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DC0409" w14:textId="77777777" w:rsidR="008B7CB5" w:rsidRDefault="007347D9" w:rsidP="00615CE8">
      <w:pPr>
        <w:autoSpaceDE w:val="0"/>
        <w:autoSpaceDN w:val="0"/>
        <w:adjustRightInd w:val="0"/>
        <w:spacing w:after="120" w:line="240" w:lineRule="auto"/>
        <w:jc w:val="center"/>
        <w:rPr>
          <w:rFonts w:ascii="TH Sarabun New" w:hAnsi="TH Sarabun New" w:cs="TH Sarabun New"/>
          <w:b/>
          <w:bCs/>
          <w:color w:val="003865"/>
          <w:sz w:val="32"/>
          <w:szCs w:val="32"/>
        </w:rPr>
      </w:pPr>
      <w:r w:rsidRPr="00B632E5">
        <w:rPr>
          <w:rFonts w:ascii="TH Sarabun New" w:hAnsi="TH Sarabun New" w:cs="TH Sarabun New"/>
          <w:b/>
          <w:bCs/>
          <w:color w:val="003865"/>
          <w:sz w:val="32"/>
          <w:szCs w:val="32"/>
          <w:cs/>
        </w:rPr>
        <w:t>แบบฟอร์มรับฟังความคิดเห็นเพื่อประเมินผลสัมฤทธิ์</w:t>
      </w:r>
    </w:p>
    <w:p w14:paraId="4B3AA409" w14:textId="77939127" w:rsidR="007347D9" w:rsidRPr="00B632E5" w:rsidRDefault="007347D9" w:rsidP="00615CE8">
      <w:pPr>
        <w:autoSpaceDE w:val="0"/>
        <w:autoSpaceDN w:val="0"/>
        <w:adjustRightInd w:val="0"/>
        <w:spacing w:after="120" w:line="240" w:lineRule="auto"/>
        <w:jc w:val="center"/>
        <w:rPr>
          <w:b/>
          <w:bCs/>
          <w:color w:val="003865"/>
          <w:sz w:val="32"/>
          <w:szCs w:val="32"/>
        </w:rPr>
      </w:pPr>
      <w:r w:rsidRPr="00B632E5">
        <w:rPr>
          <w:rFonts w:ascii="TH Sarabun New" w:hAnsi="TH Sarabun New" w:cs="TH Sarabun New"/>
          <w:b/>
          <w:bCs/>
          <w:color w:val="003865"/>
          <w:sz w:val="32"/>
          <w:szCs w:val="32"/>
          <w:cs/>
        </w:rPr>
        <w:t>ของ</w:t>
      </w:r>
      <w:r w:rsidR="00C87580" w:rsidRPr="00B632E5">
        <w:rPr>
          <w:rFonts w:ascii="TH Sarabun New" w:hAnsi="TH Sarabun New" w:cs="TH Sarabun New" w:hint="cs"/>
          <w:b/>
          <w:bCs/>
          <w:color w:val="003865"/>
          <w:sz w:val="32"/>
          <w:szCs w:val="32"/>
          <w:cs/>
        </w:rPr>
        <w:t xml:space="preserve">พระราชบัญญัติธนาคารแห่งประเทศไทย พุทธศักราช </w:t>
      </w:r>
      <w:r w:rsidR="00C87580" w:rsidRPr="00B632E5">
        <w:rPr>
          <w:rFonts w:ascii="TH Sarabun New" w:hAnsi="TH Sarabun New" w:cs="TH Sarabun New"/>
          <w:b/>
          <w:bCs/>
          <w:color w:val="003865"/>
          <w:sz w:val="32"/>
          <w:szCs w:val="32"/>
        </w:rPr>
        <w:t>2485</w:t>
      </w:r>
      <w:r w:rsidR="00C87580" w:rsidRPr="00B632E5">
        <w:rPr>
          <w:rFonts w:ascii="TH Sarabun New" w:hAnsi="TH Sarabun New" w:cs="TH Sarabun New" w:hint="cs"/>
          <w:b/>
          <w:bCs/>
          <w:color w:val="003865"/>
          <w:sz w:val="32"/>
          <w:szCs w:val="32"/>
          <w:cs/>
        </w:rPr>
        <w:t xml:space="preserve"> และที่แก้ไขเพิ่มเติม</w:t>
      </w:r>
      <w:r w:rsidRPr="00B632E5">
        <w:rPr>
          <w:rFonts w:ascii="TH Sarabun New" w:hAnsi="TH Sarabun New" w:cs="TH Sarabun New"/>
          <w:b/>
          <w:bCs/>
          <w:color w:val="003865"/>
          <w:sz w:val="32"/>
          <w:szCs w:val="32"/>
        </w:rPr>
        <w:t xml:space="preserve"> </w:t>
      </w:r>
      <w:r w:rsidR="00C87580" w:rsidRPr="00B632E5">
        <w:rPr>
          <w:rFonts w:ascii="TH Sarabun New" w:hAnsi="TH Sarabun New" w:cs="TH Sarabun New"/>
          <w:b/>
          <w:bCs/>
          <w:color w:val="003865"/>
          <w:sz w:val="32"/>
          <w:szCs w:val="32"/>
          <w:cs/>
        </w:rPr>
        <w:br/>
      </w:r>
      <w:r w:rsidR="00655AE4" w:rsidRPr="00B632E5">
        <w:rPr>
          <w:rFonts w:ascii="TH Sarabun New" w:hAnsi="TH Sarabun New" w:cs="TH Sarabun New" w:hint="cs"/>
          <w:b/>
          <w:bCs/>
          <w:color w:val="003865"/>
          <w:sz w:val="32"/>
          <w:szCs w:val="32"/>
          <w:cs/>
        </w:rPr>
        <w:t>ในส่วนที่มีผลกระทบต่อประชาชน</w:t>
      </w:r>
      <w:r w:rsidR="00655AE4" w:rsidRPr="00B632E5">
        <w:rPr>
          <w:rStyle w:val="FootnoteReference"/>
          <w:rFonts w:ascii="TH Sarabun New" w:hAnsi="TH Sarabun New" w:cs="TH Sarabun New"/>
          <w:b/>
          <w:bCs/>
          <w:color w:val="003865"/>
          <w:cs/>
        </w:rPr>
        <w:footnoteReference w:id="2"/>
      </w:r>
    </w:p>
    <w:p w14:paraId="23B3D798" w14:textId="77777777" w:rsidR="007347D9" w:rsidRPr="00B632E5" w:rsidRDefault="007347D9" w:rsidP="00655AE4">
      <w:pPr>
        <w:pStyle w:val="Default"/>
        <w:tabs>
          <w:tab w:val="left" w:pos="851"/>
        </w:tabs>
        <w:spacing w:before="360" w:after="120"/>
        <w:rPr>
          <w:b/>
          <w:bCs/>
          <w:color w:val="003865"/>
          <w:sz w:val="32"/>
          <w:szCs w:val="32"/>
        </w:rPr>
      </w:pPr>
      <w:r w:rsidRPr="00B632E5">
        <w:rPr>
          <w:noProof/>
          <w:color w:val="003865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9DEC090" wp14:editId="518E2D8D">
                <wp:simplePos x="0" y="0"/>
                <wp:positionH relativeFrom="column">
                  <wp:posOffset>32385</wp:posOffset>
                </wp:positionH>
                <wp:positionV relativeFrom="paragraph">
                  <wp:posOffset>40005</wp:posOffset>
                </wp:positionV>
                <wp:extent cx="5671457" cy="0"/>
                <wp:effectExtent l="0" t="0" r="0" b="0"/>
                <wp:wrapNone/>
                <wp:docPr id="298506562" name="Straight Connector 2985065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71457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8F6FB27" id="Straight Connector 298506562" o:spid="_x0000_s1026" style="position:absolute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.55pt,3.15pt" to="449.1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" strokecolor="black [3213]" strokeweight=".5pt">
                <v:stroke joinstyle="miter"/>
              </v:line>
            </w:pict>
          </mc:Fallback>
        </mc:AlternateContent>
      </w:r>
      <w:r w:rsidRPr="00B632E5">
        <w:rPr>
          <w:b/>
          <w:bCs/>
          <w:color w:val="003865"/>
          <w:sz w:val="32"/>
          <w:szCs w:val="32"/>
          <w:cs/>
        </w:rPr>
        <w:t xml:space="preserve">ส่วนที่ </w:t>
      </w:r>
      <w:r w:rsidRPr="00B632E5">
        <w:rPr>
          <w:b/>
          <w:bCs/>
          <w:color w:val="003865"/>
          <w:sz w:val="32"/>
          <w:szCs w:val="32"/>
        </w:rPr>
        <w:t>1</w:t>
      </w:r>
      <w:r w:rsidRPr="00B632E5">
        <w:rPr>
          <w:b/>
          <w:bCs/>
          <w:color w:val="003865"/>
          <w:sz w:val="32"/>
          <w:szCs w:val="32"/>
        </w:rPr>
        <w:tab/>
      </w:r>
      <w:r w:rsidRPr="00B632E5">
        <w:rPr>
          <w:b/>
          <w:bCs/>
          <w:color w:val="003865"/>
          <w:sz w:val="32"/>
          <w:szCs w:val="32"/>
          <w:cs/>
        </w:rPr>
        <w:t xml:space="preserve">ข้อมูลผู้ตอบแบบรับฟังความคิดเห็น </w:t>
      </w:r>
    </w:p>
    <w:p w14:paraId="4562B264" w14:textId="77777777" w:rsidR="007347D9" w:rsidRPr="00B632E5" w:rsidRDefault="007347D9" w:rsidP="00655AE4">
      <w:pPr>
        <w:pStyle w:val="Default"/>
        <w:numPr>
          <w:ilvl w:val="1"/>
          <w:numId w:val="1"/>
        </w:numPr>
        <w:tabs>
          <w:tab w:val="left" w:pos="426"/>
        </w:tabs>
        <w:spacing w:before="120" w:after="120"/>
        <w:ind w:left="431" w:hanging="431"/>
        <w:rPr>
          <w:b/>
          <w:bCs/>
          <w:color w:val="auto"/>
          <w:sz w:val="32"/>
          <w:szCs w:val="32"/>
        </w:rPr>
      </w:pPr>
      <w:r w:rsidRPr="00B632E5">
        <w:rPr>
          <w:b/>
          <w:bCs/>
          <w:color w:val="auto"/>
          <w:sz w:val="32"/>
          <w:szCs w:val="32"/>
          <w:cs/>
        </w:rPr>
        <w:t xml:space="preserve">ประเภทของผู้ตอบแบบรับฟังความคิดเห็น </w:t>
      </w:r>
    </w:p>
    <w:p w14:paraId="2F654002" w14:textId="29C1EC29" w:rsidR="00B155F8" w:rsidRPr="00B632E5" w:rsidRDefault="009C1996" w:rsidP="00655AE4">
      <w:pPr>
        <w:pStyle w:val="Default"/>
        <w:numPr>
          <w:ilvl w:val="0"/>
          <w:numId w:val="2"/>
        </w:numPr>
        <w:tabs>
          <w:tab w:val="right" w:leader="dot" w:pos="426"/>
          <w:tab w:val="left" w:pos="851"/>
          <w:tab w:val="left" w:leader="dot" w:pos="8789"/>
        </w:tabs>
        <w:ind w:left="993" w:hanging="567"/>
        <w:rPr>
          <w:color w:val="auto"/>
          <w:sz w:val="32"/>
          <w:szCs w:val="32"/>
        </w:rPr>
      </w:pPr>
      <w:r w:rsidRPr="00B632E5">
        <w:rPr>
          <w:color w:val="auto"/>
          <w:sz w:val="32"/>
          <w:szCs w:val="32"/>
          <w:cs/>
        </w:rPr>
        <w:t>ประชาชนทั่วไป</w:t>
      </w:r>
    </w:p>
    <w:p w14:paraId="76628DCD" w14:textId="10E4AA48" w:rsidR="007347D9" w:rsidRPr="00B632E5" w:rsidRDefault="007347D9" w:rsidP="00655AE4">
      <w:pPr>
        <w:pStyle w:val="Default"/>
        <w:numPr>
          <w:ilvl w:val="0"/>
          <w:numId w:val="2"/>
        </w:numPr>
        <w:tabs>
          <w:tab w:val="right" w:leader="dot" w:pos="426"/>
          <w:tab w:val="left" w:pos="851"/>
          <w:tab w:val="left" w:leader="dot" w:pos="8789"/>
        </w:tabs>
        <w:ind w:left="993" w:hanging="567"/>
        <w:rPr>
          <w:b/>
          <w:bCs/>
          <w:color w:val="auto"/>
          <w:sz w:val="32"/>
          <w:szCs w:val="32"/>
        </w:rPr>
      </w:pPr>
      <w:r w:rsidRPr="00B632E5">
        <w:rPr>
          <w:color w:val="auto"/>
          <w:sz w:val="32"/>
          <w:szCs w:val="32"/>
          <w:cs/>
        </w:rPr>
        <w:t xml:space="preserve">สถาบันการเงินหรือสถาบันการเงินเฉพาะกิจ (โปรดระบุชื่อหน่วยงาน) </w:t>
      </w:r>
      <w:r w:rsidRPr="00B632E5">
        <w:rPr>
          <w:color w:val="auto"/>
          <w:sz w:val="32"/>
          <w:szCs w:val="32"/>
          <w:cs/>
        </w:rPr>
        <w:tab/>
      </w:r>
    </w:p>
    <w:p w14:paraId="3DE6EBC2" w14:textId="77777777" w:rsidR="007347D9" w:rsidRPr="00B632E5" w:rsidRDefault="007347D9" w:rsidP="00655AE4">
      <w:pPr>
        <w:pStyle w:val="Default"/>
        <w:numPr>
          <w:ilvl w:val="0"/>
          <w:numId w:val="2"/>
        </w:numPr>
        <w:tabs>
          <w:tab w:val="right" w:leader="dot" w:pos="426"/>
          <w:tab w:val="left" w:pos="851"/>
          <w:tab w:val="left" w:leader="dot" w:pos="8789"/>
        </w:tabs>
        <w:ind w:left="993" w:hanging="567"/>
        <w:rPr>
          <w:b/>
          <w:bCs/>
          <w:color w:val="auto"/>
          <w:sz w:val="32"/>
          <w:szCs w:val="32"/>
        </w:rPr>
      </w:pPr>
      <w:r w:rsidRPr="00B632E5">
        <w:rPr>
          <w:color w:val="auto"/>
          <w:sz w:val="32"/>
          <w:szCs w:val="32"/>
          <w:cs/>
        </w:rPr>
        <w:t xml:space="preserve">ผู้ประกอบธุรกิจ (โปรดระบุชื่อกิจการ) </w:t>
      </w:r>
      <w:r w:rsidRPr="00B632E5">
        <w:rPr>
          <w:color w:val="auto"/>
          <w:sz w:val="32"/>
          <w:szCs w:val="32"/>
          <w:cs/>
        </w:rPr>
        <w:tab/>
      </w:r>
    </w:p>
    <w:p w14:paraId="5EEF35BC" w14:textId="77777777" w:rsidR="007347D9" w:rsidRPr="00B632E5" w:rsidRDefault="007347D9" w:rsidP="00655AE4">
      <w:pPr>
        <w:pStyle w:val="Default"/>
        <w:numPr>
          <w:ilvl w:val="0"/>
          <w:numId w:val="2"/>
        </w:numPr>
        <w:tabs>
          <w:tab w:val="right" w:leader="dot" w:pos="426"/>
          <w:tab w:val="left" w:pos="851"/>
          <w:tab w:val="left" w:leader="dot" w:pos="8789"/>
        </w:tabs>
        <w:ind w:left="993" w:hanging="567"/>
        <w:rPr>
          <w:b/>
          <w:bCs/>
          <w:color w:val="auto"/>
          <w:sz w:val="32"/>
          <w:szCs w:val="32"/>
        </w:rPr>
      </w:pPr>
      <w:r w:rsidRPr="00B632E5">
        <w:rPr>
          <w:color w:val="auto"/>
          <w:sz w:val="32"/>
          <w:szCs w:val="32"/>
          <w:cs/>
        </w:rPr>
        <w:t xml:space="preserve">หน่วยงานหรือองค์กรภาครัฐ (โปรดระบุชื่อหน่วยงาน) </w:t>
      </w:r>
      <w:r w:rsidRPr="00B632E5">
        <w:rPr>
          <w:color w:val="auto"/>
          <w:sz w:val="32"/>
          <w:szCs w:val="32"/>
          <w:cs/>
        </w:rPr>
        <w:tab/>
      </w:r>
    </w:p>
    <w:p w14:paraId="19ED5959" w14:textId="3E71CCFC" w:rsidR="007347D9" w:rsidRPr="00B632E5" w:rsidRDefault="00EC4388" w:rsidP="00655AE4">
      <w:pPr>
        <w:pStyle w:val="Default"/>
        <w:numPr>
          <w:ilvl w:val="0"/>
          <w:numId w:val="2"/>
        </w:numPr>
        <w:tabs>
          <w:tab w:val="right" w:leader="dot" w:pos="426"/>
          <w:tab w:val="left" w:pos="851"/>
          <w:tab w:val="left" w:leader="dot" w:pos="8789"/>
        </w:tabs>
        <w:ind w:left="993" w:hanging="567"/>
        <w:rPr>
          <w:b/>
          <w:bCs/>
          <w:color w:val="auto"/>
          <w:sz w:val="32"/>
          <w:szCs w:val="32"/>
        </w:rPr>
      </w:pPr>
      <w:r w:rsidRPr="00B632E5">
        <w:rPr>
          <w:color w:val="auto"/>
          <w:sz w:val="32"/>
          <w:szCs w:val="32"/>
          <w:cs/>
        </w:rPr>
        <w:t xml:space="preserve">อื่นๆ </w:t>
      </w:r>
      <w:r w:rsidRPr="00B632E5">
        <w:rPr>
          <w:b/>
          <w:bCs/>
          <w:color w:val="auto"/>
          <w:sz w:val="32"/>
          <w:szCs w:val="32"/>
        </w:rPr>
        <w:tab/>
      </w:r>
    </w:p>
    <w:p w14:paraId="41895BF6" w14:textId="77777777" w:rsidR="007347D9" w:rsidRPr="00B632E5" w:rsidRDefault="007347D9" w:rsidP="00655AE4">
      <w:pPr>
        <w:pStyle w:val="Default"/>
        <w:numPr>
          <w:ilvl w:val="1"/>
          <w:numId w:val="1"/>
        </w:numPr>
        <w:tabs>
          <w:tab w:val="left" w:pos="426"/>
        </w:tabs>
        <w:spacing w:before="120" w:after="120"/>
        <w:ind w:left="431" w:hanging="431"/>
        <w:rPr>
          <w:b/>
          <w:bCs/>
          <w:color w:val="auto"/>
          <w:sz w:val="32"/>
          <w:szCs w:val="32"/>
        </w:rPr>
      </w:pPr>
      <w:r w:rsidRPr="00B632E5">
        <w:rPr>
          <w:b/>
          <w:bCs/>
          <w:color w:val="auto"/>
          <w:sz w:val="32"/>
          <w:szCs w:val="32"/>
          <w:cs/>
        </w:rPr>
        <w:t>ข้อมูลสำหรับการติดต่อผู้ตอบแบบรับฟังความคิดเห็น</w:t>
      </w:r>
      <w:r w:rsidRPr="00B632E5">
        <w:rPr>
          <w:b/>
          <w:bCs/>
          <w:color w:val="auto"/>
          <w:sz w:val="32"/>
          <w:szCs w:val="32"/>
        </w:rPr>
        <w:t xml:space="preserve"> </w:t>
      </w:r>
      <w:r w:rsidRPr="00B632E5">
        <w:rPr>
          <w:color w:val="auto"/>
          <w:sz w:val="32"/>
          <w:szCs w:val="32"/>
          <w:cs/>
        </w:rPr>
        <w:t xml:space="preserve">(โปรดระบุข้อมูลดังนี้) </w:t>
      </w:r>
    </w:p>
    <w:p w14:paraId="4D99C1C9" w14:textId="77777777" w:rsidR="007347D9" w:rsidRPr="00B632E5" w:rsidRDefault="007347D9" w:rsidP="00655AE4">
      <w:pPr>
        <w:pStyle w:val="Default"/>
        <w:tabs>
          <w:tab w:val="left" w:pos="450"/>
          <w:tab w:val="left" w:leader="dot" w:pos="8789"/>
        </w:tabs>
        <w:rPr>
          <w:color w:val="auto"/>
          <w:sz w:val="32"/>
          <w:szCs w:val="32"/>
        </w:rPr>
      </w:pPr>
      <w:r w:rsidRPr="00B632E5">
        <w:rPr>
          <w:color w:val="auto"/>
          <w:sz w:val="32"/>
          <w:szCs w:val="32"/>
          <w:cs/>
        </w:rPr>
        <w:tab/>
        <w:t xml:space="preserve">ชื่อ </w:t>
      </w:r>
      <w:r w:rsidRPr="00B632E5">
        <w:rPr>
          <w:color w:val="auto"/>
          <w:sz w:val="32"/>
          <w:szCs w:val="32"/>
        </w:rPr>
        <w:t xml:space="preserve">– </w:t>
      </w:r>
      <w:r w:rsidRPr="00B632E5">
        <w:rPr>
          <w:color w:val="auto"/>
          <w:sz w:val="32"/>
          <w:szCs w:val="32"/>
          <w:cs/>
        </w:rPr>
        <w:t xml:space="preserve">นามสกุลผู้ตอบ </w:t>
      </w:r>
      <w:r w:rsidRPr="00B632E5">
        <w:rPr>
          <w:color w:val="auto"/>
          <w:sz w:val="32"/>
          <w:szCs w:val="32"/>
          <w:cs/>
        </w:rPr>
        <w:tab/>
      </w:r>
      <w:r w:rsidRPr="00B632E5">
        <w:rPr>
          <w:color w:val="auto"/>
          <w:sz w:val="32"/>
          <w:szCs w:val="32"/>
          <w:cs/>
        </w:rPr>
        <w:tab/>
        <w:t xml:space="preserve">ตำแหน่ง </w:t>
      </w:r>
      <w:r w:rsidRPr="00B632E5">
        <w:rPr>
          <w:color w:val="auto"/>
          <w:sz w:val="32"/>
          <w:szCs w:val="32"/>
          <w:cs/>
        </w:rPr>
        <w:tab/>
      </w:r>
    </w:p>
    <w:p w14:paraId="1EAC188F" w14:textId="77777777" w:rsidR="007347D9" w:rsidRPr="00B632E5" w:rsidRDefault="007347D9" w:rsidP="00655AE4">
      <w:pPr>
        <w:pStyle w:val="Default"/>
        <w:tabs>
          <w:tab w:val="left" w:pos="450"/>
          <w:tab w:val="left" w:leader="dot" w:pos="8789"/>
        </w:tabs>
        <w:rPr>
          <w:b/>
          <w:bCs/>
          <w:color w:val="auto"/>
          <w:sz w:val="32"/>
          <w:szCs w:val="32"/>
        </w:rPr>
      </w:pPr>
      <w:r w:rsidRPr="00B632E5">
        <w:rPr>
          <w:color w:val="auto"/>
          <w:sz w:val="32"/>
          <w:szCs w:val="32"/>
          <w:cs/>
        </w:rPr>
        <w:tab/>
        <w:t xml:space="preserve">โทรศัพท์ </w:t>
      </w:r>
      <w:r w:rsidRPr="00B632E5">
        <w:rPr>
          <w:color w:val="auto"/>
          <w:sz w:val="32"/>
          <w:szCs w:val="32"/>
        </w:rPr>
        <w:t>…………………</w:t>
      </w:r>
      <w:r w:rsidRPr="00B632E5">
        <w:rPr>
          <w:rFonts w:hint="cs"/>
          <w:color w:val="auto"/>
          <w:sz w:val="32"/>
          <w:szCs w:val="32"/>
          <w:cs/>
        </w:rPr>
        <w:t>..............</w:t>
      </w:r>
      <w:r w:rsidRPr="00B632E5">
        <w:rPr>
          <w:color w:val="auto"/>
          <w:sz w:val="32"/>
          <w:szCs w:val="32"/>
          <w:cs/>
        </w:rPr>
        <w:t xml:space="preserve"> อีเมล </w:t>
      </w:r>
      <w:r w:rsidRPr="00B632E5">
        <w:rPr>
          <w:color w:val="auto"/>
          <w:sz w:val="32"/>
          <w:szCs w:val="32"/>
          <w:cs/>
        </w:rPr>
        <w:tab/>
      </w:r>
    </w:p>
    <w:p w14:paraId="2F1988EA" w14:textId="47CE7B8D" w:rsidR="00EF145A" w:rsidRPr="00B632E5" w:rsidRDefault="00EF145A" w:rsidP="00655AE4">
      <w:pPr>
        <w:spacing w:before="120"/>
        <w:ind w:right="-188"/>
        <w:rPr>
          <w:rFonts w:ascii="TH Sarabun New" w:hAnsi="TH Sarabun New" w:cs="TH Sarabun New"/>
          <w:sz w:val="32"/>
          <w:szCs w:val="32"/>
          <w:cs/>
        </w:rPr>
      </w:pPr>
      <w:r w:rsidRPr="00B632E5">
        <w:rPr>
          <w:rFonts w:ascii="TH Sarabun New" w:hAnsi="TH Sarabun New" w:cs="TH Sarabun New" w:hint="cs"/>
          <w:sz w:val="32"/>
          <w:szCs w:val="32"/>
          <w:cs/>
        </w:rPr>
        <w:t xml:space="preserve">       </w:t>
      </w:r>
      <w:r w:rsidRPr="00B632E5">
        <w:rPr>
          <w:rFonts w:ascii="TH Sarabun New" w:hAnsi="TH Sarabun New" w:cs="TH Sarabun New"/>
          <w:sz w:val="32"/>
          <w:szCs w:val="32"/>
          <w:cs/>
        </w:rPr>
        <w:t xml:space="preserve">ความประสงค์ในการเปิดเผยชื่อผู้ให้ความเห็นต่อสาธารณะ </w:t>
      </w:r>
      <w:r w:rsidRPr="00B632E5">
        <w:rPr>
          <w:rFonts w:ascii="TH Sarabun New" w:hAnsi="TH Sarabun New" w:cs="TH Sarabun New"/>
          <w:sz w:val="32"/>
          <w:szCs w:val="32"/>
          <w:cs/>
        </w:rPr>
        <w:tab/>
      </w:r>
      <w:r w:rsidRPr="00B632E5">
        <w:rPr>
          <w:rFonts w:ascii="TH Sarabun New" w:hAnsi="TH Sarabun New" w:cs="TH Sarabun New"/>
          <w:sz w:val="32"/>
          <w:szCs w:val="32"/>
        </w:rPr>
        <w:sym w:font="Wingdings" w:char="F0A8"/>
      </w:r>
      <w:r w:rsidRPr="00B632E5">
        <w:rPr>
          <w:rFonts w:ascii="TH Sarabun New" w:hAnsi="TH Sarabun New" w:cs="TH Sarabun New"/>
          <w:sz w:val="32"/>
          <w:szCs w:val="32"/>
          <w:cs/>
        </w:rPr>
        <w:t xml:space="preserve"> เปิดเผยได้</w:t>
      </w:r>
      <w:r w:rsidRPr="00B632E5">
        <w:rPr>
          <w:rFonts w:ascii="TH Sarabun New" w:hAnsi="TH Sarabun New" w:cs="TH Sarabun New"/>
          <w:sz w:val="32"/>
          <w:szCs w:val="32"/>
          <w:cs/>
        </w:rPr>
        <w:tab/>
      </w:r>
      <w:r w:rsidRPr="00B632E5">
        <w:rPr>
          <w:rFonts w:ascii="TH Sarabun New" w:hAnsi="TH Sarabun New" w:cs="TH Sarabun New"/>
          <w:sz w:val="32"/>
          <w:szCs w:val="32"/>
        </w:rPr>
        <w:sym w:font="Wingdings" w:char="F0A8"/>
      </w:r>
      <w:r w:rsidRPr="00B632E5">
        <w:rPr>
          <w:rFonts w:ascii="TH Sarabun New" w:hAnsi="TH Sarabun New" w:cs="TH Sarabun New"/>
          <w:sz w:val="32"/>
          <w:szCs w:val="32"/>
          <w:cs/>
        </w:rPr>
        <w:t xml:space="preserve"> ไม่ประสงค์เปิดเผย</w:t>
      </w:r>
    </w:p>
    <w:p w14:paraId="4B36E5F0" w14:textId="68847DC3" w:rsidR="007347D9" w:rsidRPr="00B632E5" w:rsidRDefault="007347D9" w:rsidP="00B632E5">
      <w:pPr>
        <w:pStyle w:val="Default"/>
        <w:tabs>
          <w:tab w:val="left" w:pos="900"/>
        </w:tabs>
        <w:spacing w:after="240"/>
        <w:rPr>
          <w:b/>
          <w:bCs/>
          <w:color w:val="003865"/>
          <w:sz w:val="32"/>
          <w:szCs w:val="32"/>
        </w:rPr>
      </w:pPr>
      <w:r w:rsidRPr="00B632E5">
        <w:rPr>
          <w:b/>
          <w:bCs/>
          <w:color w:val="003865"/>
          <w:sz w:val="32"/>
          <w:szCs w:val="32"/>
          <w:cs/>
        </w:rPr>
        <w:t xml:space="preserve">ส่วนที่ </w:t>
      </w:r>
      <w:r w:rsidRPr="00B632E5">
        <w:rPr>
          <w:b/>
          <w:bCs/>
          <w:color w:val="003865"/>
          <w:sz w:val="32"/>
          <w:szCs w:val="32"/>
        </w:rPr>
        <w:t>2</w:t>
      </w:r>
      <w:r w:rsidRPr="00B632E5">
        <w:rPr>
          <w:rFonts w:hint="cs"/>
          <w:b/>
          <w:bCs/>
          <w:color w:val="003865"/>
          <w:sz w:val="32"/>
          <w:szCs w:val="32"/>
          <w:cs/>
        </w:rPr>
        <w:t xml:space="preserve"> </w:t>
      </w:r>
      <w:r w:rsidRPr="00B632E5">
        <w:rPr>
          <w:b/>
          <w:bCs/>
          <w:color w:val="003865"/>
          <w:sz w:val="32"/>
          <w:szCs w:val="32"/>
          <w:cs/>
        </w:rPr>
        <w:tab/>
      </w:r>
      <w:r w:rsidRPr="005C27F2">
        <w:rPr>
          <w:b/>
          <w:bCs/>
          <w:color w:val="003865"/>
          <w:spacing w:val="-6"/>
          <w:sz w:val="32"/>
          <w:szCs w:val="32"/>
          <w:cs/>
        </w:rPr>
        <w:t>ความเห็นต่อการประเมินผลสัมฤทธิ์ของ</w:t>
      </w:r>
      <w:r w:rsidR="00C87580" w:rsidRPr="005C27F2">
        <w:rPr>
          <w:rFonts w:hint="cs"/>
          <w:b/>
          <w:bCs/>
          <w:color w:val="003865"/>
          <w:spacing w:val="-6"/>
          <w:sz w:val="32"/>
          <w:szCs w:val="32"/>
          <w:cs/>
        </w:rPr>
        <w:t xml:space="preserve">พระราชบัญญัติธนาคารแห่งประเทศไทย </w:t>
      </w:r>
      <w:r w:rsidR="005C27F2" w:rsidRPr="005C27F2">
        <w:rPr>
          <w:rFonts w:hint="cs"/>
          <w:b/>
          <w:bCs/>
          <w:color w:val="003865"/>
          <w:spacing w:val="-6"/>
          <w:sz w:val="32"/>
          <w:szCs w:val="32"/>
          <w:cs/>
        </w:rPr>
        <w:t xml:space="preserve">พุทธศักราช </w:t>
      </w:r>
      <w:r w:rsidR="005C27F2" w:rsidRPr="005C27F2">
        <w:rPr>
          <w:b/>
          <w:bCs/>
          <w:color w:val="003865"/>
          <w:spacing w:val="-6"/>
          <w:sz w:val="32"/>
          <w:szCs w:val="32"/>
        </w:rPr>
        <w:t>2485</w:t>
      </w:r>
      <w:r w:rsidR="00D86CC7" w:rsidRPr="00B632E5">
        <w:rPr>
          <w:b/>
          <w:bCs/>
          <w:color w:val="003865"/>
          <w:sz w:val="32"/>
          <w:szCs w:val="32"/>
          <w:cs/>
        </w:rPr>
        <w:br/>
      </w:r>
      <w:r w:rsidR="00D86CC7" w:rsidRPr="00B632E5">
        <w:rPr>
          <w:rFonts w:hint="cs"/>
          <w:b/>
          <w:bCs/>
          <w:color w:val="003865"/>
          <w:sz w:val="32"/>
          <w:szCs w:val="32"/>
          <w:cs/>
        </w:rPr>
        <w:t xml:space="preserve">             </w:t>
      </w:r>
      <w:r w:rsidR="00C87580" w:rsidRPr="00B632E5">
        <w:rPr>
          <w:rFonts w:hint="cs"/>
          <w:b/>
          <w:bCs/>
          <w:color w:val="003865"/>
          <w:sz w:val="32"/>
          <w:szCs w:val="32"/>
          <w:cs/>
        </w:rPr>
        <w:t>และที่แก้ไขเพิ่มเติม</w:t>
      </w:r>
      <w:r w:rsidR="00C87580" w:rsidRPr="00B632E5">
        <w:rPr>
          <w:b/>
          <w:bCs/>
          <w:color w:val="003865"/>
          <w:sz w:val="32"/>
          <w:szCs w:val="32"/>
        </w:rPr>
        <w:t xml:space="preserve"> </w:t>
      </w:r>
      <w:r w:rsidR="003D029F" w:rsidRPr="00B632E5">
        <w:rPr>
          <w:rFonts w:hint="cs"/>
          <w:b/>
          <w:bCs/>
          <w:color w:val="003865"/>
          <w:sz w:val="32"/>
          <w:szCs w:val="32"/>
          <w:cs/>
        </w:rPr>
        <w:t>ในส่วนที่มีผลกระทบต่อประชาชน</w:t>
      </w:r>
    </w:p>
    <w:p w14:paraId="2967E52D" w14:textId="5B59E6EF" w:rsidR="00126D26" w:rsidRPr="00B632E5" w:rsidRDefault="00581305" w:rsidP="00B632E5">
      <w:pPr>
        <w:pStyle w:val="Default"/>
        <w:tabs>
          <w:tab w:val="left" w:pos="425"/>
          <w:tab w:val="left" w:pos="851"/>
        </w:tabs>
        <w:spacing w:after="240"/>
        <w:rPr>
          <w:b/>
          <w:bCs/>
          <w:color w:val="auto"/>
          <w:spacing w:val="-4"/>
          <w:sz w:val="32"/>
          <w:szCs w:val="32"/>
        </w:rPr>
      </w:pPr>
      <w:r w:rsidRPr="00B632E5">
        <w:rPr>
          <w:b/>
          <w:bCs/>
          <w:color w:val="auto"/>
          <w:spacing w:val="-4"/>
          <w:sz w:val="32"/>
          <w:szCs w:val="32"/>
        </w:rPr>
        <w:t>2.1</w:t>
      </w:r>
      <w:r w:rsidR="00126D26" w:rsidRPr="00B632E5">
        <w:rPr>
          <w:b/>
          <w:bCs/>
          <w:color w:val="auto"/>
          <w:spacing w:val="-4"/>
          <w:sz w:val="32"/>
          <w:szCs w:val="32"/>
        </w:rPr>
        <w:t xml:space="preserve"> </w:t>
      </w:r>
      <w:r w:rsidR="00126D26" w:rsidRPr="00B632E5">
        <w:rPr>
          <w:rFonts w:hint="cs"/>
          <w:b/>
          <w:bCs/>
          <w:color w:val="auto"/>
          <w:spacing w:val="-8"/>
          <w:sz w:val="32"/>
          <w:szCs w:val="32"/>
          <w:cs/>
        </w:rPr>
        <w:t>ความเห็นต่อ</w:t>
      </w:r>
      <w:r w:rsidR="006279D5" w:rsidRPr="00B632E5">
        <w:rPr>
          <w:rFonts w:hint="cs"/>
          <w:b/>
          <w:bCs/>
          <w:color w:val="auto"/>
          <w:spacing w:val="-8"/>
          <w:sz w:val="32"/>
          <w:szCs w:val="32"/>
          <w:cs/>
        </w:rPr>
        <w:t>บทบาทหน้าที่และ</w:t>
      </w:r>
      <w:r w:rsidR="006279D5" w:rsidRPr="00B632E5">
        <w:rPr>
          <w:b/>
          <w:bCs/>
          <w:color w:val="auto"/>
          <w:spacing w:val="-8"/>
          <w:sz w:val="32"/>
          <w:szCs w:val="32"/>
          <w:cs/>
        </w:rPr>
        <w:t>มาตรการสำคัญที่</w:t>
      </w:r>
      <w:r w:rsidR="006279D5" w:rsidRPr="00B632E5">
        <w:rPr>
          <w:rFonts w:hint="cs"/>
          <w:b/>
          <w:bCs/>
          <w:color w:val="auto"/>
          <w:spacing w:val="-8"/>
          <w:sz w:val="32"/>
          <w:szCs w:val="32"/>
          <w:cs/>
        </w:rPr>
        <w:t xml:space="preserve"> ธปท. </w:t>
      </w:r>
      <w:r w:rsidR="006279D5" w:rsidRPr="00B632E5">
        <w:rPr>
          <w:b/>
          <w:bCs/>
          <w:color w:val="auto"/>
          <w:spacing w:val="-8"/>
          <w:sz w:val="32"/>
          <w:szCs w:val="32"/>
          <w:cs/>
        </w:rPr>
        <w:t>ดำเนินการเพื่อให้บรรลุวัตถุประสงค์</w:t>
      </w:r>
      <w:r w:rsidR="006279D5" w:rsidRPr="00B632E5">
        <w:rPr>
          <w:rFonts w:hint="cs"/>
          <w:b/>
          <w:bCs/>
          <w:color w:val="auto"/>
          <w:spacing w:val="-8"/>
          <w:sz w:val="32"/>
          <w:szCs w:val="32"/>
          <w:cs/>
        </w:rPr>
        <w:t>ของกฎหมาย</w:t>
      </w:r>
      <w:r w:rsidR="00F76F08">
        <w:rPr>
          <w:rStyle w:val="FootnoteReference"/>
          <w:b/>
          <w:bCs/>
          <w:color w:val="auto"/>
          <w:spacing w:val="-4"/>
        </w:rPr>
        <w:footnoteReference w:id="3"/>
      </w:r>
    </w:p>
    <w:p w14:paraId="24D62C6A" w14:textId="4C809A66" w:rsidR="00CA2B7A" w:rsidRPr="00F9205F" w:rsidRDefault="00FA0A6B" w:rsidP="00DB0CDC">
      <w:pPr>
        <w:pStyle w:val="Default"/>
        <w:tabs>
          <w:tab w:val="left" w:pos="425"/>
          <w:tab w:val="left" w:pos="851"/>
        </w:tabs>
        <w:spacing w:before="120" w:after="240"/>
        <w:rPr>
          <w:color w:val="000000" w:themeColor="text1"/>
          <w:sz w:val="32"/>
          <w:szCs w:val="32"/>
        </w:rPr>
      </w:pPr>
      <w:r w:rsidRPr="00B632E5">
        <w:rPr>
          <w:color w:val="auto"/>
          <w:sz w:val="32"/>
          <w:szCs w:val="32"/>
          <w:cs/>
        </w:rPr>
        <w:tab/>
      </w:r>
      <w:r w:rsidR="00126D26" w:rsidRPr="00B632E5">
        <w:rPr>
          <w:color w:val="auto"/>
          <w:sz w:val="32"/>
          <w:szCs w:val="32"/>
          <w:cs/>
        </w:rPr>
        <w:t>(1)</w:t>
      </w:r>
      <w:r w:rsidR="00126D26" w:rsidRPr="00B632E5">
        <w:rPr>
          <w:rFonts w:hint="cs"/>
          <w:color w:val="auto"/>
          <w:sz w:val="32"/>
          <w:szCs w:val="32"/>
          <w:cs/>
        </w:rPr>
        <w:t xml:space="preserve"> </w:t>
      </w:r>
      <w:bookmarkStart w:id="0" w:name="_Hlk193838311"/>
      <w:r w:rsidR="00126D26" w:rsidRPr="00FB315B">
        <w:rPr>
          <w:rFonts w:hint="cs"/>
          <w:color w:val="000000" w:themeColor="text1"/>
          <w:sz w:val="32"/>
          <w:szCs w:val="32"/>
          <w:cs/>
        </w:rPr>
        <w:t>ท่าน</w:t>
      </w:r>
      <w:bookmarkEnd w:id="0"/>
      <w:r w:rsidR="00CA2B7A" w:rsidRPr="00FB315B">
        <w:rPr>
          <w:color w:val="000000" w:themeColor="text1"/>
          <w:sz w:val="32"/>
          <w:szCs w:val="32"/>
          <w:cs/>
        </w:rPr>
        <w:t>มีข้อคิดเห็นเกี่ยวกับความจำเป็นและ</w:t>
      </w:r>
      <w:r w:rsidR="00CA2B7A" w:rsidRPr="00FB315B">
        <w:rPr>
          <w:rFonts w:hint="cs"/>
          <w:color w:val="000000" w:themeColor="text1"/>
          <w:sz w:val="32"/>
          <w:szCs w:val="32"/>
          <w:cs/>
        </w:rPr>
        <w:t>ความ</w:t>
      </w:r>
      <w:r w:rsidR="00CA2B7A" w:rsidRPr="00FB315B">
        <w:rPr>
          <w:color w:val="000000" w:themeColor="text1"/>
          <w:sz w:val="32"/>
          <w:szCs w:val="32"/>
          <w:cs/>
        </w:rPr>
        <w:t>สอดคล้องกับสภาพการณ์</w:t>
      </w:r>
      <w:r w:rsidR="00CA2B7A" w:rsidRPr="00FB315B">
        <w:rPr>
          <w:rFonts w:hint="cs"/>
          <w:color w:val="000000" w:themeColor="text1"/>
          <w:sz w:val="32"/>
          <w:szCs w:val="32"/>
          <w:cs/>
        </w:rPr>
        <w:t>ของ</w:t>
      </w:r>
      <w:r w:rsidR="007D1D32" w:rsidRPr="00FB315B">
        <w:rPr>
          <w:rFonts w:hint="cs"/>
          <w:color w:val="000000" w:themeColor="text1"/>
          <w:sz w:val="32"/>
          <w:szCs w:val="32"/>
          <w:cs/>
        </w:rPr>
        <w:t>บทบาทหน้าที่</w:t>
      </w:r>
      <w:r w:rsidR="00FB315B">
        <w:rPr>
          <w:color w:val="000000" w:themeColor="text1"/>
          <w:sz w:val="32"/>
          <w:szCs w:val="32"/>
          <w:cs/>
        </w:rPr>
        <w:br/>
      </w:r>
      <w:r w:rsidR="007D1D32" w:rsidRPr="00FB315B">
        <w:rPr>
          <w:rFonts w:hint="cs"/>
          <w:color w:val="000000" w:themeColor="text1"/>
          <w:sz w:val="32"/>
          <w:szCs w:val="32"/>
          <w:cs/>
        </w:rPr>
        <w:t>และ</w:t>
      </w:r>
      <w:r w:rsidR="007D1D32" w:rsidRPr="00FB315B">
        <w:rPr>
          <w:color w:val="000000" w:themeColor="text1"/>
          <w:sz w:val="32"/>
          <w:szCs w:val="32"/>
          <w:cs/>
        </w:rPr>
        <w:t>มาตรการที่</w:t>
      </w:r>
      <w:r w:rsidR="007D1D32" w:rsidRPr="00FB315B">
        <w:rPr>
          <w:rFonts w:hint="cs"/>
          <w:color w:val="000000" w:themeColor="text1"/>
          <w:sz w:val="32"/>
          <w:szCs w:val="32"/>
          <w:cs/>
        </w:rPr>
        <w:t xml:space="preserve"> ธปท. </w:t>
      </w:r>
      <w:r w:rsidR="007D1D32" w:rsidRPr="00FB315B">
        <w:rPr>
          <w:color w:val="000000" w:themeColor="text1"/>
          <w:sz w:val="32"/>
          <w:szCs w:val="32"/>
          <w:cs/>
        </w:rPr>
        <w:t>ดำเนินการเพื่อให้บรรลุวัตถุประสงค์</w:t>
      </w:r>
      <w:r w:rsidR="007D1D32" w:rsidRPr="00FB315B">
        <w:rPr>
          <w:rFonts w:hint="cs"/>
          <w:color w:val="000000" w:themeColor="text1"/>
          <w:sz w:val="32"/>
          <w:szCs w:val="32"/>
          <w:cs/>
        </w:rPr>
        <w:t>ของกฎหมาย</w:t>
      </w:r>
      <w:r w:rsidR="00CA2B7A" w:rsidRPr="00FB315B">
        <w:rPr>
          <w:rFonts w:hint="cs"/>
          <w:color w:val="000000" w:themeColor="text1"/>
          <w:sz w:val="32"/>
          <w:szCs w:val="32"/>
          <w:cs/>
        </w:rPr>
        <w:t>อย่างไร</w:t>
      </w:r>
      <w:r w:rsidR="00126D26" w:rsidRPr="00F9205F">
        <w:rPr>
          <w:rFonts w:hint="cs"/>
          <w:color w:val="000000" w:themeColor="text1"/>
          <w:sz w:val="32"/>
          <w:szCs w:val="32"/>
          <w:cs/>
        </w:rPr>
        <w:t xml:space="preserve"> 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126D26" w:rsidRPr="00B632E5" w14:paraId="1001CDDC" w14:textId="77777777" w:rsidTr="006836FA">
        <w:tc>
          <w:tcPr>
            <w:tcW w:w="9016" w:type="dxa"/>
          </w:tcPr>
          <w:p w14:paraId="4A21DC00" w14:textId="77777777" w:rsidR="00126D26" w:rsidRPr="00B632E5" w:rsidRDefault="00126D26" w:rsidP="006836FA">
            <w:pPr>
              <w:pStyle w:val="Default"/>
              <w:tabs>
                <w:tab w:val="left" w:pos="425"/>
                <w:tab w:val="left" w:pos="709"/>
                <w:tab w:val="left" w:pos="851"/>
              </w:tabs>
              <w:rPr>
                <w:color w:val="003865"/>
                <w:sz w:val="32"/>
                <w:szCs w:val="32"/>
              </w:rPr>
            </w:pPr>
          </w:p>
        </w:tc>
      </w:tr>
      <w:tr w:rsidR="00126D26" w:rsidRPr="00B632E5" w14:paraId="1C1FDFFC" w14:textId="77777777" w:rsidTr="006836FA">
        <w:tc>
          <w:tcPr>
            <w:tcW w:w="9016" w:type="dxa"/>
          </w:tcPr>
          <w:p w14:paraId="30432CF1" w14:textId="77777777" w:rsidR="00126D26" w:rsidRPr="00B632E5" w:rsidRDefault="00126D26" w:rsidP="006836FA">
            <w:pPr>
              <w:pStyle w:val="Default"/>
              <w:tabs>
                <w:tab w:val="left" w:pos="425"/>
                <w:tab w:val="left" w:pos="709"/>
                <w:tab w:val="left" w:pos="851"/>
              </w:tabs>
              <w:rPr>
                <w:color w:val="003865"/>
                <w:sz w:val="32"/>
                <w:szCs w:val="32"/>
              </w:rPr>
            </w:pPr>
          </w:p>
        </w:tc>
      </w:tr>
    </w:tbl>
    <w:p w14:paraId="64394633" w14:textId="0BBB07A1" w:rsidR="00A13A09" w:rsidRPr="00A13A09" w:rsidRDefault="00FA0A6B" w:rsidP="00126D26">
      <w:pPr>
        <w:pStyle w:val="Default"/>
        <w:tabs>
          <w:tab w:val="left" w:pos="425"/>
          <w:tab w:val="left" w:pos="851"/>
        </w:tabs>
        <w:spacing w:before="240" w:after="240"/>
        <w:rPr>
          <w:color w:val="auto"/>
          <w:spacing w:val="-4"/>
          <w:sz w:val="32"/>
          <w:szCs w:val="32"/>
        </w:rPr>
      </w:pPr>
      <w:r w:rsidRPr="00B632E5">
        <w:rPr>
          <w:color w:val="003865"/>
          <w:sz w:val="32"/>
          <w:szCs w:val="32"/>
        </w:rPr>
        <w:tab/>
      </w:r>
      <w:r w:rsidR="00126D26" w:rsidRPr="00B632E5">
        <w:rPr>
          <w:color w:val="auto"/>
          <w:sz w:val="32"/>
          <w:szCs w:val="32"/>
          <w:cs/>
        </w:rPr>
        <w:t>(</w:t>
      </w:r>
      <w:r w:rsidR="00126D26" w:rsidRPr="00B632E5">
        <w:rPr>
          <w:color w:val="auto"/>
          <w:sz w:val="32"/>
          <w:szCs w:val="32"/>
        </w:rPr>
        <w:t>2</w:t>
      </w:r>
      <w:r w:rsidR="00126D26" w:rsidRPr="00B632E5">
        <w:rPr>
          <w:color w:val="auto"/>
          <w:sz w:val="32"/>
          <w:szCs w:val="32"/>
          <w:cs/>
        </w:rPr>
        <w:t>)</w:t>
      </w:r>
      <w:r w:rsidR="00126D26" w:rsidRPr="00B632E5">
        <w:rPr>
          <w:rFonts w:hint="cs"/>
          <w:color w:val="auto"/>
          <w:sz w:val="32"/>
          <w:szCs w:val="32"/>
          <w:cs/>
        </w:rPr>
        <w:t xml:space="preserve"> </w:t>
      </w:r>
      <w:r w:rsidR="00126D26" w:rsidRPr="00FB315B">
        <w:rPr>
          <w:rFonts w:hint="cs"/>
          <w:color w:val="000000" w:themeColor="text1"/>
          <w:sz w:val="32"/>
          <w:szCs w:val="32"/>
          <w:cs/>
        </w:rPr>
        <w:t>ท่าน</w:t>
      </w:r>
      <w:r w:rsidR="00A13A09" w:rsidRPr="00FB315B">
        <w:rPr>
          <w:color w:val="000000" w:themeColor="text1"/>
          <w:sz w:val="32"/>
          <w:szCs w:val="32"/>
          <w:cs/>
        </w:rPr>
        <w:t>มีข้อคิดเห็นเกี่ยวกับ</w:t>
      </w:r>
      <w:r w:rsidR="00A13A09" w:rsidRPr="00FB315B">
        <w:rPr>
          <w:rFonts w:hint="cs"/>
          <w:color w:val="000000" w:themeColor="text1"/>
          <w:sz w:val="32"/>
          <w:szCs w:val="32"/>
          <w:cs/>
        </w:rPr>
        <w:t>ปัญหาหรืออุปสรรค</w:t>
      </w:r>
      <w:r w:rsidR="00A13A09" w:rsidRPr="00FB315B">
        <w:rPr>
          <w:rFonts w:hint="cs"/>
          <w:color w:val="000000" w:themeColor="text1"/>
          <w:spacing w:val="-4"/>
          <w:sz w:val="32"/>
          <w:szCs w:val="32"/>
          <w:cs/>
        </w:rPr>
        <w:t xml:space="preserve">ของ </w:t>
      </w:r>
      <w:r w:rsidR="007D1D32" w:rsidRPr="00FB315B">
        <w:rPr>
          <w:rFonts w:hint="cs"/>
          <w:color w:val="000000" w:themeColor="text1"/>
          <w:spacing w:val="-4"/>
          <w:sz w:val="32"/>
          <w:szCs w:val="32"/>
          <w:cs/>
        </w:rPr>
        <w:t xml:space="preserve">ธปท. </w:t>
      </w:r>
      <w:r w:rsidR="00A13A09" w:rsidRPr="00FB315B">
        <w:rPr>
          <w:rFonts w:hint="cs"/>
          <w:color w:val="000000" w:themeColor="text1"/>
          <w:spacing w:val="-4"/>
          <w:sz w:val="32"/>
          <w:szCs w:val="32"/>
          <w:cs/>
        </w:rPr>
        <w:t>ในการ</w:t>
      </w:r>
      <w:r w:rsidR="007D1D32" w:rsidRPr="00FB315B">
        <w:rPr>
          <w:color w:val="000000" w:themeColor="text1"/>
          <w:spacing w:val="-4"/>
          <w:sz w:val="32"/>
          <w:szCs w:val="32"/>
          <w:cs/>
        </w:rPr>
        <w:t>ดำเนินการ</w:t>
      </w:r>
      <w:r w:rsidR="00A13A09" w:rsidRPr="00FB315B">
        <w:rPr>
          <w:rFonts w:hint="cs"/>
          <w:color w:val="000000" w:themeColor="text1"/>
          <w:spacing w:val="-4"/>
          <w:sz w:val="32"/>
          <w:szCs w:val="32"/>
          <w:cs/>
        </w:rPr>
        <w:t>ตามบทบาทหน้าที่</w:t>
      </w:r>
      <w:r w:rsidR="007D1D32" w:rsidRPr="00FB315B">
        <w:rPr>
          <w:color w:val="000000" w:themeColor="text1"/>
          <w:spacing w:val="-4"/>
          <w:sz w:val="32"/>
          <w:szCs w:val="32"/>
          <w:cs/>
        </w:rPr>
        <w:t>เพื่อให้บรรลุวัตถุประสงค์</w:t>
      </w:r>
      <w:r w:rsidR="007D1D32" w:rsidRPr="00FB315B">
        <w:rPr>
          <w:rFonts w:hint="cs"/>
          <w:color w:val="000000" w:themeColor="text1"/>
          <w:spacing w:val="-4"/>
          <w:sz w:val="32"/>
          <w:szCs w:val="32"/>
          <w:cs/>
        </w:rPr>
        <w:t>ของกฎหมาย</w:t>
      </w:r>
      <w:r w:rsidR="00A13A09" w:rsidRPr="00FB315B">
        <w:rPr>
          <w:rFonts w:hint="cs"/>
          <w:color w:val="000000" w:themeColor="text1"/>
          <w:sz w:val="32"/>
          <w:szCs w:val="32"/>
          <w:cs/>
        </w:rPr>
        <w:t>อย่างไร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126D26" w:rsidRPr="00B632E5" w14:paraId="4E29F809" w14:textId="77777777" w:rsidTr="006836FA">
        <w:tc>
          <w:tcPr>
            <w:tcW w:w="9016" w:type="dxa"/>
          </w:tcPr>
          <w:p w14:paraId="7BFA58B4" w14:textId="77777777" w:rsidR="00126D26" w:rsidRPr="00B632E5" w:rsidRDefault="00126D26" w:rsidP="006836FA">
            <w:pPr>
              <w:pStyle w:val="Default"/>
              <w:tabs>
                <w:tab w:val="left" w:pos="425"/>
                <w:tab w:val="left" w:pos="709"/>
                <w:tab w:val="left" w:pos="851"/>
              </w:tabs>
              <w:rPr>
                <w:color w:val="003865"/>
                <w:sz w:val="32"/>
                <w:szCs w:val="32"/>
              </w:rPr>
            </w:pPr>
          </w:p>
        </w:tc>
      </w:tr>
      <w:tr w:rsidR="00126D26" w14:paraId="7032E7AF" w14:textId="77777777" w:rsidTr="006836FA">
        <w:tc>
          <w:tcPr>
            <w:tcW w:w="9016" w:type="dxa"/>
          </w:tcPr>
          <w:p w14:paraId="3B1D5AD8" w14:textId="77777777" w:rsidR="00126D26" w:rsidRDefault="00126D26" w:rsidP="006836FA">
            <w:pPr>
              <w:pStyle w:val="Default"/>
              <w:tabs>
                <w:tab w:val="left" w:pos="425"/>
                <w:tab w:val="left" w:pos="709"/>
                <w:tab w:val="left" w:pos="851"/>
              </w:tabs>
              <w:rPr>
                <w:color w:val="003865"/>
                <w:sz w:val="32"/>
                <w:szCs w:val="32"/>
                <w:cs/>
              </w:rPr>
            </w:pPr>
          </w:p>
        </w:tc>
      </w:tr>
    </w:tbl>
    <w:p w14:paraId="3FCC91EA" w14:textId="220C8B17" w:rsidR="00581305" w:rsidRDefault="00126D26" w:rsidP="007D1D32">
      <w:pPr>
        <w:pStyle w:val="Default"/>
        <w:tabs>
          <w:tab w:val="left" w:pos="425"/>
          <w:tab w:val="left" w:pos="851"/>
        </w:tabs>
        <w:spacing w:before="240" w:after="240"/>
        <w:rPr>
          <w:b/>
          <w:bCs/>
          <w:color w:val="auto"/>
          <w:sz w:val="32"/>
          <w:szCs w:val="32"/>
        </w:rPr>
      </w:pPr>
      <w:r w:rsidRPr="009B0E90">
        <w:rPr>
          <w:b/>
          <w:bCs/>
          <w:color w:val="auto"/>
          <w:spacing w:val="-10"/>
          <w:sz w:val="32"/>
          <w:szCs w:val="32"/>
        </w:rPr>
        <w:t xml:space="preserve">2.2 </w:t>
      </w:r>
      <w:r w:rsidR="00581305" w:rsidRPr="009B0E90">
        <w:rPr>
          <w:rFonts w:hint="cs"/>
          <w:b/>
          <w:bCs/>
          <w:color w:val="auto"/>
          <w:spacing w:val="-10"/>
          <w:sz w:val="32"/>
          <w:szCs w:val="32"/>
          <w:cs/>
        </w:rPr>
        <w:t>การเรียกข้อมูลจากประชาชนเพื่อประโยชน์ในการจัดทำสถิติดุลการชำระเงิน</w:t>
      </w:r>
      <w:r w:rsidR="00581305" w:rsidRPr="009B0E90">
        <w:rPr>
          <w:b/>
          <w:bCs/>
          <w:color w:val="auto"/>
          <w:spacing w:val="-10"/>
          <w:sz w:val="32"/>
          <w:szCs w:val="32"/>
          <w:cs/>
        </w:rPr>
        <w:t xml:space="preserve"> </w:t>
      </w:r>
      <w:r w:rsidR="00581305" w:rsidRPr="009B0E90">
        <w:rPr>
          <w:rFonts w:hint="cs"/>
          <w:b/>
          <w:bCs/>
          <w:color w:val="auto"/>
          <w:spacing w:val="-10"/>
          <w:sz w:val="32"/>
          <w:szCs w:val="32"/>
          <w:cs/>
        </w:rPr>
        <w:t>ฐานะการลงทุนระหว่างประเทศ</w:t>
      </w:r>
      <w:r w:rsidR="00581305" w:rsidRPr="00581305">
        <w:rPr>
          <w:b/>
          <w:bCs/>
          <w:color w:val="auto"/>
          <w:sz w:val="32"/>
          <w:szCs w:val="32"/>
          <w:cs/>
        </w:rPr>
        <w:t xml:space="preserve"> </w:t>
      </w:r>
      <w:r w:rsidR="00581305" w:rsidRPr="00581305">
        <w:rPr>
          <w:rFonts w:hint="cs"/>
          <w:b/>
          <w:bCs/>
          <w:color w:val="auto"/>
          <w:sz w:val="32"/>
          <w:szCs w:val="32"/>
          <w:cs/>
        </w:rPr>
        <w:t>และสถิติการเงินของประเทศ</w:t>
      </w:r>
      <w:r w:rsidR="00F76F08">
        <w:rPr>
          <w:rStyle w:val="FootnoteReference"/>
          <w:b/>
          <w:bCs/>
          <w:color w:val="auto"/>
          <w:cs/>
        </w:rPr>
        <w:footnoteReference w:id="4"/>
      </w:r>
    </w:p>
    <w:p w14:paraId="08A32A50" w14:textId="4B0615ED" w:rsidR="007347D9" w:rsidRPr="00A13A09" w:rsidRDefault="00FA0A6B" w:rsidP="00313B31">
      <w:pPr>
        <w:pStyle w:val="Default"/>
        <w:tabs>
          <w:tab w:val="left" w:pos="425"/>
          <w:tab w:val="left" w:pos="851"/>
        </w:tabs>
        <w:spacing w:before="120" w:after="240"/>
        <w:rPr>
          <w:color w:val="auto"/>
          <w:sz w:val="32"/>
          <w:szCs w:val="32"/>
        </w:rPr>
      </w:pPr>
      <w:r>
        <w:rPr>
          <w:color w:val="auto"/>
          <w:sz w:val="32"/>
          <w:szCs w:val="32"/>
          <w:cs/>
        </w:rPr>
        <w:tab/>
      </w:r>
      <w:r w:rsidR="007347D9" w:rsidRPr="00C80FA7">
        <w:rPr>
          <w:color w:val="auto"/>
          <w:sz w:val="32"/>
          <w:szCs w:val="32"/>
          <w:cs/>
        </w:rPr>
        <w:t>(1)</w:t>
      </w:r>
      <w:r w:rsidR="00581305">
        <w:rPr>
          <w:rFonts w:hint="cs"/>
          <w:color w:val="auto"/>
          <w:sz w:val="32"/>
          <w:szCs w:val="32"/>
          <w:cs/>
        </w:rPr>
        <w:t xml:space="preserve"> </w:t>
      </w:r>
      <w:r w:rsidR="00FD7773" w:rsidRPr="00F76248">
        <w:rPr>
          <w:rFonts w:hint="cs"/>
          <w:color w:val="000000" w:themeColor="text1"/>
          <w:sz w:val="32"/>
          <w:szCs w:val="32"/>
          <w:cs/>
        </w:rPr>
        <w:t>ท่าน</w:t>
      </w:r>
      <w:r w:rsidR="00A13A09" w:rsidRPr="00F76248">
        <w:rPr>
          <w:rFonts w:hint="cs"/>
          <w:color w:val="000000" w:themeColor="text1"/>
          <w:sz w:val="32"/>
          <w:szCs w:val="32"/>
          <w:cs/>
        </w:rPr>
        <w:t>มีข้อคิดเห็นเกี่ยวกับ</w:t>
      </w:r>
      <w:r w:rsidR="007347D9" w:rsidRPr="00F76248">
        <w:rPr>
          <w:color w:val="000000" w:themeColor="text1"/>
          <w:sz w:val="32"/>
          <w:szCs w:val="32"/>
          <w:cs/>
        </w:rPr>
        <w:t>ความจำเป็นและสอดคล้องกับสภาพการณ์</w:t>
      </w:r>
      <w:r w:rsidR="00A13A09" w:rsidRPr="00F76248">
        <w:rPr>
          <w:rFonts w:hint="cs"/>
          <w:color w:val="000000" w:themeColor="text1"/>
          <w:sz w:val="32"/>
          <w:szCs w:val="32"/>
          <w:cs/>
        </w:rPr>
        <w:t>ของมาตรการในส่วนนี้อย่างไร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7347D9" w14:paraId="31012DB0" w14:textId="77777777" w:rsidTr="009B50B4">
        <w:tc>
          <w:tcPr>
            <w:tcW w:w="9016" w:type="dxa"/>
          </w:tcPr>
          <w:p w14:paraId="769AF04A" w14:textId="77777777" w:rsidR="007347D9" w:rsidRDefault="007347D9" w:rsidP="00655AE4">
            <w:pPr>
              <w:pStyle w:val="Default"/>
              <w:tabs>
                <w:tab w:val="left" w:pos="425"/>
                <w:tab w:val="left" w:pos="709"/>
                <w:tab w:val="left" w:pos="851"/>
              </w:tabs>
              <w:rPr>
                <w:color w:val="003865"/>
                <w:sz w:val="32"/>
                <w:szCs w:val="32"/>
              </w:rPr>
            </w:pPr>
          </w:p>
        </w:tc>
      </w:tr>
      <w:tr w:rsidR="007347D9" w14:paraId="317C6237" w14:textId="77777777" w:rsidTr="009B50B4">
        <w:tc>
          <w:tcPr>
            <w:tcW w:w="9016" w:type="dxa"/>
          </w:tcPr>
          <w:p w14:paraId="15427482" w14:textId="77777777" w:rsidR="007347D9" w:rsidRDefault="007347D9" w:rsidP="00655AE4">
            <w:pPr>
              <w:pStyle w:val="Default"/>
              <w:tabs>
                <w:tab w:val="left" w:pos="425"/>
                <w:tab w:val="left" w:pos="709"/>
                <w:tab w:val="left" w:pos="851"/>
              </w:tabs>
              <w:rPr>
                <w:color w:val="003865"/>
                <w:sz w:val="32"/>
                <w:szCs w:val="32"/>
              </w:rPr>
            </w:pPr>
          </w:p>
        </w:tc>
      </w:tr>
    </w:tbl>
    <w:p w14:paraId="33485317" w14:textId="3800A412" w:rsidR="007347D9" w:rsidRPr="00A13A09" w:rsidRDefault="00FA0A6B" w:rsidP="00B66683">
      <w:pPr>
        <w:pStyle w:val="Default"/>
        <w:tabs>
          <w:tab w:val="left" w:pos="425"/>
          <w:tab w:val="left" w:pos="851"/>
        </w:tabs>
        <w:spacing w:before="240" w:after="240"/>
        <w:rPr>
          <w:color w:val="auto"/>
          <w:sz w:val="32"/>
          <w:szCs w:val="32"/>
        </w:rPr>
      </w:pPr>
      <w:r>
        <w:rPr>
          <w:color w:val="auto"/>
          <w:sz w:val="32"/>
          <w:szCs w:val="32"/>
          <w:cs/>
        </w:rPr>
        <w:tab/>
      </w:r>
      <w:r w:rsidR="007347D9" w:rsidRPr="00C80FA7">
        <w:rPr>
          <w:color w:val="auto"/>
          <w:sz w:val="32"/>
          <w:szCs w:val="32"/>
          <w:cs/>
        </w:rPr>
        <w:t>(</w:t>
      </w:r>
      <w:r w:rsidR="007347D9">
        <w:rPr>
          <w:color w:val="auto"/>
          <w:sz w:val="32"/>
          <w:szCs w:val="32"/>
        </w:rPr>
        <w:t>2</w:t>
      </w:r>
      <w:r w:rsidR="007347D9" w:rsidRPr="00C80FA7">
        <w:rPr>
          <w:color w:val="auto"/>
          <w:sz w:val="32"/>
          <w:szCs w:val="32"/>
          <w:cs/>
        </w:rPr>
        <w:t>)</w:t>
      </w:r>
      <w:r w:rsidR="00355D1E">
        <w:rPr>
          <w:rFonts w:hint="cs"/>
          <w:color w:val="auto"/>
          <w:sz w:val="32"/>
          <w:szCs w:val="32"/>
          <w:cs/>
        </w:rPr>
        <w:t xml:space="preserve"> </w:t>
      </w:r>
      <w:r w:rsidR="007347D9" w:rsidRPr="00F76248">
        <w:rPr>
          <w:rFonts w:hint="cs"/>
          <w:color w:val="000000" w:themeColor="text1"/>
          <w:sz w:val="32"/>
          <w:szCs w:val="32"/>
          <w:cs/>
        </w:rPr>
        <w:t>ท่าน</w:t>
      </w:r>
      <w:r w:rsidR="00173E76" w:rsidRPr="00F76248">
        <w:rPr>
          <w:rFonts w:hint="cs"/>
          <w:color w:val="000000" w:themeColor="text1"/>
          <w:sz w:val="32"/>
          <w:szCs w:val="32"/>
          <w:cs/>
        </w:rPr>
        <w:t>มีข้อคิดเห็นเกี่ยวกับปัญหาหรืออุปสรรคของ</w:t>
      </w:r>
      <w:r w:rsidR="00355D1E" w:rsidRPr="00F76248">
        <w:rPr>
          <w:rFonts w:hint="cs"/>
          <w:color w:val="000000" w:themeColor="text1"/>
          <w:sz w:val="32"/>
          <w:szCs w:val="32"/>
          <w:cs/>
        </w:rPr>
        <w:t>มาตรการ</w:t>
      </w:r>
      <w:r w:rsidR="009A5329" w:rsidRPr="00F76248">
        <w:rPr>
          <w:rFonts w:hint="cs"/>
          <w:color w:val="000000" w:themeColor="text1"/>
          <w:sz w:val="32"/>
          <w:szCs w:val="32"/>
          <w:cs/>
        </w:rPr>
        <w:t>ในส่วน</w:t>
      </w:r>
      <w:r w:rsidR="00355D1E" w:rsidRPr="00F76248">
        <w:rPr>
          <w:rFonts w:hint="cs"/>
          <w:color w:val="000000" w:themeColor="text1"/>
          <w:sz w:val="32"/>
          <w:szCs w:val="32"/>
          <w:cs/>
        </w:rPr>
        <w:t>นี้</w:t>
      </w:r>
      <w:r w:rsidR="00173E76" w:rsidRPr="00F76248">
        <w:rPr>
          <w:rFonts w:hint="cs"/>
          <w:color w:val="000000" w:themeColor="text1"/>
          <w:sz w:val="32"/>
          <w:szCs w:val="32"/>
          <w:cs/>
        </w:rPr>
        <w:t>อย่างไร</w:t>
      </w:r>
      <w:r w:rsidR="00273744" w:rsidRPr="00F76248">
        <w:rPr>
          <w:color w:val="000000" w:themeColor="text1"/>
          <w:sz w:val="32"/>
          <w:szCs w:val="32"/>
        </w:rPr>
        <w:t xml:space="preserve"> 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7347D9" w14:paraId="6F38CF47" w14:textId="77777777" w:rsidTr="009B50B4">
        <w:tc>
          <w:tcPr>
            <w:tcW w:w="9016" w:type="dxa"/>
          </w:tcPr>
          <w:p w14:paraId="78A86508" w14:textId="77777777" w:rsidR="007347D9" w:rsidRDefault="007347D9" w:rsidP="00655AE4">
            <w:pPr>
              <w:pStyle w:val="Default"/>
              <w:tabs>
                <w:tab w:val="left" w:pos="425"/>
                <w:tab w:val="left" w:pos="709"/>
                <w:tab w:val="left" w:pos="851"/>
              </w:tabs>
              <w:rPr>
                <w:color w:val="003865"/>
                <w:sz w:val="32"/>
                <w:szCs w:val="32"/>
              </w:rPr>
            </w:pPr>
          </w:p>
        </w:tc>
      </w:tr>
      <w:tr w:rsidR="007347D9" w14:paraId="26583534" w14:textId="77777777" w:rsidTr="009B50B4">
        <w:tc>
          <w:tcPr>
            <w:tcW w:w="9016" w:type="dxa"/>
          </w:tcPr>
          <w:p w14:paraId="7174BBDE" w14:textId="77777777" w:rsidR="007347D9" w:rsidRPr="00355D1E" w:rsidRDefault="007347D9" w:rsidP="00655AE4">
            <w:pPr>
              <w:pStyle w:val="Default"/>
              <w:tabs>
                <w:tab w:val="left" w:pos="425"/>
                <w:tab w:val="left" w:pos="709"/>
                <w:tab w:val="left" w:pos="851"/>
              </w:tabs>
              <w:rPr>
                <w:color w:val="003865"/>
                <w:sz w:val="32"/>
                <w:szCs w:val="32"/>
                <w:cs/>
              </w:rPr>
            </w:pPr>
          </w:p>
        </w:tc>
      </w:tr>
    </w:tbl>
    <w:p w14:paraId="11CDBD96" w14:textId="3834D564" w:rsidR="00355D1E" w:rsidRDefault="00355D1E" w:rsidP="007D1D32">
      <w:pPr>
        <w:pStyle w:val="Default"/>
        <w:tabs>
          <w:tab w:val="left" w:pos="425"/>
          <w:tab w:val="left" w:pos="851"/>
        </w:tabs>
        <w:spacing w:before="240" w:after="120"/>
        <w:rPr>
          <w:b/>
          <w:bCs/>
          <w:color w:val="auto"/>
          <w:sz w:val="32"/>
          <w:szCs w:val="32"/>
        </w:rPr>
      </w:pPr>
      <w:r>
        <w:rPr>
          <w:b/>
          <w:bCs/>
          <w:color w:val="auto"/>
          <w:sz w:val="32"/>
          <w:szCs w:val="32"/>
        </w:rPr>
        <w:t>2.</w:t>
      </w:r>
      <w:r w:rsidR="00126D26">
        <w:rPr>
          <w:b/>
          <w:bCs/>
          <w:color w:val="auto"/>
          <w:sz w:val="32"/>
          <w:szCs w:val="32"/>
        </w:rPr>
        <w:t>3</w:t>
      </w:r>
      <w:r>
        <w:rPr>
          <w:b/>
          <w:bCs/>
          <w:color w:val="auto"/>
          <w:sz w:val="32"/>
          <w:szCs w:val="32"/>
        </w:rPr>
        <w:t xml:space="preserve"> </w:t>
      </w:r>
      <w:bookmarkStart w:id="1" w:name="_Hlk193838497"/>
      <w:r w:rsidRPr="00355D1E">
        <w:rPr>
          <w:rFonts w:hint="cs"/>
          <w:b/>
          <w:bCs/>
          <w:color w:val="auto"/>
          <w:sz w:val="32"/>
          <w:szCs w:val="32"/>
          <w:cs/>
        </w:rPr>
        <w:t>การ</w:t>
      </w:r>
      <w:r w:rsidR="00462337">
        <w:rPr>
          <w:rFonts w:hint="cs"/>
          <w:b/>
          <w:bCs/>
          <w:color w:val="auto"/>
          <w:sz w:val="32"/>
          <w:szCs w:val="32"/>
          <w:cs/>
        </w:rPr>
        <w:t>กำหนดให้สถาบันการเงิน</w:t>
      </w:r>
      <w:r w:rsidR="00F443FE">
        <w:rPr>
          <w:rFonts w:hint="cs"/>
          <w:b/>
          <w:bCs/>
          <w:color w:val="auto"/>
          <w:sz w:val="32"/>
          <w:szCs w:val="32"/>
          <w:cs/>
        </w:rPr>
        <w:t>ดำรงเงินฝาก</w:t>
      </w:r>
      <w:r w:rsidR="00262078">
        <w:rPr>
          <w:rFonts w:hint="cs"/>
          <w:b/>
          <w:bCs/>
          <w:color w:val="auto"/>
          <w:sz w:val="32"/>
          <w:szCs w:val="32"/>
          <w:cs/>
        </w:rPr>
        <w:t>ไว้</w:t>
      </w:r>
      <w:r w:rsidR="00F443FE">
        <w:rPr>
          <w:rFonts w:hint="cs"/>
          <w:b/>
          <w:bCs/>
          <w:color w:val="auto"/>
          <w:sz w:val="32"/>
          <w:szCs w:val="32"/>
          <w:cs/>
        </w:rPr>
        <w:t>ที่</w:t>
      </w:r>
      <w:r w:rsidRPr="00355D1E">
        <w:rPr>
          <w:b/>
          <w:bCs/>
          <w:color w:val="auto"/>
          <w:sz w:val="32"/>
          <w:szCs w:val="32"/>
          <w:cs/>
        </w:rPr>
        <w:t xml:space="preserve"> </w:t>
      </w:r>
      <w:r w:rsidRPr="00355D1E">
        <w:rPr>
          <w:rFonts w:hint="cs"/>
          <w:b/>
          <w:bCs/>
          <w:color w:val="auto"/>
          <w:sz w:val="32"/>
          <w:szCs w:val="32"/>
          <w:cs/>
        </w:rPr>
        <w:t>ธปท</w:t>
      </w:r>
      <w:r w:rsidRPr="00355D1E">
        <w:rPr>
          <w:b/>
          <w:bCs/>
          <w:color w:val="auto"/>
          <w:sz w:val="32"/>
          <w:szCs w:val="32"/>
          <w:cs/>
        </w:rPr>
        <w:t>.</w:t>
      </w:r>
      <w:r w:rsidR="00D77A67">
        <w:rPr>
          <w:rFonts w:hint="cs"/>
          <w:b/>
          <w:bCs/>
          <w:color w:val="auto"/>
          <w:sz w:val="32"/>
          <w:szCs w:val="32"/>
          <w:cs/>
        </w:rPr>
        <w:t xml:space="preserve"> เพื่อประโยชน์</w:t>
      </w:r>
      <w:r w:rsidR="00262078">
        <w:rPr>
          <w:rFonts w:hint="cs"/>
          <w:b/>
          <w:bCs/>
          <w:color w:val="auto"/>
          <w:sz w:val="32"/>
          <w:szCs w:val="32"/>
          <w:cs/>
        </w:rPr>
        <w:t>ในการดำเนินนโยบายการเงิน</w:t>
      </w:r>
      <w:bookmarkEnd w:id="1"/>
      <w:r w:rsidR="00F76F08">
        <w:rPr>
          <w:rStyle w:val="FootnoteReference"/>
          <w:b/>
          <w:bCs/>
          <w:color w:val="auto"/>
          <w:cs/>
        </w:rPr>
        <w:footnoteReference w:id="5"/>
      </w:r>
    </w:p>
    <w:p w14:paraId="23932598" w14:textId="08F77919" w:rsidR="00173E76" w:rsidRPr="00A13A09" w:rsidRDefault="00173E76" w:rsidP="00173E76">
      <w:pPr>
        <w:pStyle w:val="Default"/>
        <w:tabs>
          <w:tab w:val="left" w:pos="425"/>
          <w:tab w:val="left" w:pos="851"/>
        </w:tabs>
        <w:spacing w:before="120" w:after="240"/>
        <w:rPr>
          <w:color w:val="auto"/>
          <w:sz w:val="32"/>
          <w:szCs w:val="32"/>
        </w:rPr>
      </w:pPr>
      <w:r>
        <w:rPr>
          <w:color w:val="auto"/>
          <w:sz w:val="32"/>
          <w:szCs w:val="32"/>
          <w:cs/>
        </w:rPr>
        <w:tab/>
      </w:r>
      <w:r w:rsidRPr="00C80FA7">
        <w:rPr>
          <w:color w:val="auto"/>
          <w:sz w:val="32"/>
          <w:szCs w:val="32"/>
          <w:cs/>
        </w:rPr>
        <w:t>(1)</w:t>
      </w:r>
      <w:r>
        <w:rPr>
          <w:rFonts w:hint="cs"/>
          <w:color w:val="auto"/>
          <w:sz w:val="32"/>
          <w:szCs w:val="32"/>
          <w:cs/>
        </w:rPr>
        <w:t xml:space="preserve"> </w:t>
      </w:r>
      <w:r w:rsidR="000C7B90" w:rsidRPr="000C7B90">
        <w:rPr>
          <w:rFonts w:hint="cs"/>
          <w:color w:val="auto"/>
          <w:sz w:val="32"/>
          <w:szCs w:val="32"/>
          <w:cs/>
        </w:rPr>
        <w:t>ท่านมีข้อคิดเห็นเกี่ยวกับความจำเป็นและสอดคล้องกับสภาพการณ์ของมาตรการในส่วนนี้อย่างไร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355D1E" w14:paraId="28C00031" w14:textId="77777777" w:rsidTr="006836FA">
        <w:tc>
          <w:tcPr>
            <w:tcW w:w="9016" w:type="dxa"/>
          </w:tcPr>
          <w:p w14:paraId="12B0EEA6" w14:textId="77777777" w:rsidR="00355D1E" w:rsidRDefault="00355D1E" w:rsidP="006836FA">
            <w:pPr>
              <w:pStyle w:val="Default"/>
              <w:tabs>
                <w:tab w:val="left" w:pos="425"/>
                <w:tab w:val="left" w:pos="709"/>
                <w:tab w:val="left" w:pos="851"/>
              </w:tabs>
              <w:rPr>
                <w:color w:val="003865"/>
                <w:sz w:val="32"/>
                <w:szCs w:val="32"/>
              </w:rPr>
            </w:pPr>
          </w:p>
        </w:tc>
      </w:tr>
      <w:tr w:rsidR="00355D1E" w14:paraId="2CD7F0E7" w14:textId="77777777" w:rsidTr="006836FA">
        <w:tc>
          <w:tcPr>
            <w:tcW w:w="9016" w:type="dxa"/>
          </w:tcPr>
          <w:p w14:paraId="68D41FE1" w14:textId="77777777" w:rsidR="00355D1E" w:rsidRDefault="00355D1E" w:rsidP="006836FA">
            <w:pPr>
              <w:pStyle w:val="Default"/>
              <w:tabs>
                <w:tab w:val="left" w:pos="425"/>
                <w:tab w:val="left" w:pos="709"/>
                <w:tab w:val="left" w:pos="851"/>
              </w:tabs>
              <w:rPr>
                <w:color w:val="003865"/>
                <w:sz w:val="32"/>
                <w:szCs w:val="32"/>
              </w:rPr>
            </w:pPr>
          </w:p>
        </w:tc>
      </w:tr>
    </w:tbl>
    <w:p w14:paraId="7341928D" w14:textId="28290B84" w:rsidR="00355D1E" w:rsidRPr="00173E76" w:rsidRDefault="00FA0A6B" w:rsidP="009E0FD5">
      <w:pPr>
        <w:pStyle w:val="Default"/>
        <w:tabs>
          <w:tab w:val="left" w:pos="425"/>
          <w:tab w:val="left" w:pos="851"/>
        </w:tabs>
        <w:spacing w:before="240" w:after="240"/>
        <w:rPr>
          <w:color w:val="003865"/>
          <w:sz w:val="32"/>
          <w:szCs w:val="32"/>
          <w:cs/>
        </w:rPr>
      </w:pPr>
      <w:r>
        <w:rPr>
          <w:color w:val="auto"/>
          <w:sz w:val="32"/>
          <w:szCs w:val="32"/>
          <w:cs/>
        </w:rPr>
        <w:tab/>
      </w:r>
      <w:r w:rsidR="00355D1E" w:rsidRPr="00C80FA7">
        <w:rPr>
          <w:color w:val="auto"/>
          <w:sz w:val="32"/>
          <w:szCs w:val="32"/>
          <w:cs/>
        </w:rPr>
        <w:t>(</w:t>
      </w:r>
      <w:r w:rsidR="00355D1E">
        <w:rPr>
          <w:color w:val="auto"/>
          <w:sz w:val="32"/>
          <w:szCs w:val="32"/>
        </w:rPr>
        <w:t>2</w:t>
      </w:r>
      <w:r w:rsidR="00355D1E" w:rsidRPr="00C80FA7">
        <w:rPr>
          <w:color w:val="auto"/>
          <w:sz w:val="32"/>
          <w:szCs w:val="32"/>
          <w:cs/>
        </w:rPr>
        <w:t>)</w:t>
      </w:r>
      <w:r w:rsidR="00355D1E">
        <w:rPr>
          <w:rFonts w:hint="cs"/>
          <w:color w:val="auto"/>
          <w:sz w:val="32"/>
          <w:szCs w:val="32"/>
          <w:cs/>
        </w:rPr>
        <w:t xml:space="preserve"> </w:t>
      </w:r>
      <w:r w:rsidR="000C7B90" w:rsidRPr="000C7B90">
        <w:rPr>
          <w:rFonts w:hint="cs"/>
          <w:color w:val="auto"/>
          <w:sz w:val="32"/>
          <w:szCs w:val="32"/>
          <w:cs/>
        </w:rPr>
        <w:t>ท่านมีข้อคิดเห็นเกี่ยวกับปัญหาหรืออุปสรรคของมาตรการในส่วนนี้อย่างไร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355D1E" w14:paraId="59226F36" w14:textId="77777777" w:rsidTr="006836FA">
        <w:tc>
          <w:tcPr>
            <w:tcW w:w="9016" w:type="dxa"/>
          </w:tcPr>
          <w:p w14:paraId="35A013C0" w14:textId="77777777" w:rsidR="00355D1E" w:rsidRDefault="00355D1E" w:rsidP="006836FA">
            <w:pPr>
              <w:pStyle w:val="Default"/>
              <w:tabs>
                <w:tab w:val="left" w:pos="425"/>
                <w:tab w:val="left" w:pos="709"/>
                <w:tab w:val="left" w:pos="851"/>
              </w:tabs>
              <w:rPr>
                <w:color w:val="003865"/>
                <w:sz w:val="32"/>
                <w:szCs w:val="32"/>
              </w:rPr>
            </w:pPr>
          </w:p>
        </w:tc>
      </w:tr>
      <w:tr w:rsidR="00355D1E" w14:paraId="4725A68C" w14:textId="77777777" w:rsidTr="006836FA">
        <w:tc>
          <w:tcPr>
            <w:tcW w:w="9016" w:type="dxa"/>
          </w:tcPr>
          <w:p w14:paraId="191148E1" w14:textId="77777777" w:rsidR="00355D1E" w:rsidRPr="00355D1E" w:rsidRDefault="00355D1E" w:rsidP="006836FA">
            <w:pPr>
              <w:pStyle w:val="Default"/>
              <w:tabs>
                <w:tab w:val="left" w:pos="425"/>
                <w:tab w:val="left" w:pos="709"/>
                <w:tab w:val="left" w:pos="851"/>
              </w:tabs>
              <w:rPr>
                <w:color w:val="003865"/>
                <w:sz w:val="32"/>
                <w:szCs w:val="32"/>
                <w:cs/>
              </w:rPr>
            </w:pPr>
          </w:p>
        </w:tc>
      </w:tr>
    </w:tbl>
    <w:p w14:paraId="0D9E1E55" w14:textId="59CCDF21" w:rsidR="00942F65" w:rsidRDefault="00942F65" w:rsidP="00FA0A6B">
      <w:pPr>
        <w:pStyle w:val="Default"/>
        <w:tabs>
          <w:tab w:val="left" w:pos="425"/>
          <w:tab w:val="left" w:pos="851"/>
        </w:tabs>
        <w:spacing w:before="360" w:after="120"/>
        <w:rPr>
          <w:b/>
          <w:bCs/>
          <w:color w:val="auto"/>
          <w:sz w:val="32"/>
          <w:szCs w:val="32"/>
        </w:rPr>
      </w:pPr>
      <w:r>
        <w:rPr>
          <w:b/>
          <w:bCs/>
          <w:color w:val="auto"/>
          <w:sz w:val="32"/>
          <w:szCs w:val="32"/>
        </w:rPr>
        <w:t>2.</w:t>
      </w:r>
      <w:r w:rsidR="00126D26">
        <w:rPr>
          <w:b/>
          <w:bCs/>
          <w:color w:val="auto"/>
          <w:sz w:val="32"/>
          <w:szCs w:val="32"/>
        </w:rPr>
        <w:t>4</w:t>
      </w:r>
      <w:r>
        <w:rPr>
          <w:b/>
          <w:bCs/>
          <w:color w:val="auto"/>
          <w:sz w:val="32"/>
          <w:szCs w:val="32"/>
        </w:rPr>
        <w:t xml:space="preserve"> </w:t>
      </w:r>
      <w:r w:rsidR="005960EC" w:rsidRPr="005960EC">
        <w:rPr>
          <w:rFonts w:hint="cs"/>
          <w:b/>
          <w:bCs/>
          <w:color w:val="auto"/>
          <w:sz w:val="32"/>
          <w:szCs w:val="32"/>
          <w:cs/>
        </w:rPr>
        <w:t>การเป็นนายธนาคารของสถาบันการเงิน</w:t>
      </w:r>
      <w:r w:rsidR="005960EC" w:rsidRPr="005960EC">
        <w:rPr>
          <w:b/>
          <w:bCs/>
          <w:color w:val="auto"/>
          <w:sz w:val="32"/>
          <w:szCs w:val="32"/>
          <w:cs/>
        </w:rPr>
        <w:t xml:space="preserve"> </w:t>
      </w:r>
      <w:r w:rsidR="005960EC" w:rsidRPr="005960EC">
        <w:rPr>
          <w:rFonts w:hint="cs"/>
          <w:b/>
          <w:bCs/>
          <w:color w:val="auto"/>
          <w:sz w:val="32"/>
          <w:szCs w:val="32"/>
          <w:cs/>
        </w:rPr>
        <w:t>และการช่วยเหลือทางการเงินแก่สถาบันการเงิน</w:t>
      </w:r>
      <w:r w:rsidR="005960EC" w:rsidRPr="005960EC">
        <w:rPr>
          <w:b/>
          <w:bCs/>
          <w:color w:val="auto"/>
          <w:sz w:val="32"/>
          <w:szCs w:val="32"/>
          <w:cs/>
        </w:rPr>
        <w:t xml:space="preserve"> </w:t>
      </w:r>
      <w:r w:rsidR="005960EC" w:rsidRPr="005960EC">
        <w:rPr>
          <w:rFonts w:hint="cs"/>
          <w:b/>
          <w:bCs/>
          <w:color w:val="auto"/>
          <w:sz w:val="32"/>
          <w:szCs w:val="32"/>
          <w:cs/>
        </w:rPr>
        <w:t>ในกรณีที่สถาบันการเงินประสบปัญหาสภาพคล่องอันอาจมีผลกระทบกระเทือนอย่างร้ายแรงต่อเสถียรภาพ</w:t>
      </w:r>
      <w:r w:rsidR="00670841">
        <w:rPr>
          <w:b/>
          <w:bCs/>
          <w:color w:val="auto"/>
          <w:sz w:val="32"/>
          <w:szCs w:val="32"/>
          <w:cs/>
        </w:rPr>
        <w:br/>
      </w:r>
      <w:r w:rsidR="005960EC" w:rsidRPr="005960EC">
        <w:rPr>
          <w:rFonts w:hint="cs"/>
          <w:b/>
          <w:bCs/>
          <w:color w:val="auto"/>
          <w:sz w:val="32"/>
          <w:szCs w:val="32"/>
          <w:cs/>
        </w:rPr>
        <w:t>ของระบบเศรษฐกิจและระบบการเงินเป็นส่วนรวม</w:t>
      </w:r>
      <w:r w:rsidR="00F76F08">
        <w:rPr>
          <w:rStyle w:val="FootnoteReference"/>
          <w:b/>
          <w:bCs/>
          <w:color w:val="auto"/>
          <w:cs/>
        </w:rPr>
        <w:footnoteReference w:id="6"/>
      </w:r>
    </w:p>
    <w:p w14:paraId="6B781C09" w14:textId="428A0710" w:rsidR="00173E76" w:rsidRPr="00A13A09" w:rsidRDefault="00173E76" w:rsidP="00173E76">
      <w:pPr>
        <w:pStyle w:val="Default"/>
        <w:tabs>
          <w:tab w:val="left" w:pos="425"/>
          <w:tab w:val="left" w:pos="851"/>
        </w:tabs>
        <w:spacing w:before="120" w:after="240"/>
        <w:rPr>
          <w:color w:val="auto"/>
          <w:sz w:val="32"/>
          <w:szCs w:val="32"/>
        </w:rPr>
      </w:pPr>
      <w:r>
        <w:rPr>
          <w:color w:val="auto"/>
          <w:sz w:val="32"/>
          <w:szCs w:val="32"/>
          <w:cs/>
        </w:rPr>
        <w:tab/>
      </w:r>
      <w:r w:rsidRPr="00C80FA7">
        <w:rPr>
          <w:color w:val="auto"/>
          <w:sz w:val="32"/>
          <w:szCs w:val="32"/>
          <w:cs/>
        </w:rPr>
        <w:t>(1)</w:t>
      </w:r>
      <w:r>
        <w:rPr>
          <w:rFonts w:hint="cs"/>
          <w:color w:val="auto"/>
          <w:sz w:val="32"/>
          <w:szCs w:val="32"/>
          <w:cs/>
        </w:rPr>
        <w:t xml:space="preserve"> </w:t>
      </w:r>
      <w:r w:rsidR="00F33BFA" w:rsidRPr="00F33BFA">
        <w:rPr>
          <w:rFonts w:hint="cs"/>
          <w:color w:val="auto"/>
          <w:sz w:val="32"/>
          <w:szCs w:val="32"/>
          <w:cs/>
        </w:rPr>
        <w:t>ท่านมีข้อคิดเห็นเกี่ยวกับความจำเป็นและสอดคล้องกับสภาพการณ์ของมาตรการในส่วนนี้อย่างไร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942F65" w14:paraId="4A0CE097" w14:textId="77777777" w:rsidTr="006836FA">
        <w:tc>
          <w:tcPr>
            <w:tcW w:w="9016" w:type="dxa"/>
          </w:tcPr>
          <w:p w14:paraId="098B8F80" w14:textId="77777777" w:rsidR="00942F65" w:rsidRDefault="00942F65" w:rsidP="006836FA">
            <w:pPr>
              <w:pStyle w:val="Default"/>
              <w:tabs>
                <w:tab w:val="left" w:pos="425"/>
                <w:tab w:val="left" w:pos="709"/>
                <w:tab w:val="left" w:pos="851"/>
              </w:tabs>
              <w:rPr>
                <w:color w:val="003865"/>
                <w:sz w:val="32"/>
                <w:szCs w:val="32"/>
              </w:rPr>
            </w:pPr>
          </w:p>
        </w:tc>
      </w:tr>
      <w:tr w:rsidR="00942F65" w14:paraId="004C7438" w14:textId="77777777" w:rsidTr="006836FA">
        <w:tc>
          <w:tcPr>
            <w:tcW w:w="9016" w:type="dxa"/>
          </w:tcPr>
          <w:p w14:paraId="6B10D872" w14:textId="77777777" w:rsidR="00942F65" w:rsidRDefault="00942F65" w:rsidP="006836FA">
            <w:pPr>
              <w:pStyle w:val="Default"/>
              <w:tabs>
                <w:tab w:val="left" w:pos="425"/>
                <w:tab w:val="left" w:pos="709"/>
                <w:tab w:val="left" w:pos="851"/>
              </w:tabs>
              <w:rPr>
                <w:color w:val="003865"/>
                <w:sz w:val="32"/>
                <w:szCs w:val="32"/>
              </w:rPr>
            </w:pPr>
          </w:p>
        </w:tc>
      </w:tr>
    </w:tbl>
    <w:p w14:paraId="0D9CA2E9" w14:textId="222BBE5B" w:rsidR="00173E76" w:rsidRPr="00173E76" w:rsidRDefault="00173E76" w:rsidP="00173E76">
      <w:pPr>
        <w:pStyle w:val="Default"/>
        <w:tabs>
          <w:tab w:val="left" w:pos="425"/>
          <w:tab w:val="left" w:pos="851"/>
        </w:tabs>
        <w:spacing w:before="240" w:after="240"/>
        <w:rPr>
          <w:color w:val="003865"/>
          <w:sz w:val="32"/>
          <w:szCs w:val="32"/>
          <w:cs/>
        </w:rPr>
      </w:pPr>
      <w:r>
        <w:rPr>
          <w:color w:val="auto"/>
          <w:sz w:val="32"/>
          <w:szCs w:val="32"/>
          <w:cs/>
        </w:rPr>
        <w:lastRenderedPageBreak/>
        <w:tab/>
      </w:r>
      <w:r w:rsidRPr="00C80FA7">
        <w:rPr>
          <w:color w:val="auto"/>
          <w:sz w:val="32"/>
          <w:szCs w:val="32"/>
          <w:cs/>
        </w:rPr>
        <w:t>(</w:t>
      </w:r>
      <w:r>
        <w:rPr>
          <w:color w:val="auto"/>
          <w:sz w:val="32"/>
          <w:szCs w:val="32"/>
        </w:rPr>
        <w:t>2</w:t>
      </w:r>
      <w:r w:rsidRPr="00C80FA7">
        <w:rPr>
          <w:color w:val="auto"/>
          <w:sz w:val="32"/>
          <w:szCs w:val="32"/>
          <w:cs/>
        </w:rPr>
        <w:t>)</w:t>
      </w:r>
      <w:r>
        <w:rPr>
          <w:rFonts w:hint="cs"/>
          <w:color w:val="auto"/>
          <w:sz w:val="32"/>
          <w:szCs w:val="32"/>
          <w:cs/>
        </w:rPr>
        <w:t xml:space="preserve"> </w:t>
      </w:r>
      <w:bookmarkStart w:id="2" w:name="_Hlk193986861"/>
      <w:r w:rsidR="00F33BFA" w:rsidRPr="00F33BFA">
        <w:rPr>
          <w:rFonts w:hint="cs"/>
          <w:color w:val="auto"/>
          <w:sz w:val="32"/>
          <w:szCs w:val="32"/>
          <w:cs/>
        </w:rPr>
        <w:t>ท่านมีข้อคิดเห็นเกี่ยวกับปัญหาหรืออุปสรรคของมาตรการในส่วนนี้อย่างไร</w:t>
      </w:r>
      <w:bookmarkEnd w:id="2"/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942F65" w14:paraId="697B4950" w14:textId="77777777" w:rsidTr="006836FA">
        <w:tc>
          <w:tcPr>
            <w:tcW w:w="9016" w:type="dxa"/>
          </w:tcPr>
          <w:p w14:paraId="4E212AFF" w14:textId="77777777" w:rsidR="00942F65" w:rsidRDefault="00942F65" w:rsidP="006836FA">
            <w:pPr>
              <w:pStyle w:val="Default"/>
              <w:tabs>
                <w:tab w:val="left" w:pos="425"/>
                <w:tab w:val="left" w:pos="709"/>
                <w:tab w:val="left" w:pos="851"/>
              </w:tabs>
              <w:rPr>
                <w:color w:val="003865"/>
                <w:sz w:val="32"/>
                <w:szCs w:val="32"/>
              </w:rPr>
            </w:pPr>
          </w:p>
        </w:tc>
      </w:tr>
      <w:tr w:rsidR="00942F65" w14:paraId="7573077E" w14:textId="77777777" w:rsidTr="006836FA">
        <w:tc>
          <w:tcPr>
            <w:tcW w:w="9016" w:type="dxa"/>
          </w:tcPr>
          <w:p w14:paraId="39B87BD2" w14:textId="77777777" w:rsidR="00942F65" w:rsidRPr="00355D1E" w:rsidRDefault="00942F65" w:rsidP="006836FA">
            <w:pPr>
              <w:pStyle w:val="Default"/>
              <w:tabs>
                <w:tab w:val="left" w:pos="425"/>
                <w:tab w:val="left" w:pos="709"/>
                <w:tab w:val="left" w:pos="851"/>
              </w:tabs>
              <w:rPr>
                <w:color w:val="003865"/>
                <w:sz w:val="32"/>
                <w:szCs w:val="32"/>
                <w:cs/>
              </w:rPr>
            </w:pPr>
          </w:p>
        </w:tc>
      </w:tr>
    </w:tbl>
    <w:p w14:paraId="2BF1160C" w14:textId="34FC41FE" w:rsidR="00621527" w:rsidRDefault="00621527" w:rsidP="00FA0A6B">
      <w:pPr>
        <w:pStyle w:val="Default"/>
        <w:tabs>
          <w:tab w:val="left" w:pos="425"/>
          <w:tab w:val="left" w:pos="851"/>
        </w:tabs>
        <w:spacing w:before="360" w:after="120"/>
        <w:rPr>
          <w:b/>
          <w:bCs/>
          <w:color w:val="auto"/>
          <w:sz w:val="32"/>
          <w:szCs w:val="32"/>
        </w:rPr>
      </w:pPr>
      <w:r>
        <w:rPr>
          <w:b/>
          <w:bCs/>
          <w:color w:val="auto"/>
          <w:sz w:val="32"/>
          <w:szCs w:val="32"/>
        </w:rPr>
        <w:t>2.</w:t>
      </w:r>
      <w:r w:rsidR="00126D26">
        <w:rPr>
          <w:b/>
          <w:bCs/>
          <w:color w:val="auto"/>
          <w:sz w:val="32"/>
          <w:szCs w:val="32"/>
        </w:rPr>
        <w:t>5</w:t>
      </w:r>
      <w:r>
        <w:rPr>
          <w:b/>
          <w:bCs/>
          <w:color w:val="auto"/>
          <w:sz w:val="32"/>
          <w:szCs w:val="32"/>
        </w:rPr>
        <w:t xml:space="preserve"> </w:t>
      </w:r>
      <w:r w:rsidRPr="00621527">
        <w:rPr>
          <w:rFonts w:hint="cs"/>
          <w:b/>
          <w:bCs/>
          <w:color w:val="auto"/>
          <w:sz w:val="32"/>
          <w:szCs w:val="32"/>
          <w:cs/>
        </w:rPr>
        <w:t>การรักษาเสถียรภาพของระบบเศรษฐกิจและระบบการเงิน</w:t>
      </w:r>
      <w:r w:rsidR="00CA447C">
        <w:rPr>
          <w:rFonts w:hint="cs"/>
          <w:b/>
          <w:bCs/>
          <w:color w:val="auto"/>
          <w:sz w:val="32"/>
          <w:szCs w:val="32"/>
          <w:cs/>
        </w:rPr>
        <w:t xml:space="preserve"> โดย</w:t>
      </w:r>
      <w:r w:rsidRPr="00621527">
        <w:rPr>
          <w:rFonts w:hint="cs"/>
          <w:b/>
          <w:bCs/>
          <w:color w:val="auto"/>
          <w:sz w:val="32"/>
          <w:szCs w:val="32"/>
          <w:cs/>
        </w:rPr>
        <w:t>ให้</w:t>
      </w:r>
      <w:r w:rsidRPr="00621527">
        <w:rPr>
          <w:b/>
          <w:bCs/>
          <w:color w:val="auto"/>
          <w:sz w:val="32"/>
          <w:szCs w:val="32"/>
          <w:cs/>
        </w:rPr>
        <w:t xml:space="preserve"> </w:t>
      </w:r>
      <w:r w:rsidRPr="00621527">
        <w:rPr>
          <w:rFonts w:hint="cs"/>
          <w:b/>
          <w:bCs/>
          <w:color w:val="auto"/>
          <w:sz w:val="32"/>
          <w:szCs w:val="32"/>
          <w:cs/>
        </w:rPr>
        <w:t>ธปท</w:t>
      </w:r>
      <w:r w:rsidRPr="00621527">
        <w:rPr>
          <w:b/>
          <w:bCs/>
          <w:color w:val="auto"/>
          <w:sz w:val="32"/>
          <w:szCs w:val="32"/>
          <w:cs/>
        </w:rPr>
        <w:t xml:space="preserve">. </w:t>
      </w:r>
      <w:r w:rsidR="00CA447C">
        <w:rPr>
          <w:rFonts w:hint="cs"/>
          <w:b/>
          <w:bCs/>
          <w:color w:val="auto"/>
          <w:sz w:val="32"/>
          <w:szCs w:val="32"/>
          <w:cs/>
        </w:rPr>
        <w:t>มีอำนาจ</w:t>
      </w:r>
      <w:r w:rsidRPr="00621527">
        <w:rPr>
          <w:rFonts w:hint="cs"/>
          <w:b/>
          <w:bCs/>
          <w:color w:val="auto"/>
          <w:sz w:val="32"/>
          <w:szCs w:val="32"/>
          <w:cs/>
        </w:rPr>
        <w:t>เสนอแผนการแก้ไขปัญหาสถาบันการเงิน</w:t>
      </w:r>
      <w:r w:rsidRPr="00621527">
        <w:rPr>
          <w:b/>
          <w:bCs/>
          <w:color w:val="auto"/>
          <w:sz w:val="32"/>
          <w:szCs w:val="32"/>
          <w:cs/>
        </w:rPr>
        <w:t xml:space="preserve"> </w:t>
      </w:r>
      <w:r w:rsidRPr="00621527">
        <w:rPr>
          <w:rFonts w:hint="cs"/>
          <w:b/>
          <w:bCs/>
          <w:color w:val="auto"/>
          <w:sz w:val="32"/>
          <w:szCs w:val="32"/>
          <w:cs/>
        </w:rPr>
        <w:t>และหลักเกณฑ</w:t>
      </w:r>
      <w:r>
        <w:rPr>
          <w:rFonts w:hint="cs"/>
          <w:b/>
          <w:bCs/>
          <w:color w:val="auto"/>
          <w:sz w:val="32"/>
          <w:szCs w:val="32"/>
          <w:cs/>
        </w:rPr>
        <w:t>์</w:t>
      </w:r>
      <w:r w:rsidRPr="00621527">
        <w:rPr>
          <w:rFonts w:hint="cs"/>
          <w:b/>
          <w:bCs/>
          <w:color w:val="auto"/>
          <w:sz w:val="32"/>
          <w:szCs w:val="32"/>
          <w:cs/>
        </w:rPr>
        <w:t>ที่เกี่ยวข้องกับแผนการแก้ไขปัญหาสถาบันการเงินดังกล่าว</w:t>
      </w:r>
      <w:r w:rsidR="00F76F08">
        <w:rPr>
          <w:rStyle w:val="FootnoteReference"/>
          <w:b/>
          <w:bCs/>
          <w:color w:val="auto"/>
          <w:cs/>
        </w:rPr>
        <w:footnoteReference w:id="7"/>
      </w:r>
    </w:p>
    <w:p w14:paraId="755237FB" w14:textId="74710D89" w:rsidR="00173E76" w:rsidRPr="00A13A09" w:rsidRDefault="00173E76" w:rsidP="00173E76">
      <w:pPr>
        <w:pStyle w:val="Default"/>
        <w:tabs>
          <w:tab w:val="left" w:pos="425"/>
          <w:tab w:val="left" w:pos="851"/>
        </w:tabs>
        <w:spacing w:before="120" w:after="240"/>
        <w:rPr>
          <w:color w:val="auto"/>
          <w:sz w:val="32"/>
          <w:szCs w:val="32"/>
        </w:rPr>
      </w:pPr>
      <w:r>
        <w:rPr>
          <w:color w:val="auto"/>
          <w:sz w:val="32"/>
          <w:szCs w:val="32"/>
          <w:cs/>
        </w:rPr>
        <w:tab/>
      </w:r>
      <w:r w:rsidRPr="00C80FA7">
        <w:rPr>
          <w:color w:val="auto"/>
          <w:sz w:val="32"/>
          <w:szCs w:val="32"/>
          <w:cs/>
        </w:rPr>
        <w:t>(1)</w:t>
      </w:r>
      <w:r>
        <w:rPr>
          <w:rFonts w:hint="cs"/>
          <w:color w:val="auto"/>
          <w:sz w:val="32"/>
          <w:szCs w:val="32"/>
          <w:cs/>
        </w:rPr>
        <w:t xml:space="preserve"> </w:t>
      </w:r>
      <w:r w:rsidR="00F33BFA" w:rsidRPr="00F33BFA">
        <w:rPr>
          <w:rFonts w:hint="cs"/>
          <w:color w:val="auto"/>
          <w:sz w:val="32"/>
          <w:szCs w:val="32"/>
          <w:cs/>
        </w:rPr>
        <w:t>ท่านมีข้อคิดเห็นเกี่ยวกับความจำเป็นและสอดคล้องกับสภาพการณ์ของมาตรการในส่วนนี้อย่างไร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621527" w14:paraId="649F6CC1" w14:textId="77777777" w:rsidTr="006836FA">
        <w:tc>
          <w:tcPr>
            <w:tcW w:w="9016" w:type="dxa"/>
          </w:tcPr>
          <w:p w14:paraId="01D85E1F" w14:textId="77777777" w:rsidR="00621527" w:rsidRDefault="00621527" w:rsidP="006836FA">
            <w:pPr>
              <w:pStyle w:val="Default"/>
              <w:tabs>
                <w:tab w:val="left" w:pos="425"/>
                <w:tab w:val="left" w:pos="709"/>
                <w:tab w:val="left" w:pos="851"/>
              </w:tabs>
              <w:rPr>
                <w:color w:val="003865"/>
                <w:sz w:val="32"/>
                <w:szCs w:val="32"/>
              </w:rPr>
            </w:pPr>
          </w:p>
        </w:tc>
      </w:tr>
      <w:tr w:rsidR="00621527" w14:paraId="75A06982" w14:textId="77777777" w:rsidTr="006836FA">
        <w:tc>
          <w:tcPr>
            <w:tcW w:w="9016" w:type="dxa"/>
          </w:tcPr>
          <w:p w14:paraId="531C095F" w14:textId="77777777" w:rsidR="00621527" w:rsidRDefault="00621527" w:rsidP="006836FA">
            <w:pPr>
              <w:pStyle w:val="Default"/>
              <w:tabs>
                <w:tab w:val="left" w:pos="425"/>
                <w:tab w:val="left" w:pos="709"/>
                <w:tab w:val="left" w:pos="851"/>
              </w:tabs>
              <w:rPr>
                <w:color w:val="003865"/>
                <w:sz w:val="32"/>
                <w:szCs w:val="32"/>
              </w:rPr>
            </w:pPr>
          </w:p>
        </w:tc>
      </w:tr>
    </w:tbl>
    <w:p w14:paraId="399ED524" w14:textId="6AFE2712" w:rsidR="00173E76" w:rsidRPr="00173E76" w:rsidRDefault="00173E76" w:rsidP="00173E76">
      <w:pPr>
        <w:pStyle w:val="Default"/>
        <w:tabs>
          <w:tab w:val="left" w:pos="425"/>
          <w:tab w:val="left" w:pos="851"/>
        </w:tabs>
        <w:spacing w:before="240" w:after="240"/>
        <w:rPr>
          <w:color w:val="003865"/>
          <w:sz w:val="32"/>
          <w:szCs w:val="32"/>
          <w:cs/>
        </w:rPr>
      </w:pPr>
      <w:r>
        <w:rPr>
          <w:color w:val="auto"/>
          <w:sz w:val="32"/>
          <w:szCs w:val="32"/>
          <w:cs/>
        </w:rPr>
        <w:tab/>
      </w:r>
      <w:r w:rsidRPr="00C80FA7">
        <w:rPr>
          <w:color w:val="auto"/>
          <w:sz w:val="32"/>
          <w:szCs w:val="32"/>
          <w:cs/>
        </w:rPr>
        <w:t>(</w:t>
      </w:r>
      <w:r>
        <w:rPr>
          <w:color w:val="auto"/>
          <w:sz w:val="32"/>
          <w:szCs w:val="32"/>
        </w:rPr>
        <w:t>2</w:t>
      </w:r>
      <w:r w:rsidRPr="00C80FA7">
        <w:rPr>
          <w:color w:val="auto"/>
          <w:sz w:val="32"/>
          <w:szCs w:val="32"/>
          <w:cs/>
        </w:rPr>
        <w:t>)</w:t>
      </w:r>
      <w:r>
        <w:rPr>
          <w:rFonts w:hint="cs"/>
          <w:color w:val="auto"/>
          <w:sz w:val="32"/>
          <w:szCs w:val="32"/>
          <w:cs/>
        </w:rPr>
        <w:t xml:space="preserve"> </w:t>
      </w:r>
      <w:r w:rsidR="00F33BFA" w:rsidRPr="00F33BFA">
        <w:rPr>
          <w:rFonts w:hint="cs"/>
          <w:color w:val="auto"/>
          <w:sz w:val="32"/>
          <w:szCs w:val="32"/>
          <w:cs/>
        </w:rPr>
        <w:t>ท่านมีข้อคิดเห็นเกี่ยวกับปัญหาหรืออุปสรรคของมาตรการในส่วนนี้อย่างไร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621527" w14:paraId="5C356A8D" w14:textId="77777777" w:rsidTr="006836FA">
        <w:tc>
          <w:tcPr>
            <w:tcW w:w="9016" w:type="dxa"/>
          </w:tcPr>
          <w:p w14:paraId="684FE5F2" w14:textId="77777777" w:rsidR="00621527" w:rsidRDefault="00621527" w:rsidP="006836FA">
            <w:pPr>
              <w:pStyle w:val="Default"/>
              <w:tabs>
                <w:tab w:val="left" w:pos="425"/>
                <w:tab w:val="left" w:pos="709"/>
                <w:tab w:val="left" w:pos="851"/>
              </w:tabs>
              <w:rPr>
                <w:color w:val="003865"/>
                <w:sz w:val="32"/>
                <w:szCs w:val="32"/>
              </w:rPr>
            </w:pPr>
          </w:p>
        </w:tc>
      </w:tr>
      <w:tr w:rsidR="00621527" w14:paraId="6DDE54D8" w14:textId="77777777" w:rsidTr="006836FA">
        <w:tc>
          <w:tcPr>
            <w:tcW w:w="9016" w:type="dxa"/>
          </w:tcPr>
          <w:p w14:paraId="084583CF" w14:textId="77777777" w:rsidR="00621527" w:rsidRPr="00355D1E" w:rsidRDefault="00621527" w:rsidP="006836FA">
            <w:pPr>
              <w:pStyle w:val="Default"/>
              <w:tabs>
                <w:tab w:val="left" w:pos="425"/>
                <w:tab w:val="left" w:pos="709"/>
                <w:tab w:val="left" w:pos="851"/>
              </w:tabs>
              <w:rPr>
                <w:color w:val="003865"/>
                <w:sz w:val="32"/>
                <w:szCs w:val="32"/>
                <w:cs/>
              </w:rPr>
            </w:pPr>
          </w:p>
        </w:tc>
      </w:tr>
    </w:tbl>
    <w:p w14:paraId="417AB247" w14:textId="77777777" w:rsidR="00173E76" w:rsidRDefault="00173E76" w:rsidP="00FA0A6B">
      <w:pPr>
        <w:pStyle w:val="Default"/>
        <w:tabs>
          <w:tab w:val="left" w:pos="425"/>
          <w:tab w:val="left" w:pos="851"/>
        </w:tabs>
        <w:spacing w:before="360" w:after="120"/>
        <w:rPr>
          <w:b/>
          <w:bCs/>
          <w:color w:val="auto"/>
          <w:sz w:val="32"/>
          <w:szCs w:val="32"/>
        </w:rPr>
      </w:pPr>
    </w:p>
    <w:p w14:paraId="5A8BB589" w14:textId="5C18E0F3" w:rsidR="00621527" w:rsidRDefault="00621527" w:rsidP="00FA0A6B">
      <w:pPr>
        <w:pStyle w:val="Default"/>
        <w:tabs>
          <w:tab w:val="left" w:pos="425"/>
          <w:tab w:val="left" w:pos="851"/>
        </w:tabs>
        <w:spacing w:before="360" w:after="120"/>
        <w:rPr>
          <w:b/>
          <w:bCs/>
          <w:color w:val="auto"/>
          <w:sz w:val="32"/>
          <w:szCs w:val="32"/>
        </w:rPr>
      </w:pPr>
      <w:r>
        <w:rPr>
          <w:b/>
          <w:bCs/>
          <w:color w:val="auto"/>
          <w:sz w:val="32"/>
          <w:szCs w:val="32"/>
        </w:rPr>
        <w:t>2.</w:t>
      </w:r>
      <w:r w:rsidR="00126D26">
        <w:rPr>
          <w:b/>
          <w:bCs/>
          <w:color w:val="auto"/>
          <w:sz w:val="32"/>
          <w:szCs w:val="32"/>
        </w:rPr>
        <w:t>6</w:t>
      </w:r>
      <w:r>
        <w:rPr>
          <w:b/>
          <w:bCs/>
          <w:color w:val="auto"/>
          <w:sz w:val="32"/>
          <w:szCs w:val="32"/>
        </w:rPr>
        <w:t xml:space="preserve"> </w:t>
      </w:r>
      <w:r w:rsidR="004528F5" w:rsidRPr="004528F5">
        <w:rPr>
          <w:rFonts w:hint="cs"/>
          <w:b/>
          <w:bCs/>
          <w:color w:val="auto"/>
          <w:sz w:val="32"/>
          <w:szCs w:val="32"/>
          <w:cs/>
        </w:rPr>
        <w:t>การกำหนดขอบเขตและเงื่อนไขในการให้กู้ยืมเงินในการดำเนินการระบบชำระเงินที่</w:t>
      </w:r>
      <w:r w:rsidR="004528F5" w:rsidRPr="004528F5">
        <w:rPr>
          <w:b/>
          <w:bCs/>
          <w:color w:val="auto"/>
          <w:sz w:val="32"/>
          <w:szCs w:val="32"/>
          <w:cs/>
        </w:rPr>
        <w:t xml:space="preserve"> </w:t>
      </w:r>
      <w:r w:rsidR="004528F5" w:rsidRPr="004528F5">
        <w:rPr>
          <w:rFonts w:hint="cs"/>
          <w:b/>
          <w:bCs/>
          <w:color w:val="auto"/>
          <w:sz w:val="32"/>
          <w:szCs w:val="32"/>
          <w:cs/>
        </w:rPr>
        <w:t>ธปท</w:t>
      </w:r>
      <w:r w:rsidR="004528F5" w:rsidRPr="004528F5">
        <w:rPr>
          <w:b/>
          <w:bCs/>
          <w:color w:val="auto"/>
          <w:sz w:val="32"/>
          <w:szCs w:val="32"/>
          <w:cs/>
        </w:rPr>
        <w:t xml:space="preserve">. </w:t>
      </w:r>
      <w:r w:rsidR="004528F5" w:rsidRPr="004528F5">
        <w:rPr>
          <w:rFonts w:hint="cs"/>
          <w:b/>
          <w:bCs/>
          <w:color w:val="auto"/>
          <w:sz w:val="32"/>
          <w:szCs w:val="32"/>
          <w:cs/>
        </w:rPr>
        <w:t>จัดตั้ง</w:t>
      </w:r>
      <w:r w:rsidR="00F76F08">
        <w:rPr>
          <w:rStyle w:val="FootnoteReference"/>
          <w:b/>
          <w:bCs/>
          <w:color w:val="auto"/>
          <w:cs/>
        </w:rPr>
        <w:footnoteReference w:id="8"/>
      </w:r>
    </w:p>
    <w:p w14:paraId="36C6DE5A" w14:textId="149188E3" w:rsidR="00173E76" w:rsidRPr="00A13A09" w:rsidRDefault="00173E76" w:rsidP="00173E76">
      <w:pPr>
        <w:pStyle w:val="Default"/>
        <w:tabs>
          <w:tab w:val="left" w:pos="425"/>
          <w:tab w:val="left" w:pos="851"/>
        </w:tabs>
        <w:spacing w:before="120" w:after="240"/>
        <w:rPr>
          <w:color w:val="auto"/>
          <w:sz w:val="32"/>
          <w:szCs w:val="32"/>
        </w:rPr>
      </w:pPr>
      <w:r>
        <w:rPr>
          <w:color w:val="auto"/>
          <w:sz w:val="32"/>
          <w:szCs w:val="32"/>
          <w:cs/>
        </w:rPr>
        <w:tab/>
      </w:r>
      <w:r w:rsidRPr="00C80FA7">
        <w:rPr>
          <w:color w:val="auto"/>
          <w:sz w:val="32"/>
          <w:szCs w:val="32"/>
          <w:cs/>
        </w:rPr>
        <w:t>(1)</w:t>
      </w:r>
      <w:r>
        <w:rPr>
          <w:rFonts w:hint="cs"/>
          <w:color w:val="auto"/>
          <w:sz w:val="32"/>
          <w:szCs w:val="32"/>
          <w:cs/>
        </w:rPr>
        <w:t xml:space="preserve"> </w:t>
      </w:r>
      <w:r w:rsidR="00F33BFA" w:rsidRPr="00F33BFA">
        <w:rPr>
          <w:rFonts w:hint="cs"/>
          <w:color w:val="auto"/>
          <w:sz w:val="32"/>
          <w:szCs w:val="32"/>
          <w:cs/>
        </w:rPr>
        <w:t>ท่านมีข้อคิดเห็นเกี่ยวกับความจำเป็นและสอดคล้องกับสภาพการณ์ของมาตรการในส่วนนี้อย่างไร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621527" w14:paraId="2EC83225" w14:textId="77777777" w:rsidTr="006836FA">
        <w:tc>
          <w:tcPr>
            <w:tcW w:w="9016" w:type="dxa"/>
          </w:tcPr>
          <w:p w14:paraId="32BA43CF" w14:textId="77777777" w:rsidR="00621527" w:rsidRDefault="00621527" w:rsidP="006836FA">
            <w:pPr>
              <w:pStyle w:val="Default"/>
              <w:tabs>
                <w:tab w:val="left" w:pos="425"/>
                <w:tab w:val="left" w:pos="709"/>
                <w:tab w:val="left" w:pos="851"/>
              </w:tabs>
              <w:rPr>
                <w:color w:val="003865"/>
                <w:sz w:val="32"/>
                <w:szCs w:val="32"/>
              </w:rPr>
            </w:pPr>
          </w:p>
        </w:tc>
      </w:tr>
      <w:tr w:rsidR="00621527" w14:paraId="7E14DA68" w14:textId="77777777" w:rsidTr="006836FA">
        <w:tc>
          <w:tcPr>
            <w:tcW w:w="9016" w:type="dxa"/>
          </w:tcPr>
          <w:p w14:paraId="51387607" w14:textId="77777777" w:rsidR="00621527" w:rsidRDefault="00621527" w:rsidP="006836FA">
            <w:pPr>
              <w:pStyle w:val="Default"/>
              <w:tabs>
                <w:tab w:val="left" w:pos="425"/>
                <w:tab w:val="left" w:pos="709"/>
                <w:tab w:val="left" w:pos="851"/>
              </w:tabs>
              <w:rPr>
                <w:color w:val="003865"/>
                <w:sz w:val="32"/>
                <w:szCs w:val="32"/>
              </w:rPr>
            </w:pPr>
          </w:p>
        </w:tc>
      </w:tr>
    </w:tbl>
    <w:p w14:paraId="07EF4CAD" w14:textId="5161A7E3" w:rsidR="00173E76" w:rsidRPr="00173E76" w:rsidRDefault="00173E76" w:rsidP="00173E76">
      <w:pPr>
        <w:pStyle w:val="Default"/>
        <w:tabs>
          <w:tab w:val="left" w:pos="425"/>
          <w:tab w:val="left" w:pos="851"/>
        </w:tabs>
        <w:spacing w:before="240" w:after="240"/>
        <w:rPr>
          <w:color w:val="003865"/>
          <w:sz w:val="32"/>
          <w:szCs w:val="32"/>
          <w:cs/>
        </w:rPr>
      </w:pPr>
      <w:r>
        <w:rPr>
          <w:color w:val="auto"/>
          <w:sz w:val="32"/>
          <w:szCs w:val="32"/>
          <w:cs/>
        </w:rPr>
        <w:tab/>
      </w:r>
      <w:r w:rsidRPr="00C80FA7">
        <w:rPr>
          <w:color w:val="auto"/>
          <w:sz w:val="32"/>
          <w:szCs w:val="32"/>
          <w:cs/>
        </w:rPr>
        <w:t>(</w:t>
      </w:r>
      <w:r>
        <w:rPr>
          <w:color w:val="auto"/>
          <w:sz w:val="32"/>
          <w:szCs w:val="32"/>
        </w:rPr>
        <w:t>2</w:t>
      </w:r>
      <w:r w:rsidRPr="00C80FA7">
        <w:rPr>
          <w:color w:val="auto"/>
          <w:sz w:val="32"/>
          <w:szCs w:val="32"/>
          <w:cs/>
        </w:rPr>
        <w:t>)</w:t>
      </w:r>
      <w:r>
        <w:rPr>
          <w:rFonts w:hint="cs"/>
          <w:color w:val="auto"/>
          <w:sz w:val="32"/>
          <w:szCs w:val="32"/>
          <w:cs/>
        </w:rPr>
        <w:t xml:space="preserve"> </w:t>
      </w:r>
      <w:r w:rsidR="00F33BFA" w:rsidRPr="00F33BFA">
        <w:rPr>
          <w:rFonts w:hint="cs"/>
          <w:color w:val="auto"/>
          <w:sz w:val="32"/>
          <w:szCs w:val="32"/>
          <w:cs/>
        </w:rPr>
        <w:t>ท่านมีข้อคิดเห็นเกี่ยวกับปัญหาหรืออุปสรรคของมาตรการในส่วนนี้อย่างไร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621527" w14:paraId="446BBD21" w14:textId="77777777" w:rsidTr="006836FA">
        <w:tc>
          <w:tcPr>
            <w:tcW w:w="9016" w:type="dxa"/>
          </w:tcPr>
          <w:p w14:paraId="3D1AB3AD" w14:textId="77777777" w:rsidR="00621527" w:rsidRDefault="00621527" w:rsidP="006836FA">
            <w:pPr>
              <w:pStyle w:val="Default"/>
              <w:tabs>
                <w:tab w:val="left" w:pos="425"/>
                <w:tab w:val="left" w:pos="709"/>
                <w:tab w:val="left" w:pos="851"/>
              </w:tabs>
              <w:rPr>
                <w:color w:val="003865"/>
                <w:sz w:val="32"/>
                <w:szCs w:val="32"/>
              </w:rPr>
            </w:pPr>
          </w:p>
        </w:tc>
      </w:tr>
      <w:tr w:rsidR="00621527" w14:paraId="5A925E70" w14:textId="77777777" w:rsidTr="006836FA">
        <w:tc>
          <w:tcPr>
            <w:tcW w:w="9016" w:type="dxa"/>
          </w:tcPr>
          <w:p w14:paraId="744372A7" w14:textId="77777777" w:rsidR="00621527" w:rsidRPr="00355D1E" w:rsidRDefault="00621527" w:rsidP="006836FA">
            <w:pPr>
              <w:pStyle w:val="Default"/>
              <w:tabs>
                <w:tab w:val="left" w:pos="425"/>
                <w:tab w:val="left" w:pos="709"/>
                <w:tab w:val="left" w:pos="851"/>
              </w:tabs>
              <w:rPr>
                <w:color w:val="003865"/>
                <w:sz w:val="32"/>
                <w:szCs w:val="32"/>
                <w:cs/>
              </w:rPr>
            </w:pPr>
          </w:p>
        </w:tc>
      </w:tr>
    </w:tbl>
    <w:p w14:paraId="162290A7" w14:textId="77777777" w:rsidR="004D30CA" w:rsidRDefault="004D30CA" w:rsidP="00FA0A6B">
      <w:pPr>
        <w:pStyle w:val="Default"/>
        <w:tabs>
          <w:tab w:val="left" w:pos="425"/>
          <w:tab w:val="left" w:pos="851"/>
        </w:tabs>
        <w:spacing w:before="360" w:after="120"/>
        <w:rPr>
          <w:b/>
          <w:bCs/>
          <w:color w:val="auto"/>
          <w:sz w:val="32"/>
          <w:szCs w:val="32"/>
        </w:rPr>
      </w:pPr>
    </w:p>
    <w:p w14:paraId="45BCAFBB" w14:textId="72432D02" w:rsidR="004528F5" w:rsidRDefault="004528F5" w:rsidP="00FA0A6B">
      <w:pPr>
        <w:pStyle w:val="Default"/>
        <w:tabs>
          <w:tab w:val="left" w:pos="425"/>
          <w:tab w:val="left" w:pos="851"/>
        </w:tabs>
        <w:spacing w:before="360" w:after="120"/>
        <w:rPr>
          <w:b/>
          <w:bCs/>
          <w:color w:val="auto"/>
          <w:sz w:val="32"/>
          <w:szCs w:val="32"/>
        </w:rPr>
      </w:pPr>
      <w:r>
        <w:rPr>
          <w:b/>
          <w:bCs/>
          <w:color w:val="auto"/>
          <w:sz w:val="32"/>
          <w:szCs w:val="32"/>
        </w:rPr>
        <w:lastRenderedPageBreak/>
        <w:t>2</w:t>
      </w:r>
      <w:r w:rsidR="00126D26">
        <w:rPr>
          <w:b/>
          <w:bCs/>
          <w:color w:val="auto"/>
          <w:sz w:val="32"/>
          <w:szCs w:val="32"/>
        </w:rPr>
        <w:t>.7</w:t>
      </w:r>
      <w:r>
        <w:rPr>
          <w:b/>
          <w:bCs/>
          <w:color w:val="auto"/>
          <w:sz w:val="32"/>
          <w:szCs w:val="32"/>
        </w:rPr>
        <w:t xml:space="preserve"> </w:t>
      </w:r>
      <w:r w:rsidR="0081353E" w:rsidRPr="0081353E">
        <w:rPr>
          <w:rFonts w:hint="cs"/>
          <w:b/>
          <w:bCs/>
          <w:color w:val="auto"/>
          <w:sz w:val="32"/>
          <w:szCs w:val="32"/>
          <w:cs/>
        </w:rPr>
        <w:t>บทกำหนดโทษซึ่งกำหนดความผิดและอัตราโทษกับบุคคลต่าง</w:t>
      </w:r>
      <w:r w:rsidR="0081353E" w:rsidRPr="0081353E">
        <w:rPr>
          <w:b/>
          <w:bCs/>
          <w:color w:val="auto"/>
          <w:sz w:val="32"/>
          <w:szCs w:val="32"/>
          <w:cs/>
        </w:rPr>
        <w:t xml:space="preserve"> </w:t>
      </w:r>
      <w:r w:rsidR="0081353E" w:rsidRPr="0081353E">
        <w:rPr>
          <w:rFonts w:hint="cs"/>
          <w:b/>
          <w:bCs/>
          <w:color w:val="auto"/>
          <w:sz w:val="32"/>
          <w:szCs w:val="32"/>
          <w:cs/>
        </w:rPr>
        <w:t>ๆ</w:t>
      </w:r>
      <w:r w:rsidR="0081353E" w:rsidRPr="0081353E">
        <w:rPr>
          <w:b/>
          <w:bCs/>
          <w:color w:val="auto"/>
          <w:sz w:val="32"/>
          <w:szCs w:val="32"/>
          <w:cs/>
        </w:rPr>
        <w:t xml:space="preserve"> </w:t>
      </w:r>
      <w:r w:rsidR="0081353E" w:rsidRPr="0081353E">
        <w:rPr>
          <w:rFonts w:hint="cs"/>
          <w:b/>
          <w:bCs/>
          <w:color w:val="auto"/>
          <w:sz w:val="32"/>
          <w:szCs w:val="32"/>
          <w:cs/>
        </w:rPr>
        <w:t>ที่ฝ่าฝืนหรือไม่ปฏิบัติตามที่กฎหมายกำหนด</w:t>
      </w:r>
      <w:r w:rsidR="00F76F08">
        <w:rPr>
          <w:rStyle w:val="FootnoteReference"/>
          <w:b/>
          <w:bCs/>
          <w:color w:val="auto"/>
          <w:cs/>
        </w:rPr>
        <w:footnoteReference w:id="9"/>
      </w:r>
    </w:p>
    <w:p w14:paraId="51509098" w14:textId="669EC368" w:rsidR="0042041D" w:rsidRPr="00A150C3" w:rsidRDefault="00FA0A6B" w:rsidP="00454DB0">
      <w:pPr>
        <w:pStyle w:val="Default"/>
        <w:tabs>
          <w:tab w:val="left" w:pos="450"/>
          <w:tab w:val="left" w:pos="900"/>
        </w:tabs>
        <w:spacing w:after="240"/>
        <w:rPr>
          <w:sz w:val="32"/>
          <w:szCs w:val="32"/>
        </w:rPr>
      </w:pPr>
      <w:r w:rsidRPr="0057415D">
        <w:rPr>
          <w:sz w:val="32"/>
          <w:szCs w:val="32"/>
          <w:cs/>
        </w:rPr>
        <w:tab/>
      </w:r>
      <w:r w:rsidR="0042041D" w:rsidRPr="00A150C3">
        <w:rPr>
          <w:color w:val="000000" w:themeColor="text1"/>
          <w:sz w:val="32"/>
          <w:szCs w:val="32"/>
          <w:cs/>
        </w:rPr>
        <w:t>ท่</w:t>
      </w:r>
      <w:r w:rsidR="0042041D" w:rsidRPr="00A150C3">
        <w:rPr>
          <w:color w:val="000000" w:themeColor="text1"/>
          <w:spacing w:val="-4"/>
          <w:sz w:val="32"/>
          <w:szCs w:val="32"/>
          <w:cs/>
        </w:rPr>
        <w:t>าน</w:t>
      </w:r>
      <w:r w:rsidR="00173E76" w:rsidRPr="00A150C3">
        <w:rPr>
          <w:rFonts w:hint="cs"/>
          <w:color w:val="000000" w:themeColor="text1"/>
          <w:spacing w:val="-4"/>
          <w:sz w:val="32"/>
          <w:szCs w:val="32"/>
          <w:cs/>
        </w:rPr>
        <w:t>มีข้อคิดเห็นเกี่ยวกับ</w:t>
      </w:r>
      <w:r w:rsidR="0042041D" w:rsidRPr="00A150C3">
        <w:rPr>
          <w:color w:val="000000" w:themeColor="text1"/>
          <w:spacing w:val="-4"/>
          <w:sz w:val="32"/>
          <w:szCs w:val="32"/>
          <w:cs/>
        </w:rPr>
        <w:t>การกำหนดโทษอาญา</w:t>
      </w:r>
      <w:r w:rsidR="001E6540" w:rsidRPr="00A150C3">
        <w:rPr>
          <w:color w:val="000000" w:themeColor="text1"/>
          <w:spacing w:val="-4"/>
          <w:sz w:val="32"/>
          <w:szCs w:val="32"/>
          <w:cs/>
        </w:rPr>
        <w:t>ตามพระราชบัญญัติ</w:t>
      </w:r>
      <w:r w:rsidR="00580DF0" w:rsidRPr="00A150C3">
        <w:rPr>
          <w:color w:val="000000" w:themeColor="text1"/>
          <w:spacing w:val="-4"/>
          <w:sz w:val="32"/>
          <w:szCs w:val="32"/>
          <w:cs/>
        </w:rPr>
        <w:t xml:space="preserve">ธนาคารแห่งประเทศไทยฯ </w:t>
      </w:r>
      <w:r w:rsidR="00173E76" w:rsidRPr="00A150C3">
        <w:rPr>
          <w:rFonts w:hint="cs"/>
          <w:color w:val="000000" w:themeColor="text1"/>
          <w:sz w:val="32"/>
          <w:szCs w:val="32"/>
          <w:cs/>
        </w:rPr>
        <w:t>อย่างไร</w:t>
      </w:r>
      <w:r w:rsidR="00580DF0" w:rsidRPr="00A150C3">
        <w:rPr>
          <w:color w:val="000000" w:themeColor="text1"/>
          <w:sz w:val="32"/>
          <w:szCs w:val="32"/>
          <w:cs/>
        </w:rPr>
        <w:t xml:space="preserve"> 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9531AE" w:rsidRPr="009531AE" w14:paraId="34828809" w14:textId="77777777" w:rsidTr="009B50B4">
        <w:tc>
          <w:tcPr>
            <w:tcW w:w="9016" w:type="dxa"/>
          </w:tcPr>
          <w:p w14:paraId="36AA0B5C" w14:textId="77777777" w:rsidR="009531AE" w:rsidRPr="009531AE" w:rsidRDefault="009531AE" w:rsidP="00655AE4">
            <w:pPr>
              <w:pStyle w:val="Default"/>
              <w:tabs>
                <w:tab w:val="left" w:pos="425"/>
                <w:tab w:val="left" w:pos="709"/>
                <w:tab w:val="left" w:pos="851"/>
              </w:tabs>
              <w:rPr>
                <w:color w:val="003865"/>
                <w:sz w:val="32"/>
                <w:szCs w:val="32"/>
              </w:rPr>
            </w:pPr>
          </w:p>
        </w:tc>
      </w:tr>
      <w:tr w:rsidR="009531AE" w:rsidRPr="009531AE" w14:paraId="1CE9A4C0" w14:textId="77777777" w:rsidTr="009B50B4">
        <w:tc>
          <w:tcPr>
            <w:tcW w:w="9016" w:type="dxa"/>
          </w:tcPr>
          <w:p w14:paraId="0EA9A347" w14:textId="77777777" w:rsidR="009531AE" w:rsidRPr="009531AE" w:rsidRDefault="009531AE" w:rsidP="00655AE4">
            <w:pPr>
              <w:pStyle w:val="Default"/>
              <w:tabs>
                <w:tab w:val="left" w:pos="425"/>
                <w:tab w:val="left" w:pos="709"/>
                <w:tab w:val="left" w:pos="851"/>
              </w:tabs>
              <w:rPr>
                <w:color w:val="003865"/>
                <w:sz w:val="32"/>
                <w:szCs w:val="32"/>
                <w:cs/>
              </w:rPr>
            </w:pPr>
          </w:p>
        </w:tc>
      </w:tr>
    </w:tbl>
    <w:p w14:paraId="616FD750" w14:textId="28B05456" w:rsidR="0081353E" w:rsidRPr="00615CE8" w:rsidRDefault="0081353E" w:rsidP="00FA0A6B">
      <w:pPr>
        <w:pStyle w:val="Default"/>
        <w:tabs>
          <w:tab w:val="left" w:pos="425"/>
          <w:tab w:val="left" w:pos="851"/>
        </w:tabs>
        <w:spacing w:before="360" w:after="120"/>
        <w:rPr>
          <w:sz w:val="32"/>
          <w:szCs w:val="32"/>
        </w:rPr>
      </w:pPr>
      <w:r>
        <w:rPr>
          <w:b/>
          <w:bCs/>
          <w:color w:val="auto"/>
          <w:sz w:val="32"/>
          <w:szCs w:val="32"/>
        </w:rPr>
        <w:t>2.</w:t>
      </w:r>
      <w:r w:rsidR="003517A4">
        <w:rPr>
          <w:b/>
          <w:bCs/>
          <w:color w:val="auto"/>
          <w:sz w:val="32"/>
          <w:szCs w:val="32"/>
        </w:rPr>
        <w:t>8</w:t>
      </w:r>
      <w:r>
        <w:rPr>
          <w:b/>
          <w:bCs/>
          <w:color w:val="auto"/>
          <w:sz w:val="32"/>
          <w:szCs w:val="32"/>
        </w:rPr>
        <w:t xml:space="preserve"> </w:t>
      </w:r>
      <w:r w:rsidR="003517A4" w:rsidRPr="00CD03FB">
        <w:rPr>
          <w:b/>
          <w:bCs/>
          <w:color w:val="auto"/>
          <w:sz w:val="32"/>
          <w:szCs w:val="32"/>
          <w:cs/>
        </w:rPr>
        <w:t xml:space="preserve">ข้อเสนอแนะอื่น ๆ </w:t>
      </w:r>
      <w:r w:rsidR="0050172A">
        <w:rPr>
          <w:rFonts w:hint="cs"/>
          <w:b/>
          <w:bCs/>
          <w:color w:val="auto"/>
          <w:sz w:val="32"/>
          <w:szCs w:val="32"/>
          <w:cs/>
        </w:rPr>
        <w:t xml:space="preserve">ที่เกี่ยวข้องกับการประเมินผลสัมฤทธิ์นี้ </w:t>
      </w:r>
      <w:r w:rsidR="003517A4" w:rsidRPr="00CD03FB">
        <w:rPr>
          <w:b/>
          <w:bCs/>
          <w:color w:val="auto"/>
          <w:sz w:val="32"/>
          <w:szCs w:val="32"/>
          <w:cs/>
        </w:rPr>
        <w:t>(ถ้ามี)</w:t>
      </w:r>
      <w:r w:rsidR="003517A4" w:rsidRPr="00786910">
        <w:rPr>
          <w:rFonts w:hint="cs"/>
          <w:b/>
          <w:bCs/>
          <w:color w:val="auto"/>
          <w:sz w:val="32"/>
          <w:szCs w:val="32"/>
          <w:cs/>
        </w:rPr>
        <w:t xml:space="preserve"> 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81353E" w:rsidRPr="009531AE" w14:paraId="21ABB840" w14:textId="77777777" w:rsidTr="006836FA">
        <w:tc>
          <w:tcPr>
            <w:tcW w:w="9016" w:type="dxa"/>
          </w:tcPr>
          <w:p w14:paraId="1AA406F5" w14:textId="77777777" w:rsidR="0081353E" w:rsidRPr="009531AE" w:rsidRDefault="0081353E" w:rsidP="006836FA">
            <w:pPr>
              <w:pStyle w:val="Default"/>
              <w:tabs>
                <w:tab w:val="left" w:pos="425"/>
                <w:tab w:val="left" w:pos="709"/>
                <w:tab w:val="left" w:pos="851"/>
              </w:tabs>
              <w:rPr>
                <w:color w:val="003865"/>
                <w:sz w:val="32"/>
                <w:szCs w:val="32"/>
              </w:rPr>
            </w:pPr>
          </w:p>
        </w:tc>
      </w:tr>
      <w:tr w:rsidR="0081353E" w:rsidRPr="009531AE" w14:paraId="44867617" w14:textId="77777777" w:rsidTr="006836FA">
        <w:tc>
          <w:tcPr>
            <w:tcW w:w="9016" w:type="dxa"/>
          </w:tcPr>
          <w:p w14:paraId="53C84185" w14:textId="77777777" w:rsidR="0081353E" w:rsidRPr="009531AE" w:rsidRDefault="0081353E" w:rsidP="006836FA">
            <w:pPr>
              <w:pStyle w:val="Default"/>
              <w:tabs>
                <w:tab w:val="left" w:pos="425"/>
                <w:tab w:val="left" w:pos="709"/>
                <w:tab w:val="left" w:pos="851"/>
              </w:tabs>
              <w:rPr>
                <w:color w:val="003865"/>
                <w:sz w:val="32"/>
                <w:szCs w:val="32"/>
                <w:cs/>
              </w:rPr>
            </w:pPr>
          </w:p>
        </w:tc>
      </w:tr>
    </w:tbl>
    <w:p w14:paraId="2502DE66" w14:textId="522F92A2" w:rsidR="009B71C5" w:rsidRDefault="009B71C5" w:rsidP="00655AE4">
      <w:pPr>
        <w:pStyle w:val="Default"/>
        <w:tabs>
          <w:tab w:val="left" w:pos="709"/>
          <w:tab w:val="left" w:pos="1134"/>
        </w:tabs>
        <w:rPr>
          <w:color w:val="003865"/>
          <w:sz w:val="32"/>
          <w:szCs w:val="32"/>
        </w:rPr>
      </w:pPr>
      <w:r>
        <w:rPr>
          <w:color w:val="auto"/>
          <w:sz w:val="32"/>
          <w:szCs w:val="32"/>
          <w:cs/>
        </w:rPr>
        <w:tab/>
      </w:r>
    </w:p>
    <w:p w14:paraId="01FC027E" w14:textId="77777777" w:rsidR="008C1320" w:rsidRDefault="008C1320" w:rsidP="00655AE4">
      <w:pPr>
        <w:pStyle w:val="Default"/>
        <w:tabs>
          <w:tab w:val="left" w:pos="709"/>
          <w:tab w:val="left" w:pos="1134"/>
        </w:tabs>
        <w:rPr>
          <w:color w:val="003865"/>
          <w:sz w:val="32"/>
          <w:szCs w:val="3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7347D9" w:rsidRPr="00CC761E" w14:paraId="14D8F02F" w14:textId="77777777" w:rsidTr="009B50B4">
        <w:tc>
          <w:tcPr>
            <w:tcW w:w="9016" w:type="dxa"/>
            <w:shd w:val="clear" w:color="auto" w:fill="DEEAF6" w:themeFill="accent1" w:themeFillTint="33"/>
          </w:tcPr>
          <w:p w14:paraId="5C6E27BD" w14:textId="232E0739" w:rsidR="007347D9" w:rsidRPr="0000145B" w:rsidRDefault="007347D9" w:rsidP="00655AE4">
            <w:pPr>
              <w:pStyle w:val="Default"/>
              <w:tabs>
                <w:tab w:val="left" w:pos="709"/>
                <w:tab w:val="left" w:pos="1134"/>
              </w:tabs>
              <w:spacing w:before="120" w:after="120"/>
              <w:jc w:val="center"/>
              <w:rPr>
                <w:rFonts w:ascii="TH Sarabun New" w:hAnsi="TH Sarabun New" w:cs="TH Sarabun New"/>
                <w:color w:val="auto"/>
                <w:sz w:val="32"/>
                <w:szCs w:val="32"/>
              </w:rPr>
            </w:pPr>
            <w:r w:rsidRPr="0000145B">
              <w:rPr>
                <w:rFonts w:ascii="TH Sarabun New" w:hAnsi="TH Sarabun New" w:cs="TH Sarabun New"/>
                <w:color w:val="auto"/>
                <w:sz w:val="32"/>
                <w:szCs w:val="32"/>
                <w:cs/>
              </w:rPr>
              <w:t xml:space="preserve">ขอความอนุเคราะห์ส่งความเห็นและข้อเสนอแนะ </w:t>
            </w:r>
            <w:r w:rsidRPr="0000145B">
              <w:rPr>
                <w:rFonts w:ascii="TH Sarabun New" w:hAnsi="TH Sarabun New" w:cs="TH Sarabun New"/>
                <w:b/>
                <w:bCs/>
                <w:color w:val="auto"/>
                <w:sz w:val="32"/>
                <w:szCs w:val="32"/>
                <w:cs/>
              </w:rPr>
              <w:t>ภายในวันที่</w:t>
            </w:r>
            <w:r w:rsidR="00E80F6B" w:rsidRPr="0000145B">
              <w:rPr>
                <w:rFonts w:ascii="TH Sarabun New" w:hAnsi="TH Sarabun New" w:cs="TH Sarabun New"/>
                <w:b/>
                <w:bCs/>
                <w:color w:val="auto"/>
                <w:sz w:val="32"/>
                <w:szCs w:val="32"/>
                <w:cs/>
              </w:rPr>
              <w:t xml:space="preserve"> </w:t>
            </w:r>
            <w:r w:rsidR="00505162">
              <w:rPr>
                <w:rFonts w:ascii="TH Sarabun New" w:hAnsi="TH Sarabun New" w:cs="TH Sarabun New"/>
                <w:b/>
                <w:bCs/>
                <w:color w:val="auto"/>
                <w:sz w:val="32"/>
                <w:szCs w:val="32"/>
              </w:rPr>
              <w:t xml:space="preserve">12 </w:t>
            </w:r>
            <w:r w:rsidR="00505162">
              <w:rPr>
                <w:rFonts w:ascii="TH Sarabun New" w:hAnsi="TH Sarabun New" w:cs="TH Sarabun New" w:hint="cs"/>
                <w:b/>
                <w:bCs/>
                <w:color w:val="auto"/>
                <w:sz w:val="32"/>
                <w:szCs w:val="32"/>
                <w:cs/>
              </w:rPr>
              <w:t xml:space="preserve">เมษายน </w:t>
            </w:r>
            <w:r w:rsidR="00E80F6B" w:rsidRPr="0000145B">
              <w:rPr>
                <w:rFonts w:ascii="TH Sarabun New" w:hAnsi="TH Sarabun New" w:cs="TH Sarabun New"/>
                <w:b/>
                <w:bCs/>
                <w:color w:val="auto"/>
                <w:sz w:val="32"/>
                <w:szCs w:val="32"/>
              </w:rPr>
              <w:t>2568</w:t>
            </w:r>
            <w:r w:rsidR="00B90021" w:rsidRPr="0000145B">
              <w:rPr>
                <w:rFonts w:ascii="TH Sarabun New" w:hAnsi="TH Sarabun New" w:cs="TH Sarabun New"/>
                <w:b/>
                <w:bCs/>
                <w:color w:val="auto"/>
                <w:sz w:val="32"/>
                <w:szCs w:val="32"/>
                <w:cs/>
              </w:rPr>
              <w:t xml:space="preserve"> </w:t>
            </w:r>
          </w:p>
          <w:p w14:paraId="7C7C0E69" w14:textId="5DE41BF7" w:rsidR="00273744" w:rsidRPr="0000145B" w:rsidRDefault="007347D9" w:rsidP="00655AE4">
            <w:pPr>
              <w:pStyle w:val="ListParagraph"/>
              <w:spacing w:after="0" w:line="240" w:lineRule="auto"/>
              <w:ind w:left="0"/>
              <w:contextualSpacing w:val="0"/>
              <w:rPr>
                <w:rFonts w:ascii="TH Sarabun New" w:hAnsi="TH Sarabun New" w:cs="TH Sarabun New"/>
                <w:color w:val="003865"/>
                <w:sz w:val="32"/>
                <w:szCs w:val="32"/>
              </w:rPr>
            </w:pPr>
            <w:r w:rsidRPr="0000145B">
              <w:rPr>
                <w:rFonts w:ascii="TH Sarabun New" w:hAnsi="TH Sarabun New" w:cs="TH Sarabun New"/>
                <w:sz w:val="32"/>
                <w:szCs w:val="32"/>
                <w:cs/>
              </w:rPr>
              <w:t>ผ่านทาง</w:t>
            </w:r>
            <w:r w:rsidRPr="0000145B">
              <w:rPr>
                <w:rFonts w:ascii="TH Sarabun New" w:eastAsiaTheme="majorEastAsia" w:hAnsi="TH Sarabun New" w:cs="TH Sarabun New"/>
                <w:sz w:val="32"/>
                <w:szCs w:val="32"/>
                <w:cs/>
              </w:rPr>
              <w:t xml:space="preserve">อีเมล </w:t>
            </w:r>
            <w:r w:rsidRPr="0000145B">
              <w:rPr>
                <w:rFonts w:ascii="TH Sarabun New" w:eastAsiaTheme="majorEastAsia" w:hAnsi="TH Sarabun New" w:cs="TH Sarabun New"/>
                <w:b/>
                <w:bCs/>
                <w:sz w:val="32"/>
                <w:szCs w:val="32"/>
                <w:cs/>
              </w:rPr>
              <w:t xml:space="preserve">งานประเมินผลสัมฤทธิ์ พ.ร.บ. </w:t>
            </w:r>
            <w:r w:rsidR="00273744" w:rsidRPr="0000145B">
              <w:rPr>
                <w:rFonts w:ascii="TH Sarabun New" w:eastAsiaTheme="majorEastAsia" w:hAnsi="TH Sarabun New" w:cs="TH Sarabun New"/>
                <w:b/>
                <w:bCs/>
                <w:sz w:val="32"/>
                <w:szCs w:val="32"/>
                <w:cs/>
              </w:rPr>
              <w:t>ธปท.</w:t>
            </w:r>
            <w:r w:rsidRPr="0000145B">
              <w:rPr>
                <w:rFonts w:ascii="TH Sarabun New" w:eastAsiaTheme="majorEastAsia" w:hAnsi="TH Sarabun New" w:cs="TH Sarabun New"/>
                <w:b/>
                <w:bCs/>
                <w:sz w:val="32"/>
                <w:szCs w:val="32"/>
                <w:cs/>
              </w:rPr>
              <w:t xml:space="preserve"> </w:t>
            </w:r>
            <w:r w:rsidR="00273744" w:rsidRPr="0000145B">
              <w:rPr>
                <w:rFonts w:ascii="TH Sarabun New" w:hAnsi="TH Sarabun New" w:cs="TH Sarabun New"/>
                <w:color w:val="003865"/>
                <w:spacing w:val="-4"/>
                <w:sz w:val="32"/>
                <w:szCs w:val="32"/>
              </w:rPr>
              <w:t>(E</w:t>
            </w:r>
            <w:r w:rsidR="00273744" w:rsidRPr="0000145B">
              <w:rPr>
                <w:rFonts w:ascii="TH Sarabun New" w:hAnsi="TH Sarabun New" w:cs="TH Sarabun New"/>
                <w:color w:val="003865"/>
                <w:spacing w:val="-4"/>
                <w:sz w:val="32"/>
                <w:szCs w:val="32"/>
                <w:cs/>
              </w:rPr>
              <w:t>-</w:t>
            </w:r>
            <w:r w:rsidR="00273744" w:rsidRPr="0000145B">
              <w:rPr>
                <w:rFonts w:ascii="TH Sarabun New" w:hAnsi="TH Sarabun New" w:cs="TH Sarabun New"/>
                <w:color w:val="003865"/>
                <w:spacing w:val="-4"/>
                <w:sz w:val="32"/>
                <w:szCs w:val="32"/>
              </w:rPr>
              <w:t>mail</w:t>
            </w:r>
            <w:r w:rsidR="00273744" w:rsidRPr="0000145B">
              <w:rPr>
                <w:rFonts w:ascii="TH Sarabun New" w:hAnsi="TH Sarabun New" w:cs="TH Sarabun New"/>
                <w:color w:val="003865"/>
                <w:spacing w:val="-4"/>
                <w:sz w:val="32"/>
                <w:szCs w:val="32"/>
                <w:cs/>
              </w:rPr>
              <w:t>:</w:t>
            </w:r>
            <w:r w:rsidR="00273744" w:rsidRPr="0000145B">
              <w:rPr>
                <w:rFonts w:ascii="TH Sarabun New" w:hAnsi="TH Sarabun New" w:cs="TH Sarabun New"/>
                <w:color w:val="003865"/>
                <w:sz w:val="32"/>
                <w:szCs w:val="32"/>
                <w:cs/>
              </w:rPr>
              <w:t xml:space="preserve"> </w:t>
            </w:r>
            <w:hyperlink r:id="rId11" w:history="1">
              <w:r w:rsidR="00EF145A" w:rsidRPr="0000145B">
                <w:rPr>
                  <w:rStyle w:val="Hyperlink"/>
                  <w:rFonts w:ascii="TH Sarabun New" w:hAnsi="TH Sarabun New" w:cs="TH Sarabun New"/>
                  <w:sz w:val="32"/>
                  <w:szCs w:val="32"/>
                </w:rPr>
                <w:t>Eva-BOTAct@bot</w:t>
              </w:r>
              <w:r w:rsidR="00EF145A" w:rsidRPr="0000145B">
                <w:rPr>
                  <w:rStyle w:val="Hyperlink"/>
                  <w:rFonts w:ascii="TH Sarabun New" w:hAnsi="TH Sarabun New" w:cs="TH Sarabun New"/>
                  <w:sz w:val="32"/>
                  <w:szCs w:val="32"/>
                  <w:cs/>
                </w:rPr>
                <w:t>.</w:t>
              </w:r>
              <w:r w:rsidR="00EF145A" w:rsidRPr="0000145B">
                <w:rPr>
                  <w:rStyle w:val="Hyperlink"/>
                  <w:rFonts w:ascii="TH Sarabun New" w:hAnsi="TH Sarabun New" w:cs="TH Sarabun New"/>
                  <w:sz w:val="32"/>
                  <w:szCs w:val="32"/>
                </w:rPr>
                <w:t>or</w:t>
              </w:r>
              <w:r w:rsidR="00EF145A" w:rsidRPr="0000145B">
                <w:rPr>
                  <w:rStyle w:val="Hyperlink"/>
                  <w:rFonts w:ascii="TH Sarabun New" w:hAnsi="TH Sarabun New" w:cs="TH Sarabun New"/>
                  <w:sz w:val="32"/>
                  <w:szCs w:val="32"/>
                  <w:cs/>
                </w:rPr>
                <w:t>.</w:t>
              </w:r>
              <w:proofErr w:type="spellStart"/>
              <w:r w:rsidR="00EF145A" w:rsidRPr="0000145B">
                <w:rPr>
                  <w:rStyle w:val="Hyperlink"/>
                  <w:rFonts w:ascii="TH Sarabun New" w:hAnsi="TH Sarabun New" w:cs="TH Sarabun New"/>
                  <w:sz w:val="32"/>
                  <w:szCs w:val="32"/>
                </w:rPr>
                <w:t>th</w:t>
              </w:r>
              <w:proofErr w:type="spellEnd"/>
            </w:hyperlink>
            <w:r w:rsidR="00273744" w:rsidRPr="0000145B">
              <w:rPr>
                <w:rFonts w:ascii="TH Sarabun New" w:hAnsi="TH Sarabun New" w:cs="TH Sarabun New"/>
                <w:color w:val="002060"/>
                <w:sz w:val="32"/>
                <w:szCs w:val="32"/>
              </w:rPr>
              <w:t>)</w:t>
            </w:r>
          </w:p>
          <w:p w14:paraId="4EDE812D" w14:textId="6C32F7A2" w:rsidR="00EF145A" w:rsidRPr="0000145B" w:rsidRDefault="00EF145A" w:rsidP="00655AE4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00145B">
              <w:rPr>
                <w:rFonts w:ascii="TH Sarabun New" w:hAnsi="TH Sarabun New" w:cs="TH Sarabun New"/>
                <w:sz w:val="32"/>
                <w:szCs w:val="32"/>
                <w:cs/>
              </w:rPr>
              <w:t>ขอขอบคุณที่ให้ความร่วมมือมา ณ โอกาสนี้</w:t>
            </w:r>
          </w:p>
          <w:p w14:paraId="08F75DDF" w14:textId="3E41CFE0" w:rsidR="007347D9" w:rsidRPr="00273744" w:rsidRDefault="007347D9" w:rsidP="00655AE4">
            <w:pPr>
              <w:pStyle w:val="Default"/>
              <w:tabs>
                <w:tab w:val="left" w:pos="709"/>
                <w:tab w:val="left" w:pos="1134"/>
              </w:tabs>
              <w:spacing w:before="120" w:after="120"/>
              <w:jc w:val="center"/>
              <w:rPr>
                <w:color w:val="auto"/>
                <w:sz w:val="32"/>
                <w:szCs w:val="32"/>
              </w:rPr>
            </w:pPr>
          </w:p>
        </w:tc>
      </w:tr>
    </w:tbl>
    <w:p w14:paraId="6182E914" w14:textId="77777777" w:rsidR="007347D9" w:rsidRDefault="007347D9" w:rsidP="00655AE4">
      <w:pPr>
        <w:pStyle w:val="NormalWeb"/>
        <w:tabs>
          <w:tab w:val="left" w:pos="2742"/>
        </w:tabs>
        <w:spacing w:before="0" w:beforeAutospacing="0" w:after="0" w:afterAutospacing="0"/>
        <w:rPr>
          <w:rFonts w:ascii="TH Sarabun New" w:hAnsi="TH Sarabun New" w:cs="TH Sarabun New"/>
          <w:sz w:val="26"/>
          <w:szCs w:val="26"/>
          <w:u w:val="single"/>
        </w:rPr>
      </w:pPr>
    </w:p>
    <w:p w14:paraId="76349255" w14:textId="533E64F9" w:rsidR="007347D9" w:rsidRPr="008911E3" w:rsidRDefault="007347D9" w:rsidP="00F76F08">
      <w:pPr>
        <w:pStyle w:val="NormalWeb"/>
        <w:tabs>
          <w:tab w:val="left" w:pos="2742"/>
        </w:tabs>
        <w:spacing w:before="0" w:beforeAutospacing="0" w:after="0" w:afterAutospacing="0"/>
        <w:jc w:val="thaiDistribute"/>
        <w:rPr>
          <w:sz w:val="28"/>
          <w:szCs w:val="28"/>
        </w:rPr>
      </w:pPr>
      <w:r w:rsidRPr="008911E3">
        <w:rPr>
          <w:rFonts w:ascii="TH Sarabun New" w:hAnsi="TH Sarabun New" w:cs="TH Sarabun New"/>
          <w:u w:val="single"/>
          <w:cs/>
        </w:rPr>
        <w:t>หมายเหตุ</w:t>
      </w:r>
      <w:r w:rsidRPr="008911E3">
        <w:rPr>
          <w:rFonts w:ascii="TH Sarabun New" w:hAnsi="TH Sarabun New" w:cs="TH Sarabun New"/>
        </w:rPr>
        <w:t xml:space="preserve">: </w:t>
      </w:r>
      <w:r w:rsidRPr="008911E3">
        <w:rPr>
          <w:rFonts w:ascii="TH Sarabun New" w:hAnsi="TH Sarabun New" w:cs="TH Sarabun New"/>
          <w:cs/>
        </w:rPr>
        <w:t xml:space="preserve">ธนาคารแห่งประเทศไทยจะเก็บรวบรวม ใช้ หรือเปิดเผยข้อมูลส่วนบุคคลของท่าน ได้แก่ ชื่อ-นามสกุล </w:t>
      </w:r>
      <w:r w:rsidRPr="008911E3">
        <w:rPr>
          <w:rFonts w:ascii="TH Sarabun New" w:hAnsi="TH Sarabun New" w:cs="TH Sarabun New"/>
          <w:spacing w:val="8"/>
          <w:cs/>
        </w:rPr>
        <w:t xml:space="preserve">ตำแหน่ง เบอร์โทรศัพท์ </w:t>
      </w:r>
      <w:r w:rsidR="002F4622">
        <w:rPr>
          <w:rFonts w:ascii="TH Sarabun New" w:hAnsi="TH Sarabun New" w:cs="TH Sarabun New" w:hint="cs"/>
          <w:spacing w:val="8"/>
          <w:cs/>
        </w:rPr>
        <w:t xml:space="preserve">  </w:t>
      </w:r>
      <w:r w:rsidRPr="008911E3">
        <w:rPr>
          <w:rFonts w:ascii="TH Sarabun New" w:hAnsi="TH Sarabun New" w:cs="TH Sarabun New"/>
          <w:spacing w:val="8"/>
          <w:cs/>
        </w:rPr>
        <w:t>และอีเมล เพื่อประโยชน์ในการอ้างอิง และติดต่อประสานงานในส่วนที่เกี่ยวข้อง</w:t>
      </w:r>
      <w:r w:rsidRPr="008911E3">
        <w:rPr>
          <w:rFonts w:ascii="TH Sarabun New" w:hAnsi="TH Sarabun New" w:cs="TH Sarabun New" w:hint="cs"/>
          <w:spacing w:val="8"/>
          <w:cs/>
        </w:rPr>
        <w:t xml:space="preserve"> </w:t>
      </w:r>
      <w:r w:rsidRPr="008911E3">
        <w:rPr>
          <w:rFonts w:ascii="TH Sarabun New" w:hAnsi="TH Sarabun New" w:cs="TH Sarabun New"/>
          <w:spacing w:val="8"/>
          <w:cs/>
        </w:rPr>
        <w:t>เพื่อให้บรรลุ</w:t>
      </w:r>
      <w:r w:rsidRPr="008911E3">
        <w:rPr>
          <w:rFonts w:ascii="TH Sarabun New" w:hAnsi="TH Sarabun New" w:cs="TH Sarabun New"/>
          <w:cs/>
        </w:rPr>
        <w:t>วัตถุประสงค์ในการรับฟังความคิดเห็นสำหรับ</w:t>
      </w:r>
      <w:r w:rsidRPr="0061030A">
        <w:rPr>
          <w:rFonts w:ascii="TH Sarabun New" w:hAnsi="TH Sarabun New" w:cs="TH Sarabun New" w:hint="cs"/>
          <w:spacing w:val="-2"/>
          <w:cs/>
        </w:rPr>
        <w:t xml:space="preserve">ประกอบการประเมินผลสัมฤทธิ์ของกฎหมาย ตามพระราชบัญญัติหลักเกณฑ์การจัดทำร่างกฎหมายและประเมินผลสัมฤทธิ์ของกฎหมาย พ.ศ. </w:t>
      </w:r>
      <w:r w:rsidRPr="0061030A">
        <w:rPr>
          <w:rFonts w:ascii="TH Sarabun New" w:hAnsi="TH Sarabun New" w:cs="TH Sarabun New"/>
          <w:spacing w:val="-2"/>
        </w:rPr>
        <w:t>2562</w:t>
      </w:r>
      <w:r w:rsidRPr="008911E3">
        <w:rPr>
          <w:rFonts w:ascii="TH Sarabun New" w:hAnsi="TH Sarabun New" w:cs="TH Sarabun New"/>
        </w:rPr>
        <w:t xml:space="preserve"> </w:t>
      </w:r>
      <w:r w:rsidRPr="008911E3">
        <w:rPr>
          <w:rFonts w:ascii="TH Sarabun New" w:hAnsi="TH Sarabun New" w:cs="TH Sarabun New" w:hint="cs"/>
          <w:cs/>
        </w:rPr>
        <w:t>โดยมีระยะเวลา</w:t>
      </w:r>
      <w:r w:rsidRPr="008911E3">
        <w:rPr>
          <w:rFonts w:ascii="TH Sarabun New" w:hAnsi="TH Sarabun New" w:cs="TH Sarabun New"/>
          <w:spacing w:val="-4"/>
          <w:cs/>
        </w:rPr>
        <w:t xml:space="preserve">การจัดเก็บข้อมูลส่วนบุคคลดังกล่าว </w:t>
      </w:r>
      <w:r w:rsidRPr="008911E3">
        <w:rPr>
          <w:rFonts w:ascii="TH Sarabun New" w:hAnsi="TH Sarabun New" w:cs="TH Sarabun New"/>
          <w:spacing w:val="-4"/>
        </w:rPr>
        <w:t>10</w:t>
      </w:r>
      <w:r w:rsidRPr="008911E3">
        <w:rPr>
          <w:rFonts w:ascii="TH Sarabun New" w:hAnsi="TH Sarabun New" w:cs="TH Sarabun New"/>
          <w:spacing w:val="-4"/>
          <w:cs/>
        </w:rPr>
        <w:t xml:space="preserve"> ปี หรือเพียงเท่าที่จำเป็นตามวัตถุประสงค์ข้างต้นเท่านั้น</w:t>
      </w:r>
      <w:r w:rsidRPr="008911E3">
        <w:rPr>
          <w:rFonts w:ascii="TH Sarabun New" w:hAnsi="TH Sarabun New" w:cs="TH Sarabun New"/>
          <w:cs/>
        </w:rPr>
        <w:t xml:space="preserve"> </w:t>
      </w:r>
      <w:r w:rsidRPr="008911E3">
        <w:rPr>
          <w:rFonts w:ascii="TH Sarabun New" w:hAnsi="TH Sarabun New" w:cs="TH Sarabun New" w:hint="cs"/>
          <w:cs/>
        </w:rPr>
        <w:t xml:space="preserve">ทั้งนี้ </w:t>
      </w:r>
      <w:r w:rsidRPr="008911E3">
        <w:rPr>
          <w:rFonts w:ascii="TH Sarabun New" w:hAnsi="TH Sarabun New" w:cs="TH Sarabun New" w:hint="cs"/>
          <w:spacing w:val="4"/>
          <w:cs/>
        </w:rPr>
        <w:t>ข้อมูลส่วนบุคคลของท่าน</w:t>
      </w:r>
      <w:r w:rsidR="00642A9C">
        <w:rPr>
          <w:rFonts w:ascii="TH Sarabun New" w:hAnsi="TH Sarabun New" w:cs="TH Sarabun New" w:hint="cs"/>
          <w:spacing w:val="4"/>
          <w:cs/>
        </w:rPr>
        <w:t xml:space="preserve">  </w:t>
      </w:r>
      <w:r w:rsidRPr="008911E3">
        <w:rPr>
          <w:rFonts w:ascii="TH Sarabun New" w:hAnsi="TH Sarabun New" w:cs="TH Sarabun New" w:hint="cs"/>
          <w:spacing w:val="4"/>
          <w:cs/>
        </w:rPr>
        <w:t xml:space="preserve">อาจถูกเปิดเผย ส่งหรือโอนไปยังหน่วยงานรัฐอื่น เพื่อเป็นการปฏิบัติตามกฎหมาย </w:t>
      </w:r>
    </w:p>
    <w:p w14:paraId="33C8755D" w14:textId="77777777" w:rsidR="00CA1B4C" w:rsidRDefault="00CA1B4C" w:rsidP="00655AE4"/>
    <w:sectPr w:rsidR="00CA1B4C" w:rsidSect="00381C36">
      <w:headerReference w:type="default" r:id="rId12"/>
      <w:pgSz w:w="11906" w:h="16838"/>
      <w:pgMar w:top="1440" w:right="1440" w:bottom="993" w:left="1440" w:header="706" w:footer="706" w:gutter="0"/>
      <w:cols w:space="708"/>
      <w:titlePg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9BAC8A" w14:textId="77777777" w:rsidR="00D66223" w:rsidRDefault="00D66223" w:rsidP="00A70646">
      <w:pPr>
        <w:spacing w:after="0" w:line="240" w:lineRule="auto"/>
      </w:pPr>
      <w:r>
        <w:separator/>
      </w:r>
    </w:p>
  </w:endnote>
  <w:endnote w:type="continuationSeparator" w:id="0">
    <w:p w14:paraId="6B2E435C" w14:textId="77777777" w:rsidR="00D66223" w:rsidRDefault="00D66223" w:rsidP="00A70646">
      <w:pPr>
        <w:spacing w:after="0" w:line="240" w:lineRule="auto"/>
      </w:pPr>
      <w:r>
        <w:continuationSeparator/>
      </w:r>
    </w:p>
  </w:endnote>
  <w:endnote w:type="continuationNotice" w:id="1">
    <w:p w14:paraId="377A0327" w14:textId="77777777" w:rsidR="00D66223" w:rsidRDefault="00D6622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B Helvethaica X 65 Med">
    <w:panose1 w:val="02000506090000020004"/>
    <w:charset w:val="00"/>
    <w:family w:val="auto"/>
    <w:pitch w:val="variable"/>
    <w:sig w:usb0="81000207" w:usb1="1000204A" w:usb2="00000000" w:usb3="00000000" w:csb0="00010097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altName w:val="Leelawadee UI"/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841846" w14:textId="77777777" w:rsidR="00D66223" w:rsidRDefault="00D66223" w:rsidP="00A70646">
      <w:pPr>
        <w:spacing w:after="0" w:line="240" w:lineRule="auto"/>
      </w:pPr>
      <w:r>
        <w:separator/>
      </w:r>
    </w:p>
  </w:footnote>
  <w:footnote w:type="continuationSeparator" w:id="0">
    <w:p w14:paraId="6DC59470" w14:textId="77777777" w:rsidR="00D66223" w:rsidRDefault="00D66223" w:rsidP="00A70646">
      <w:pPr>
        <w:spacing w:after="0" w:line="240" w:lineRule="auto"/>
      </w:pPr>
      <w:r>
        <w:continuationSeparator/>
      </w:r>
    </w:p>
  </w:footnote>
  <w:footnote w:type="continuationNotice" w:id="1">
    <w:p w14:paraId="583E995E" w14:textId="77777777" w:rsidR="00D66223" w:rsidRDefault="00D66223">
      <w:pPr>
        <w:spacing w:after="0" w:line="240" w:lineRule="auto"/>
      </w:pPr>
    </w:p>
  </w:footnote>
  <w:footnote w:id="2">
    <w:p w14:paraId="2FEBFBE6" w14:textId="3E5DDE95" w:rsidR="00655AE4" w:rsidRPr="002151FE" w:rsidRDefault="00655AE4" w:rsidP="00F76F08">
      <w:pPr>
        <w:pStyle w:val="FootnoteText"/>
        <w:jc w:val="thaiDistribute"/>
        <w:rPr>
          <w:rFonts w:ascii="TH SarabunPSK" w:hAnsi="TH SarabunPSK" w:cs="TH SarabunPSK"/>
          <w:sz w:val="24"/>
          <w:szCs w:val="24"/>
          <w:cs/>
        </w:rPr>
      </w:pPr>
      <w:r w:rsidRPr="00F76F08">
        <w:rPr>
          <w:rStyle w:val="FootnoteReference"/>
          <w:rFonts w:ascii="TH SarabunPSK" w:hAnsi="TH SarabunPSK" w:cs="TH SarabunPSK"/>
          <w:sz w:val="24"/>
          <w:szCs w:val="24"/>
        </w:rPr>
        <w:footnoteRef/>
      </w:r>
      <w:r w:rsidRPr="00F76F08">
        <w:rPr>
          <w:rFonts w:ascii="TH SarabunPSK" w:hAnsi="TH SarabunPSK" w:cs="TH SarabunPSK"/>
          <w:sz w:val="24"/>
          <w:szCs w:val="24"/>
        </w:rPr>
        <w:t xml:space="preserve"> </w:t>
      </w:r>
      <w:r w:rsidRPr="002151FE">
        <w:rPr>
          <w:rFonts w:ascii="TH SarabunPSK" w:hAnsi="TH SarabunPSK" w:cs="TH SarabunPSK"/>
          <w:sz w:val="24"/>
          <w:szCs w:val="24"/>
          <w:cs/>
        </w:rPr>
        <w:t>มาตรา 29 (3) แห่ง</w:t>
      </w:r>
      <w:r w:rsidR="00F76F08" w:rsidRPr="002151FE">
        <w:rPr>
          <w:rFonts w:ascii="TH SarabunPSK" w:hAnsi="TH SarabunPSK" w:cs="TH SarabunPSK"/>
          <w:sz w:val="24"/>
          <w:szCs w:val="24"/>
          <w:cs/>
        </w:rPr>
        <w:t>พระราชบัญญัติ</w:t>
      </w:r>
      <w:r w:rsidRPr="002151FE">
        <w:rPr>
          <w:rFonts w:ascii="TH SarabunPSK" w:hAnsi="TH SarabunPSK" w:cs="TH SarabunPSK"/>
          <w:sz w:val="24"/>
          <w:szCs w:val="24"/>
          <w:cs/>
        </w:rPr>
        <w:t>หลักเกณฑ์การจัดทำร่างกฎหมายและการประเมินผลสัมฤทธิ์ของกฎหมาย พ.ศ. 2562</w:t>
      </w:r>
    </w:p>
  </w:footnote>
  <w:footnote w:id="3">
    <w:p w14:paraId="22FD51FE" w14:textId="425A1A7C" w:rsidR="00F76F08" w:rsidRPr="00F76F08" w:rsidRDefault="00F76F08" w:rsidP="00F76F08">
      <w:pPr>
        <w:pStyle w:val="FootnoteText"/>
        <w:jc w:val="thaiDistribute"/>
        <w:rPr>
          <w:rFonts w:ascii="TH SarabunPSK" w:hAnsi="TH SarabunPSK" w:cs="TH SarabunPSK"/>
          <w:sz w:val="24"/>
          <w:szCs w:val="24"/>
        </w:rPr>
      </w:pPr>
      <w:r w:rsidRPr="002151FE">
        <w:rPr>
          <w:rStyle w:val="FootnoteReference"/>
          <w:rFonts w:ascii="TH SarabunPSK" w:hAnsi="TH SarabunPSK" w:cs="TH SarabunPSK"/>
          <w:sz w:val="24"/>
          <w:szCs w:val="24"/>
        </w:rPr>
        <w:footnoteRef/>
      </w:r>
      <w:r w:rsidRPr="002151FE">
        <w:rPr>
          <w:rFonts w:ascii="TH SarabunPSK" w:hAnsi="TH SarabunPSK" w:cs="TH SarabunPSK"/>
          <w:sz w:val="24"/>
          <w:szCs w:val="24"/>
        </w:rPr>
        <w:t xml:space="preserve"> </w:t>
      </w:r>
      <w:r w:rsidRPr="002151FE">
        <w:rPr>
          <w:rFonts w:ascii="TH SarabunPSK" w:hAnsi="TH SarabunPSK" w:cs="TH SarabunPSK"/>
          <w:sz w:val="24"/>
          <w:szCs w:val="24"/>
          <w:cs/>
        </w:rPr>
        <w:t xml:space="preserve">มาตรา </w:t>
      </w:r>
      <w:r w:rsidRPr="002151FE">
        <w:rPr>
          <w:rFonts w:ascii="TH SarabunPSK" w:hAnsi="TH SarabunPSK" w:cs="TH SarabunPSK"/>
          <w:sz w:val="24"/>
          <w:szCs w:val="24"/>
        </w:rPr>
        <w:t xml:space="preserve">8 </w:t>
      </w:r>
      <w:r w:rsidRPr="002151FE">
        <w:rPr>
          <w:rFonts w:ascii="TH SarabunPSK" w:hAnsi="TH SarabunPSK" w:cs="TH SarabunPSK"/>
          <w:sz w:val="24"/>
          <w:szCs w:val="24"/>
          <w:cs/>
        </w:rPr>
        <w:t xml:space="preserve">แห่งพระราชบัญญัติธนาคารแห่งประเทศไทย พุทธศักราช </w:t>
      </w:r>
      <w:r w:rsidRPr="002151FE">
        <w:rPr>
          <w:rFonts w:ascii="TH SarabunPSK" w:hAnsi="TH SarabunPSK" w:cs="TH SarabunPSK"/>
          <w:sz w:val="24"/>
          <w:szCs w:val="24"/>
        </w:rPr>
        <w:t xml:space="preserve">2485 </w:t>
      </w:r>
      <w:r w:rsidRPr="002151FE">
        <w:rPr>
          <w:rFonts w:ascii="TH SarabunPSK" w:hAnsi="TH SarabunPSK" w:cs="TH SarabunPSK"/>
          <w:sz w:val="24"/>
          <w:szCs w:val="24"/>
          <w:cs/>
        </w:rPr>
        <w:t xml:space="preserve">แก้ไขเพิ่มเติมโดยพระราชบัญญัติธนาคารแห่งประเทศไทย (ฉบับที่ </w:t>
      </w:r>
      <w:r w:rsidRPr="002151FE">
        <w:rPr>
          <w:rFonts w:ascii="TH SarabunPSK" w:hAnsi="TH SarabunPSK" w:cs="TH SarabunPSK"/>
          <w:sz w:val="24"/>
          <w:szCs w:val="24"/>
        </w:rPr>
        <w:t xml:space="preserve">4) </w:t>
      </w:r>
      <w:r w:rsidRPr="002151FE">
        <w:rPr>
          <w:rFonts w:ascii="TH SarabunPSK" w:hAnsi="TH SarabunPSK" w:cs="TH SarabunPSK"/>
          <w:sz w:val="24"/>
          <w:szCs w:val="24"/>
          <w:cs/>
        </w:rPr>
        <w:t xml:space="preserve">พ.ศ. </w:t>
      </w:r>
      <w:r w:rsidRPr="002151FE">
        <w:rPr>
          <w:rFonts w:ascii="TH SarabunPSK" w:hAnsi="TH SarabunPSK" w:cs="TH SarabunPSK"/>
          <w:sz w:val="24"/>
          <w:szCs w:val="24"/>
        </w:rPr>
        <w:t>2551</w:t>
      </w:r>
    </w:p>
  </w:footnote>
  <w:footnote w:id="4">
    <w:p w14:paraId="5640B3D1" w14:textId="60E41BD5" w:rsidR="00F76F08" w:rsidRPr="002151FE" w:rsidRDefault="00F76F08" w:rsidP="00F76F08">
      <w:pPr>
        <w:pStyle w:val="FootnoteText"/>
        <w:jc w:val="thaiDistribute"/>
        <w:rPr>
          <w:rFonts w:ascii="TH SarabunPSK" w:hAnsi="TH SarabunPSK" w:cs="TH SarabunPSK"/>
          <w:sz w:val="24"/>
          <w:szCs w:val="24"/>
          <w:cs/>
        </w:rPr>
      </w:pPr>
      <w:r w:rsidRPr="002151FE">
        <w:rPr>
          <w:rStyle w:val="FootnoteReference"/>
          <w:rFonts w:ascii="TH SarabunPSK" w:hAnsi="TH SarabunPSK" w:cs="TH SarabunPSK"/>
          <w:sz w:val="24"/>
          <w:szCs w:val="24"/>
        </w:rPr>
        <w:footnoteRef/>
      </w:r>
      <w:r w:rsidRPr="002151FE">
        <w:rPr>
          <w:rFonts w:ascii="TH SarabunPSK" w:hAnsi="TH SarabunPSK" w:cs="TH SarabunPSK"/>
          <w:sz w:val="24"/>
          <w:szCs w:val="24"/>
        </w:rPr>
        <w:t xml:space="preserve"> </w:t>
      </w:r>
      <w:r w:rsidRPr="002151FE">
        <w:rPr>
          <w:rFonts w:ascii="TH SarabunPSK" w:hAnsi="TH SarabunPSK" w:cs="TH SarabunPSK" w:hint="cs"/>
          <w:sz w:val="24"/>
          <w:szCs w:val="24"/>
          <w:cs/>
        </w:rPr>
        <w:t>มาตรา</w:t>
      </w:r>
      <w:r w:rsidRPr="002151FE">
        <w:rPr>
          <w:rFonts w:ascii="TH SarabunPSK" w:hAnsi="TH SarabunPSK" w:cs="TH SarabunPSK"/>
          <w:sz w:val="24"/>
          <w:szCs w:val="24"/>
          <w:cs/>
        </w:rPr>
        <w:t xml:space="preserve"> 10 </w:t>
      </w:r>
      <w:r w:rsidRPr="002151FE">
        <w:rPr>
          <w:rFonts w:ascii="TH SarabunPSK" w:hAnsi="TH SarabunPSK" w:cs="TH SarabunPSK" w:hint="cs"/>
          <w:sz w:val="24"/>
          <w:szCs w:val="24"/>
          <w:cs/>
        </w:rPr>
        <w:t>แห่งพระราชบัญญัติธนาคารแห่งประเทศไทย</w:t>
      </w:r>
      <w:r w:rsidRPr="002151FE">
        <w:rPr>
          <w:rFonts w:ascii="TH SarabunPSK" w:hAnsi="TH SarabunPSK" w:cs="TH SarabunPSK"/>
          <w:sz w:val="24"/>
          <w:szCs w:val="24"/>
          <w:cs/>
        </w:rPr>
        <w:t xml:space="preserve"> </w:t>
      </w:r>
      <w:r w:rsidRPr="002151FE">
        <w:rPr>
          <w:rFonts w:ascii="TH SarabunPSK" w:hAnsi="TH SarabunPSK" w:cs="TH SarabunPSK" w:hint="cs"/>
          <w:sz w:val="24"/>
          <w:szCs w:val="24"/>
          <w:cs/>
        </w:rPr>
        <w:t>พุทธศักราช</w:t>
      </w:r>
      <w:r w:rsidRPr="002151FE">
        <w:rPr>
          <w:rFonts w:ascii="TH SarabunPSK" w:hAnsi="TH SarabunPSK" w:cs="TH SarabunPSK"/>
          <w:sz w:val="24"/>
          <w:szCs w:val="24"/>
          <w:cs/>
        </w:rPr>
        <w:t xml:space="preserve"> 2485 </w:t>
      </w:r>
      <w:r w:rsidRPr="002151FE">
        <w:rPr>
          <w:rFonts w:ascii="TH SarabunPSK" w:hAnsi="TH SarabunPSK" w:cs="TH SarabunPSK" w:hint="cs"/>
          <w:sz w:val="24"/>
          <w:szCs w:val="24"/>
          <w:cs/>
        </w:rPr>
        <w:t>แก้ไขเพิ่มเติมโดยพระราชบัญญัติธนาคารแห่งประเทศไทย</w:t>
      </w:r>
      <w:r w:rsidRPr="002151FE">
        <w:rPr>
          <w:rFonts w:ascii="TH SarabunPSK" w:hAnsi="TH SarabunPSK" w:cs="TH SarabunPSK"/>
          <w:sz w:val="24"/>
          <w:szCs w:val="24"/>
          <w:cs/>
        </w:rPr>
        <w:t xml:space="preserve"> (</w:t>
      </w:r>
      <w:r w:rsidRPr="002151FE">
        <w:rPr>
          <w:rFonts w:ascii="TH SarabunPSK" w:hAnsi="TH SarabunPSK" w:cs="TH SarabunPSK" w:hint="cs"/>
          <w:sz w:val="24"/>
          <w:szCs w:val="24"/>
          <w:cs/>
        </w:rPr>
        <w:t>ฉบับที่</w:t>
      </w:r>
      <w:r w:rsidRPr="002151FE">
        <w:rPr>
          <w:rFonts w:ascii="TH SarabunPSK" w:hAnsi="TH SarabunPSK" w:cs="TH SarabunPSK"/>
          <w:sz w:val="24"/>
          <w:szCs w:val="24"/>
          <w:cs/>
        </w:rPr>
        <w:t xml:space="preserve"> 4) </w:t>
      </w:r>
      <w:r w:rsidRPr="002151FE">
        <w:rPr>
          <w:rFonts w:ascii="TH SarabunPSK" w:hAnsi="TH SarabunPSK" w:cs="TH SarabunPSK" w:hint="cs"/>
          <w:sz w:val="24"/>
          <w:szCs w:val="24"/>
          <w:cs/>
        </w:rPr>
        <w:t>พ</w:t>
      </w:r>
      <w:r w:rsidRPr="002151FE">
        <w:rPr>
          <w:rFonts w:ascii="TH SarabunPSK" w:hAnsi="TH SarabunPSK" w:cs="TH SarabunPSK"/>
          <w:sz w:val="24"/>
          <w:szCs w:val="24"/>
          <w:cs/>
        </w:rPr>
        <w:t>.</w:t>
      </w:r>
      <w:r w:rsidRPr="002151FE">
        <w:rPr>
          <w:rFonts w:ascii="TH SarabunPSK" w:hAnsi="TH SarabunPSK" w:cs="TH SarabunPSK" w:hint="cs"/>
          <w:sz w:val="24"/>
          <w:szCs w:val="24"/>
          <w:cs/>
        </w:rPr>
        <w:t>ศ</w:t>
      </w:r>
      <w:r w:rsidRPr="002151FE">
        <w:rPr>
          <w:rFonts w:ascii="TH SarabunPSK" w:hAnsi="TH SarabunPSK" w:cs="TH SarabunPSK"/>
          <w:sz w:val="24"/>
          <w:szCs w:val="24"/>
          <w:cs/>
        </w:rPr>
        <w:t>. 2551</w:t>
      </w:r>
    </w:p>
  </w:footnote>
  <w:footnote w:id="5">
    <w:p w14:paraId="5DEB3F8F" w14:textId="1317C3C3" w:rsidR="00F76F08" w:rsidRPr="002151FE" w:rsidRDefault="00F76F08" w:rsidP="00F76F08">
      <w:pPr>
        <w:pStyle w:val="FootnoteText"/>
        <w:jc w:val="thaiDistribute"/>
        <w:rPr>
          <w:rFonts w:ascii="TH SarabunPSK" w:hAnsi="TH SarabunPSK" w:cs="TH SarabunPSK"/>
          <w:sz w:val="24"/>
          <w:szCs w:val="24"/>
          <w:cs/>
        </w:rPr>
      </w:pPr>
      <w:r w:rsidRPr="002151FE">
        <w:rPr>
          <w:rStyle w:val="FootnoteReference"/>
          <w:rFonts w:ascii="TH SarabunPSK" w:hAnsi="TH SarabunPSK" w:cs="TH SarabunPSK"/>
          <w:sz w:val="24"/>
          <w:szCs w:val="24"/>
        </w:rPr>
        <w:footnoteRef/>
      </w:r>
      <w:r w:rsidRPr="002151FE">
        <w:rPr>
          <w:rFonts w:ascii="TH SarabunPSK" w:hAnsi="TH SarabunPSK" w:cs="TH SarabunPSK"/>
          <w:sz w:val="24"/>
          <w:szCs w:val="24"/>
        </w:rPr>
        <w:t xml:space="preserve"> </w:t>
      </w:r>
      <w:r w:rsidRPr="002151FE">
        <w:rPr>
          <w:rFonts w:ascii="TH SarabunPSK" w:hAnsi="TH SarabunPSK" w:cs="TH SarabunPSK" w:hint="cs"/>
          <w:sz w:val="24"/>
          <w:szCs w:val="24"/>
          <w:cs/>
        </w:rPr>
        <w:t>มาตรา</w:t>
      </w:r>
      <w:r w:rsidRPr="002151FE">
        <w:rPr>
          <w:rFonts w:ascii="TH SarabunPSK" w:hAnsi="TH SarabunPSK" w:cs="TH SarabunPSK"/>
          <w:sz w:val="24"/>
          <w:szCs w:val="24"/>
          <w:cs/>
        </w:rPr>
        <w:t xml:space="preserve"> 34 </w:t>
      </w:r>
      <w:r w:rsidRPr="002151FE">
        <w:rPr>
          <w:rFonts w:ascii="TH SarabunPSK" w:hAnsi="TH SarabunPSK" w:cs="TH SarabunPSK" w:hint="cs"/>
          <w:sz w:val="24"/>
          <w:szCs w:val="24"/>
          <w:cs/>
        </w:rPr>
        <w:t>แห่งพระราชบัญญัติธนาคารแห่งประเทศไทย</w:t>
      </w:r>
      <w:r w:rsidRPr="002151FE">
        <w:rPr>
          <w:rFonts w:ascii="TH SarabunPSK" w:hAnsi="TH SarabunPSK" w:cs="TH SarabunPSK"/>
          <w:sz w:val="24"/>
          <w:szCs w:val="24"/>
          <w:cs/>
        </w:rPr>
        <w:t xml:space="preserve"> </w:t>
      </w:r>
      <w:r w:rsidRPr="002151FE">
        <w:rPr>
          <w:rFonts w:ascii="TH SarabunPSK" w:hAnsi="TH SarabunPSK" w:cs="TH SarabunPSK" w:hint="cs"/>
          <w:sz w:val="24"/>
          <w:szCs w:val="24"/>
          <w:cs/>
        </w:rPr>
        <w:t>พุทธศักราช</w:t>
      </w:r>
      <w:r w:rsidRPr="002151FE">
        <w:rPr>
          <w:rFonts w:ascii="TH SarabunPSK" w:hAnsi="TH SarabunPSK" w:cs="TH SarabunPSK"/>
          <w:sz w:val="24"/>
          <w:szCs w:val="24"/>
          <w:cs/>
        </w:rPr>
        <w:t xml:space="preserve"> 2485 </w:t>
      </w:r>
      <w:r w:rsidRPr="002151FE">
        <w:rPr>
          <w:rFonts w:ascii="TH SarabunPSK" w:hAnsi="TH SarabunPSK" w:cs="TH SarabunPSK" w:hint="cs"/>
          <w:sz w:val="24"/>
          <w:szCs w:val="24"/>
          <w:cs/>
        </w:rPr>
        <w:t>แก้ไขเพิ่มเติมโดยพระราชบัญญัติธนาคารแห่งประเทศไทย</w:t>
      </w:r>
      <w:r w:rsidRPr="002151FE">
        <w:rPr>
          <w:rFonts w:ascii="TH SarabunPSK" w:hAnsi="TH SarabunPSK" w:cs="TH SarabunPSK"/>
          <w:sz w:val="24"/>
          <w:szCs w:val="24"/>
          <w:cs/>
        </w:rPr>
        <w:t xml:space="preserve"> (</w:t>
      </w:r>
      <w:r w:rsidRPr="002151FE">
        <w:rPr>
          <w:rFonts w:ascii="TH SarabunPSK" w:hAnsi="TH SarabunPSK" w:cs="TH SarabunPSK" w:hint="cs"/>
          <w:sz w:val="24"/>
          <w:szCs w:val="24"/>
          <w:cs/>
        </w:rPr>
        <w:t>ฉบับที่</w:t>
      </w:r>
      <w:r w:rsidRPr="002151FE">
        <w:rPr>
          <w:rFonts w:ascii="TH SarabunPSK" w:hAnsi="TH SarabunPSK" w:cs="TH SarabunPSK"/>
          <w:sz w:val="24"/>
          <w:szCs w:val="24"/>
          <w:cs/>
        </w:rPr>
        <w:t xml:space="preserve"> 4) </w:t>
      </w:r>
      <w:r w:rsidRPr="002151FE">
        <w:rPr>
          <w:rFonts w:ascii="TH SarabunPSK" w:hAnsi="TH SarabunPSK" w:cs="TH SarabunPSK" w:hint="cs"/>
          <w:sz w:val="24"/>
          <w:szCs w:val="24"/>
          <w:cs/>
        </w:rPr>
        <w:t>พ</w:t>
      </w:r>
      <w:r w:rsidRPr="002151FE">
        <w:rPr>
          <w:rFonts w:ascii="TH SarabunPSK" w:hAnsi="TH SarabunPSK" w:cs="TH SarabunPSK"/>
          <w:sz w:val="24"/>
          <w:szCs w:val="24"/>
          <w:cs/>
        </w:rPr>
        <w:t>.</w:t>
      </w:r>
      <w:r w:rsidRPr="002151FE">
        <w:rPr>
          <w:rFonts w:ascii="TH SarabunPSK" w:hAnsi="TH SarabunPSK" w:cs="TH SarabunPSK" w:hint="cs"/>
          <w:sz w:val="24"/>
          <w:szCs w:val="24"/>
          <w:cs/>
        </w:rPr>
        <w:t>ศ</w:t>
      </w:r>
      <w:r w:rsidRPr="002151FE">
        <w:rPr>
          <w:rFonts w:ascii="TH SarabunPSK" w:hAnsi="TH SarabunPSK" w:cs="TH SarabunPSK"/>
          <w:sz w:val="24"/>
          <w:szCs w:val="24"/>
          <w:cs/>
        </w:rPr>
        <w:t>. 2551</w:t>
      </w:r>
    </w:p>
  </w:footnote>
  <w:footnote w:id="6">
    <w:p w14:paraId="2398E156" w14:textId="23D33602" w:rsidR="00F76F08" w:rsidRPr="00F76F08" w:rsidRDefault="00F76F08" w:rsidP="00F76F08">
      <w:pPr>
        <w:pStyle w:val="FootnoteText"/>
        <w:jc w:val="thaiDistribute"/>
        <w:rPr>
          <w:rFonts w:ascii="TH SarabunPSK" w:hAnsi="TH SarabunPSK" w:cs="TH SarabunPSK"/>
          <w:sz w:val="24"/>
          <w:szCs w:val="24"/>
          <w:cs/>
        </w:rPr>
      </w:pPr>
      <w:r w:rsidRPr="002151FE">
        <w:rPr>
          <w:rStyle w:val="FootnoteReference"/>
          <w:rFonts w:ascii="TH SarabunPSK" w:hAnsi="TH SarabunPSK" w:cs="TH SarabunPSK"/>
          <w:sz w:val="24"/>
          <w:szCs w:val="24"/>
        </w:rPr>
        <w:footnoteRef/>
      </w:r>
      <w:r w:rsidRPr="002151FE">
        <w:rPr>
          <w:rFonts w:ascii="TH SarabunPSK" w:hAnsi="TH SarabunPSK" w:cs="TH SarabunPSK"/>
          <w:sz w:val="24"/>
          <w:szCs w:val="24"/>
        </w:rPr>
        <w:t xml:space="preserve"> </w:t>
      </w:r>
      <w:r w:rsidRPr="002151FE">
        <w:rPr>
          <w:rFonts w:ascii="TH SarabunPSK" w:hAnsi="TH SarabunPSK" w:cs="TH SarabunPSK" w:hint="cs"/>
          <w:sz w:val="24"/>
          <w:szCs w:val="24"/>
          <w:cs/>
        </w:rPr>
        <w:t>มาตรา</w:t>
      </w:r>
      <w:r w:rsidRPr="002151FE">
        <w:rPr>
          <w:rFonts w:ascii="TH SarabunPSK" w:hAnsi="TH SarabunPSK" w:cs="TH SarabunPSK"/>
          <w:sz w:val="24"/>
          <w:szCs w:val="24"/>
          <w:cs/>
        </w:rPr>
        <w:t xml:space="preserve"> 41 </w:t>
      </w:r>
      <w:r w:rsidRPr="002151FE">
        <w:rPr>
          <w:rFonts w:ascii="TH SarabunPSK" w:hAnsi="TH SarabunPSK" w:cs="TH SarabunPSK" w:hint="cs"/>
          <w:sz w:val="24"/>
          <w:szCs w:val="24"/>
          <w:cs/>
        </w:rPr>
        <w:t>ถึงมาตรา</w:t>
      </w:r>
      <w:r w:rsidRPr="002151FE">
        <w:rPr>
          <w:rFonts w:ascii="TH SarabunPSK" w:hAnsi="TH SarabunPSK" w:cs="TH SarabunPSK"/>
          <w:sz w:val="24"/>
          <w:szCs w:val="24"/>
          <w:cs/>
        </w:rPr>
        <w:t xml:space="preserve"> 43 </w:t>
      </w:r>
      <w:r w:rsidRPr="002151FE">
        <w:rPr>
          <w:rFonts w:ascii="TH SarabunPSK" w:hAnsi="TH SarabunPSK" w:cs="TH SarabunPSK" w:hint="cs"/>
          <w:sz w:val="24"/>
          <w:szCs w:val="24"/>
          <w:cs/>
        </w:rPr>
        <w:t>แห่งพระราชบัญญัติธนาคารแห่งประเทศไทย</w:t>
      </w:r>
      <w:r w:rsidRPr="002151FE">
        <w:rPr>
          <w:rFonts w:ascii="TH SarabunPSK" w:hAnsi="TH SarabunPSK" w:cs="TH SarabunPSK"/>
          <w:sz w:val="24"/>
          <w:szCs w:val="24"/>
          <w:cs/>
        </w:rPr>
        <w:t xml:space="preserve"> </w:t>
      </w:r>
      <w:r w:rsidRPr="002151FE">
        <w:rPr>
          <w:rFonts w:ascii="TH SarabunPSK" w:hAnsi="TH SarabunPSK" w:cs="TH SarabunPSK" w:hint="cs"/>
          <w:sz w:val="24"/>
          <w:szCs w:val="24"/>
          <w:cs/>
        </w:rPr>
        <w:t>พุทธศักราช</w:t>
      </w:r>
      <w:r w:rsidRPr="002151FE">
        <w:rPr>
          <w:rFonts w:ascii="TH SarabunPSK" w:hAnsi="TH SarabunPSK" w:cs="TH SarabunPSK"/>
          <w:sz w:val="24"/>
          <w:szCs w:val="24"/>
          <w:cs/>
        </w:rPr>
        <w:t xml:space="preserve"> 2485 </w:t>
      </w:r>
      <w:r w:rsidRPr="002151FE">
        <w:rPr>
          <w:rFonts w:ascii="TH SarabunPSK" w:hAnsi="TH SarabunPSK" w:cs="TH SarabunPSK" w:hint="cs"/>
          <w:sz w:val="24"/>
          <w:szCs w:val="24"/>
          <w:cs/>
        </w:rPr>
        <w:t>แก้ไขเพิ่มเติมโดยพระราชบัญญัติธนาคาร</w:t>
      </w:r>
      <w:r w:rsidRPr="002151FE">
        <w:rPr>
          <w:rFonts w:ascii="TH SarabunPSK" w:hAnsi="TH SarabunPSK" w:cs="TH SarabunPSK"/>
          <w:sz w:val="24"/>
          <w:szCs w:val="24"/>
          <w:cs/>
        </w:rPr>
        <w:br/>
      </w:r>
      <w:r w:rsidRPr="002151FE">
        <w:rPr>
          <w:rFonts w:ascii="TH SarabunPSK" w:hAnsi="TH SarabunPSK" w:cs="TH SarabunPSK" w:hint="cs"/>
          <w:sz w:val="24"/>
          <w:szCs w:val="24"/>
          <w:cs/>
        </w:rPr>
        <w:t>แห่งประเทศไทย</w:t>
      </w:r>
      <w:r w:rsidRPr="002151FE">
        <w:rPr>
          <w:rFonts w:ascii="TH SarabunPSK" w:hAnsi="TH SarabunPSK" w:cs="TH SarabunPSK"/>
          <w:sz w:val="24"/>
          <w:szCs w:val="24"/>
          <w:cs/>
        </w:rPr>
        <w:t xml:space="preserve"> (</w:t>
      </w:r>
      <w:r w:rsidRPr="002151FE">
        <w:rPr>
          <w:rFonts w:ascii="TH SarabunPSK" w:hAnsi="TH SarabunPSK" w:cs="TH SarabunPSK" w:hint="cs"/>
          <w:sz w:val="24"/>
          <w:szCs w:val="24"/>
          <w:cs/>
        </w:rPr>
        <w:t>ฉบับที่</w:t>
      </w:r>
      <w:r w:rsidRPr="002151FE">
        <w:rPr>
          <w:rFonts w:ascii="TH SarabunPSK" w:hAnsi="TH SarabunPSK" w:cs="TH SarabunPSK"/>
          <w:sz w:val="24"/>
          <w:szCs w:val="24"/>
          <w:cs/>
        </w:rPr>
        <w:t xml:space="preserve"> 4) </w:t>
      </w:r>
      <w:r w:rsidRPr="002151FE">
        <w:rPr>
          <w:rFonts w:ascii="TH SarabunPSK" w:hAnsi="TH SarabunPSK" w:cs="TH SarabunPSK" w:hint="cs"/>
          <w:sz w:val="24"/>
          <w:szCs w:val="24"/>
          <w:cs/>
        </w:rPr>
        <w:t>พ</w:t>
      </w:r>
      <w:r w:rsidRPr="002151FE">
        <w:rPr>
          <w:rFonts w:ascii="TH SarabunPSK" w:hAnsi="TH SarabunPSK" w:cs="TH SarabunPSK"/>
          <w:sz w:val="24"/>
          <w:szCs w:val="24"/>
          <w:cs/>
        </w:rPr>
        <w:t>.</w:t>
      </w:r>
      <w:r w:rsidRPr="002151FE">
        <w:rPr>
          <w:rFonts w:ascii="TH SarabunPSK" w:hAnsi="TH SarabunPSK" w:cs="TH SarabunPSK" w:hint="cs"/>
          <w:sz w:val="24"/>
          <w:szCs w:val="24"/>
          <w:cs/>
        </w:rPr>
        <w:t>ศ</w:t>
      </w:r>
      <w:r w:rsidRPr="002151FE">
        <w:rPr>
          <w:rFonts w:ascii="TH SarabunPSK" w:hAnsi="TH SarabunPSK" w:cs="TH SarabunPSK"/>
          <w:sz w:val="24"/>
          <w:szCs w:val="24"/>
          <w:cs/>
        </w:rPr>
        <w:t>. 2551</w:t>
      </w:r>
    </w:p>
  </w:footnote>
  <w:footnote w:id="7">
    <w:p w14:paraId="4C7C8D08" w14:textId="2C1F2886" w:rsidR="00F76F08" w:rsidRPr="002151FE" w:rsidRDefault="00F76F08" w:rsidP="00F76F08">
      <w:pPr>
        <w:pStyle w:val="FootnoteText"/>
        <w:jc w:val="thaiDistribute"/>
        <w:rPr>
          <w:rFonts w:ascii="TH SarabunPSK" w:hAnsi="TH SarabunPSK" w:cs="TH SarabunPSK"/>
          <w:sz w:val="24"/>
          <w:szCs w:val="24"/>
          <w:cs/>
        </w:rPr>
      </w:pPr>
      <w:r w:rsidRPr="002151FE">
        <w:rPr>
          <w:rStyle w:val="FootnoteReference"/>
          <w:rFonts w:ascii="TH SarabunPSK" w:hAnsi="TH SarabunPSK" w:cs="TH SarabunPSK"/>
          <w:sz w:val="24"/>
          <w:szCs w:val="24"/>
        </w:rPr>
        <w:footnoteRef/>
      </w:r>
      <w:r w:rsidRPr="002151FE">
        <w:rPr>
          <w:rFonts w:ascii="TH SarabunPSK" w:hAnsi="TH SarabunPSK" w:cs="TH SarabunPSK"/>
          <w:sz w:val="24"/>
          <w:szCs w:val="24"/>
        </w:rPr>
        <w:t xml:space="preserve"> </w:t>
      </w:r>
      <w:r w:rsidRPr="002151FE">
        <w:rPr>
          <w:rFonts w:ascii="TH SarabunPSK" w:hAnsi="TH SarabunPSK" w:cs="TH SarabunPSK" w:hint="cs"/>
          <w:sz w:val="24"/>
          <w:szCs w:val="24"/>
          <w:cs/>
        </w:rPr>
        <w:t>มาตรา</w:t>
      </w:r>
      <w:r w:rsidRPr="002151FE">
        <w:rPr>
          <w:rFonts w:ascii="TH SarabunPSK" w:hAnsi="TH SarabunPSK" w:cs="TH SarabunPSK"/>
          <w:sz w:val="24"/>
          <w:szCs w:val="24"/>
          <w:cs/>
        </w:rPr>
        <w:t xml:space="preserve"> 43/1 </w:t>
      </w:r>
      <w:r w:rsidRPr="002151FE">
        <w:rPr>
          <w:rFonts w:ascii="TH SarabunPSK" w:hAnsi="TH SarabunPSK" w:cs="TH SarabunPSK" w:hint="cs"/>
          <w:sz w:val="24"/>
          <w:szCs w:val="24"/>
          <w:cs/>
        </w:rPr>
        <w:t>ถึงมาตรา</w:t>
      </w:r>
      <w:r w:rsidRPr="002151FE">
        <w:rPr>
          <w:rFonts w:ascii="TH SarabunPSK" w:hAnsi="TH SarabunPSK" w:cs="TH SarabunPSK"/>
          <w:sz w:val="24"/>
          <w:szCs w:val="24"/>
          <w:cs/>
        </w:rPr>
        <w:t xml:space="preserve"> 43/9 </w:t>
      </w:r>
      <w:r w:rsidRPr="002151FE">
        <w:rPr>
          <w:rFonts w:ascii="TH SarabunPSK" w:hAnsi="TH SarabunPSK" w:cs="TH SarabunPSK" w:hint="cs"/>
          <w:sz w:val="24"/>
          <w:szCs w:val="24"/>
          <w:cs/>
        </w:rPr>
        <w:t>แห่งพระราชบัญญัติธนาคารแห่งประเทศไทย</w:t>
      </w:r>
      <w:r w:rsidRPr="002151FE">
        <w:rPr>
          <w:rFonts w:ascii="TH SarabunPSK" w:hAnsi="TH SarabunPSK" w:cs="TH SarabunPSK"/>
          <w:sz w:val="24"/>
          <w:szCs w:val="24"/>
          <w:cs/>
        </w:rPr>
        <w:t xml:space="preserve"> </w:t>
      </w:r>
      <w:r w:rsidRPr="002151FE">
        <w:rPr>
          <w:rFonts w:ascii="TH SarabunPSK" w:hAnsi="TH SarabunPSK" w:cs="TH SarabunPSK" w:hint="cs"/>
          <w:sz w:val="24"/>
          <w:szCs w:val="24"/>
          <w:cs/>
        </w:rPr>
        <w:t>พุทธศักราช</w:t>
      </w:r>
      <w:r w:rsidRPr="002151FE">
        <w:rPr>
          <w:rFonts w:ascii="TH SarabunPSK" w:hAnsi="TH SarabunPSK" w:cs="TH SarabunPSK"/>
          <w:sz w:val="24"/>
          <w:szCs w:val="24"/>
          <w:cs/>
        </w:rPr>
        <w:t xml:space="preserve"> 2485 </w:t>
      </w:r>
      <w:r w:rsidRPr="002151FE">
        <w:rPr>
          <w:rFonts w:ascii="TH SarabunPSK" w:hAnsi="TH SarabunPSK" w:cs="TH SarabunPSK" w:hint="cs"/>
          <w:sz w:val="24"/>
          <w:szCs w:val="24"/>
          <w:cs/>
        </w:rPr>
        <w:t>เพิ่มโดยพระราชบัญญัติธนาคารแห่งประเทศไทย</w:t>
      </w:r>
      <w:r w:rsidRPr="002151FE">
        <w:rPr>
          <w:rFonts w:ascii="TH SarabunPSK" w:hAnsi="TH SarabunPSK" w:cs="TH SarabunPSK"/>
          <w:sz w:val="24"/>
          <w:szCs w:val="24"/>
          <w:cs/>
        </w:rPr>
        <w:t xml:space="preserve"> (</w:t>
      </w:r>
      <w:r w:rsidRPr="002151FE">
        <w:rPr>
          <w:rFonts w:ascii="TH SarabunPSK" w:hAnsi="TH SarabunPSK" w:cs="TH SarabunPSK" w:hint="cs"/>
          <w:sz w:val="24"/>
          <w:szCs w:val="24"/>
          <w:cs/>
        </w:rPr>
        <w:t>ฉบับที่</w:t>
      </w:r>
      <w:r w:rsidRPr="002151FE">
        <w:rPr>
          <w:rFonts w:ascii="TH SarabunPSK" w:hAnsi="TH SarabunPSK" w:cs="TH SarabunPSK"/>
          <w:sz w:val="24"/>
          <w:szCs w:val="24"/>
          <w:cs/>
        </w:rPr>
        <w:t xml:space="preserve"> 7) </w:t>
      </w:r>
      <w:r w:rsidRPr="002151FE">
        <w:rPr>
          <w:rFonts w:ascii="TH SarabunPSK" w:hAnsi="TH SarabunPSK" w:cs="TH SarabunPSK" w:hint="cs"/>
          <w:sz w:val="24"/>
          <w:szCs w:val="24"/>
          <w:cs/>
        </w:rPr>
        <w:t>พ</w:t>
      </w:r>
      <w:r w:rsidRPr="002151FE">
        <w:rPr>
          <w:rFonts w:ascii="TH SarabunPSK" w:hAnsi="TH SarabunPSK" w:cs="TH SarabunPSK"/>
          <w:sz w:val="24"/>
          <w:szCs w:val="24"/>
          <w:cs/>
        </w:rPr>
        <w:t>.</w:t>
      </w:r>
      <w:r w:rsidRPr="002151FE">
        <w:rPr>
          <w:rFonts w:ascii="TH SarabunPSK" w:hAnsi="TH SarabunPSK" w:cs="TH SarabunPSK" w:hint="cs"/>
          <w:sz w:val="24"/>
          <w:szCs w:val="24"/>
          <w:cs/>
        </w:rPr>
        <w:t>ศ</w:t>
      </w:r>
      <w:r w:rsidRPr="002151FE">
        <w:rPr>
          <w:rFonts w:ascii="TH SarabunPSK" w:hAnsi="TH SarabunPSK" w:cs="TH SarabunPSK"/>
          <w:sz w:val="24"/>
          <w:szCs w:val="24"/>
          <w:cs/>
        </w:rPr>
        <w:t>. 2561</w:t>
      </w:r>
    </w:p>
  </w:footnote>
  <w:footnote w:id="8">
    <w:p w14:paraId="653A47DA" w14:textId="676206E2" w:rsidR="00F76F08" w:rsidRPr="002151FE" w:rsidRDefault="00F76F08" w:rsidP="00F76F08">
      <w:pPr>
        <w:pStyle w:val="FootnoteText"/>
        <w:jc w:val="thaiDistribute"/>
        <w:rPr>
          <w:rFonts w:ascii="TH SarabunPSK" w:hAnsi="TH SarabunPSK" w:cs="TH SarabunPSK"/>
          <w:sz w:val="24"/>
          <w:szCs w:val="24"/>
          <w:cs/>
        </w:rPr>
      </w:pPr>
      <w:r w:rsidRPr="002151FE">
        <w:rPr>
          <w:rStyle w:val="FootnoteReference"/>
          <w:rFonts w:ascii="TH SarabunPSK" w:hAnsi="TH SarabunPSK" w:cs="TH SarabunPSK"/>
          <w:sz w:val="24"/>
          <w:szCs w:val="24"/>
        </w:rPr>
        <w:footnoteRef/>
      </w:r>
      <w:r w:rsidRPr="002151FE">
        <w:rPr>
          <w:rFonts w:ascii="TH SarabunPSK" w:hAnsi="TH SarabunPSK" w:cs="TH SarabunPSK"/>
          <w:sz w:val="24"/>
          <w:szCs w:val="24"/>
        </w:rPr>
        <w:t xml:space="preserve"> </w:t>
      </w:r>
      <w:r w:rsidRPr="002151FE">
        <w:rPr>
          <w:rFonts w:ascii="TH SarabunPSK" w:hAnsi="TH SarabunPSK" w:cs="TH SarabunPSK" w:hint="cs"/>
          <w:sz w:val="24"/>
          <w:szCs w:val="24"/>
          <w:cs/>
        </w:rPr>
        <w:t>มาตรา</w:t>
      </w:r>
      <w:r w:rsidRPr="002151FE">
        <w:rPr>
          <w:rFonts w:ascii="TH SarabunPSK" w:hAnsi="TH SarabunPSK" w:cs="TH SarabunPSK"/>
          <w:sz w:val="24"/>
          <w:szCs w:val="24"/>
          <w:cs/>
        </w:rPr>
        <w:t xml:space="preserve"> 45 </w:t>
      </w:r>
      <w:r w:rsidRPr="002151FE">
        <w:rPr>
          <w:rFonts w:ascii="TH SarabunPSK" w:hAnsi="TH SarabunPSK" w:cs="TH SarabunPSK" w:hint="cs"/>
          <w:sz w:val="24"/>
          <w:szCs w:val="24"/>
          <w:cs/>
        </w:rPr>
        <w:t>แห่งพระราชบัญญัติธนาคารแห่งประเทศไทย</w:t>
      </w:r>
      <w:r w:rsidRPr="002151FE">
        <w:rPr>
          <w:rFonts w:ascii="TH SarabunPSK" w:hAnsi="TH SarabunPSK" w:cs="TH SarabunPSK"/>
          <w:sz w:val="24"/>
          <w:szCs w:val="24"/>
          <w:cs/>
        </w:rPr>
        <w:t xml:space="preserve"> </w:t>
      </w:r>
      <w:r w:rsidRPr="002151FE">
        <w:rPr>
          <w:rFonts w:ascii="TH SarabunPSK" w:hAnsi="TH SarabunPSK" w:cs="TH SarabunPSK" w:hint="cs"/>
          <w:sz w:val="24"/>
          <w:szCs w:val="24"/>
          <w:cs/>
        </w:rPr>
        <w:t>พุทธศักราช</w:t>
      </w:r>
      <w:r w:rsidRPr="002151FE">
        <w:rPr>
          <w:rFonts w:ascii="TH SarabunPSK" w:hAnsi="TH SarabunPSK" w:cs="TH SarabunPSK"/>
          <w:sz w:val="24"/>
          <w:szCs w:val="24"/>
          <w:cs/>
        </w:rPr>
        <w:t xml:space="preserve"> 2485 </w:t>
      </w:r>
      <w:r w:rsidRPr="002151FE">
        <w:rPr>
          <w:rFonts w:ascii="TH SarabunPSK" w:hAnsi="TH SarabunPSK" w:cs="TH SarabunPSK" w:hint="cs"/>
          <w:sz w:val="24"/>
          <w:szCs w:val="24"/>
          <w:cs/>
        </w:rPr>
        <w:t>แก้ไขเพิ่มเติมโดยพระราชบัญญัติธนาคารแห่งประเทศไทย</w:t>
      </w:r>
      <w:r w:rsidRPr="002151FE">
        <w:rPr>
          <w:rFonts w:ascii="TH SarabunPSK" w:hAnsi="TH SarabunPSK" w:cs="TH SarabunPSK"/>
          <w:sz w:val="24"/>
          <w:szCs w:val="24"/>
          <w:cs/>
        </w:rPr>
        <w:t xml:space="preserve"> (</w:t>
      </w:r>
      <w:r w:rsidRPr="002151FE">
        <w:rPr>
          <w:rFonts w:ascii="TH SarabunPSK" w:hAnsi="TH SarabunPSK" w:cs="TH SarabunPSK" w:hint="cs"/>
          <w:sz w:val="24"/>
          <w:szCs w:val="24"/>
          <w:cs/>
        </w:rPr>
        <w:t>ฉบับที่</w:t>
      </w:r>
      <w:r w:rsidRPr="002151FE">
        <w:rPr>
          <w:rFonts w:ascii="TH SarabunPSK" w:hAnsi="TH SarabunPSK" w:cs="TH SarabunPSK"/>
          <w:sz w:val="24"/>
          <w:szCs w:val="24"/>
          <w:cs/>
        </w:rPr>
        <w:t xml:space="preserve"> 4) </w:t>
      </w:r>
      <w:r w:rsidRPr="002151FE">
        <w:rPr>
          <w:rFonts w:ascii="TH SarabunPSK" w:hAnsi="TH SarabunPSK" w:cs="TH SarabunPSK" w:hint="cs"/>
          <w:sz w:val="24"/>
          <w:szCs w:val="24"/>
          <w:cs/>
        </w:rPr>
        <w:t>พ</w:t>
      </w:r>
      <w:r w:rsidRPr="002151FE">
        <w:rPr>
          <w:rFonts w:ascii="TH SarabunPSK" w:hAnsi="TH SarabunPSK" w:cs="TH SarabunPSK"/>
          <w:sz w:val="24"/>
          <w:szCs w:val="24"/>
          <w:cs/>
        </w:rPr>
        <w:t>.</w:t>
      </w:r>
      <w:r w:rsidRPr="002151FE">
        <w:rPr>
          <w:rFonts w:ascii="TH SarabunPSK" w:hAnsi="TH SarabunPSK" w:cs="TH SarabunPSK" w:hint="cs"/>
          <w:sz w:val="24"/>
          <w:szCs w:val="24"/>
          <w:cs/>
        </w:rPr>
        <w:t>ศ</w:t>
      </w:r>
      <w:r w:rsidRPr="002151FE">
        <w:rPr>
          <w:rFonts w:ascii="TH SarabunPSK" w:hAnsi="TH SarabunPSK" w:cs="TH SarabunPSK"/>
          <w:sz w:val="24"/>
          <w:szCs w:val="24"/>
          <w:cs/>
        </w:rPr>
        <w:t>. 2551</w:t>
      </w:r>
    </w:p>
  </w:footnote>
  <w:footnote w:id="9">
    <w:p w14:paraId="5A4DC7E7" w14:textId="747ABDE0" w:rsidR="00F76F08" w:rsidRPr="00F76F08" w:rsidRDefault="00F76F08" w:rsidP="00F76F08">
      <w:pPr>
        <w:pStyle w:val="FootnoteText"/>
        <w:jc w:val="thaiDistribute"/>
        <w:rPr>
          <w:rFonts w:ascii="TH SarabunPSK" w:hAnsi="TH SarabunPSK" w:cs="TH SarabunPSK"/>
          <w:sz w:val="24"/>
          <w:szCs w:val="24"/>
          <w:cs/>
        </w:rPr>
      </w:pPr>
      <w:r w:rsidRPr="002151FE">
        <w:rPr>
          <w:rStyle w:val="FootnoteReference"/>
          <w:rFonts w:ascii="TH SarabunPSK" w:hAnsi="TH SarabunPSK" w:cs="TH SarabunPSK"/>
          <w:sz w:val="24"/>
          <w:szCs w:val="24"/>
        </w:rPr>
        <w:footnoteRef/>
      </w:r>
      <w:r w:rsidRPr="002151FE">
        <w:rPr>
          <w:rFonts w:ascii="TH SarabunPSK" w:hAnsi="TH SarabunPSK" w:cs="TH SarabunPSK"/>
          <w:sz w:val="24"/>
          <w:szCs w:val="24"/>
        </w:rPr>
        <w:t xml:space="preserve"> </w:t>
      </w:r>
      <w:r w:rsidRPr="002151FE">
        <w:rPr>
          <w:rFonts w:ascii="TH SarabunPSK" w:hAnsi="TH SarabunPSK" w:cs="TH SarabunPSK" w:hint="cs"/>
          <w:sz w:val="24"/>
          <w:szCs w:val="24"/>
          <w:cs/>
        </w:rPr>
        <w:t>มาตรา</w:t>
      </w:r>
      <w:r w:rsidRPr="002151FE">
        <w:rPr>
          <w:rFonts w:ascii="TH SarabunPSK" w:hAnsi="TH SarabunPSK" w:cs="TH SarabunPSK"/>
          <w:sz w:val="24"/>
          <w:szCs w:val="24"/>
          <w:cs/>
        </w:rPr>
        <w:t xml:space="preserve"> 62 </w:t>
      </w:r>
      <w:r w:rsidRPr="002151FE">
        <w:rPr>
          <w:rFonts w:ascii="TH SarabunPSK" w:hAnsi="TH SarabunPSK" w:cs="TH SarabunPSK" w:hint="cs"/>
          <w:sz w:val="24"/>
          <w:szCs w:val="24"/>
          <w:cs/>
        </w:rPr>
        <w:t>ถึงมาตรา</w:t>
      </w:r>
      <w:r w:rsidRPr="002151FE">
        <w:rPr>
          <w:rFonts w:ascii="TH SarabunPSK" w:hAnsi="TH SarabunPSK" w:cs="TH SarabunPSK"/>
          <w:sz w:val="24"/>
          <w:szCs w:val="24"/>
          <w:cs/>
        </w:rPr>
        <w:t xml:space="preserve"> 75 </w:t>
      </w:r>
      <w:r w:rsidRPr="002151FE">
        <w:rPr>
          <w:rFonts w:ascii="TH SarabunPSK" w:hAnsi="TH SarabunPSK" w:cs="TH SarabunPSK" w:hint="cs"/>
          <w:sz w:val="24"/>
          <w:szCs w:val="24"/>
          <w:cs/>
        </w:rPr>
        <w:t>แห่งพระราชบัญญัติธนาคารแห่งประเทศไทย</w:t>
      </w:r>
      <w:r w:rsidRPr="002151FE">
        <w:rPr>
          <w:rFonts w:ascii="TH SarabunPSK" w:hAnsi="TH SarabunPSK" w:cs="TH SarabunPSK"/>
          <w:sz w:val="24"/>
          <w:szCs w:val="24"/>
          <w:cs/>
        </w:rPr>
        <w:t xml:space="preserve"> </w:t>
      </w:r>
      <w:r w:rsidRPr="002151FE">
        <w:rPr>
          <w:rFonts w:ascii="TH SarabunPSK" w:hAnsi="TH SarabunPSK" w:cs="TH SarabunPSK" w:hint="cs"/>
          <w:sz w:val="24"/>
          <w:szCs w:val="24"/>
          <w:cs/>
        </w:rPr>
        <w:t>พุทธศักราช</w:t>
      </w:r>
      <w:r w:rsidRPr="002151FE">
        <w:rPr>
          <w:rFonts w:ascii="TH SarabunPSK" w:hAnsi="TH SarabunPSK" w:cs="TH SarabunPSK"/>
          <w:sz w:val="24"/>
          <w:szCs w:val="24"/>
          <w:cs/>
        </w:rPr>
        <w:t xml:space="preserve"> 2485 </w:t>
      </w:r>
      <w:r w:rsidRPr="002151FE">
        <w:rPr>
          <w:rFonts w:ascii="TH SarabunPSK" w:hAnsi="TH SarabunPSK" w:cs="TH SarabunPSK" w:hint="cs"/>
          <w:sz w:val="24"/>
          <w:szCs w:val="24"/>
          <w:cs/>
        </w:rPr>
        <w:t>แก้ไขเพิ่มเติมโดยพระราชบัญญัติธนาคาร</w:t>
      </w:r>
      <w:r w:rsidRPr="002151FE">
        <w:rPr>
          <w:rFonts w:ascii="TH SarabunPSK" w:hAnsi="TH SarabunPSK" w:cs="TH SarabunPSK"/>
          <w:sz w:val="24"/>
          <w:szCs w:val="24"/>
          <w:cs/>
        </w:rPr>
        <w:br/>
      </w:r>
      <w:r w:rsidRPr="002151FE">
        <w:rPr>
          <w:rFonts w:ascii="TH SarabunPSK" w:hAnsi="TH SarabunPSK" w:cs="TH SarabunPSK" w:hint="cs"/>
          <w:sz w:val="24"/>
          <w:szCs w:val="24"/>
          <w:cs/>
        </w:rPr>
        <w:t>แห่งประเทศไทย</w:t>
      </w:r>
      <w:r w:rsidRPr="002151FE">
        <w:rPr>
          <w:rFonts w:ascii="TH SarabunPSK" w:hAnsi="TH SarabunPSK" w:cs="TH SarabunPSK"/>
          <w:sz w:val="24"/>
          <w:szCs w:val="24"/>
          <w:cs/>
        </w:rPr>
        <w:t xml:space="preserve"> (</w:t>
      </w:r>
      <w:r w:rsidRPr="002151FE">
        <w:rPr>
          <w:rFonts w:ascii="TH SarabunPSK" w:hAnsi="TH SarabunPSK" w:cs="TH SarabunPSK" w:hint="cs"/>
          <w:sz w:val="24"/>
          <w:szCs w:val="24"/>
          <w:cs/>
        </w:rPr>
        <w:t>ฉบับที่</w:t>
      </w:r>
      <w:r w:rsidRPr="002151FE">
        <w:rPr>
          <w:rFonts w:ascii="TH SarabunPSK" w:hAnsi="TH SarabunPSK" w:cs="TH SarabunPSK"/>
          <w:sz w:val="24"/>
          <w:szCs w:val="24"/>
          <w:cs/>
        </w:rPr>
        <w:t xml:space="preserve"> 4) </w:t>
      </w:r>
      <w:r w:rsidRPr="002151FE">
        <w:rPr>
          <w:rFonts w:ascii="TH SarabunPSK" w:hAnsi="TH SarabunPSK" w:cs="TH SarabunPSK" w:hint="cs"/>
          <w:sz w:val="24"/>
          <w:szCs w:val="24"/>
          <w:cs/>
        </w:rPr>
        <w:t>พ</w:t>
      </w:r>
      <w:r w:rsidRPr="002151FE">
        <w:rPr>
          <w:rFonts w:ascii="TH SarabunPSK" w:hAnsi="TH SarabunPSK" w:cs="TH SarabunPSK"/>
          <w:sz w:val="24"/>
          <w:szCs w:val="24"/>
          <w:cs/>
        </w:rPr>
        <w:t>.</w:t>
      </w:r>
      <w:r w:rsidRPr="002151FE">
        <w:rPr>
          <w:rFonts w:ascii="TH SarabunPSK" w:hAnsi="TH SarabunPSK" w:cs="TH SarabunPSK" w:hint="cs"/>
          <w:sz w:val="24"/>
          <w:szCs w:val="24"/>
          <w:cs/>
        </w:rPr>
        <w:t>ศ</w:t>
      </w:r>
      <w:r w:rsidRPr="002151FE">
        <w:rPr>
          <w:rFonts w:ascii="TH SarabunPSK" w:hAnsi="TH SarabunPSK" w:cs="TH SarabunPSK"/>
          <w:sz w:val="24"/>
          <w:szCs w:val="24"/>
          <w:cs/>
        </w:rPr>
        <w:t>. 2551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FECA65" w14:textId="57873328" w:rsidR="00A70646" w:rsidRPr="001B1618" w:rsidRDefault="007E0EEC">
    <w:pPr>
      <w:pStyle w:val="Header"/>
      <w:jc w:val="center"/>
      <w:rPr>
        <w:rFonts w:ascii="TH Sarabun New" w:hAnsi="TH Sarabun New" w:cs="TH Sarabun New"/>
        <w:sz w:val="32"/>
        <w:szCs w:val="32"/>
      </w:rPr>
    </w:pPr>
    <w:sdt>
      <w:sdtPr>
        <w:rPr>
          <w:rFonts w:ascii="TH Sarabun New" w:hAnsi="TH Sarabun New" w:cs="TH Sarabun New"/>
          <w:sz w:val="32"/>
          <w:szCs w:val="32"/>
        </w:rPr>
        <w:id w:val="-144669028"/>
        <w:docPartObj>
          <w:docPartGallery w:val="Page Numbers (Top of Page)"/>
          <w:docPartUnique/>
        </w:docPartObj>
      </w:sdtPr>
      <w:sdtEndPr/>
      <w:sdtContent>
        <w:r w:rsidR="00A70646" w:rsidRPr="001B1618">
          <w:rPr>
            <w:rFonts w:ascii="TH Sarabun New" w:hAnsi="TH Sarabun New" w:cs="TH Sarabun New"/>
            <w:sz w:val="32"/>
            <w:szCs w:val="32"/>
          </w:rPr>
          <w:fldChar w:fldCharType="begin"/>
        </w:r>
        <w:r w:rsidR="00A70646" w:rsidRPr="001B1618">
          <w:rPr>
            <w:rFonts w:ascii="TH Sarabun New" w:hAnsi="TH Sarabun New" w:cs="TH Sarabun New"/>
            <w:sz w:val="32"/>
            <w:szCs w:val="32"/>
          </w:rPr>
          <w:instrText xml:space="preserve"> PAGE   \* MERGEFORMAT </w:instrText>
        </w:r>
        <w:r w:rsidR="00A70646" w:rsidRPr="001B1618">
          <w:rPr>
            <w:rFonts w:ascii="TH Sarabun New" w:hAnsi="TH Sarabun New" w:cs="TH Sarabun New"/>
            <w:sz w:val="32"/>
            <w:szCs w:val="32"/>
          </w:rPr>
          <w:fldChar w:fldCharType="separate"/>
        </w:r>
        <w:r w:rsidR="00A70646" w:rsidRPr="001B1618">
          <w:rPr>
            <w:rFonts w:ascii="TH Sarabun New" w:hAnsi="TH Sarabun New" w:cs="TH Sarabun New"/>
            <w:noProof/>
            <w:sz w:val="32"/>
            <w:szCs w:val="32"/>
          </w:rPr>
          <w:t>2</w:t>
        </w:r>
        <w:r w:rsidR="00A70646" w:rsidRPr="001B1618">
          <w:rPr>
            <w:rFonts w:ascii="TH Sarabun New" w:hAnsi="TH Sarabun New" w:cs="TH Sarabun New"/>
            <w:noProof/>
            <w:sz w:val="32"/>
            <w:szCs w:val="32"/>
          </w:rPr>
          <w:fldChar w:fldCharType="end"/>
        </w:r>
      </w:sdtContent>
    </w:sdt>
  </w:p>
  <w:p w14:paraId="5601AB28" w14:textId="77777777" w:rsidR="00A70646" w:rsidRDefault="00A70646" w:rsidP="00A70646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8DE115C"/>
    <w:multiLevelType w:val="hybridMultilevel"/>
    <w:tmpl w:val="A8F2CF66"/>
    <w:lvl w:ilvl="0" w:tplc="B3401A9E">
      <w:start w:val="1"/>
      <w:numFmt w:val="bullet"/>
      <w:lvlText w:val=""/>
      <w:lvlJc w:val="left"/>
      <w:pPr>
        <w:ind w:left="792" w:hanging="360"/>
      </w:pPr>
      <w:rPr>
        <w:rFonts w:ascii="Wingdings" w:eastAsia="SimSun" w:hAnsi="Wingdings" w:cs="DB Helvethaica X 65 Med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" w15:restartNumberingAfterBreak="0">
    <w:nsid w:val="646C3EC7"/>
    <w:multiLevelType w:val="multilevel"/>
    <w:tmpl w:val="50ECFB96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969827514">
    <w:abstractNumId w:val="1"/>
  </w:num>
  <w:num w:numId="2" w16cid:durableId="10508052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60"/>
  <w:drawingGridVerticalSpacing w:val="435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7D9"/>
    <w:rsid w:val="0000145B"/>
    <w:rsid w:val="00007590"/>
    <w:rsid w:val="000135FA"/>
    <w:rsid w:val="00057283"/>
    <w:rsid w:val="00057A6F"/>
    <w:rsid w:val="000767E9"/>
    <w:rsid w:val="00082FAC"/>
    <w:rsid w:val="00092CFE"/>
    <w:rsid w:val="000C0841"/>
    <w:rsid w:val="000C7B90"/>
    <w:rsid w:val="000D0564"/>
    <w:rsid w:val="000E1678"/>
    <w:rsid w:val="000F5CC8"/>
    <w:rsid w:val="000F668B"/>
    <w:rsid w:val="000F731C"/>
    <w:rsid w:val="00116885"/>
    <w:rsid w:val="00126D26"/>
    <w:rsid w:val="00142412"/>
    <w:rsid w:val="00172478"/>
    <w:rsid w:val="00173E76"/>
    <w:rsid w:val="00175B6B"/>
    <w:rsid w:val="001B1618"/>
    <w:rsid w:val="001B365B"/>
    <w:rsid w:val="001E6540"/>
    <w:rsid w:val="002151FE"/>
    <w:rsid w:val="002157E0"/>
    <w:rsid w:val="00223395"/>
    <w:rsid w:val="002572C6"/>
    <w:rsid w:val="00262078"/>
    <w:rsid w:val="00262CD9"/>
    <w:rsid w:val="00271662"/>
    <w:rsid w:val="00273744"/>
    <w:rsid w:val="002810C8"/>
    <w:rsid w:val="00284842"/>
    <w:rsid w:val="00297444"/>
    <w:rsid w:val="002C0700"/>
    <w:rsid w:val="002E0831"/>
    <w:rsid w:val="002F4622"/>
    <w:rsid w:val="003012CB"/>
    <w:rsid w:val="00303C55"/>
    <w:rsid w:val="00304A1C"/>
    <w:rsid w:val="00313B31"/>
    <w:rsid w:val="003330DB"/>
    <w:rsid w:val="00345260"/>
    <w:rsid w:val="0035158C"/>
    <w:rsid w:val="003517A4"/>
    <w:rsid w:val="00355D1E"/>
    <w:rsid w:val="00356FB0"/>
    <w:rsid w:val="00361E34"/>
    <w:rsid w:val="00364256"/>
    <w:rsid w:val="00381C36"/>
    <w:rsid w:val="00385E6D"/>
    <w:rsid w:val="003935D3"/>
    <w:rsid w:val="003A1662"/>
    <w:rsid w:val="003D029F"/>
    <w:rsid w:val="003E7FA0"/>
    <w:rsid w:val="003F2ABE"/>
    <w:rsid w:val="003F6BE6"/>
    <w:rsid w:val="0040464E"/>
    <w:rsid w:val="004051F0"/>
    <w:rsid w:val="00413424"/>
    <w:rsid w:val="0042041D"/>
    <w:rsid w:val="0042499B"/>
    <w:rsid w:val="00437ACD"/>
    <w:rsid w:val="004528F5"/>
    <w:rsid w:val="00454DB0"/>
    <w:rsid w:val="00462337"/>
    <w:rsid w:val="00471672"/>
    <w:rsid w:val="00473151"/>
    <w:rsid w:val="004753D4"/>
    <w:rsid w:val="00485496"/>
    <w:rsid w:val="004C1F47"/>
    <w:rsid w:val="004C57F4"/>
    <w:rsid w:val="004D30CA"/>
    <w:rsid w:val="004D54B5"/>
    <w:rsid w:val="004D5F48"/>
    <w:rsid w:val="004E1B78"/>
    <w:rsid w:val="004F3E34"/>
    <w:rsid w:val="0050172A"/>
    <w:rsid w:val="0050377F"/>
    <w:rsid w:val="00505162"/>
    <w:rsid w:val="00567B59"/>
    <w:rsid w:val="00567F91"/>
    <w:rsid w:val="0057415D"/>
    <w:rsid w:val="00580DF0"/>
    <w:rsid w:val="00581305"/>
    <w:rsid w:val="005960EC"/>
    <w:rsid w:val="005B197A"/>
    <w:rsid w:val="005B6B30"/>
    <w:rsid w:val="005C27F2"/>
    <w:rsid w:val="005D4B47"/>
    <w:rsid w:val="005D7812"/>
    <w:rsid w:val="005E052A"/>
    <w:rsid w:val="006104BC"/>
    <w:rsid w:val="006137B8"/>
    <w:rsid w:val="0061465B"/>
    <w:rsid w:val="00615CE8"/>
    <w:rsid w:val="00616D0A"/>
    <w:rsid w:val="00621527"/>
    <w:rsid w:val="006279D5"/>
    <w:rsid w:val="00642A9C"/>
    <w:rsid w:val="00644E29"/>
    <w:rsid w:val="00654323"/>
    <w:rsid w:val="00654834"/>
    <w:rsid w:val="00655AE4"/>
    <w:rsid w:val="00670841"/>
    <w:rsid w:val="00674979"/>
    <w:rsid w:val="006836FA"/>
    <w:rsid w:val="006908AE"/>
    <w:rsid w:val="006B2999"/>
    <w:rsid w:val="006D471A"/>
    <w:rsid w:val="006E2A34"/>
    <w:rsid w:val="006F4164"/>
    <w:rsid w:val="00714ADB"/>
    <w:rsid w:val="0073005B"/>
    <w:rsid w:val="007347D9"/>
    <w:rsid w:val="00743FE7"/>
    <w:rsid w:val="00754D35"/>
    <w:rsid w:val="00757D7F"/>
    <w:rsid w:val="007823FC"/>
    <w:rsid w:val="00786910"/>
    <w:rsid w:val="007B1420"/>
    <w:rsid w:val="007D1D32"/>
    <w:rsid w:val="007D30EB"/>
    <w:rsid w:val="007E0EEC"/>
    <w:rsid w:val="007E50C0"/>
    <w:rsid w:val="007F5489"/>
    <w:rsid w:val="00806249"/>
    <w:rsid w:val="0081353E"/>
    <w:rsid w:val="00840A34"/>
    <w:rsid w:val="00844D54"/>
    <w:rsid w:val="00877669"/>
    <w:rsid w:val="008A1CF1"/>
    <w:rsid w:val="008A6528"/>
    <w:rsid w:val="008B7CB5"/>
    <w:rsid w:val="008C1320"/>
    <w:rsid w:val="008D2882"/>
    <w:rsid w:val="008F1337"/>
    <w:rsid w:val="0090298E"/>
    <w:rsid w:val="00942F65"/>
    <w:rsid w:val="009531AE"/>
    <w:rsid w:val="00964906"/>
    <w:rsid w:val="009920C0"/>
    <w:rsid w:val="009A5329"/>
    <w:rsid w:val="009B0E90"/>
    <w:rsid w:val="009B30D2"/>
    <w:rsid w:val="009B50B4"/>
    <w:rsid w:val="009B71C5"/>
    <w:rsid w:val="009C1996"/>
    <w:rsid w:val="009E0FD5"/>
    <w:rsid w:val="009E68F2"/>
    <w:rsid w:val="00A12DA7"/>
    <w:rsid w:val="00A13A09"/>
    <w:rsid w:val="00A143F9"/>
    <w:rsid w:val="00A150C3"/>
    <w:rsid w:val="00A2345C"/>
    <w:rsid w:val="00A24939"/>
    <w:rsid w:val="00A42485"/>
    <w:rsid w:val="00A57C61"/>
    <w:rsid w:val="00A609C5"/>
    <w:rsid w:val="00A63BF0"/>
    <w:rsid w:val="00A70646"/>
    <w:rsid w:val="00A83ABE"/>
    <w:rsid w:val="00A9537D"/>
    <w:rsid w:val="00AA2705"/>
    <w:rsid w:val="00AA3DCB"/>
    <w:rsid w:val="00AC45D3"/>
    <w:rsid w:val="00AE79B9"/>
    <w:rsid w:val="00B130EE"/>
    <w:rsid w:val="00B14595"/>
    <w:rsid w:val="00B155F8"/>
    <w:rsid w:val="00B22037"/>
    <w:rsid w:val="00B33D8C"/>
    <w:rsid w:val="00B632E5"/>
    <w:rsid w:val="00B66683"/>
    <w:rsid w:val="00B6735E"/>
    <w:rsid w:val="00B71B88"/>
    <w:rsid w:val="00B85F36"/>
    <w:rsid w:val="00B87549"/>
    <w:rsid w:val="00B90021"/>
    <w:rsid w:val="00B91C14"/>
    <w:rsid w:val="00B94FD1"/>
    <w:rsid w:val="00BA4CC8"/>
    <w:rsid w:val="00BD074D"/>
    <w:rsid w:val="00BD2616"/>
    <w:rsid w:val="00BD6FD9"/>
    <w:rsid w:val="00BE6263"/>
    <w:rsid w:val="00C11C76"/>
    <w:rsid w:val="00C12C2D"/>
    <w:rsid w:val="00C34596"/>
    <w:rsid w:val="00C3459B"/>
    <w:rsid w:val="00C357A9"/>
    <w:rsid w:val="00C40705"/>
    <w:rsid w:val="00C55E37"/>
    <w:rsid w:val="00C60174"/>
    <w:rsid w:val="00C736A0"/>
    <w:rsid w:val="00C85DDF"/>
    <w:rsid w:val="00C87580"/>
    <w:rsid w:val="00C91367"/>
    <w:rsid w:val="00C93FA9"/>
    <w:rsid w:val="00CA1B4C"/>
    <w:rsid w:val="00CA2B7A"/>
    <w:rsid w:val="00CA447C"/>
    <w:rsid w:val="00CB2635"/>
    <w:rsid w:val="00CC5802"/>
    <w:rsid w:val="00CD03FB"/>
    <w:rsid w:val="00CD704B"/>
    <w:rsid w:val="00CE2029"/>
    <w:rsid w:val="00CF5211"/>
    <w:rsid w:val="00D0105C"/>
    <w:rsid w:val="00D46321"/>
    <w:rsid w:val="00D46640"/>
    <w:rsid w:val="00D51036"/>
    <w:rsid w:val="00D5584C"/>
    <w:rsid w:val="00D66223"/>
    <w:rsid w:val="00D676E5"/>
    <w:rsid w:val="00D73734"/>
    <w:rsid w:val="00D77A67"/>
    <w:rsid w:val="00D80B43"/>
    <w:rsid w:val="00D86CC7"/>
    <w:rsid w:val="00D901EC"/>
    <w:rsid w:val="00DA168F"/>
    <w:rsid w:val="00DB0CDC"/>
    <w:rsid w:val="00DB2B2A"/>
    <w:rsid w:val="00DE7545"/>
    <w:rsid w:val="00E01EFB"/>
    <w:rsid w:val="00E12DCA"/>
    <w:rsid w:val="00E14A52"/>
    <w:rsid w:val="00E4070B"/>
    <w:rsid w:val="00E46AFE"/>
    <w:rsid w:val="00E56E6C"/>
    <w:rsid w:val="00E7467B"/>
    <w:rsid w:val="00E80656"/>
    <w:rsid w:val="00E80A69"/>
    <w:rsid w:val="00E80F6B"/>
    <w:rsid w:val="00EA292D"/>
    <w:rsid w:val="00EC0EB5"/>
    <w:rsid w:val="00EC17A1"/>
    <w:rsid w:val="00EC4388"/>
    <w:rsid w:val="00EC552A"/>
    <w:rsid w:val="00ED52D5"/>
    <w:rsid w:val="00EE6C95"/>
    <w:rsid w:val="00EF145A"/>
    <w:rsid w:val="00EF3BE4"/>
    <w:rsid w:val="00F143FF"/>
    <w:rsid w:val="00F33BFA"/>
    <w:rsid w:val="00F443FE"/>
    <w:rsid w:val="00F53A7B"/>
    <w:rsid w:val="00F54401"/>
    <w:rsid w:val="00F70B44"/>
    <w:rsid w:val="00F76248"/>
    <w:rsid w:val="00F76F08"/>
    <w:rsid w:val="00F85E3A"/>
    <w:rsid w:val="00F87A58"/>
    <w:rsid w:val="00F9205F"/>
    <w:rsid w:val="00FA0A6B"/>
    <w:rsid w:val="00FB315B"/>
    <w:rsid w:val="00FD7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69B8DF"/>
  <w15:chartTrackingRefBased/>
  <w15:docId w15:val="{DC142880-0A9A-4563-96BB-5DB0A3E51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H Sarabun New" w:eastAsiaTheme="minorHAnsi" w:hAnsi="TH Sarabun New" w:cs="TH Sarabun New"/>
        <w:kern w:val="2"/>
        <w:sz w:val="32"/>
        <w:szCs w:val="32"/>
        <w:lang w:val="en-US" w:eastAsia="en-US" w:bidi="th-TH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47D9"/>
    <w:pPr>
      <w:spacing w:after="160" w:line="259" w:lineRule="auto"/>
    </w:pPr>
    <w:rPr>
      <w:rFonts w:asciiTheme="minorHAnsi" w:eastAsia="SimSun" w:hAnsiTheme="minorHAnsi" w:cstheme="minorBidi"/>
      <w:kern w:val="0"/>
      <w:sz w:val="22"/>
      <w:szCs w:val="28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347D9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5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347D9"/>
    <w:pPr>
      <w:keepNext/>
      <w:keepLines/>
      <w:spacing w:before="120" w:after="40"/>
      <w:outlineLvl w:val="1"/>
    </w:pPr>
    <w:rPr>
      <w:rFonts w:asciiTheme="majorHAnsi" w:eastAsiaTheme="majorEastAsia" w:hAnsiTheme="majorHAnsi" w:cstheme="majorBidi"/>
      <w:color w:val="2E74B5" w:themeColor="accent1" w:themeShade="BF"/>
      <w:szCs w:val="4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347D9"/>
    <w:pPr>
      <w:keepNext/>
      <w:keepLines/>
      <w:spacing w:before="120" w:after="40"/>
      <w:outlineLvl w:val="2"/>
    </w:pPr>
    <w:rPr>
      <w:rFonts w:eastAsiaTheme="majorEastAsia" w:cstheme="majorBidi"/>
      <w:color w:val="2E74B5" w:themeColor="accent1" w:themeShade="BF"/>
      <w:sz w:val="28"/>
      <w:szCs w:val="3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347D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  <w:szCs w:val="4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347D9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  <w:szCs w:val="4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347D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  <w:szCs w:val="4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347D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  <w:szCs w:val="4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347D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  <w:szCs w:val="4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347D9"/>
    <w:pPr>
      <w:keepNext/>
      <w:keepLines/>
      <w:outlineLvl w:val="8"/>
    </w:pPr>
    <w:rPr>
      <w:rFonts w:eastAsiaTheme="majorEastAsia" w:cstheme="majorBidi"/>
      <w:color w:val="272727" w:themeColor="text1" w:themeTint="D8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668B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7347D9"/>
    <w:rPr>
      <w:rFonts w:asciiTheme="majorHAnsi" w:eastAsiaTheme="majorEastAsia" w:hAnsiTheme="majorHAnsi" w:cstheme="majorBidi"/>
      <w:color w:val="2E74B5" w:themeColor="accent1" w:themeShade="BF"/>
      <w:sz w:val="40"/>
      <w:szCs w:val="5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347D9"/>
    <w:rPr>
      <w:rFonts w:asciiTheme="majorHAnsi" w:eastAsiaTheme="majorEastAsia" w:hAnsiTheme="majorHAnsi" w:cstheme="majorBidi"/>
      <w:color w:val="2E74B5" w:themeColor="accent1" w:themeShade="BF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347D9"/>
    <w:rPr>
      <w:rFonts w:asciiTheme="minorHAnsi" w:eastAsiaTheme="majorEastAsia" w:hAnsiTheme="minorHAnsi" w:cstheme="majorBidi"/>
      <w:color w:val="2E74B5" w:themeColor="accent1" w:themeShade="BF"/>
      <w:sz w:val="28"/>
      <w:szCs w:val="3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347D9"/>
    <w:rPr>
      <w:rFonts w:asciiTheme="minorHAnsi" w:eastAsiaTheme="majorEastAsia" w:hAnsiTheme="minorHAnsi" w:cstheme="majorBidi"/>
      <w:i/>
      <w:iCs/>
      <w:color w:val="2E74B5" w:themeColor="accent1" w:themeShade="BF"/>
      <w:szCs w:val="4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347D9"/>
    <w:rPr>
      <w:rFonts w:asciiTheme="minorHAnsi" w:eastAsiaTheme="majorEastAsia" w:hAnsiTheme="minorHAnsi" w:cstheme="majorBidi"/>
      <w:color w:val="2E74B5" w:themeColor="accent1" w:themeShade="BF"/>
      <w:szCs w:val="4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347D9"/>
    <w:rPr>
      <w:rFonts w:asciiTheme="minorHAnsi" w:eastAsiaTheme="majorEastAsia" w:hAnsiTheme="minorHAnsi" w:cstheme="majorBidi"/>
      <w:i/>
      <w:iCs/>
      <w:color w:val="595959" w:themeColor="text1" w:themeTint="A6"/>
      <w:szCs w:val="4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347D9"/>
    <w:rPr>
      <w:rFonts w:asciiTheme="minorHAnsi" w:eastAsiaTheme="majorEastAsia" w:hAnsiTheme="minorHAnsi" w:cstheme="majorBidi"/>
      <w:color w:val="595959" w:themeColor="text1" w:themeTint="A6"/>
      <w:szCs w:val="4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347D9"/>
    <w:rPr>
      <w:rFonts w:asciiTheme="minorHAnsi" w:eastAsiaTheme="majorEastAsia" w:hAnsiTheme="minorHAnsi" w:cstheme="majorBidi"/>
      <w:i/>
      <w:iCs/>
      <w:color w:val="272727" w:themeColor="text1" w:themeTint="D8"/>
      <w:szCs w:val="4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347D9"/>
    <w:rPr>
      <w:rFonts w:asciiTheme="minorHAnsi" w:eastAsiaTheme="majorEastAsia" w:hAnsiTheme="minorHAnsi" w:cstheme="majorBidi"/>
      <w:color w:val="272727" w:themeColor="text1" w:themeTint="D8"/>
      <w:szCs w:val="40"/>
    </w:rPr>
  </w:style>
  <w:style w:type="paragraph" w:styleId="Title">
    <w:name w:val="Title"/>
    <w:basedOn w:val="Normal"/>
    <w:next w:val="Normal"/>
    <w:link w:val="TitleChar"/>
    <w:uiPriority w:val="10"/>
    <w:qFormat/>
    <w:rsid w:val="007347D9"/>
    <w:pPr>
      <w:spacing w:after="4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TitleChar">
    <w:name w:val="Title Char"/>
    <w:basedOn w:val="DefaultParagraphFont"/>
    <w:link w:val="Title"/>
    <w:uiPriority w:val="10"/>
    <w:rsid w:val="007347D9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Subtitle">
    <w:name w:val="Subtitle"/>
    <w:basedOn w:val="Normal"/>
    <w:next w:val="Normal"/>
    <w:link w:val="SubtitleChar"/>
    <w:uiPriority w:val="11"/>
    <w:qFormat/>
    <w:rsid w:val="007347D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SubtitleChar">
    <w:name w:val="Subtitle Char"/>
    <w:basedOn w:val="DefaultParagraphFont"/>
    <w:link w:val="Subtitle"/>
    <w:uiPriority w:val="11"/>
    <w:rsid w:val="007347D9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35"/>
    </w:rPr>
  </w:style>
  <w:style w:type="paragraph" w:styleId="Quote">
    <w:name w:val="Quote"/>
    <w:basedOn w:val="Normal"/>
    <w:next w:val="Normal"/>
    <w:link w:val="QuoteChar"/>
    <w:uiPriority w:val="29"/>
    <w:qFormat/>
    <w:rsid w:val="007347D9"/>
    <w:pPr>
      <w:spacing w:before="160"/>
      <w:jc w:val="center"/>
    </w:pPr>
    <w:rPr>
      <w:rFonts w:cs="Angsana New"/>
      <w:i/>
      <w:iCs/>
      <w:color w:val="404040" w:themeColor="text1" w:themeTint="BF"/>
      <w:szCs w:val="40"/>
    </w:rPr>
  </w:style>
  <w:style w:type="character" w:customStyle="1" w:styleId="QuoteChar">
    <w:name w:val="Quote Char"/>
    <w:basedOn w:val="DefaultParagraphFont"/>
    <w:link w:val="Quote"/>
    <w:uiPriority w:val="29"/>
    <w:rsid w:val="007347D9"/>
    <w:rPr>
      <w:rFonts w:cs="Angsana New"/>
      <w:i/>
      <w:iCs/>
      <w:color w:val="404040" w:themeColor="text1" w:themeTint="BF"/>
      <w:szCs w:val="40"/>
    </w:rPr>
  </w:style>
  <w:style w:type="character" w:styleId="IntenseEmphasis">
    <w:name w:val="Intense Emphasis"/>
    <w:basedOn w:val="DefaultParagraphFont"/>
    <w:uiPriority w:val="21"/>
    <w:qFormat/>
    <w:rsid w:val="007347D9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347D9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rFonts w:cs="Angsana New"/>
      <w:i/>
      <w:iCs/>
      <w:color w:val="2E74B5" w:themeColor="accent1" w:themeShade="BF"/>
      <w:szCs w:val="4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347D9"/>
    <w:rPr>
      <w:rFonts w:cs="Angsana New"/>
      <w:i/>
      <w:iCs/>
      <w:color w:val="2E74B5" w:themeColor="accent1" w:themeShade="BF"/>
      <w:szCs w:val="40"/>
    </w:rPr>
  </w:style>
  <w:style w:type="character" w:styleId="IntenseReference">
    <w:name w:val="Intense Reference"/>
    <w:basedOn w:val="DefaultParagraphFont"/>
    <w:uiPriority w:val="32"/>
    <w:qFormat/>
    <w:rsid w:val="007347D9"/>
    <w:rPr>
      <w:b/>
      <w:bCs/>
      <w:smallCaps/>
      <w:color w:val="2E74B5" w:themeColor="accent1" w:themeShade="BF"/>
      <w:spacing w:val="5"/>
    </w:rPr>
  </w:style>
  <w:style w:type="table" w:styleId="TableGrid">
    <w:name w:val="Table Grid"/>
    <w:basedOn w:val="TableNormal"/>
    <w:rsid w:val="007347D9"/>
    <w:rPr>
      <w:rFonts w:ascii="Times New Roman" w:eastAsia="Times New Roman" w:hAnsi="Times New Roman" w:cs="Angsana New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7347D9"/>
    <w:pPr>
      <w:spacing w:before="100" w:beforeAutospacing="1" w:after="100" w:afterAutospacing="1" w:line="240" w:lineRule="auto"/>
    </w:pPr>
    <w:rPr>
      <w:rFonts w:ascii="Tahoma" w:eastAsiaTheme="minorEastAsia" w:hAnsi="Tahoma" w:cs="Tahoma"/>
      <w:sz w:val="24"/>
      <w:szCs w:val="24"/>
    </w:rPr>
  </w:style>
  <w:style w:type="paragraph" w:customStyle="1" w:styleId="Default">
    <w:name w:val="Default"/>
    <w:rsid w:val="007347D9"/>
    <w:pPr>
      <w:autoSpaceDE w:val="0"/>
      <w:autoSpaceDN w:val="0"/>
      <w:adjustRightInd w:val="0"/>
    </w:pPr>
    <w:rPr>
      <w:rFonts w:eastAsia="SimSun"/>
      <w:color w:val="000000"/>
      <w:kern w:val="0"/>
      <w:sz w:val="24"/>
      <w:szCs w:val="24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A706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0646"/>
    <w:rPr>
      <w:rFonts w:asciiTheme="minorHAnsi" w:eastAsia="SimSun" w:hAnsiTheme="minorHAnsi" w:cstheme="minorBidi"/>
      <w:kern w:val="0"/>
      <w:sz w:val="22"/>
      <w:szCs w:val="28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A706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0646"/>
    <w:rPr>
      <w:rFonts w:asciiTheme="minorHAnsi" w:eastAsia="SimSun" w:hAnsiTheme="minorHAnsi" w:cstheme="minorBidi"/>
      <w:kern w:val="0"/>
      <w:sz w:val="22"/>
      <w:szCs w:val="28"/>
      <w14:ligatures w14:val="none"/>
    </w:rPr>
  </w:style>
  <w:style w:type="character" w:styleId="Hyperlink">
    <w:name w:val="Hyperlink"/>
    <w:basedOn w:val="DefaultParagraphFont"/>
    <w:uiPriority w:val="99"/>
    <w:unhideWhenUsed/>
    <w:rsid w:val="0027374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73744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485496"/>
    <w:rPr>
      <w:rFonts w:asciiTheme="minorHAnsi" w:eastAsia="SimSun" w:hAnsiTheme="minorHAnsi" w:cstheme="minorBidi"/>
      <w:kern w:val="0"/>
      <w:sz w:val="22"/>
      <w:szCs w:val="28"/>
      <w14:ligatures w14:val="non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55AE4"/>
    <w:pPr>
      <w:spacing w:after="0" w:line="240" w:lineRule="auto"/>
    </w:pPr>
    <w:rPr>
      <w:sz w:val="20"/>
      <w:szCs w:val="25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55AE4"/>
    <w:rPr>
      <w:rFonts w:asciiTheme="minorHAnsi" w:eastAsia="SimSun" w:hAnsiTheme="minorHAnsi" w:cstheme="minorBidi"/>
      <w:kern w:val="0"/>
      <w:sz w:val="20"/>
      <w:szCs w:val="25"/>
      <w14:ligatures w14:val="none"/>
    </w:rPr>
  </w:style>
  <w:style w:type="character" w:styleId="FootnoteReference">
    <w:name w:val="footnote reference"/>
    <w:basedOn w:val="DefaultParagraphFont"/>
    <w:uiPriority w:val="99"/>
    <w:semiHidden/>
    <w:unhideWhenUsed/>
    <w:rsid w:val="00655AE4"/>
    <w:rPr>
      <w:sz w:val="32"/>
      <w:szCs w:val="32"/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A12DA7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A12DA7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12DA7"/>
    <w:rPr>
      <w:rFonts w:asciiTheme="minorHAnsi" w:eastAsia="SimSun" w:hAnsiTheme="minorHAnsi" w:cstheme="minorBidi"/>
      <w:kern w:val="0"/>
      <w:sz w:val="20"/>
      <w:szCs w:val="25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12D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12DA7"/>
    <w:rPr>
      <w:rFonts w:asciiTheme="minorHAnsi" w:eastAsia="SimSun" w:hAnsiTheme="minorHAnsi" w:cstheme="minorBidi"/>
      <w:b/>
      <w:bCs/>
      <w:kern w:val="0"/>
      <w:sz w:val="20"/>
      <w:szCs w:val="25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Eva-BOTAct@bot.or.th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c8a5e3f1-2bd2-45a6-8fad-9de2205220c5" xsi:nil="true"/>
    <lcf76f155ced4ddcb4097134ff3c332f xmlns="b4c2e0c4-1c72-4a0f-8c89-621617f80ad5">
      <Terms xmlns="http://schemas.microsoft.com/office/infopath/2007/PartnerControls"/>
    </lcf76f155ced4ddcb4097134ff3c332f>
    <_ip_UnifiedCompliancePolicyProperties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D287ACE2816A4CB4982C7AFAD506CA" ma:contentTypeVersion="15" ma:contentTypeDescription="Create a new document." ma:contentTypeScope="" ma:versionID="d9c9fbae454432c0c79a9120d98f648e">
  <xsd:schema xmlns:xsd="http://www.w3.org/2001/XMLSchema" xmlns:xs="http://www.w3.org/2001/XMLSchema" xmlns:p="http://schemas.microsoft.com/office/2006/metadata/properties" xmlns:ns1="http://schemas.microsoft.com/sharepoint/v3" xmlns:ns2="b4c2e0c4-1c72-4a0f-8c89-621617f80ad5" xmlns:ns3="c8a5e3f1-2bd2-45a6-8fad-9de2205220c5" targetNamespace="http://schemas.microsoft.com/office/2006/metadata/properties" ma:root="true" ma:fieldsID="72cbfeccf57dd13fb3feb9df91d309a2" ns1:_="" ns2:_="" ns3:_="">
    <xsd:import namespace="http://schemas.microsoft.com/sharepoint/v3"/>
    <xsd:import namespace="b4c2e0c4-1c72-4a0f-8c89-621617f80ad5"/>
    <xsd:import namespace="c8a5e3f1-2bd2-45a6-8fad-9de2205220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c2e0c4-1c72-4a0f-8c89-621617f80a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1fe10e5b-f383-4b7c-9baa-17d3242ed2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a5e3f1-2bd2-45a6-8fad-9de2205220c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aad44026-d2d8-448a-bc7d-996f3130d842}" ma:internalName="TaxCatchAll" ma:showField="CatchAllData" ma:web="c8a5e3f1-2bd2-45a6-8fad-9de2205220c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D68DEB-82CB-49F4-BE56-DEC00B6DED69}">
  <ds:schemaRefs>
    <ds:schemaRef ds:uri="http://www.w3.org/XML/1998/namespace"/>
    <ds:schemaRef ds:uri="c8a5e3f1-2bd2-45a6-8fad-9de2205220c5"/>
    <ds:schemaRef ds:uri="http://purl.org/dc/terms/"/>
    <ds:schemaRef ds:uri="http://schemas.microsoft.com/office/2006/documentManagement/types"/>
    <ds:schemaRef ds:uri="http://schemas.microsoft.com/sharepoint/v3"/>
    <ds:schemaRef ds:uri="http://purl.org/dc/elements/1.1/"/>
    <ds:schemaRef ds:uri="b4c2e0c4-1c72-4a0f-8c89-621617f80ad5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0C6BB7E1-D38F-4F43-8FB3-1045175EBF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4c2e0c4-1c72-4a0f-8c89-621617f80ad5"/>
    <ds:schemaRef ds:uri="c8a5e3f1-2bd2-45a6-8fad-9de2205220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99A50BF-9EA5-46C0-BE7C-0B73B0889B2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8A1C5F2-5276-4137-BE4C-38F308462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568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3805</CharactersWithSpaces>
  <SharedDoc>false</SharedDoc>
  <HLinks>
    <vt:vector size="6" baseType="variant">
      <vt:variant>
        <vt:i4>1310780</vt:i4>
      </vt:variant>
      <vt:variant>
        <vt:i4>0</vt:i4>
      </vt:variant>
      <vt:variant>
        <vt:i4>0</vt:i4>
      </vt:variant>
      <vt:variant>
        <vt:i4>5</vt:i4>
      </vt:variant>
      <vt:variant>
        <vt:lpwstr>mailto:Eva-BOTAct@bot.or.th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Weeruthai Kittipipatputi (วีรุทัย กิตติพิพัฒน์ภูติ)</dc:creator>
  <cp:keywords/>
  <dc:description/>
  <cp:lastModifiedBy>Krisada Treekasemmas (กฤษดา ตรีเกษมมาศ)</cp:lastModifiedBy>
  <cp:revision>2</cp:revision>
  <dcterms:created xsi:type="dcterms:W3CDTF">2025-03-28T02:55:00Z</dcterms:created>
  <dcterms:modified xsi:type="dcterms:W3CDTF">2025-03-28T02:55:00Z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7ef099a-7fa4-4e34-953d-f6f34188ebfd_Enabled">
    <vt:lpwstr>true</vt:lpwstr>
  </property>
  <property fmtid="{D5CDD505-2E9C-101B-9397-08002B2CF9AE}" pid="3" name="MSIP_Label_57ef099a-7fa4-4e34-953d-f6f34188ebfd_SetDate">
    <vt:lpwstr>2024-08-05T08:20:28Z</vt:lpwstr>
  </property>
  <property fmtid="{D5CDD505-2E9C-101B-9397-08002B2CF9AE}" pid="4" name="MSIP_Label_57ef099a-7fa4-4e34-953d-f6f34188ebfd_Method">
    <vt:lpwstr>Privileged</vt:lpwstr>
  </property>
  <property fmtid="{D5CDD505-2E9C-101B-9397-08002B2CF9AE}" pid="5" name="MSIP_Label_57ef099a-7fa4-4e34-953d-f6f34188ebfd_Name">
    <vt:lpwstr>Internal</vt:lpwstr>
  </property>
  <property fmtid="{D5CDD505-2E9C-101B-9397-08002B2CF9AE}" pid="6" name="MSIP_Label_57ef099a-7fa4-4e34-953d-f6f34188ebfd_SiteId">
    <vt:lpwstr>db27cba9-535b-4797-bd0b-1b1d889f3898</vt:lpwstr>
  </property>
  <property fmtid="{D5CDD505-2E9C-101B-9397-08002B2CF9AE}" pid="7" name="MSIP_Label_57ef099a-7fa4-4e34-953d-f6f34188ebfd_ActionId">
    <vt:lpwstr>5312928a-85bb-43d5-820c-be6f8fced8ce</vt:lpwstr>
  </property>
  <property fmtid="{D5CDD505-2E9C-101B-9397-08002B2CF9AE}" pid="8" name="MSIP_Label_57ef099a-7fa4-4e34-953d-f6f34188ebfd_ContentBits">
    <vt:lpwstr>0</vt:lpwstr>
  </property>
  <property fmtid="{D5CDD505-2E9C-101B-9397-08002B2CF9AE}" pid="9" name="ContentTypeId">
    <vt:lpwstr>0x01010038D287ACE2816A4CB4982C7AFAD506CA</vt:lpwstr>
  </property>
</Properties>
</file>