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A4DD" w14:textId="77777777" w:rsidR="00311E30" w:rsidRPr="00311E30" w:rsidRDefault="00847135" w:rsidP="00311E3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>แบบฟอร์ม</w:t>
      </w:r>
      <w:r w:rsidR="00824052">
        <w:rPr>
          <w:rFonts w:ascii="TH SarabunPSK" w:hAnsi="TH SarabunPSK" w:cs="TH SarabunPSK" w:hint="cs"/>
          <w:b/>
          <w:bCs/>
          <w:sz w:val="24"/>
          <w:szCs w:val="32"/>
          <w:cs/>
        </w:rPr>
        <w:t>การให้</w:t>
      </w: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>ความเห็นต่อ</w:t>
      </w:r>
      <w:r w:rsidR="00311E30" w:rsidRPr="00311E30">
        <w:rPr>
          <w:rFonts w:ascii="TH SarabunPSK" w:hAnsi="TH SarabunPSK" w:cs="TH SarabunPSK"/>
          <w:b/>
          <w:bCs/>
          <w:sz w:val="24"/>
          <w:szCs w:val="32"/>
          <w:cs/>
        </w:rPr>
        <w:t>ร่างแนวนโยบาย</w:t>
      </w:r>
    </w:p>
    <w:p w14:paraId="11CA9485" w14:textId="77777777" w:rsidR="00F11338" w:rsidRPr="0060287D" w:rsidRDefault="00311E30" w:rsidP="00847135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lang w:val="en-US"/>
        </w:rPr>
      </w:pPr>
      <w:r w:rsidRPr="00311E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 </w:t>
      </w:r>
      <w:r w:rsidRPr="00311E30">
        <w:rPr>
          <w:rFonts w:ascii="TH SarabunPSK" w:hAnsi="TH SarabunPSK" w:cs="TH SarabunPSK"/>
          <w:b/>
          <w:bCs/>
          <w:sz w:val="32"/>
          <w:szCs w:val="32"/>
        </w:rPr>
        <w:t>Thai Standard QR Code</w:t>
      </w:r>
      <w:r w:rsidRPr="00311E3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11E30">
        <w:rPr>
          <w:rFonts w:ascii="TH SarabunPSK" w:hAnsi="TH SarabunPSK" w:cs="TH SarabunPSK" w:hint="cs"/>
          <w:b/>
          <w:bCs/>
          <w:sz w:val="24"/>
          <w:szCs w:val="32"/>
          <w:cs/>
        </w:rPr>
        <w:t>ในธุรกรรมการชำระเงิน</w:t>
      </w:r>
    </w:p>
    <w:p w14:paraId="23B06AD0" w14:textId="77777777" w:rsidR="00847135" w:rsidRPr="0060287D" w:rsidRDefault="00847135" w:rsidP="00847135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>-------------------------------------------------------------------------------------------------------------------------------------------------------------------------------------------------</w:t>
      </w:r>
    </w:p>
    <w:p w14:paraId="41FE85C1" w14:textId="77777777" w:rsidR="00847135" w:rsidRPr="0060287D" w:rsidRDefault="00734294" w:rsidP="00847135">
      <w:pPr>
        <w:spacing w:after="0"/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</w:pP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>ชื่อ</w:t>
      </w:r>
      <w:r w:rsidR="0060287D" w:rsidRPr="0060287D">
        <w:rPr>
          <w:rFonts w:ascii="TH SarabunPSK" w:hAnsi="TH SarabunPSK" w:cs="TH SarabunPSK"/>
          <w:b/>
          <w:bCs/>
          <w:sz w:val="24"/>
          <w:szCs w:val="32"/>
          <w:cs/>
        </w:rPr>
        <w:t>หน่วยงาน</w:t>
      </w:r>
      <w:r w:rsidR="006B2F74" w:rsidRPr="0060287D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60287D" w:rsidRPr="0060287D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..................................................................</w:t>
      </w:r>
      <w:r w:rsidR="00A70093" w:rsidRPr="0060287D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…………………………………………</w:t>
      </w:r>
    </w:p>
    <w:p w14:paraId="5C5E0EEF" w14:textId="77777777" w:rsidR="006247EC" w:rsidRPr="0060287D" w:rsidRDefault="00847135" w:rsidP="00847135">
      <w:pPr>
        <w:spacing w:after="0"/>
        <w:rPr>
          <w:rFonts w:ascii="TH SarabunPSK" w:hAnsi="TH SarabunPSK" w:cs="TH SarabunPSK"/>
          <w:b/>
          <w:bCs/>
          <w:sz w:val="24"/>
          <w:szCs w:val="32"/>
          <w:lang w:val="en-US"/>
        </w:rPr>
      </w:pP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>ชื่อผู้ประสานงาน</w:t>
      </w:r>
      <w:r w:rsidR="006B2F74" w:rsidRPr="0060287D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60287D" w:rsidRPr="0060287D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............................................................</w:t>
      </w:r>
      <w:r w:rsidR="006B2F74" w:rsidRPr="0060287D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 xml:space="preserve"> โทรศัพท์</w:t>
      </w:r>
      <w:r w:rsidR="006B2F74" w:rsidRPr="0060287D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60287D" w:rsidRPr="0060287D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</w:t>
      </w:r>
      <w:r w:rsidR="00A70093">
        <w:rPr>
          <w:rFonts w:ascii="TH SarabunPSK" w:hAnsi="TH SarabunPSK" w:cs="TH SarabunPSK" w:hint="cs"/>
          <w:b/>
          <w:bCs/>
          <w:sz w:val="30"/>
          <w:szCs w:val="30"/>
          <w:cs/>
        </w:rPr>
        <w:t>.......</w:t>
      </w:r>
      <w:r w:rsidR="0060287D" w:rsidRPr="0060287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70093" w:rsidRPr="0060287D">
        <w:rPr>
          <w:rFonts w:ascii="TH SarabunPSK" w:hAnsi="TH SarabunPSK" w:cs="TH SarabunPSK"/>
          <w:b/>
          <w:bCs/>
          <w:sz w:val="30"/>
          <w:szCs w:val="30"/>
          <w:lang w:val="en-US"/>
        </w:rPr>
        <w:t>E</w:t>
      </w:r>
      <w:r w:rsidR="00A70093" w:rsidRPr="0060287D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-</w:t>
      </w:r>
      <w:r w:rsidR="00A70093" w:rsidRPr="0060287D">
        <w:rPr>
          <w:rFonts w:ascii="TH SarabunPSK" w:hAnsi="TH SarabunPSK" w:cs="TH SarabunPSK"/>
          <w:b/>
          <w:bCs/>
          <w:sz w:val="30"/>
          <w:szCs w:val="30"/>
          <w:lang w:val="en-US"/>
        </w:rPr>
        <w:t>mail</w:t>
      </w:r>
      <w:r w:rsidR="0060287D" w:rsidRPr="0060287D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………………………………………………</w:t>
      </w:r>
      <w:r w:rsidR="00A70093" w:rsidRPr="0060287D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………………………</w:t>
      </w:r>
    </w:p>
    <w:p w14:paraId="1F6FCE27" w14:textId="77777777" w:rsidR="00847135" w:rsidRPr="0060287D" w:rsidRDefault="00847135" w:rsidP="00847135">
      <w:pPr>
        <w:spacing w:after="0"/>
        <w:rPr>
          <w:rFonts w:ascii="TH SarabunPSK" w:hAnsi="TH SarabunPSK" w:cs="TH SarabunPSK"/>
          <w:b/>
          <w:bCs/>
          <w:sz w:val="24"/>
          <w:szCs w:val="32"/>
          <w:lang w:val="en-US"/>
        </w:rPr>
      </w:pP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>------------------------------------------------------------------------------------------------------------------------------------------------------------------------</w:t>
      </w:r>
      <w:r w:rsidR="0060287D">
        <w:rPr>
          <w:rFonts w:ascii="TH SarabunPSK" w:hAnsi="TH SarabunPSK" w:cs="TH SarabunPSK"/>
          <w:b/>
          <w:bCs/>
          <w:sz w:val="24"/>
          <w:szCs w:val="32"/>
          <w:cs/>
        </w:rPr>
        <w:t>-------------------------</w:t>
      </w:r>
    </w:p>
    <w:p w14:paraId="1F447427" w14:textId="77777777" w:rsidR="0060287D" w:rsidRDefault="0060287D" w:rsidP="00847135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2028C8AC" w14:textId="77777777" w:rsidR="005B5F86" w:rsidRPr="0060287D" w:rsidRDefault="0060287D" w:rsidP="00EF6BB6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>ขอความอนุเคราะห์ให้ความเห็นและข้อเสนอแนะต่อ</w:t>
      </w:r>
      <w:r w:rsidR="00EF6BB6" w:rsidRPr="00EF6BB6">
        <w:rPr>
          <w:rFonts w:ascii="TH SarabunPSK" w:hAnsi="TH SarabunPSK" w:cs="TH SarabunPSK"/>
          <w:b/>
          <w:bCs/>
          <w:sz w:val="24"/>
          <w:szCs w:val="32"/>
          <w:cs/>
        </w:rPr>
        <w:t>ร่างแนวนโยบาย</w:t>
      </w:r>
      <w:r w:rsidR="00EF6BB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ฯ </w:t>
      </w: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>โดยส่งมาที่</w:t>
      </w:r>
    </w:p>
    <w:p w14:paraId="57A7336B" w14:textId="77777777" w:rsidR="0060287D" w:rsidRPr="004B1990" w:rsidRDefault="0060287D" w:rsidP="0060287D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lang w:val="en-US"/>
        </w:rPr>
      </w:pP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proofErr w:type="gramStart"/>
      <w:r w:rsidRPr="009A1B25">
        <w:rPr>
          <w:rFonts w:ascii="TH SarabunPSK" w:hAnsi="TH SarabunPSK" w:cs="TH SarabunPSK"/>
          <w:b/>
          <w:bCs/>
          <w:sz w:val="32"/>
          <w:szCs w:val="32"/>
          <w:highlight w:val="yellow"/>
        </w:rPr>
        <w:t>e</w:t>
      </w:r>
      <w:r w:rsidRPr="009A1B2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-</w:t>
      </w:r>
      <w:r w:rsidRPr="000E6D87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mail </w:t>
      </w:r>
      <w:r w:rsidRPr="000E6D8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:</w:t>
      </w:r>
      <w:proofErr w:type="gramEnd"/>
      <w:r w:rsidRPr="000E6D8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6F1ADE" w:rsidRPr="002F52A7">
        <w:rPr>
          <w:rFonts w:ascii="TH SarabunPSK" w:hAnsi="TH SarabunPSK" w:cs="TH SarabunPSK"/>
          <w:b/>
          <w:bCs/>
          <w:sz w:val="32"/>
          <w:szCs w:val="32"/>
          <w:highlight w:val="yellow"/>
        </w:rPr>
        <w:t>bot</w:t>
      </w:r>
      <w:r w:rsidR="006F1ADE" w:rsidRPr="002F52A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-</w:t>
      </w:r>
      <w:proofErr w:type="spellStart"/>
      <w:r w:rsidR="006F1ADE" w:rsidRPr="002F52A7">
        <w:rPr>
          <w:rFonts w:ascii="TH SarabunPSK" w:hAnsi="TH SarabunPSK" w:cs="TH SarabunPSK"/>
          <w:b/>
          <w:bCs/>
          <w:sz w:val="32"/>
          <w:szCs w:val="32"/>
          <w:highlight w:val="yellow"/>
        </w:rPr>
        <w:t>psr@bot</w:t>
      </w:r>
      <w:proofErr w:type="spellEnd"/>
      <w:r w:rsidR="006F1ADE" w:rsidRPr="002F52A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.</w:t>
      </w:r>
      <w:r w:rsidR="006F1ADE" w:rsidRPr="002F52A7">
        <w:rPr>
          <w:rFonts w:ascii="TH SarabunPSK" w:hAnsi="TH SarabunPSK" w:cs="TH SarabunPSK"/>
          <w:b/>
          <w:bCs/>
          <w:sz w:val="32"/>
          <w:szCs w:val="32"/>
          <w:highlight w:val="yellow"/>
        </w:rPr>
        <w:t>or</w:t>
      </w:r>
      <w:r w:rsidR="006F1ADE" w:rsidRPr="002F52A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.</w:t>
      </w:r>
      <w:proofErr w:type="spellStart"/>
      <w:r w:rsidR="006F1ADE" w:rsidRPr="002F52A7">
        <w:rPr>
          <w:rFonts w:ascii="TH SarabunPSK" w:hAnsi="TH SarabunPSK" w:cs="TH SarabunPSK"/>
          <w:b/>
          <w:bCs/>
          <w:sz w:val="32"/>
          <w:szCs w:val="32"/>
          <w:highlight w:val="yellow"/>
        </w:rPr>
        <w:t>th</w:t>
      </w:r>
      <w:proofErr w:type="spellEnd"/>
      <w:r w:rsidRPr="0060287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60287D">
        <w:rPr>
          <w:rFonts w:ascii="TH SarabunPSK" w:hAnsi="TH SarabunPSK" w:cs="TH SarabunPSK"/>
          <w:b/>
          <w:bCs/>
          <w:sz w:val="24"/>
          <w:szCs w:val="32"/>
          <w:cs/>
        </w:rPr>
        <w:t>หรือ โทรสารหมายเลข 0 228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2 7717 </w:t>
      </w:r>
      <w:r w:rsidRPr="004B199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ภายในวันที่ </w:t>
      </w:r>
      <w:r w:rsidR="004B1990" w:rsidRPr="004B1990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22 </w:t>
      </w:r>
      <w:r w:rsidR="004B1990" w:rsidRPr="004B199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ตุลาคม</w:t>
      </w:r>
      <w:r w:rsidR="004B1990" w:rsidRPr="004B199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256</w:t>
      </w:r>
      <w:r w:rsidR="004B1990" w:rsidRPr="004B1990">
        <w:rPr>
          <w:rFonts w:ascii="TH SarabunPSK" w:hAnsi="TH SarabunPSK" w:cs="TH SarabunPSK"/>
          <w:b/>
          <w:bCs/>
          <w:sz w:val="32"/>
          <w:szCs w:val="32"/>
          <w:highlight w:val="yellow"/>
        </w:rPr>
        <w:t>3</w:t>
      </w:r>
    </w:p>
    <w:p w14:paraId="446C6DE8" w14:textId="77777777" w:rsidR="0060287D" w:rsidRPr="00A04B9E" w:rsidRDefault="0060287D" w:rsidP="0060287D">
      <w:pPr>
        <w:spacing w:after="0"/>
        <w:jc w:val="center"/>
        <w:rPr>
          <w:rFonts w:ascii="TH SarabunPSK" w:hAnsi="TH SarabunPSK" w:cs="TH SarabunPSK"/>
          <w:color w:val="FF0000"/>
          <w:sz w:val="24"/>
          <w:szCs w:val="32"/>
        </w:rPr>
      </w:pPr>
    </w:p>
    <w:p w14:paraId="0EC1358D" w14:textId="77777777" w:rsidR="00700ACC" w:rsidRPr="006F1ADE" w:rsidRDefault="0071575E" w:rsidP="003E2F3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6F1A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ความเห็นต่อ</w:t>
      </w:r>
      <w:r w:rsidR="00F53D53" w:rsidRPr="006F1A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ร่างแนวนโยบาย</w:t>
      </w:r>
      <w:r w:rsidR="00F53D53" w:rsidRPr="006F1A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 xml:space="preserve">การใช้ </w:t>
      </w:r>
      <w:r w:rsidR="00F53D53" w:rsidRPr="006F1AD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Thai Standard QR Code </w:t>
      </w:r>
      <w:r w:rsidR="00F53D53" w:rsidRPr="006F1A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>ในธุรกรรมการชำระเงิน</w:t>
      </w:r>
    </w:p>
    <w:tbl>
      <w:tblPr>
        <w:tblStyle w:val="TableGrid"/>
        <w:tblW w:w="149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6"/>
        <w:gridCol w:w="1575"/>
        <w:gridCol w:w="6379"/>
        <w:gridCol w:w="6136"/>
      </w:tblGrid>
      <w:tr w:rsidR="00175AA5" w:rsidRPr="00367483" w14:paraId="506543AB" w14:textId="77777777" w:rsidTr="001D2EA6">
        <w:trPr>
          <w:trHeight w:val="571"/>
          <w:tblHeader/>
        </w:trPr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253014A7" w14:textId="77777777" w:rsidR="00F27DB0" w:rsidRPr="00367483" w:rsidRDefault="00F27DB0" w:rsidP="00B05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67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ลำดับ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40950783" w14:textId="77777777" w:rsidR="00F27DB0" w:rsidRPr="00367483" w:rsidRDefault="00F27DB0" w:rsidP="00B05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67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หน้า/ข้อ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304DF2F3" w14:textId="77777777" w:rsidR="00F27DB0" w:rsidRPr="00367483" w:rsidRDefault="00F27DB0" w:rsidP="007157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674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เรื่อง</w:t>
            </w:r>
          </w:p>
        </w:tc>
        <w:tc>
          <w:tcPr>
            <w:tcW w:w="6136" w:type="dxa"/>
            <w:shd w:val="clear" w:color="auto" w:fill="D9D9D9" w:themeFill="background1" w:themeFillShade="D9"/>
            <w:vAlign w:val="center"/>
          </w:tcPr>
          <w:p w14:paraId="396E1D42" w14:textId="77777777" w:rsidR="00F27DB0" w:rsidRPr="00367483" w:rsidRDefault="00F27DB0" w:rsidP="00B05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67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ความเห็น/ข้อเสนอแนะ</w:t>
            </w:r>
          </w:p>
        </w:tc>
      </w:tr>
      <w:tr w:rsidR="0024385C" w:rsidRPr="0097689F" w14:paraId="0E031491" w14:textId="77777777" w:rsidTr="001D2EA6">
        <w:tc>
          <w:tcPr>
            <w:tcW w:w="14926" w:type="dxa"/>
            <w:gridSpan w:val="4"/>
          </w:tcPr>
          <w:p w14:paraId="57E1D707" w14:textId="77777777" w:rsidR="0024385C" w:rsidRPr="003159F2" w:rsidRDefault="00300493" w:rsidP="00300493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3159F2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แนวนโยบายการใช้ </w:t>
            </w:r>
            <w:r w:rsidRPr="003159F2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Thai Standard QR Code </w:t>
            </w:r>
            <w:r w:rsidRPr="003159F2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ในธุรกรรมการชำระเงิน</w:t>
            </w:r>
          </w:p>
        </w:tc>
      </w:tr>
      <w:tr w:rsidR="001D2EA6" w:rsidRPr="0097689F" w14:paraId="44071CDB" w14:textId="77777777" w:rsidTr="001D2EA6">
        <w:tc>
          <w:tcPr>
            <w:tcW w:w="836" w:type="dxa"/>
          </w:tcPr>
          <w:p w14:paraId="2738BD2B" w14:textId="77777777" w:rsidR="001D2EA6" w:rsidRPr="00300493" w:rsidRDefault="00300493" w:rsidP="002E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75" w:type="dxa"/>
          </w:tcPr>
          <w:p w14:paraId="46BDE0D4" w14:textId="77777777" w:rsidR="001D2EA6" w:rsidRDefault="002665A3" w:rsidP="005C3E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หลักการที่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379" w:type="dxa"/>
          </w:tcPr>
          <w:p w14:paraId="7D67066B" w14:textId="77777777" w:rsidR="002665A3" w:rsidRPr="002665A3" w:rsidRDefault="002665A3" w:rsidP="002665A3">
            <w:pPr>
              <w:spacing w:before="120" w:after="120"/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  <w:lang w:val="en-US"/>
              </w:rPr>
            </w:pPr>
            <w:r w:rsidRPr="002665A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ความเสี่ยงด้านกฎหมาย (</w:t>
            </w:r>
            <w:r w:rsidRPr="002665A3">
              <w:rPr>
                <w:rFonts w:ascii="TH SarabunPSK" w:hAnsi="TH SarabunPSK" w:cs="TH SarabunPSK"/>
                <w:sz w:val="32"/>
                <w:szCs w:val="32"/>
                <w:lang w:val="en-US"/>
              </w:rPr>
              <w:t>Legal Risk</w:t>
            </w:r>
            <w:r w:rsidRPr="002665A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) โดยผู้ประกอบธุรกิจต้องปฏิบัติตามกฎหมาย ประกาศหลักเกณฑ์ หรือแนวปฏิบัติที่เกี่ยวข้อง เช่น กฎหมายว่าด้วยการป้องกันและปราบปรามการฟอกเงินและการสนับสนุนทางการเงินแก่การก่อการร้ายและการแพร่ขยายอาวุธที่มีอานุภาพทำลายล้างสูง ซึ่งกำหนดให้มีกระบวนการรู้จักลูกค้าและร้านค้า (</w:t>
            </w:r>
            <w:r w:rsidRPr="002665A3">
              <w:rPr>
                <w:rFonts w:ascii="TH SarabunPSK" w:hAnsi="TH SarabunPSK" w:cs="TH SarabunPSK"/>
                <w:sz w:val="32"/>
                <w:szCs w:val="32"/>
                <w:lang w:val="en-US"/>
              </w:rPr>
              <w:t>Know Your Customer</w:t>
            </w:r>
            <w:r w:rsidRPr="002665A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: </w:t>
            </w:r>
            <w:r w:rsidRPr="002665A3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KYC </w:t>
            </w:r>
            <w:r w:rsidRPr="002665A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/ </w:t>
            </w:r>
            <w:r w:rsidRPr="002665A3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Know Your Merchant </w:t>
            </w:r>
            <w:r w:rsidRPr="002665A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: </w:t>
            </w:r>
            <w:r w:rsidRPr="002665A3">
              <w:rPr>
                <w:rFonts w:ascii="TH SarabunPSK" w:hAnsi="TH SarabunPSK" w:cs="TH SarabunPSK"/>
                <w:sz w:val="32"/>
                <w:szCs w:val="32"/>
                <w:lang w:val="en-US"/>
              </w:rPr>
              <w:t>KYM</w:t>
            </w:r>
            <w:r w:rsidRPr="002665A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)การตรวจสอบเพื่อทราบข้อเท็จจริงเกี่ยวกับลูกค้าและร้านค้า (</w:t>
            </w:r>
            <w:r w:rsidRPr="002665A3">
              <w:rPr>
                <w:rFonts w:ascii="TH SarabunPSK" w:hAnsi="TH SarabunPSK" w:cs="TH SarabunPSK"/>
                <w:sz w:val="32"/>
                <w:szCs w:val="32"/>
                <w:lang w:val="en-US"/>
              </w:rPr>
              <w:t>Customer Due Diligence</w:t>
            </w:r>
            <w:r w:rsidRPr="002665A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: </w:t>
            </w:r>
            <w:r w:rsidRPr="002665A3">
              <w:rPr>
                <w:rFonts w:ascii="TH SarabunPSK" w:hAnsi="TH SarabunPSK" w:cs="TH SarabunPSK"/>
                <w:sz w:val="32"/>
                <w:szCs w:val="32"/>
                <w:lang w:val="en-US"/>
              </w:rPr>
              <w:t>CDD</w:t>
            </w:r>
            <w:r w:rsidRPr="002665A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) ให้เหมาะสมสอดคล้องตามความเสี่ยง รวมทั้งกรณีที่มีการนำมาตรฐาน </w:t>
            </w:r>
            <w:r w:rsidRPr="002665A3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Thai QR Code </w:t>
            </w:r>
            <w:r w:rsidRPr="002665A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ไปใช้ในการให้บริการระหว่างประเทศ ต้องปฏิบัติตามกฎข้อบังคับ และกฎหมายที่เกี่ยวข้องกับธุรกรรมระหว่างประเทศอย่างเคร่งครัดด้วย</w:t>
            </w:r>
          </w:p>
        </w:tc>
        <w:tc>
          <w:tcPr>
            <w:tcW w:w="6136" w:type="dxa"/>
          </w:tcPr>
          <w:p w14:paraId="746E3C2A" w14:textId="77777777" w:rsidR="001D2EA6" w:rsidRPr="0097689F" w:rsidRDefault="001D2EA6" w:rsidP="002E1409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987C23" w:rsidRPr="0097689F" w14:paraId="58BEFDE1" w14:textId="77777777" w:rsidTr="001D2EA6">
        <w:tc>
          <w:tcPr>
            <w:tcW w:w="836" w:type="dxa"/>
          </w:tcPr>
          <w:p w14:paraId="5FEAD24D" w14:textId="77777777" w:rsidR="00987C23" w:rsidRPr="00987C23" w:rsidRDefault="00987C23" w:rsidP="00987C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575" w:type="dxa"/>
          </w:tcPr>
          <w:p w14:paraId="4E92BE85" w14:textId="77777777" w:rsidR="00987C23" w:rsidRDefault="00987C23" w:rsidP="00987C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-</w:t>
            </w:r>
          </w:p>
        </w:tc>
        <w:tc>
          <w:tcPr>
            <w:tcW w:w="6379" w:type="dxa"/>
          </w:tcPr>
          <w:p w14:paraId="6EA3D964" w14:textId="77777777" w:rsidR="00987C23" w:rsidRDefault="00987C23" w:rsidP="00F2705F">
            <w:pPr>
              <w:pStyle w:val="Heading1"/>
              <w:widowControl w:val="0"/>
              <w:tabs>
                <w:tab w:val="left" w:pos="2520"/>
              </w:tabs>
              <w:rPr>
                <w:b w:val="0"/>
                <w:bCs w:val="0"/>
                <w:spacing w:val="0"/>
              </w:rPr>
            </w:pPr>
            <w:r>
              <w:rPr>
                <w:rFonts w:hint="cs"/>
                <w:b w:val="0"/>
                <w:bCs w:val="0"/>
                <w:spacing w:val="0"/>
                <w:cs/>
              </w:rPr>
              <w:t>ความคิดเห็นและข้อเสนอแนะอื่น</w:t>
            </w:r>
            <w:r w:rsidR="00F2705F">
              <w:rPr>
                <w:rFonts w:hint="cs"/>
                <w:b w:val="0"/>
                <w:bCs w:val="0"/>
                <w:spacing w:val="0"/>
                <w:cs/>
              </w:rPr>
              <w:t>ๆ</w:t>
            </w:r>
            <w:r>
              <w:rPr>
                <w:rFonts w:hint="cs"/>
                <w:b w:val="0"/>
                <w:bCs w:val="0"/>
                <w:spacing w:val="0"/>
                <w:cs/>
              </w:rPr>
              <w:t xml:space="preserve"> (โปรดแยกตามข้อ)</w:t>
            </w:r>
          </w:p>
        </w:tc>
        <w:tc>
          <w:tcPr>
            <w:tcW w:w="6136" w:type="dxa"/>
          </w:tcPr>
          <w:p w14:paraId="1ED7D2CE" w14:textId="77777777" w:rsidR="00987C23" w:rsidRPr="0097689F" w:rsidRDefault="00987C23" w:rsidP="00987C2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573FE6B4" w14:textId="77777777" w:rsidTr="001D2EA6">
        <w:tc>
          <w:tcPr>
            <w:tcW w:w="14926" w:type="dxa"/>
            <w:gridSpan w:val="4"/>
          </w:tcPr>
          <w:p w14:paraId="321E80CC" w14:textId="77777777" w:rsidR="001D2EA6" w:rsidRPr="00E62391" w:rsidRDefault="00E62391" w:rsidP="001D2EA6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เอกสารแนบ 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t xml:space="preserve">1 </w:t>
            </w:r>
            <w:r w:rsidR="001D2EA6" w:rsidRPr="00E62391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="001D2EA6" w:rsidRPr="00E62391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าตรฐาน</w:t>
            </w:r>
            <w:r w:rsidR="001D2EA6" w:rsidRPr="00E62391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 Thai</w:t>
            </w:r>
            <w:r w:rsidR="001D2EA6" w:rsidRPr="00E62391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D2EA6" w:rsidRPr="00E62391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QR Code </w:t>
            </w:r>
            <w:r w:rsidR="001D2EA6" w:rsidRPr="00E62391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เพื่อการรับชำระเงินหรือการโอนเงิน</w:t>
            </w:r>
            <w:r w:rsidR="001D2EA6" w:rsidRPr="00E62391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D2EA6" w:rsidRPr="00E62391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D2EA6" w:rsidRPr="00E62391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Thai QR Code Standard for Payment and Money Transfer</w:t>
            </w:r>
            <w:r w:rsidR="001D2EA6" w:rsidRPr="00E62391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D2EA6" w:rsidRPr="0097689F" w14:paraId="087BA69E" w14:textId="77777777" w:rsidTr="001D2EA6">
        <w:tc>
          <w:tcPr>
            <w:tcW w:w="836" w:type="dxa"/>
          </w:tcPr>
          <w:p w14:paraId="49826400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575" w:type="dxa"/>
          </w:tcPr>
          <w:p w14:paraId="2A434152" w14:textId="77777777" w:rsidR="001D2EA6" w:rsidRPr="005C3E72" w:rsidRDefault="001D2EA6" w:rsidP="001602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หน้า 2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br/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.1</w:t>
            </w:r>
          </w:p>
        </w:tc>
        <w:tc>
          <w:tcPr>
            <w:tcW w:w="6379" w:type="dxa"/>
          </w:tcPr>
          <w:p w14:paraId="712DC126" w14:textId="77777777" w:rsidR="001D2EA6" w:rsidRPr="009121BE" w:rsidRDefault="001D2EA6" w:rsidP="001D2EA6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2" w:hanging="284"/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</w:pP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ลำดับที่ 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65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-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79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: สำรองสำหรับ 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Reserve for future used 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(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RFU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) 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for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EMVCo </w:t>
            </w:r>
          </w:p>
          <w:p w14:paraId="0357D142" w14:textId="77777777" w:rsidR="001D2EA6" w:rsidRPr="009121BE" w:rsidRDefault="001D2EA6" w:rsidP="001D2EA6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2" w:hanging="284"/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</w:pP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ลำดับที่ 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80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: สำหรับระบุข้อมูลภาษีมูลค่าเพิ่ม (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VAT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)</w:t>
            </w:r>
          </w:p>
          <w:p w14:paraId="5B038D98" w14:textId="77777777" w:rsidR="001D2EA6" w:rsidRPr="00D51345" w:rsidRDefault="001D2EA6" w:rsidP="001D2EA6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2" w:hanging="284"/>
              <w:rPr>
                <w:rFonts w:ascii="TH SarabunPSK" w:eastAsia="MS Mincho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ลำดับที่ 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81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-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99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: ส่วนที่ยังไม่มีการใช้งาน (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Unreserved template</w:t>
            </w:r>
            <w:r w:rsidRPr="009121BE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6136" w:type="dxa"/>
          </w:tcPr>
          <w:p w14:paraId="325BD809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1D2EA6" w:rsidRPr="0097689F" w14:paraId="7A923F89" w14:textId="77777777" w:rsidTr="001D2EA6">
        <w:tc>
          <w:tcPr>
            <w:tcW w:w="836" w:type="dxa"/>
          </w:tcPr>
          <w:p w14:paraId="0AB3AA9B" w14:textId="77777777" w:rsidR="001D2EA6" w:rsidRPr="0097689F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75" w:type="dxa"/>
          </w:tcPr>
          <w:p w14:paraId="29A4C06C" w14:textId="77777777" w:rsidR="001D2EA6" w:rsidRPr="005C3E72" w:rsidRDefault="001D2EA6" w:rsidP="001602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หน้า 2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br/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 w:rsidR="00160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.1</w:t>
            </w:r>
          </w:p>
        </w:tc>
        <w:tc>
          <w:tcPr>
            <w:tcW w:w="6379" w:type="dxa"/>
          </w:tcPr>
          <w:p w14:paraId="3076A6FB" w14:textId="77777777" w:rsidR="001D2EA6" w:rsidRPr="00C862FA" w:rsidRDefault="0073768F" w:rsidP="001D2EA6">
            <w:pPr>
              <w:tabs>
                <w:tab w:val="left" w:pos="1350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u w:val="single"/>
                <w:lang w:val="en-US"/>
              </w:rPr>
            </w:pP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Tag ID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 ใช้สำหรับผู้ประกอบการที่ลงทะเบียนด้วย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Biller ID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Merchant ID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>ของร้านค้าซึ่งใช้โครงสร้างพื้นฐานของบริการพร้อมเพ</w:t>
            </w:r>
            <w:proofErr w:type="spellStart"/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Bill Payment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การลงทะเบียนด้วย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Biller ID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>นี้มีพื้นฐานจากการใช้เลขทะเบียนนิติบุคคลหรือเลขประจำตัวผู้เสียภาษีของร้านค้า หรือเลขของผู้ประกอบธุรกิจที่เป็นตัวแทนในการรับชำระเงิน (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>Bill Aggregator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ที่ออกให้ร้านค้า ทั้งนี้ ในการให้บริการการชำระเงินหรือระบบการชำระเงินภายใต้การกำกับที่เกี่ยวข้องกับการรับชำระเงินหรือการโอนเงินโดยได้นำมาตรฐาน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Thai QR Code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ในธุรกรรมการชำระเงินมาใช้ เป็นการประกอบธุรกิจที่ต้องได้รับใบอนุญาตหรือขึ้นทะเบียนตามกฎหมายว่าด้วยระบบการชำระเงิน ซึ่งต้องปฏิบัติตามกฎหมายและหลักเกณฑ์ที่ ธปท. ประกาศกำหนดด้วย โดยก่อนเริ่มให้บริการผู้ประกอบธุรกิจมีหน้าที่ลงทะเบียน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Biller ID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Merchant ID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ให้กับร้านค้า และต้องมีกระบวนการรู้จักลูกค้าและร้านค้า (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>Know Your Customer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KYC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Know Your Merchant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>KYM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และการตรวจสอบเพื่อทราบข้อเท็จจริงเกี่ยวกับลูกค้าและร้านค้า (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>Customer Due Diligence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>CDD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ให้เหมาะสมสอดคล้องตามความเสี่ยง เพื่อให้มั่นใจว่าร้านค้าที่ลงทะเบียนเป็นผู้ประกอบการที่ใช้ </w:t>
            </w:r>
            <w:r w:rsidRPr="0073768F">
              <w:rPr>
                <w:rFonts w:ascii="TH SarabunPSK" w:hAnsi="TH SarabunPSK" w:cs="TH SarabunPSK"/>
                <w:sz w:val="32"/>
                <w:szCs w:val="32"/>
              </w:rPr>
              <w:t xml:space="preserve">Thai QR Code </w:t>
            </w:r>
            <w:r w:rsidRPr="0073768F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เพื่อการรับชำระเงินค่าสินค้าและบริการที่ถูกต้องตามหลักเกณฑ์และกฎหมายที่เกี่ยวข้อง</w:t>
            </w:r>
          </w:p>
        </w:tc>
        <w:tc>
          <w:tcPr>
            <w:tcW w:w="6136" w:type="dxa"/>
          </w:tcPr>
          <w:p w14:paraId="52F0CA6B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1D2EA6" w:rsidRPr="0097689F" w14:paraId="2AAB8128" w14:textId="77777777" w:rsidTr="001D2EA6">
        <w:tc>
          <w:tcPr>
            <w:tcW w:w="836" w:type="dxa"/>
          </w:tcPr>
          <w:p w14:paraId="579C74B6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575" w:type="dxa"/>
          </w:tcPr>
          <w:p w14:paraId="28365365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6379" w:type="dxa"/>
          </w:tcPr>
          <w:p w14:paraId="472A0509" w14:textId="77777777" w:rsidR="001D2EA6" w:rsidRPr="005522E9" w:rsidRDefault="001D2EA6" w:rsidP="001D2EA6">
            <w:pPr>
              <w:tabs>
                <w:tab w:val="left" w:pos="1350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22E9">
              <w:rPr>
                <w:rFonts w:ascii="TH SarabunPSK" w:hAnsi="TH SarabunPSK" w:cs="TH SarabunPSK"/>
                <w:sz w:val="32"/>
                <w:szCs w:val="32"/>
              </w:rPr>
              <w:t xml:space="preserve">Tag ID 39 </w:t>
            </w:r>
            <w:r w:rsidRPr="00552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ใช้สำหรับบริการรับชำระเงิน/โอนเงินของผู้ประกอบธุรกิจที่มิใช่สถาบันการเงินเท่านั้น สามารถนำไปใช้ในการให้บริการการชำระเงินร่วมกันระหว่างผู้ประกอบธุรกิจที่มิใช่สถาบันการเงิน โดยให้อ้างอิงตาม </w:t>
            </w:r>
            <w:r w:rsidRPr="005522E9">
              <w:rPr>
                <w:rFonts w:ascii="TH SarabunPSK" w:hAnsi="TH SarabunPSK" w:cs="TH SarabunPSK"/>
                <w:sz w:val="32"/>
                <w:szCs w:val="32"/>
              </w:rPr>
              <w:t xml:space="preserve">Business Rules </w:t>
            </w:r>
            <w:r w:rsidRPr="005522E9">
              <w:rPr>
                <w:rFonts w:ascii="TH SarabunPSK" w:hAnsi="TH SarabunPSK" w:cs="TH SarabunPSK"/>
                <w:sz w:val="32"/>
                <w:szCs w:val="32"/>
                <w:cs/>
              </w:rPr>
              <w:t>และมาตรฐานที่สมาคมการค้าผู้ให้บริการชำระเงินทางอิเล็กทรอนิกส์ไทยกำหนด และรองรับการนำไปใช้ในการให้บริการการชำระเงินที่มีการเชื่อมต่อกับระบบกลาง (เช่น พร้อมเพ</w:t>
            </w:r>
            <w:proofErr w:type="spellStart"/>
            <w:r w:rsidRPr="005522E9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552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ซึ่งต้องปฏิบัติตาม </w:t>
            </w:r>
            <w:r w:rsidRPr="005522E9">
              <w:rPr>
                <w:rFonts w:ascii="TH SarabunPSK" w:hAnsi="TH SarabunPSK" w:cs="TH SarabunPSK"/>
                <w:sz w:val="32"/>
                <w:szCs w:val="32"/>
              </w:rPr>
              <w:t xml:space="preserve">Business Rules </w:t>
            </w:r>
            <w:r w:rsidRPr="00552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และมาตรฐานที่ระบบกลางกำหนดไว้ด้วย โดยหากมีการปรับปรุงแก้ไขมาตรฐานซึ่งรวมถึง </w:t>
            </w:r>
            <w:r w:rsidRPr="005522E9">
              <w:rPr>
                <w:rFonts w:ascii="TH SarabunPSK" w:hAnsi="TH SarabunPSK" w:cs="TH SarabunPSK"/>
                <w:sz w:val="32"/>
                <w:szCs w:val="32"/>
              </w:rPr>
              <w:t xml:space="preserve">Technical Specification </w:t>
            </w:r>
            <w:r w:rsidRPr="00552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522E9">
              <w:rPr>
                <w:rFonts w:ascii="TH SarabunPSK" w:hAnsi="TH SarabunPSK" w:cs="TH SarabunPSK"/>
                <w:sz w:val="32"/>
                <w:szCs w:val="32"/>
              </w:rPr>
              <w:t xml:space="preserve">Business Rules </w:t>
            </w:r>
            <w:r w:rsidRPr="00552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ที่เกี่ยวข้อง ต้องนำมาหารือและได้รับความเห็นชอบจาก ธปท. ก่อนดำเนินการ ทั้งนี้ ในการใช้งาน </w:t>
            </w:r>
            <w:r w:rsidRPr="005522E9">
              <w:rPr>
                <w:rFonts w:ascii="TH SarabunPSK" w:hAnsi="TH SarabunPSK" w:cs="TH SarabunPSK"/>
                <w:sz w:val="32"/>
                <w:szCs w:val="32"/>
              </w:rPr>
              <w:t xml:space="preserve">Tag ID 39 </w:t>
            </w:r>
            <w:r w:rsidRPr="005522E9">
              <w:rPr>
                <w:rFonts w:ascii="TH SarabunPSK" w:hAnsi="TH SarabunPSK" w:cs="TH SarabunPSK"/>
                <w:sz w:val="32"/>
                <w:szCs w:val="32"/>
                <w:cs/>
              </w:rPr>
              <w:t>ต้องสามารถระบุวัตถุประสงค์การทำธุรกรรมได้ เช่น การรับชำระเงินหรือการโอนเงิน</w:t>
            </w:r>
          </w:p>
        </w:tc>
        <w:tc>
          <w:tcPr>
            <w:tcW w:w="6136" w:type="dxa"/>
          </w:tcPr>
          <w:p w14:paraId="320FFEB7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1D2EA6" w:rsidRPr="0097689F" w14:paraId="65305897" w14:textId="77777777" w:rsidTr="001D2EA6">
        <w:trPr>
          <w:trHeight w:val="834"/>
        </w:trPr>
        <w:tc>
          <w:tcPr>
            <w:tcW w:w="836" w:type="dxa"/>
          </w:tcPr>
          <w:p w14:paraId="1086AABC" w14:textId="77777777" w:rsidR="001D2EA6" w:rsidRPr="0097689F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75" w:type="dxa"/>
          </w:tcPr>
          <w:p w14:paraId="1950A18D" w14:textId="77777777" w:rsidR="001D2EA6" w:rsidRPr="0097689F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6379" w:type="dxa"/>
          </w:tcPr>
          <w:p w14:paraId="45525AFD" w14:textId="77777777" w:rsidR="001D2EA6" w:rsidRPr="0097579B" w:rsidRDefault="001D2EA6" w:rsidP="001D2EA6">
            <w:pPr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</w:pPr>
            <w:r w:rsidRPr="009121BE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โครงสร้างสำหรับรูปแบบ</w:t>
            </w:r>
            <w:r w:rsidRPr="009121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21BE">
              <w:rPr>
                <w:rFonts w:ascii="TH SarabunPSK" w:hAnsi="TH SarabunPSK" w:cs="TH SarabunPSK"/>
                <w:sz w:val="32"/>
                <w:szCs w:val="32"/>
              </w:rPr>
              <w:t xml:space="preserve">C scan B </w:t>
            </w:r>
            <w:r w:rsidRPr="009121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9121BE">
              <w:rPr>
                <w:rFonts w:ascii="TH SarabunPSK" w:hAnsi="TH SarabunPSK" w:cs="TH SarabunPSK"/>
                <w:sz w:val="32"/>
                <w:szCs w:val="32"/>
              </w:rPr>
              <w:t>Thai QR Payment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val="en-US"/>
              </w:rPr>
              <w:t>โดยเพิ่ม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  <w:t xml:space="preserve"> Description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val="en-US"/>
              </w:rPr>
              <w:t xml:space="preserve">ของ </w:t>
            </w:r>
            <w:r w:rsidRPr="009121BE"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  <w:t xml:space="preserve">Biller ID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val="en-US"/>
              </w:rPr>
              <w:t>สำหรับ</w:t>
            </w:r>
            <w:r w:rsidRPr="009121BE">
              <w:rPr>
                <w:rFonts w:ascii="TH SarabunPSK" w:eastAsiaTheme="minorEastAsia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9121BE"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  <w:t xml:space="preserve">Domestic merchant </w:t>
            </w:r>
            <w:r w:rsidRPr="009121BE">
              <w:rPr>
                <w:rFonts w:ascii="TH SarabunPSK" w:eastAsiaTheme="minorEastAsia" w:hAnsi="TH SarabunPSK" w:cs="TH SarabunPSK"/>
                <w:sz w:val="32"/>
                <w:szCs w:val="32"/>
                <w:cs/>
                <w:lang w:val="en-US"/>
              </w:rPr>
              <w:t xml:space="preserve">และ </w:t>
            </w:r>
            <w:r w:rsidRPr="009121BE"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  <w:t>Cross</w:t>
            </w:r>
            <w:r w:rsidRPr="009121BE">
              <w:rPr>
                <w:rFonts w:ascii="TH SarabunPSK" w:eastAsiaTheme="minorEastAsia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9121BE"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  <w:t>border merchant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val="en-US"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  <w:t xml:space="preserve">Tag ID 30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val="en-US"/>
              </w:rPr>
              <w:t>ดังนี้</w:t>
            </w:r>
          </w:p>
          <w:p w14:paraId="037981AB" w14:textId="77777777" w:rsidR="001D2EA6" w:rsidRPr="0097579B" w:rsidRDefault="001D2EA6" w:rsidP="001D2EA6">
            <w:pPr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“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National ID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/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 xml:space="preserve">Tax ID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+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Suffix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”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for Domestic merchant</w:t>
            </w:r>
          </w:p>
          <w:p w14:paraId="677023DB" w14:textId="77777777" w:rsidR="001D2EA6" w:rsidRPr="009121BE" w:rsidRDefault="001D2EA6" w:rsidP="001D2EA6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 “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 xml:space="preserve">Bank Code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+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 xml:space="preserve">Country Code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+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 xml:space="preserve">Running Number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+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Suffix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” 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for Foreign merchant</w:t>
            </w:r>
            <w:r w:rsidRPr="0097579B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"</w:t>
            </w:r>
          </w:p>
        </w:tc>
        <w:tc>
          <w:tcPr>
            <w:tcW w:w="6136" w:type="dxa"/>
          </w:tcPr>
          <w:p w14:paraId="541C853D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1D2EA6" w:rsidRPr="0097689F" w14:paraId="6A3A8C07" w14:textId="77777777" w:rsidTr="001D2EA6">
        <w:trPr>
          <w:trHeight w:val="517"/>
        </w:trPr>
        <w:tc>
          <w:tcPr>
            <w:tcW w:w="836" w:type="dxa"/>
          </w:tcPr>
          <w:p w14:paraId="0AC3741F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75" w:type="dxa"/>
          </w:tcPr>
          <w:p w14:paraId="074A85E2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6379" w:type="dxa"/>
          </w:tcPr>
          <w:p w14:paraId="50FEE08E" w14:textId="77777777" w:rsidR="001D2EA6" w:rsidRPr="00E31D48" w:rsidRDefault="001D2EA6" w:rsidP="00656130">
            <w:pPr>
              <w:pStyle w:val="Heading1"/>
              <w:widowControl w:val="0"/>
              <w:tabs>
                <w:tab w:val="left" w:pos="2520"/>
              </w:tabs>
              <w:rPr>
                <w:b w:val="0"/>
                <w:bCs w:val="0"/>
                <w:spacing w:val="0"/>
                <w:cs/>
              </w:rPr>
            </w:pPr>
            <w:r w:rsidRPr="00175AA5">
              <w:rPr>
                <w:b w:val="0"/>
                <w:bCs w:val="0"/>
                <w:spacing w:val="0"/>
                <w:cs/>
              </w:rPr>
              <w:t xml:space="preserve">ปรับปรุง </w:t>
            </w:r>
            <w:r w:rsidRPr="00175AA5">
              <w:rPr>
                <w:b w:val="0"/>
                <w:bCs w:val="0"/>
                <w:spacing w:val="0"/>
              </w:rPr>
              <w:t xml:space="preserve">Technical Specification </w:t>
            </w:r>
            <w:r w:rsidRPr="00175AA5">
              <w:rPr>
                <w:b w:val="0"/>
                <w:bCs w:val="0"/>
                <w:spacing w:val="0"/>
                <w:cs/>
              </w:rPr>
              <w:t xml:space="preserve">ของการพัฒนา </w:t>
            </w:r>
            <w:r w:rsidRPr="00175AA5">
              <w:rPr>
                <w:b w:val="0"/>
                <w:bCs w:val="0"/>
                <w:spacing w:val="0"/>
              </w:rPr>
              <w:t xml:space="preserve">Payment </w:t>
            </w:r>
            <w:r w:rsidRPr="00C5318E">
              <w:rPr>
                <w:b w:val="0"/>
                <w:bCs w:val="0"/>
                <w:spacing w:val="-4"/>
              </w:rPr>
              <w:t xml:space="preserve">Innovation </w:t>
            </w:r>
            <w:r w:rsidRPr="00C5318E">
              <w:rPr>
                <w:b w:val="0"/>
                <w:bCs w:val="0"/>
                <w:spacing w:val="-4"/>
                <w:cs/>
              </w:rPr>
              <w:t>(</w:t>
            </w:r>
            <w:r w:rsidRPr="00C5318E">
              <w:rPr>
                <w:b w:val="0"/>
                <w:bCs w:val="0"/>
                <w:spacing w:val="-4"/>
              </w:rPr>
              <w:t xml:space="preserve">Tag ID </w:t>
            </w:r>
            <w:r w:rsidRPr="00C5318E">
              <w:rPr>
                <w:b w:val="0"/>
                <w:bCs w:val="0"/>
                <w:spacing w:val="-4"/>
                <w:cs/>
              </w:rPr>
              <w:t xml:space="preserve">31) ให้ยืดหยุ่นในการพัฒนา </w:t>
            </w:r>
            <w:r w:rsidRPr="00C5318E">
              <w:rPr>
                <w:b w:val="0"/>
                <w:bCs w:val="0"/>
                <w:spacing w:val="-4"/>
              </w:rPr>
              <w:t xml:space="preserve">Industry Standard API </w:t>
            </w:r>
            <w:r w:rsidRPr="00C5318E">
              <w:rPr>
                <w:b w:val="0"/>
                <w:bCs w:val="0"/>
                <w:spacing w:val="-4"/>
                <w:cs/>
              </w:rPr>
              <w:t>สำหรับรองรับธุรกรรมพิเศษอื่น ๆ ในอนาคต (</w:t>
            </w:r>
            <w:r w:rsidRPr="00C5318E">
              <w:rPr>
                <w:rFonts w:hint="cs"/>
                <w:b w:val="0"/>
                <w:bCs w:val="0"/>
                <w:spacing w:val="-4"/>
                <w:cs/>
              </w:rPr>
              <w:t>รายละเอียดตามเอกสารแนบ</w:t>
            </w:r>
            <w:r w:rsidRPr="00C5318E">
              <w:rPr>
                <w:b w:val="0"/>
                <w:bCs w:val="0"/>
                <w:spacing w:val="-4"/>
                <w:cs/>
              </w:rPr>
              <w:t>)</w:t>
            </w:r>
          </w:p>
        </w:tc>
        <w:tc>
          <w:tcPr>
            <w:tcW w:w="6136" w:type="dxa"/>
          </w:tcPr>
          <w:p w14:paraId="5CF97CEE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1D2EA6" w:rsidRPr="0097689F" w14:paraId="0D31A6B5" w14:textId="77777777" w:rsidTr="001D2EA6">
        <w:tc>
          <w:tcPr>
            <w:tcW w:w="836" w:type="dxa"/>
          </w:tcPr>
          <w:p w14:paraId="631AD304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75" w:type="dxa"/>
          </w:tcPr>
          <w:p w14:paraId="171E1E91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6379" w:type="dxa"/>
          </w:tcPr>
          <w:p w14:paraId="7987598B" w14:textId="77777777" w:rsidR="001D2EA6" w:rsidRDefault="00C65DC9" w:rsidP="001D2EA6">
            <w:pPr>
              <w:rPr>
                <w:rFonts w:ascii="TH SarabunPSK" w:eastAsiaTheme="minorEastAsia" w:hAnsi="TH SarabunPSK" w:cs="TH SarabunPSK"/>
                <w:spacing w:val="-8"/>
                <w:sz w:val="32"/>
                <w:szCs w:val="32"/>
                <w:lang w:val="en-US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val="en-US"/>
              </w:rPr>
              <w:t>รายละเอียด</w:t>
            </w:r>
            <w:r w:rsidR="001D2EA6" w:rsidRPr="0097579B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val="en-US"/>
              </w:rPr>
              <w:t xml:space="preserve">โครงสร้างข้อมูลสำหรับ </w:t>
            </w:r>
            <w:r w:rsidR="001D2EA6" w:rsidRPr="0097579B"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  <w:t xml:space="preserve">Tag ID </w:t>
            </w:r>
            <w:r w:rsidR="001D2EA6"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  <w:t>3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val="en-US"/>
              </w:rPr>
              <w:t>9</w:t>
            </w:r>
          </w:p>
          <w:p w14:paraId="58832487" w14:textId="77777777" w:rsidR="001D2EA6" w:rsidRPr="00C65DC9" w:rsidRDefault="001D2EA6" w:rsidP="001D2EA6">
            <w:pPr>
              <w:rPr>
                <w:rFonts w:ascii="TH SarabunPSK" w:eastAsiaTheme="minorEastAsia" w:hAnsi="TH SarabunPSK" w:cs="TH SarabunPSK"/>
                <w:spacing w:val="-8"/>
                <w:sz w:val="32"/>
                <w:szCs w:val="32"/>
                <w:lang w:val="en-US"/>
              </w:rPr>
            </w:pPr>
            <w:r w:rsidRPr="00C65D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สำรองสำหรับบริการรับชำระเงิน/โอนเงินของผู้ประกอบธุรกิจที่มิใช่สถาบันการเงินเท่านั้น โดยอ้างอิงตามมาตรฐานที่สมาคมการค้า</w:t>
            </w:r>
            <w:r w:rsidRPr="00C65D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ผู้ให้บริการชำระเงินทางอิเล็กทรอนิกส์ไทยกำหนด</w:t>
            </w:r>
          </w:p>
        </w:tc>
        <w:tc>
          <w:tcPr>
            <w:tcW w:w="6136" w:type="dxa"/>
          </w:tcPr>
          <w:p w14:paraId="3A1D32C6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1D2EA6" w:rsidRPr="0097689F" w14:paraId="785608F3" w14:textId="77777777" w:rsidTr="001D2EA6">
        <w:tc>
          <w:tcPr>
            <w:tcW w:w="836" w:type="dxa"/>
          </w:tcPr>
          <w:p w14:paraId="44D519E3" w14:textId="77777777" w:rsidR="001D2EA6" w:rsidRPr="0097689F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7</w:t>
            </w:r>
          </w:p>
        </w:tc>
        <w:tc>
          <w:tcPr>
            <w:tcW w:w="1575" w:type="dxa"/>
          </w:tcPr>
          <w:p w14:paraId="3E4EF2C8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10</w:t>
            </w:r>
          </w:p>
          <w:p w14:paraId="75C4A9E9" w14:textId="77777777" w:rsidR="001D2EA6" w:rsidRPr="0097689F" w:rsidRDefault="001D2EA6" w:rsidP="004F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379" w:type="dxa"/>
          </w:tcPr>
          <w:p w14:paraId="14B745E2" w14:textId="77777777" w:rsidR="001D2EA6" w:rsidRPr="00FD78B4" w:rsidRDefault="001D2EA6" w:rsidP="001D2EA6">
            <w:pPr>
              <w:pStyle w:val="Heading1"/>
              <w:widowControl w:val="0"/>
              <w:tabs>
                <w:tab w:val="left" w:pos="2520"/>
              </w:tabs>
              <w:rPr>
                <w:b w:val="0"/>
                <w:bCs w:val="0"/>
                <w:spacing w:val="0"/>
              </w:rPr>
            </w:pPr>
            <w:r w:rsidRPr="00FD78B4">
              <w:rPr>
                <w:rFonts w:eastAsia="MS Mincho"/>
                <w:b w:val="0"/>
                <w:bCs w:val="0"/>
                <w:spacing w:val="-4"/>
                <w:cs/>
              </w:rPr>
              <w:t>โครงสร้างสำหรับ</w:t>
            </w:r>
            <w:r w:rsidRPr="00FD78B4">
              <w:rPr>
                <w:rFonts w:eastAsia="MS Mincho" w:hint="cs"/>
                <w:b w:val="0"/>
                <w:bCs w:val="0"/>
                <w:spacing w:val="-4"/>
                <w:cs/>
              </w:rPr>
              <w:t xml:space="preserve">รูปแบบ </w:t>
            </w:r>
            <w:r w:rsidRPr="00FD78B4">
              <w:rPr>
                <w:rFonts w:eastAsia="MS Mincho"/>
                <w:b w:val="0"/>
                <w:bCs w:val="0"/>
                <w:spacing w:val="-4"/>
              </w:rPr>
              <w:t xml:space="preserve">B scan C </w:t>
            </w:r>
            <w:r w:rsidRPr="00FD78B4">
              <w:rPr>
                <w:rFonts w:eastAsia="MS Mincho"/>
                <w:b w:val="0"/>
                <w:bCs w:val="0"/>
                <w:spacing w:val="-4"/>
                <w:cs/>
              </w:rPr>
              <w:t>สามารถจัดสรรการใช้งานเพื่อรองรับธุรกรรม</w:t>
            </w:r>
          </w:p>
          <w:p w14:paraId="5600BADA" w14:textId="77777777" w:rsidR="001D2EA6" w:rsidRPr="00FD78B4" w:rsidRDefault="001D2EA6" w:rsidP="001D2EA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TH SarabunPSK" w:eastAsia="MS Mincho" w:hAnsi="TH SarabunPSK" w:cs="TH SarabunPSK"/>
                <w:spacing w:val="-2"/>
                <w:sz w:val="32"/>
                <w:szCs w:val="32"/>
                <w:u w:val="single"/>
              </w:rPr>
            </w:pPr>
            <w:r w:rsidRPr="00FD78B4">
              <w:rPr>
                <w:rFonts w:ascii="TH SarabunPSK" w:eastAsia="MS Mincho" w:hAnsi="TH SarabunPSK" w:cs="TH SarabunPSK"/>
                <w:spacing w:val="-2"/>
                <w:sz w:val="32"/>
                <w:szCs w:val="32"/>
                <w:u w:val="single"/>
                <w:cs/>
              </w:rPr>
              <w:t>รายการ</w:t>
            </w:r>
            <w:r w:rsidRPr="00FD78B4">
              <w:rPr>
                <w:rFonts w:ascii="TH SarabunPSK" w:eastAsia="MS Mincho" w:hAnsi="TH SarabunPSK" w:cs="TH SarabunPSK" w:hint="cs"/>
                <w:spacing w:val="-2"/>
                <w:sz w:val="32"/>
                <w:szCs w:val="32"/>
                <w:u w:val="single"/>
                <w:cs/>
              </w:rPr>
              <w:t>รับ</w:t>
            </w:r>
            <w:r w:rsidRPr="00FD78B4">
              <w:rPr>
                <w:rFonts w:ascii="TH SarabunPSK" w:eastAsia="MS Mincho" w:hAnsi="TH SarabunPSK" w:cs="TH SarabunPSK"/>
                <w:spacing w:val="-2"/>
                <w:sz w:val="32"/>
                <w:szCs w:val="32"/>
                <w:u w:val="single"/>
                <w:cs/>
              </w:rPr>
              <w:t>ชำระเงินภายในประเทศ</w:t>
            </w:r>
            <w:r w:rsidRPr="00FD78B4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ซึ่งรองรับการทำรายการผ่านระบบพร้อมเพ</w:t>
            </w:r>
            <w:proofErr w:type="spellStart"/>
            <w:r w:rsidRPr="00FD78B4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ย์</w:t>
            </w:r>
            <w:proofErr w:type="spellEnd"/>
            <w:r w:rsidRPr="00FD78B4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FD78B4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Payment Innovation </w:t>
            </w:r>
            <w:r w:rsidRPr="00FD78B4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และการทำรายการด้วยบัตรผ่าน </w:t>
            </w:r>
            <w:r w:rsidRPr="00FD78B4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Local Card Schemes</w:t>
            </w:r>
          </w:p>
          <w:p w14:paraId="750D2F88" w14:textId="77777777" w:rsidR="001D2EA6" w:rsidRPr="00C64026" w:rsidRDefault="001D2EA6" w:rsidP="001D2EA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TH SarabunPSK" w:eastAsia="MS Mincho" w:hAnsi="TH SarabunPSK" w:cs="TH SarabunPSK"/>
                <w:spacing w:val="-2"/>
                <w:sz w:val="32"/>
                <w:szCs w:val="32"/>
                <w:u w:val="single"/>
              </w:rPr>
            </w:pP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u w:val="single"/>
                <w:cs/>
              </w:rPr>
              <w:t>รายการ</w:t>
            </w:r>
            <w:r w:rsidRPr="00C64026">
              <w:rPr>
                <w:rFonts w:ascii="TH SarabunPSK" w:eastAsia="MS Mincho" w:hAnsi="TH SarabunPSK" w:cs="TH SarabunPSK" w:hint="cs"/>
                <w:spacing w:val="-2"/>
                <w:sz w:val="32"/>
                <w:szCs w:val="32"/>
                <w:u w:val="single"/>
                <w:cs/>
              </w:rPr>
              <w:t>รับ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u w:val="single"/>
                <w:cs/>
              </w:rPr>
              <w:t>ชำระเงินระหว่างประเทศ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ซึ่งรองรับการทำรายการ</w:t>
            </w:r>
            <w:r w:rsidRPr="00C64026">
              <w:rPr>
                <w:rFonts w:ascii="TH SarabunPSK" w:eastAsia="MS Mincho" w:hAnsi="TH SarabunPSK" w:cs="TH SarabunPSK" w:hint="cs"/>
                <w:spacing w:val="-2"/>
                <w:sz w:val="32"/>
                <w:szCs w:val="32"/>
                <w:cs/>
              </w:rPr>
              <w:t>รับ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ชำระเงินระหว่างประเทศผ่านระบบพร้อมเพ</w:t>
            </w:r>
            <w:proofErr w:type="spellStart"/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ย์</w:t>
            </w:r>
            <w:proofErr w:type="spellEnd"/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หรือระบบการชำระเงินอื่นใด</w:t>
            </w:r>
          </w:p>
          <w:p w14:paraId="15E57BA8" w14:textId="77777777" w:rsidR="001D2EA6" w:rsidRPr="00C64026" w:rsidRDefault="001D2EA6" w:rsidP="001D2EA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TH SarabunPSK" w:eastAsia="MS Mincho" w:hAnsi="TH SarabunPSK" w:cs="TH SarabunPSK"/>
                <w:spacing w:val="-2"/>
                <w:sz w:val="32"/>
                <w:szCs w:val="32"/>
                <w:u w:val="single"/>
                <w:cs/>
              </w:rPr>
            </w:pP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u w:val="single"/>
                <w:cs/>
              </w:rPr>
              <w:t xml:space="preserve">การทำรายการด้วยบัตรผ่าน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u w:val="single"/>
              </w:rPr>
              <w:t>International Card Schemes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ซึ่งรองรับการทำรายการด้วยบัตรผ่านระบบเครือข่ายบัตรระหว่างประเทศตามมาตรฐานที่ผู้ให้บริการระบบเครือข่ายบัตรกำหนด เช่น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Visa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และ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 Mastercard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เป็นต้น </w:t>
            </w:r>
          </w:p>
        </w:tc>
        <w:tc>
          <w:tcPr>
            <w:tcW w:w="6136" w:type="dxa"/>
          </w:tcPr>
          <w:p w14:paraId="1FC58A44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69DB6E2D" w14:textId="77777777" w:rsidTr="001D2EA6">
        <w:tc>
          <w:tcPr>
            <w:tcW w:w="836" w:type="dxa"/>
          </w:tcPr>
          <w:p w14:paraId="17A23F9A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575" w:type="dxa"/>
          </w:tcPr>
          <w:p w14:paraId="466EAB05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10</w:t>
            </w:r>
          </w:p>
          <w:p w14:paraId="1EA3C1E0" w14:textId="77777777" w:rsidR="001D2EA6" w:rsidRPr="00C64026" w:rsidRDefault="001D2EA6" w:rsidP="004F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379" w:type="dxa"/>
          </w:tcPr>
          <w:p w14:paraId="0B5166CD" w14:textId="77777777" w:rsidR="001D2EA6" w:rsidRPr="00FC280F" w:rsidRDefault="001D2EA6" w:rsidP="001D2EA6">
            <w:pPr>
              <w:spacing w:before="120" w:after="120"/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</w:pPr>
            <w:r w:rsidRPr="00C56CD0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การแบ่ง </w:t>
            </w:r>
            <w:r w:rsidRPr="00C56CD0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Tag ID </w:t>
            </w:r>
            <w:r>
              <w:rPr>
                <w:rFonts w:ascii="TH SarabunPSK" w:eastAsia="MS Mincho" w:hAnsi="TH SarabunPSK" w:cs="TH SarabunPSK" w:hint="cs"/>
                <w:spacing w:val="-2"/>
                <w:sz w:val="32"/>
                <w:szCs w:val="32"/>
                <w:cs/>
              </w:rPr>
              <w:t xml:space="preserve">สำหรับ </w:t>
            </w:r>
            <w:r>
              <w:rPr>
                <w:rFonts w:ascii="TH SarabunPSK" w:eastAsia="MS Mincho" w:hAnsi="TH SarabunPSK" w:cs="TH SarabunPSK"/>
                <w:spacing w:val="-2"/>
                <w:sz w:val="32"/>
                <w:szCs w:val="32"/>
                <w:lang w:val="en-US"/>
              </w:rPr>
              <w:t>B scan C</w:t>
            </w:r>
          </w:p>
          <w:p w14:paraId="4CE17155" w14:textId="77777777" w:rsidR="001D2EA6" w:rsidRPr="00C64026" w:rsidRDefault="001D2EA6" w:rsidP="001D2EA6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2" w:hanging="284"/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</w:pP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ลำดับที่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61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: </w:t>
            </w:r>
            <w:r w:rsidRPr="00C64026">
              <w:rPr>
                <w:rFonts w:ascii="TH SarabunPSK" w:eastAsia="MS Mincho" w:hAnsi="TH SarabunPSK" w:cs="TH SarabunPSK" w:hint="cs"/>
                <w:spacing w:val="-2"/>
                <w:sz w:val="32"/>
                <w:szCs w:val="32"/>
                <w:cs/>
              </w:rPr>
              <w:t>สำหรับ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ระบบพร้อมเพ</w:t>
            </w:r>
            <w:proofErr w:type="spellStart"/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ย์</w:t>
            </w:r>
            <w:proofErr w:type="spellEnd"/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หรือ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International Card Schemes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โดยกรณีที่ผู้ประกอบธุรกิจให้บริการชำระเงินด้วยบัตรผ่าน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International Card Schemes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ให้ปฏิบัติตามมาตรฐานที่ผู้ให้บริการระบบเครือข่ายบัตร เช่น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Visa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และ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Mastercard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กำหนดไว้ด้วย ซึ่งอ้างอิงตามมาตรฐาน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EMVCo QR Code Specification for Payment Systems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: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Consumer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-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Presented Mode</w:t>
            </w:r>
          </w:p>
          <w:p w14:paraId="7FC59FD1" w14:textId="77777777" w:rsidR="0028073D" w:rsidRPr="002620C6" w:rsidRDefault="001D2EA6" w:rsidP="002620C6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2" w:hanging="284"/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</w:pP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ลำดับที่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85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: ข้อมูล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QR Code format version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ซึ่งอ้างอิงตามมาตรฐาน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EMVCo QR Code Specification for Payment Systems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: 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Consumer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-</w:t>
            </w:r>
            <w:r w:rsidRPr="00C64026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Presented Mode</w:t>
            </w:r>
          </w:p>
        </w:tc>
        <w:tc>
          <w:tcPr>
            <w:tcW w:w="6136" w:type="dxa"/>
          </w:tcPr>
          <w:p w14:paraId="5B91223D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41BCCE1D" w14:textId="77777777" w:rsidTr="001D2EA6">
        <w:tc>
          <w:tcPr>
            <w:tcW w:w="836" w:type="dxa"/>
          </w:tcPr>
          <w:p w14:paraId="221EA365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>9</w:t>
            </w:r>
          </w:p>
        </w:tc>
        <w:tc>
          <w:tcPr>
            <w:tcW w:w="1575" w:type="dxa"/>
          </w:tcPr>
          <w:p w14:paraId="0C6F1483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10</w:t>
            </w:r>
          </w:p>
          <w:p w14:paraId="1C72AF9F" w14:textId="77777777" w:rsidR="001D2EA6" w:rsidRPr="00ED29B8" w:rsidRDefault="001D2EA6" w:rsidP="004F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379" w:type="dxa"/>
          </w:tcPr>
          <w:p w14:paraId="76C82BEB" w14:textId="77777777" w:rsidR="001D2EA6" w:rsidRPr="00ED29B8" w:rsidRDefault="001D2EA6" w:rsidP="001D2EA6">
            <w:pPr>
              <w:tabs>
                <w:tab w:val="left" w:pos="2520"/>
              </w:tabs>
              <w:rPr>
                <w:cs/>
              </w:rPr>
            </w:pPr>
            <w:r w:rsidRPr="00ED29B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Tag ID 61 </w:t>
            </w:r>
            <w:r w:rsidRPr="00ED29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ใช้สำหรับการรับชำระเงินผ่านบริการพร้อมเพ</w:t>
            </w:r>
            <w:proofErr w:type="spellStart"/>
            <w:r w:rsidRPr="00ED29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ย์</w:t>
            </w:r>
            <w:proofErr w:type="spellEnd"/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โดยผู้ประกอบธุรกิจที่ให้บริการ </w:t>
            </w:r>
            <w:r w:rsidRPr="00ED29B8">
              <w:rPr>
                <w:rFonts w:ascii="TH SarabunPSK" w:hAnsi="TH SarabunPSK" w:cs="TH SarabunPSK"/>
                <w:sz w:val="32"/>
                <w:szCs w:val="32"/>
              </w:rPr>
              <w:t>Mobile Application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สำหรับสร้าง </w:t>
            </w:r>
            <w:proofErr w:type="spellStart"/>
            <w:r w:rsidRPr="00ED29B8">
              <w:rPr>
                <w:rFonts w:ascii="TH SarabunPSK" w:hAnsi="TH SarabunPSK" w:cs="TH SarabunPSK"/>
                <w:sz w:val="32"/>
                <w:szCs w:val="32"/>
              </w:rPr>
              <w:t>MyPromptQR</w:t>
            </w:r>
            <w:proofErr w:type="spellEnd"/>
            <w:r w:rsidRPr="00ED29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>จะรองรับช่องทางชำระเงินจากแหล่งที่มาของเงิน</w:t>
            </w:r>
            <w:r w:rsidRPr="00ED2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ประเภทต่างๆ เช่น 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เลขที่บัญชีเงินฝากธนาคาร หมายเลข </w:t>
            </w:r>
            <w:r w:rsidRPr="00ED29B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D29B8">
              <w:rPr>
                <w:rFonts w:ascii="TH SarabunPSK" w:hAnsi="TH SarabunPSK" w:cs="TH SarabunPSK"/>
                <w:sz w:val="32"/>
                <w:szCs w:val="32"/>
              </w:rPr>
              <w:t xml:space="preserve">Money </w:t>
            </w:r>
            <w:r w:rsidRPr="00ED29B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และรหัสอ้างอิงแทนหมายเลขบัญชี ส่วน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ผู้ประกอบธุรกิจที่ให้บริการรับชำระเงินกับร้านค้ามีหน้าที่ลงทะเบียน </w:t>
            </w:r>
            <w:r w:rsidRPr="00ED29B8">
              <w:rPr>
                <w:rFonts w:ascii="TH SarabunPSK" w:hAnsi="TH SarabunPSK" w:cs="TH SarabunPSK"/>
                <w:sz w:val="32"/>
                <w:szCs w:val="32"/>
              </w:rPr>
              <w:t xml:space="preserve">Biller ID 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ED29B8">
              <w:rPr>
                <w:rFonts w:ascii="TH SarabunPSK" w:hAnsi="TH SarabunPSK" w:cs="TH SarabunPSK"/>
                <w:sz w:val="32"/>
                <w:szCs w:val="32"/>
              </w:rPr>
              <w:t xml:space="preserve">Merchant ID 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ให้กับร้านค้า ทั้งนี้ ในการให้บริการการชำระเงินหรือระบบการชำระเงินภายใต้การ</w:t>
            </w:r>
            <w:r w:rsidRPr="00ED29B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กำกับที่เกี่ยวข้องกับการรับชำระเงินหรือการโอนเงินโดยได้นำมาตรฐาน </w:t>
            </w:r>
            <w:r w:rsidRPr="00ED29B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Thai QR Code </w:t>
            </w:r>
            <w:r w:rsidRPr="00ED29B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ในธุรกรรมการชำระเงิน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>มาใช้ เป็นการประกอบธุรกิจที่ต้องได้รับใบอนุญาตหรือขึ้นทะเบียนตามกฎหมายว่าด้วยระบบการชำระเงิน ซึ่งต้องปฏิบัติตามกฎหมายและหลักเกณฑ์ที่ ธปท. ประกาศกำหนดด้วย โดยผู้ประกอบธุรกิจต้องมีกระบวนการ</w:t>
            </w:r>
            <w:r w:rsidRPr="00ED29B8">
              <w:rPr>
                <w:rFonts w:ascii="TH SarabunPSK" w:hAnsi="TH SarabunPSK" w:cs="TH SarabunPSK"/>
                <w:sz w:val="32"/>
                <w:szCs w:val="32"/>
              </w:rPr>
              <w:t xml:space="preserve"> KYC 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ED29B8">
              <w:rPr>
                <w:rFonts w:ascii="TH SarabunPSK" w:hAnsi="TH SarabunPSK" w:cs="TH SarabunPSK"/>
                <w:sz w:val="32"/>
                <w:szCs w:val="32"/>
              </w:rPr>
              <w:t>KYM</w:t>
            </w:r>
            <w:r w:rsidRPr="00ED2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D29B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และกระบวนการ</w:t>
            </w:r>
            <w:r w:rsidRPr="00ED29B8">
              <w:rPr>
                <w:rFonts w:ascii="TH SarabunPSK" w:hAnsi="TH SarabunPSK" w:cs="TH SarabunPSK"/>
                <w:sz w:val="32"/>
                <w:szCs w:val="32"/>
              </w:rPr>
              <w:t xml:space="preserve"> CDD</w:t>
            </w:r>
            <w:r w:rsidRPr="00ED2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ให้เหมาะสมสอดคล้องตามความเสี่ยง เพื่อให้มั่นใจว่าร้านค้าที่ลงทะเบียนเป็นผู้ประกอบการที่รับชำระเงินค่าสินค้าและบริการที่ถูกต้องตามหลักเกณฑ์และกฎหมายที่เกี่ยวข้อง</w:t>
            </w:r>
          </w:p>
        </w:tc>
        <w:tc>
          <w:tcPr>
            <w:tcW w:w="6136" w:type="dxa"/>
          </w:tcPr>
          <w:p w14:paraId="7849C94F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751F24E8" w14:textId="77777777" w:rsidTr="001D2EA6">
        <w:tc>
          <w:tcPr>
            <w:tcW w:w="836" w:type="dxa"/>
          </w:tcPr>
          <w:p w14:paraId="033C1677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1575" w:type="dxa"/>
          </w:tcPr>
          <w:p w14:paraId="3336843C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10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13</w:t>
            </w:r>
          </w:p>
          <w:p w14:paraId="4D7BC3B2" w14:textId="77777777" w:rsidR="001D2EA6" w:rsidRPr="0097689F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6379" w:type="dxa"/>
          </w:tcPr>
          <w:p w14:paraId="200F629A" w14:textId="77777777" w:rsidR="001D2EA6" w:rsidRPr="00094AAC" w:rsidRDefault="001D2EA6" w:rsidP="001D2EA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94AAC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</w:rPr>
              <w:t>โครงสร้างสำหรับรูปแบบ</w:t>
            </w:r>
            <w:r w:rsidRPr="00094AAC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094AAC">
              <w:rPr>
                <w:rFonts w:ascii="TH SarabunPSK" w:eastAsia="MS Mincho" w:hAnsi="TH SarabunPSK" w:cs="TH SarabunPSK"/>
                <w:spacing w:val="-4"/>
                <w:sz w:val="32"/>
                <w:szCs w:val="32"/>
              </w:rPr>
              <w:t xml:space="preserve">B scan C </w:t>
            </w:r>
            <w:r w:rsidRPr="00094AAC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</w:rPr>
              <w:t xml:space="preserve">: </w:t>
            </w:r>
            <w:proofErr w:type="spellStart"/>
            <w:r w:rsidRPr="00094AAC">
              <w:rPr>
                <w:rFonts w:ascii="TH SarabunPSK" w:eastAsia="MS Mincho" w:hAnsi="TH SarabunPSK" w:cs="TH SarabunPSK"/>
                <w:spacing w:val="-4"/>
                <w:sz w:val="32"/>
                <w:szCs w:val="32"/>
              </w:rPr>
              <w:t>MyPromptQR</w:t>
            </w:r>
            <w:proofErr w:type="spellEnd"/>
          </w:p>
          <w:p w14:paraId="094666BF" w14:textId="77777777" w:rsidR="001D2EA6" w:rsidRPr="00DA385F" w:rsidRDefault="001D2EA6" w:rsidP="001D2EA6">
            <w:pPr>
              <w:pStyle w:val="Heading1"/>
              <w:widowControl w:val="0"/>
              <w:tabs>
                <w:tab w:val="left" w:pos="2520"/>
              </w:tabs>
              <w:rPr>
                <w:b w:val="0"/>
                <w:bCs w:val="0"/>
                <w:spacing w:val="0"/>
              </w:rPr>
            </w:pPr>
            <w:r>
              <w:rPr>
                <w:b w:val="0"/>
                <w:bCs w:val="0"/>
                <w:spacing w:val="0"/>
                <w:cs/>
              </w:rPr>
              <w:t>(</w:t>
            </w:r>
            <w:r>
              <w:rPr>
                <w:rFonts w:hint="cs"/>
                <w:b w:val="0"/>
                <w:bCs w:val="0"/>
                <w:spacing w:val="0"/>
                <w:cs/>
              </w:rPr>
              <w:t>รายละเอียดตามเอกสารแนบ</w:t>
            </w:r>
            <w:r>
              <w:rPr>
                <w:b w:val="0"/>
                <w:bCs w:val="0"/>
                <w:spacing w:val="0"/>
                <w:cs/>
              </w:rPr>
              <w:t>)</w:t>
            </w:r>
          </w:p>
        </w:tc>
        <w:tc>
          <w:tcPr>
            <w:tcW w:w="6136" w:type="dxa"/>
          </w:tcPr>
          <w:p w14:paraId="6CE054B9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06540A93" w14:textId="77777777" w:rsidTr="001D2EA6">
        <w:tc>
          <w:tcPr>
            <w:tcW w:w="836" w:type="dxa"/>
          </w:tcPr>
          <w:p w14:paraId="46D7C11B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1575" w:type="dxa"/>
          </w:tcPr>
          <w:p w14:paraId="5E180724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14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15</w:t>
            </w:r>
          </w:p>
          <w:p w14:paraId="5AD6E437" w14:textId="77777777" w:rsidR="001D2EA6" w:rsidRPr="0097689F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6379" w:type="dxa"/>
          </w:tcPr>
          <w:p w14:paraId="00FE00A7" w14:textId="77777777" w:rsidR="001D2EA6" w:rsidRPr="00094AAC" w:rsidRDefault="001D2EA6" w:rsidP="001D2EA6">
            <w:pPr>
              <w:pStyle w:val="Heading1"/>
              <w:widowControl w:val="0"/>
              <w:tabs>
                <w:tab w:val="left" w:pos="2520"/>
              </w:tabs>
              <w:rPr>
                <w:b w:val="0"/>
                <w:bCs w:val="0"/>
                <w:spacing w:val="0"/>
              </w:rPr>
            </w:pPr>
            <w:r w:rsidRPr="00094AAC">
              <w:rPr>
                <w:rFonts w:eastAsia="MS Mincho"/>
                <w:b w:val="0"/>
                <w:bCs w:val="0"/>
                <w:spacing w:val="-6"/>
                <w:cs/>
              </w:rPr>
              <w:t xml:space="preserve">โครงสร้างสำหรับ </w:t>
            </w:r>
            <w:r w:rsidRPr="00094AAC">
              <w:rPr>
                <w:rFonts w:eastAsia="MS Mincho"/>
                <w:b w:val="0"/>
                <w:bCs w:val="0"/>
                <w:spacing w:val="-6"/>
              </w:rPr>
              <w:t xml:space="preserve">Bar Code </w:t>
            </w:r>
            <w:r w:rsidRPr="00094AAC">
              <w:rPr>
                <w:rFonts w:eastAsia="MS Mincho"/>
                <w:b w:val="0"/>
                <w:bCs w:val="0"/>
                <w:spacing w:val="-6"/>
                <w:cs/>
              </w:rPr>
              <w:t>เพื่อชำระเงิน (</w:t>
            </w:r>
            <w:r w:rsidRPr="00094AAC">
              <w:rPr>
                <w:rFonts w:eastAsia="MS Mincho"/>
                <w:b w:val="0"/>
                <w:bCs w:val="0"/>
                <w:spacing w:val="-6"/>
              </w:rPr>
              <w:t>Payment Barcode</w:t>
            </w:r>
            <w:r w:rsidRPr="00094AAC">
              <w:rPr>
                <w:rFonts w:eastAsia="MS Mincho"/>
                <w:b w:val="0"/>
                <w:bCs w:val="0"/>
                <w:spacing w:val="-6"/>
                <w:cs/>
              </w:rPr>
              <w:t>)</w:t>
            </w:r>
          </w:p>
          <w:p w14:paraId="2B6BC503" w14:textId="77777777" w:rsidR="001D2EA6" w:rsidRPr="00BE60E3" w:rsidRDefault="001D2EA6" w:rsidP="001D2EA6">
            <w:pPr>
              <w:rPr>
                <w:cs/>
                <w:lang w:val="en-US"/>
              </w:rPr>
            </w:pPr>
            <w:r w:rsidRPr="00BE60E3">
              <w:rPr>
                <w:rFonts w:ascii="TH SarabunPSK" w:eastAsiaTheme="minorEastAsia" w:hAnsi="TH SarabunPSK" w:cs="TH SarabunPSK"/>
                <w:sz w:val="32"/>
                <w:szCs w:val="32"/>
                <w:cs/>
                <w:lang w:val="en-US"/>
              </w:rPr>
              <w:t>(</w:t>
            </w:r>
            <w:r w:rsidRPr="00BE60E3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val="en-US"/>
              </w:rPr>
              <w:t>รายละเอียดตามเอกสารแนบ</w:t>
            </w:r>
            <w:r w:rsidRPr="00BE60E3">
              <w:rPr>
                <w:rFonts w:ascii="TH SarabunPSK" w:eastAsiaTheme="minorEastAsia" w:hAnsi="TH SarabunPSK" w:cs="TH SarabunPSK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6136" w:type="dxa"/>
          </w:tcPr>
          <w:p w14:paraId="6071BC5C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49134CA2" w14:textId="77777777" w:rsidTr="001D2EA6">
        <w:tc>
          <w:tcPr>
            <w:tcW w:w="836" w:type="dxa"/>
          </w:tcPr>
          <w:p w14:paraId="61266FD5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1575" w:type="dxa"/>
          </w:tcPr>
          <w:p w14:paraId="1A9D34B1" w14:textId="77777777" w:rsidR="001D2EA6" w:rsidRPr="0097689F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6379" w:type="dxa"/>
          </w:tcPr>
          <w:p w14:paraId="1BFB3CE0" w14:textId="77777777" w:rsidR="001D2EA6" w:rsidRPr="00094AAC" w:rsidRDefault="001D2EA6" w:rsidP="001D2EA6">
            <w:pPr>
              <w:pStyle w:val="Heading1"/>
              <w:widowControl w:val="0"/>
              <w:tabs>
                <w:tab w:val="left" w:pos="2520"/>
              </w:tabs>
              <w:rPr>
                <w:b w:val="0"/>
                <w:bCs w:val="0"/>
                <w:spacing w:val="0"/>
              </w:rPr>
            </w:pPr>
            <w:r w:rsidRPr="00094AAC">
              <w:rPr>
                <w:rFonts w:eastAsia="MS Mincho"/>
                <w:b w:val="0"/>
                <w:bCs w:val="0"/>
                <w:spacing w:val="-6"/>
                <w:cs/>
              </w:rPr>
              <w:t xml:space="preserve">โครงสร้างสำหรับ </w:t>
            </w:r>
            <w:r w:rsidRPr="00094AAC">
              <w:rPr>
                <w:rFonts w:eastAsia="MS Mincho"/>
                <w:b w:val="0"/>
                <w:bCs w:val="0"/>
                <w:spacing w:val="-6"/>
              </w:rPr>
              <w:t xml:space="preserve">Bar Code </w:t>
            </w:r>
            <w:r w:rsidRPr="00094AAC">
              <w:rPr>
                <w:rFonts w:eastAsia="MS Mincho"/>
                <w:b w:val="0"/>
                <w:bCs w:val="0"/>
                <w:spacing w:val="-6"/>
                <w:cs/>
              </w:rPr>
              <w:t>เพื่อชำระเงิน (</w:t>
            </w:r>
            <w:r w:rsidRPr="00094AAC">
              <w:rPr>
                <w:rFonts w:eastAsia="MS Mincho"/>
                <w:b w:val="0"/>
                <w:bCs w:val="0"/>
                <w:spacing w:val="-6"/>
              </w:rPr>
              <w:t>Promotion Barcode</w:t>
            </w:r>
            <w:r w:rsidRPr="00094AAC">
              <w:rPr>
                <w:rFonts w:eastAsia="MS Mincho"/>
                <w:b w:val="0"/>
                <w:bCs w:val="0"/>
                <w:spacing w:val="-6"/>
                <w:cs/>
              </w:rPr>
              <w:t>)</w:t>
            </w:r>
          </w:p>
          <w:p w14:paraId="105B174C" w14:textId="77777777" w:rsidR="001D2EA6" w:rsidRPr="00BE60E3" w:rsidRDefault="001D2EA6" w:rsidP="001D2EA6">
            <w:pPr>
              <w:rPr>
                <w:cs/>
                <w:lang w:val="en-US"/>
              </w:rPr>
            </w:pPr>
            <w:r w:rsidRPr="00BE60E3">
              <w:rPr>
                <w:rFonts w:ascii="TH SarabunPSK" w:eastAsiaTheme="minorEastAsia" w:hAnsi="TH SarabunPSK" w:cs="TH SarabunPSK"/>
                <w:sz w:val="32"/>
                <w:szCs w:val="32"/>
                <w:cs/>
                <w:lang w:val="en-US"/>
              </w:rPr>
              <w:t>(</w:t>
            </w:r>
            <w:r w:rsidRPr="00BE60E3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val="en-US"/>
              </w:rPr>
              <w:t>รายละเอียดตามเอกสารแนบ</w:t>
            </w:r>
            <w:r w:rsidRPr="00BE60E3">
              <w:rPr>
                <w:rFonts w:ascii="TH SarabunPSK" w:eastAsiaTheme="minorEastAsia" w:hAnsi="TH SarabunPSK" w:cs="TH SarabunPSK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6136" w:type="dxa"/>
          </w:tcPr>
          <w:p w14:paraId="119981C0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7E879723" w14:textId="77777777" w:rsidTr="001D2EA6">
        <w:tc>
          <w:tcPr>
            <w:tcW w:w="836" w:type="dxa"/>
          </w:tcPr>
          <w:p w14:paraId="046FD14D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1575" w:type="dxa"/>
          </w:tcPr>
          <w:p w14:paraId="50BD2068" w14:textId="77777777" w:rsidR="001D2EA6" w:rsidRPr="0097689F" w:rsidRDefault="001D2EA6" w:rsidP="007963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t>18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br/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 w:rsidR="00796353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ข้อ 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6379" w:type="dxa"/>
          </w:tcPr>
          <w:p w14:paraId="029120C8" w14:textId="77777777" w:rsidR="001D2EA6" w:rsidRPr="00E31D48" w:rsidRDefault="00C80DC6" w:rsidP="001D2EA6">
            <w:pPr>
              <w:tabs>
                <w:tab w:val="left" w:pos="2520"/>
              </w:tabs>
              <w:spacing w:before="120"/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</w:pP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(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3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.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2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.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4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) ผู้ประกอบธุรกิจที่ให้บริการ 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Mobile Application 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สำหรับสร้าง </w:t>
            </w:r>
            <w:proofErr w:type="spellStart"/>
            <w:r w:rsidR="001D2EA6" w:rsidRPr="00E31D48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MyPromptQR</w:t>
            </w:r>
            <w:proofErr w:type="spellEnd"/>
            <w:r w:rsidR="001D2EA6" w:rsidRPr="00E31D48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 </w:t>
            </w:r>
            <w:r w:rsidR="001D2EA6" w:rsidRPr="00E31D48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ต้องสร้างในรูปแบบ </w:t>
            </w:r>
            <w:r w:rsidR="001D2EA6" w:rsidRPr="00E31D48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Dynamic QR Code </w:t>
            </w:r>
            <w:r w:rsidR="001D2EA6" w:rsidRPr="00E31D48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เท่านั้น และลูกค้าต้องสร้างใหม่ทุกครั้งที่จะทำ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รายการ รวมทั้งผู้ประกอบธุรกิจที่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lastRenderedPageBreak/>
              <w:t xml:space="preserve">ให้บริการ 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Mobile Application 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สำหรับสร้าง </w:t>
            </w:r>
            <w:proofErr w:type="spellStart"/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MyPromptQR</w:t>
            </w:r>
            <w:proofErr w:type="spellEnd"/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 มีหน้าที่ในการตรวจสอบว่า 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QR Code </w:t>
            </w:r>
            <w:r w:rsidR="001D2EA6"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ดังกล่าวต้องไม่มีการนำมาใช้ซ้ำ</w:t>
            </w:r>
          </w:p>
          <w:p w14:paraId="14A35AD2" w14:textId="77777777" w:rsidR="001D2EA6" w:rsidRPr="00E31D48" w:rsidRDefault="001D2EA6" w:rsidP="001D2EA6">
            <w:pPr>
              <w:tabs>
                <w:tab w:val="left" w:pos="2520"/>
              </w:tabs>
              <w:spacing w:before="120"/>
              <w:rPr>
                <w:rFonts w:ascii="TH SarabunPSK" w:eastAsia="MS Mincho" w:hAnsi="TH SarabunPSK" w:cs="TH SarabunPSK"/>
                <w:b/>
                <w:bCs/>
                <w:spacing w:val="2"/>
                <w:sz w:val="32"/>
                <w:szCs w:val="32"/>
                <w:cs/>
              </w:rPr>
            </w:pP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(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3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.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2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.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5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) ผู้ประกอบธุรกิจที่ให้บริการ 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Mobile Application 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สำหรับสร้าง </w:t>
            </w:r>
            <w:proofErr w:type="spellStart"/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MyPromptQR</w:t>
            </w:r>
            <w:proofErr w:type="spellEnd"/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มีหน้าที่กำหนดระยะเวลาที่ 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QR Code 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สามารถใช้งานได้ (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Validity Period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) ตามนโยบายการจัดการความเสี่ยงของแต่ละผู้ประกอบธุรกิจ ซึ่งควรสอดคล้องกับ 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Business Rules 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ที่กำหนดร่วมกัน เช่น ไม่เกิน 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5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 นาทีนับจากเวลาที่สร้าง หากเกินเวลาที่กำหนด ควรมีข้อความแจ้งเตือนให้ลูกค้าทำการสร้าง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 QR Code </w:t>
            </w:r>
            <w:r w:rsidRPr="00E31D48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ใหม่ในการชำระเงิน</w:t>
            </w:r>
          </w:p>
        </w:tc>
        <w:tc>
          <w:tcPr>
            <w:tcW w:w="6136" w:type="dxa"/>
          </w:tcPr>
          <w:p w14:paraId="59DFECAD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40C2DB9A" w14:textId="77777777" w:rsidTr="001D2EA6">
        <w:tc>
          <w:tcPr>
            <w:tcW w:w="836" w:type="dxa"/>
          </w:tcPr>
          <w:p w14:paraId="32BE284E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1575" w:type="dxa"/>
          </w:tcPr>
          <w:p w14:paraId="441D054A" w14:textId="77777777" w:rsidR="001D2EA6" w:rsidRPr="0097689F" w:rsidRDefault="001D2EA6" w:rsidP="007963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t>19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br/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 w:rsidR="00796353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ข้อ </w:t>
            </w:r>
            <w:r w:rsidRPr="00094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3.3 </w:t>
            </w:r>
          </w:p>
        </w:tc>
        <w:tc>
          <w:tcPr>
            <w:tcW w:w="6379" w:type="dxa"/>
          </w:tcPr>
          <w:p w14:paraId="2860B044" w14:textId="77777777" w:rsidR="001D2EA6" w:rsidRPr="00E23F05" w:rsidRDefault="00C80DC6" w:rsidP="001D2EA6">
            <w:pPr>
              <w:tabs>
                <w:tab w:val="left" w:pos="2520"/>
              </w:tabs>
              <w:spacing w:before="120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1D2EA6"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(</w:t>
            </w:r>
            <w:r w:rsidR="001D2EA6" w:rsidRPr="00E23F05">
              <w:rPr>
                <w:rFonts w:ascii="TH SarabunPSK" w:eastAsia="MS Mincho" w:hAnsi="TH SarabunPSK" w:cs="TH SarabunPSK"/>
                <w:sz w:val="32"/>
                <w:szCs w:val="32"/>
              </w:rPr>
              <w:t>3</w:t>
            </w:r>
            <w:r w:rsidR="001D2EA6" w:rsidRPr="00E23F05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</w:t>
            </w:r>
            <w:r w:rsidR="001D2EA6"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3.</w:t>
            </w:r>
            <w:r w:rsidR="001D2EA6"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4</w:t>
            </w:r>
            <w:r w:rsidR="001D2EA6"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) </w:t>
            </w:r>
            <w:r w:rsidR="001D2EA6" w:rsidRPr="00E23F05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</w:rPr>
              <w:t xml:space="preserve">ผู้ประกอบธุรกิจที่ให้บริการ </w:t>
            </w:r>
            <w:r w:rsidR="001D2EA6" w:rsidRPr="00E23F05">
              <w:rPr>
                <w:rFonts w:ascii="TH SarabunPSK" w:eastAsia="MS Mincho" w:hAnsi="TH SarabunPSK" w:cs="TH SarabunPSK"/>
                <w:spacing w:val="-6"/>
                <w:sz w:val="32"/>
                <w:szCs w:val="32"/>
              </w:rPr>
              <w:t xml:space="preserve">Mobile Application </w:t>
            </w:r>
            <w:r w:rsidR="001D2EA6" w:rsidRPr="00E23F05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</w:rPr>
              <w:t xml:space="preserve">สำหรับสร้าง </w:t>
            </w:r>
            <w:proofErr w:type="spellStart"/>
            <w:r w:rsidR="001D2EA6" w:rsidRPr="00E23F05">
              <w:rPr>
                <w:rFonts w:ascii="TH SarabunPSK" w:eastAsia="MS Mincho" w:hAnsi="TH SarabunPSK" w:cs="TH SarabunPSK"/>
                <w:spacing w:val="-6"/>
                <w:sz w:val="32"/>
                <w:szCs w:val="32"/>
              </w:rPr>
              <w:t>MyPromptQR</w:t>
            </w:r>
            <w:proofErr w:type="spellEnd"/>
            <w:r w:rsidR="001D2EA6" w:rsidRPr="00E23F05" w:rsidDel="007C26C3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 xml:space="preserve">ต้องจัดทำรูปแบบและจัดพิมพ์หรือจัดแสดง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 xml:space="preserve">QR Code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 xml:space="preserve">ให้แก่ร้านค้าตามแนวทางที่กำหนดใน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>Business Rules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 xml:space="preserve"> และมาตรฐานการใช้ </w:t>
            </w:r>
            <w:proofErr w:type="spellStart"/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>MyPromptQR</w:t>
            </w:r>
            <w:proofErr w:type="spellEnd"/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 xml:space="preserve">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>ที่เกี่ยวข้อง เช่น ต้องมีเครื่องหมายที่เป็น</w:t>
            </w:r>
            <w:proofErr w:type="spellStart"/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>โล</w:t>
            </w:r>
            <w:proofErr w:type="spellEnd"/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>โก้ของมาตรฐาน</w:t>
            </w:r>
            <w:r w:rsidR="001D2EA6" w:rsidRPr="00E23F05">
              <w:rPr>
                <w:rFonts w:cs="Angsana New"/>
                <w:spacing w:val="4"/>
                <w:szCs w:val="22"/>
                <w:cs/>
              </w:rPr>
              <w:t xml:space="preserve"> </w:t>
            </w:r>
            <w:proofErr w:type="spellStart"/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>MyPromptQR</w:t>
            </w:r>
            <w:proofErr w:type="spellEnd"/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 xml:space="preserve">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 xml:space="preserve">นอกจากนี้ต้องแสดงเวลาที่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 xml:space="preserve">QR Code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 xml:space="preserve">ยังคงสามารถใช้งานได้ให้ลูกค้าทราบ โดยอาจแสดงในลักษณะ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 xml:space="preserve">countdown timer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 xml:space="preserve">หรือเวลาที่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 xml:space="preserve">QR Code </w:t>
            </w:r>
            <w:r w:rsidR="001D2EA6" w:rsidRPr="00E23F05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>จะหมดอายุก็ได้ ส่วนการ</w:t>
            </w:r>
            <w:r w:rsidR="001D2EA6" w:rsidRPr="00E23F05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</w:rPr>
              <w:t xml:space="preserve">แสดง </w:t>
            </w:r>
            <w:r w:rsidR="001D2EA6" w:rsidRPr="00E23F05">
              <w:rPr>
                <w:rFonts w:ascii="TH SarabunPSK" w:eastAsia="MS Mincho" w:hAnsi="TH SarabunPSK" w:cs="TH SarabunPSK"/>
                <w:spacing w:val="-6"/>
                <w:sz w:val="32"/>
                <w:szCs w:val="32"/>
              </w:rPr>
              <w:t xml:space="preserve">LOGO </w:t>
            </w:r>
            <w:r w:rsidR="001D2EA6" w:rsidRPr="00E23F05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</w:rPr>
              <w:t xml:space="preserve">ของผู้ประกอบธุรกิจและการแสดง </w:t>
            </w:r>
            <w:r w:rsidR="001D2EA6" w:rsidRPr="00E23F05">
              <w:rPr>
                <w:rFonts w:ascii="TH SarabunPSK" w:eastAsia="MS Mincho" w:hAnsi="TH SarabunPSK" w:cs="TH SarabunPSK"/>
                <w:spacing w:val="-6"/>
                <w:sz w:val="32"/>
                <w:szCs w:val="32"/>
              </w:rPr>
              <w:t xml:space="preserve">Barcode </w:t>
            </w:r>
            <w:r w:rsidR="001D2EA6" w:rsidRPr="00E23F05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</w:rPr>
              <w:t>ให้ขึ้นอยู่กับการออกแบบของผู้ประกอบธุรกิจ</w:t>
            </w:r>
          </w:p>
        </w:tc>
        <w:tc>
          <w:tcPr>
            <w:tcW w:w="6136" w:type="dxa"/>
          </w:tcPr>
          <w:p w14:paraId="2056E604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725B5A" w:rsidRPr="0097689F" w14:paraId="31E3C580" w14:textId="77777777" w:rsidTr="001D2EA6">
        <w:tc>
          <w:tcPr>
            <w:tcW w:w="836" w:type="dxa"/>
          </w:tcPr>
          <w:p w14:paraId="0E6F8CF9" w14:textId="77777777" w:rsidR="00725B5A" w:rsidRDefault="00725B5A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1575" w:type="dxa"/>
          </w:tcPr>
          <w:p w14:paraId="687FE0C1" w14:textId="77777777" w:rsidR="00725B5A" w:rsidRDefault="00725B5A" w:rsidP="00796353">
            <w:pPr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t>20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br/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 w:rsidR="00796353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ข้อ </w:t>
            </w:r>
            <w:r w:rsidR="00796353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t>3</w:t>
            </w:r>
            <w:r w:rsidR="00796353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.</w:t>
            </w:r>
            <w:r w:rsidR="00796353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6379" w:type="dxa"/>
          </w:tcPr>
          <w:p w14:paraId="0CDE4414" w14:textId="77777777" w:rsidR="00725B5A" w:rsidRPr="002F37D7" w:rsidRDefault="002F37D7" w:rsidP="001D2EA6">
            <w:pPr>
              <w:tabs>
                <w:tab w:val="left" w:pos="2520"/>
              </w:tabs>
              <w:spacing w:before="120"/>
              <w:contextualSpacing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C56CD0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ผู้ประกอบธุรกิจต้องมีกระบวนการในการรู้จักลูกค้า</w:t>
            </w:r>
            <w:r w:rsidRPr="00C56CD0"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>และร้านค้า</w:t>
            </w:r>
            <w:r w:rsidRPr="00C56CD0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(</w:t>
            </w:r>
            <w:r w:rsidRPr="00C56CD0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KYC </w:t>
            </w:r>
            <w:r w:rsidRPr="00C56CD0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/ </w:t>
            </w:r>
            <w:r w:rsidRPr="00C56CD0">
              <w:rPr>
                <w:rFonts w:ascii="TH SarabunPSK" w:eastAsia="MS Mincho" w:hAnsi="TH SarabunPSK" w:cs="TH SarabunPSK"/>
                <w:sz w:val="32"/>
                <w:szCs w:val="32"/>
              </w:rPr>
              <w:t>KYM</w:t>
            </w:r>
            <w:r w:rsidRPr="00C56CD0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) </w:t>
            </w:r>
            <w:r w:rsidRPr="00C56CD0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>และ</w:t>
            </w:r>
            <w:r w:rsidRPr="00C56CD0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กระบวนการ</w:t>
            </w:r>
            <w:r w:rsidRPr="00C56CD0">
              <w:rPr>
                <w:rFonts w:ascii="TH SarabunPSK" w:eastAsia="MS Mincho" w:hAnsi="TH SarabunPSK" w:cs="TH SarabunPSK"/>
                <w:spacing w:val="4"/>
                <w:sz w:val="32"/>
                <w:szCs w:val="32"/>
              </w:rPr>
              <w:t xml:space="preserve"> CDD </w:t>
            </w:r>
            <w:r w:rsidRPr="000824C1">
              <w:rPr>
                <w:rFonts w:ascii="TH SarabunPSK" w:eastAsia="MS Mincho" w:hAnsi="TH SarabunPSK" w:cs="TH SarabunPSK"/>
                <w:spacing w:val="4"/>
                <w:sz w:val="32"/>
                <w:szCs w:val="32"/>
                <w:cs/>
              </w:rPr>
              <w:t>ให้เหมาะสมตามความเสี่ยงและสอดคล้องหลักเกณฑ์ที่เกี่ยวข้อง</w:t>
            </w:r>
          </w:p>
        </w:tc>
        <w:tc>
          <w:tcPr>
            <w:tcW w:w="6136" w:type="dxa"/>
          </w:tcPr>
          <w:p w14:paraId="45E65F53" w14:textId="77777777" w:rsidR="00725B5A" w:rsidRPr="0097689F" w:rsidRDefault="00725B5A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627D2182" w14:textId="77777777" w:rsidTr="001D2EA6">
        <w:tc>
          <w:tcPr>
            <w:tcW w:w="836" w:type="dxa"/>
          </w:tcPr>
          <w:p w14:paraId="0A1C8AE2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  <w:r w:rsidR="00540DE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575" w:type="dxa"/>
          </w:tcPr>
          <w:p w14:paraId="0408A93E" w14:textId="77777777" w:rsidR="001D2EA6" w:rsidRPr="0097689F" w:rsidRDefault="001D2EA6" w:rsidP="007963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t>21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br/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 w:rsidR="00796353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ข้อ 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5 </w:t>
            </w:r>
          </w:p>
        </w:tc>
        <w:tc>
          <w:tcPr>
            <w:tcW w:w="6379" w:type="dxa"/>
          </w:tcPr>
          <w:p w14:paraId="5B515848" w14:textId="77777777" w:rsidR="001D2EA6" w:rsidRPr="00CA19CF" w:rsidRDefault="001D2EA6" w:rsidP="00CA19CF">
            <w:pPr>
              <w:tabs>
                <w:tab w:val="left" w:pos="2520"/>
              </w:tabs>
              <w:spacing w:before="120"/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</w:pP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(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3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.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5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.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5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) </w:t>
            </w:r>
            <w:r w:rsidRPr="00E23F05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</w:rPr>
              <w:t xml:space="preserve">ผู้ประกอบธุรกิจที่ให้บริการ </w:t>
            </w:r>
            <w:r w:rsidRPr="00E23F05">
              <w:rPr>
                <w:rFonts w:ascii="TH SarabunPSK" w:eastAsia="MS Mincho" w:hAnsi="TH SarabunPSK" w:cs="TH SarabunPSK"/>
                <w:spacing w:val="-4"/>
                <w:sz w:val="32"/>
                <w:szCs w:val="32"/>
              </w:rPr>
              <w:t xml:space="preserve">Mobile Application </w:t>
            </w:r>
            <w:r w:rsidRPr="00E23F05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</w:rPr>
              <w:t xml:space="preserve">สำหรับสร้าง </w:t>
            </w:r>
            <w:proofErr w:type="spellStart"/>
            <w:r w:rsidRPr="00E23F05">
              <w:rPr>
                <w:rFonts w:ascii="TH SarabunPSK" w:eastAsia="MS Mincho" w:hAnsi="TH SarabunPSK" w:cs="TH SarabunPSK"/>
                <w:spacing w:val="-4"/>
                <w:sz w:val="32"/>
                <w:szCs w:val="32"/>
              </w:rPr>
              <w:t>MyPromptQR</w:t>
            </w:r>
            <w:proofErr w:type="spellEnd"/>
            <w:r w:rsidRPr="00E23F05">
              <w:rPr>
                <w:rFonts w:ascii="TH SarabunPSK" w:eastAsia="MS Mincho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อาจกำหนดยอดเงินสูงสุดต่อรายการสำหรับการทำรายการ โดยไม่ต้องรับการยืนยันซ้ำจากลูกค้า ตามนโยบายการจัดการ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lastRenderedPageBreak/>
              <w:t xml:space="preserve">ความเสี่ยงของแต่ละผู้ประกอบธุรกิจ ซึ่งลูกค้าสามารถปรับเพิ่มขึ้นหรือลดลงได้ด้วยตนเอง ทั้งนี้ผู้ประกอบธุรกิจที่ให้บริการ 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Mobile Application 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สำหรับสร้าง </w:t>
            </w:r>
            <w:proofErr w:type="spellStart"/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MyPromptQR</w:t>
            </w:r>
            <w:proofErr w:type="spellEnd"/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ควรมีการสื่อสารให้กับลูกค้าทราบในการใช้บริการนี้ ตามแนวทางที่กำหนดใน 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Business Rules 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และมาตรฐานการใช้ </w:t>
            </w:r>
            <w:proofErr w:type="spellStart"/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MyPromptQR</w:t>
            </w:r>
            <w:proofErr w:type="spellEnd"/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E23F05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6136" w:type="dxa"/>
          </w:tcPr>
          <w:p w14:paraId="5AB4BB2A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0768B468" w14:textId="77777777" w:rsidTr="001D2EA6">
        <w:tc>
          <w:tcPr>
            <w:tcW w:w="836" w:type="dxa"/>
          </w:tcPr>
          <w:p w14:paraId="757B5D9A" w14:textId="77777777" w:rsidR="001D2EA6" w:rsidRDefault="00540DEC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1575" w:type="dxa"/>
          </w:tcPr>
          <w:p w14:paraId="18C2D3EF" w14:textId="77777777" w:rsidR="001D2EA6" w:rsidRPr="0097689F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หน้า 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t>22</w:t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val="en-US"/>
              </w:rPr>
              <w:br/>
            </w:r>
            <w: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val="en-US"/>
              </w:rPr>
              <w:t>/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การสื่อสารและคุ้มครองผู้ใช้บริการ (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Consumer Protection</w:t>
            </w:r>
            <w:r w:rsidRPr="00C56CD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79" w:type="dxa"/>
          </w:tcPr>
          <w:p w14:paraId="05493C63" w14:textId="77777777" w:rsidR="001D2EA6" w:rsidRPr="0097689F" w:rsidRDefault="001D2EA6" w:rsidP="001D2EA6">
            <w:pPr>
              <w:tabs>
                <w:tab w:val="left" w:pos="2520"/>
              </w:tabs>
              <w:spacing w:before="120"/>
              <w:rPr>
                <w:b/>
                <w:bCs/>
                <w:cs/>
              </w:rPr>
            </w:pPr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(3.5.6) ผู้ประกอบธุรกิจที่ให้บริการรับชำระเงินต้องจัดการให้ร้านค้าหรือธุรกิจสามารถแสดงยอดชำระเงินให้กับลูกค้าทราบก่อนทำการชำระเงิน รวมทั้งตรวจสอบรายการเรียกเก็บเงิน (</w:t>
            </w:r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Request to Pay</w:t>
            </w:r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) ที่ได้รับจากร้านค้าหรือธุรกิจ และส่งรายการไปยังผู้ประกอบธุรกิจที่ให้บริการ </w:t>
            </w:r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Mobile Application </w:t>
            </w:r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สำหรับสร้าง </w:t>
            </w:r>
            <w:proofErr w:type="spellStart"/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MyPromptQR</w:t>
            </w:r>
            <w:proofErr w:type="spellEnd"/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เพื่อให้ตรวจสอบรายการ เช่น สถานะบัญชีและยอดเงินคงเหลือของลูกค้า และแจ้งผลการตรวจสอบกลับไปยังผู้ประกอบธุรกิจที่ให้บริการรับชำระเงิน ตามแนวทางที่กำหนดใน </w:t>
            </w:r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Business Rules </w:t>
            </w:r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 xml:space="preserve">และมาตรฐานการใช้ </w:t>
            </w:r>
            <w:proofErr w:type="spellStart"/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>MyPromptQR</w:t>
            </w:r>
            <w:proofErr w:type="spellEnd"/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37011D">
              <w:rPr>
                <w:rFonts w:ascii="TH SarabunPSK" w:eastAsia="MS Mincho" w:hAnsi="TH SarabunPSK" w:cs="TH SarabunPSK"/>
                <w:spacing w:val="2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6136" w:type="dxa"/>
          </w:tcPr>
          <w:p w14:paraId="659E5D28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D2EA6" w:rsidRPr="0097689F" w14:paraId="32C38044" w14:textId="77777777" w:rsidTr="001D2EA6">
        <w:tc>
          <w:tcPr>
            <w:tcW w:w="836" w:type="dxa"/>
          </w:tcPr>
          <w:p w14:paraId="56DDAA55" w14:textId="77777777" w:rsidR="001D2EA6" w:rsidRDefault="00540DEC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1575" w:type="dxa"/>
          </w:tcPr>
          <w:p w14:paraId="10DC73B2" w14:textId="77777777" w:rsidR="001D2EA6" w:rsidRDefault="001D2EA6" w:rsidP="001D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-</w:t>
            </w:r>
          </w:p>
        </w:tc>
        <w:tc>
          <w:tcPr>
            <w:tcW w:w="6379" w:type="dxa"/>
          </w:tcPr>
          <w:p w14:paraId="744F2DF5" w14:textId="77777777" w:rsidR="001D2EA6" w:rsidRDefault="001D2EA6" w:rsidP="00C02EC9">
            <w:pPr>
              <w:pStyle w:val="Heading1"/>
              <w:widowControl w:val="0"/>
              <w:tabs>
                <w:tab w:val="left" w:pos="2520"/>
              </w:tabs>
              <w:rPr>
                <w:b w:val="0"/>
                <w:bCs w:val="0"/>
                <w:spacing w:val="0"/>
              </w:rPr>
            </w:pPr>
            <w:r>
              <w:rPr>
                <w:rFonts w:hint="cs"/>
                <w:b w:val="0"/>
                <w:bCs w:val="0"/>
                <w:spacing w:val="0"/>
                <w:cs/>
              </w:rPr>
              <w:t>ความคิดเห็นและข้อเสนอแนะ</w:t>
            </w:r>
            <w:r w:rsidR="00881C36">
              <w:rPr>
                <w:rFonts w:hint="cs"/>
                <w:b w:val="0"/>
                <w:bCs w:val="0"/>
                <w:spacing w:val="0"/>
                <w:cs/>
              </w:rPr>
              <w:t>อื่นๆ</w:t>
            </w:r>
            <w:r>
              <w:rPr>
                <w:rFonts w:hint="cs"/>
                <w:b w:val="0"/>
                <w:bCs w:val="0"/>
                <w:spacing w:val="0"/>
                <w:cs/>
              </w:rPr>
              <w:t>(โปรดแยกตามข้อ)</w:t>
            </w:r>
          </w:p>
        </w:tc>
        <w:tc>
          <w:tcPr>
            <w:tcW w:w="6136" w:type="dxa"/>
          </w:tcPr>
          <w:p w14:paraId="1CA2F5FC" w14:textId="77777777" w:rsidR="001D2EA6" w:rsidRPr="0097689F" w:rsidRDefault="001D2EA6" w:rsidP="001D2EA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</w:tbl>
    <w:p w14:paraId="111C81A1" w14:textId="77777777" w:rsidR="00D73C93" w:rsidRPr="0060287D" w:rsidRDefault="00D73C93" w:rsidP="00847135">
      <w:pPr>
        <w:spacing w:after="0"/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</w:pPr>
    </w:p>
    <w:sectPr w:rsidR="00D73C93" w:rsidRPr="0060287D" w:rsidSect="00EA10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440" w:bottom="993" w:left="1440" w:header="709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31D2" w14:textId="77777777" w:rsidR="00EB0C95" w:rsidRDefault="00EB0C95" w:rsidP="00EB6B42">
      <w:pPr>
        <w:spacing w:after="0" w:line="240" w:lineRule="auto"/>
      </w:pPr>
      <w:r>
        <w:separator/>
      </w:r>
    </w:p>
  </w:endnote>
  <w:endnote w:type="continuationSeparator" w:id="0">
    <w:p w14:paraId="343F0E1C" w14:textId="77777777" w:rsidR="00EB0C95" w:rsidRDefault="00EB0C95" w:rsidP="00EB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24FB" w14:textId="77777777" w:rsidR="00311E30" w:rsidRDefault="00311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668F" w14:textId="77777777" w:rsidR="00311E30" w:rsidRDefault="00311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FFC6" w14:textId="77777777" w:rsidR="00311E30" w:rsidRDefault="00311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B790" w14:textId="77777777" w:rsidR="00EB0C95" w:rsidRDefault="00EB0C95" w:rsidP="00EB6B42">
      <w:pPr>
        <w:spacing w:after="0" w:line="240" w:lineRule="auto"/>
      </w:pPr>
      <w:r>
        <w:separator/>
      </w:r>
    </w:p>
  </w:footnote>
  <w:footnote w:type="continuationSeparator" w:id="0">
    <w:p w14:paraId="24104030" w14:textId="77777777" w:rsidR="00EB0C95" w:rsidRDefault="00EB0C95" w:rsidP="00EB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49C0" w14:textId="77777777" w:rsidR="00311E30" w:rsidRDefault="00311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1118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7267C5E" w14:textId="77777777" w:rsidR="00F3412B" w:rsidRPr="00F3412B" w:rsidRDefault="00F3412B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F3412B">
          <w:rPr>
            <w:rFonts w:ascii="TH SarabunPSK" w:hAnsi="TH SarabunPSK" w:cs="TH SarabunPSK"/>
            <w:sz w:val="28"/>
          </w:rPr>
          <w:fldChar w:fldCharType="begin"/>
        </w:r>
        <w:r w:rsidRPr="00F3412B">
          <w:rPr>
            <w:rFonts w:ascii="TH SarabunPSK" w:hAnsi="TH SarabunPSK" w:cs="TH SarabunPSK"/>
            <w:sz w:val="28"/>
          </w:rPr>
          <w:instrText xml:space="preserve"> PAGE   \</w:instrText>
        </w:r>
        <w:r w:rsidRPr="00F3412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3412B">
          <w:rPr>
            <w:rFonts w:ascii="TH SarabunPSK" w:hAnsi="TH SarabunPSK" w:cs="TH SarabunPSK"/>
            <w:sz w:val="28"/>
          </w:rPr>
          <w:instrText xml:space="preserve">MERGEFORMAT </w:instrText>
        </w:r>
        <w:r w:rsidRPr="00F3412B">
          <w:rPr>
            <w:rFonts w:ascii="TH SarabunPSK" w:hAnsi="TH SarabunPSK" w:cs="TH SarabunPSK"/>
            <w:sz w:val="28"/>
          </w:rPr>
          <w:fldChar w:fldCharType="separate"/>
        </w:r>
        <w:r w:rsidR="00EF6BB6">
          <w:rPr>
            <w:rFonts w:ascii="TH SarabunPSK" w:hAnsi="TH SarabunPSK" w:cs="TH SarabunPSK"/>
            <w:noProof/>
            <w:sz w:val="28"/>
          </w:rPr>
          <w:t>2</w:t>
        </w:r>
        <w:r w:rsidRPr="00F3412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A7E0F8B" w14:textId="77777777" w:rsidR="00F3412B" w:rsidRDefault="00F34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1C44" w14:textId="77777777" w:rsidR="00311E30" w:rsidRDefault="00311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A04"/>
    <w:multiLevelType w:val="hybridMultilevel"/>
    <w:tmpl w:val="16A8974E"/>
    <w:lvl w:ilvl="0" w:tplc="2DA80242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650B"/>
    <w:multiLevelType w:val="hybridMultilevel"/>
    <w:tmpl w:val="23526188"/>
    <w:lvl w:ilvl="0" w:tplc="833AB8B6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117AA"/>
    <w:multiLevelType w:val="hybridMultilevel"/>
    <w:tmpl w:val="FCB65C34"/>
    <w:lvl w:ilvl="0" w:tplc="833AB8B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054E"/>
    <w:multiLevelType w:val="hybridMultilevel"/>
    <w:tmpl w:val="F574E82C"/>
    <w:lvl w:ilvl="0" w:tplc="898E73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46F5"/>
    <w:multiLevelType w:val="hybridMultilevel"/>
    <w:tmpl w:val="7AD81752"/>
    <w:lvl w:ilvl="0" w:tplc="EE1E7560">
      <w:start w:val="1"/>
      <w:numFmt w:val="bullet"/>
      <w:lvlText w:val="-"/>
      <w:lvlJc w:val="left"/>
      <w:pPr>
        <w:ind w:left="2340" w:hanging="360"/>
      </w:pPr>
      <w:rPr>
        <w:rFonts w:ascii="SimSun" w:eastAsia="SimSun" w:hAnsi="SimSun"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CD16E2C"/>
    <w:multiLevelType w:val="hybridMultilevel"/>
    <w:tmpl w:val="AE2078FA"/>
    <w:lvl w:ilvl="0" w:tplc="31E8128A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F6E"/>
    <w:multiLevelType w:val="hybridMultilevel"/>
    <w:tmpl w:val="C380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EA7"/>
    <w:multiLevelType w:val="hybridMultilevel"/>
    <w:tmpl w:val="A90A9080"/>
    <w:lvl w:ilvl="0" w:tplc="833AB8B6">
      <w:start w:val="1"/>
      <w:numFmt w:val="bullet"/>
      <w:lvlText w:val="-"/>
      <w:lvlJc w:val="left"/>
      <w:pPr>
        <w:ind w:left="378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52030B08"/>
    <w:multiLevelType w:val="hybridMultilevel"/>
    <w:tmpl w:val="0E369210"/>
    <w:lvl w:ilvl="0" w:tplc="81FAC87E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036039">
    <w:abstractNumId w:val="0"/>
  </w:num>
  <w:num w:numId="2" w16cid:durableId="1753042601">
    <w:abstractNumId w:val="5"/>
  </w:num>
  <w:num w:numId="3" w16cid:durableId="1188981853">
    <w:abstractNumId w:val="3"/>
  </w:num>
  <w:num w:numId="4" w16cid:durableId="7412224">
    <w:abstractNumId w:val="8"/>
  </w:num>
  <w:num w:numId="5" w16cid:durableId="1807351822">
    <w:abstractNumId w:val="6"/>
  </w:num>
  <w:num w:numId="6" w16cid:durableId="248079271">
    <w:abstractNumId w:val="2"/>
  </w:num>
  <w:num w:numId="7" w16cid:durableId="1658726847">
    <w:abstractNumId w:val="4"/>
  </w:num>
  <w:num w:numId="8" w16cid:durableId="1259944447">
    <w:abstractNumId w:val="1"/>
  </w:num>
  <w:num w:numId="9" w16cid:durableId="831482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35"/>
    <w:rsid w:val="00003277"/>
    <w:rsid w:val="00010050"/>
    <w:rsid w:val="00010B7C"/>
    <w:rsid w:val="00014556"/>
    <w:rsid w:val="00015DDC"/>
    <w:rsid w:val="00022565"/>
    <w:rsid w:val="00027ADD"/>
    <w:rsid w:val="00046EE6"/>
    <w:rsid w:val="00051381"/>
    <w:rsid w:val="000676DD"/>
    <w:rsid w:val="00073D12"/>
    <w:rsid w:val="00077C0F"/>
    <w:rsid w:val="00082ED4"/>
    <w:rsid w:val="000865DB"/>
    <w:rsid w:val="000944AB"/>
    <w:rsid w:val="00094AAC"/>
    <w:rsid w:val="00096E5F"/>
    <w:rsid w:val="000A02F9"/>
    <w:rsid w:val="000A0AF9"/>
    <w:rsid w:val="000A229B"/>
    <w:rsid w:val="000A3B46"/>
    <w:rsid w:val="000B084B"/>
    <w:rsid w:val="000B7CA1"/>
    <w:rsid w:val="000C23B8"/>
    <w:rsid w:val="000E6D87"/>
    <w:rsid w:val="000E770F"/>
    <w:rsid w:val="000F23CC"/>
    <w:rsid w:val="00104031"/>
    <w:rsid w:val="00113563"/>
    <w:rsid w:val="00123AA4"/>
    <w:rsid w:val="001264E0"/>
    <w:rsid w:val="0013251E"/>
    <w:rsid w:val="00136832"/>
    <w:rsid w:val="00136A75"/>
    <w:rsid w:val="00137C2E"/>
    <w:rsid w:val="00141A61"/>
    <w:rsid w:val="001476F7"/>
    <w:rsid w:val="0015366D"/>
    <w:rsid w:val="0015605D"/>
    <w:rsid w:val="00157106"/>
    <w:rsid w:val="00160214"/>
    <w:rsid w:val="001609F2"/>
    <w:rsid w:val="001656C4"/>
    <w:rsid w:val="001705EF"/>
    <w:rsid w:val="00171FDB"/>
    <w:rsid w:val="00173886"/>
    <w:rsid w:val="00175AA5"/>
    <w:rsid w:val="00176765"/>
    <w:rsid w:val="0017788F"/>
    <w:rsid w:val="00181DE9"/>
    <w:rsid w:val="00191185"/>
    <w:rsid w:val="00196F64"/>
    <w:rsid w:val="001B3002"/>
    <w:rsid w:val="001B5BB1"/>
    <w:rsid w:val="001D0959"/>
    <w:rsid w:val="001D15AE"/>
    <w:rsid w:val="001D2EA6"/>
    <w:rsid w:val="002030E4"/>
    <w:rsid w:val="002066AC"/>
    <w:rsid w:val="00222800"/>
    <w:rsid w:val="0023758F"/>
    <w:rsid w:val="00242A8E"/>
    <w:rsid w:val="0024385C"/>
    <w:rsid w:val="002454D0"/>
    <w:rsid w:val="00247829"/>
    <w:rsid w:val="00252223"/>
    <w:rsid w:val="00254D0B"/>
    <w:rsid w:val="0025623E"/>
    <w:rsid w:val="002610DF"/>
    <w:rsid w:val="002620C6"/>
    <w:rsid w:val="00264664"/>
    <w:rsid w:val="002665A3"/>
    <w:rsid w:val="0027052E"/>
    <w:rsid w:val="002722D3"/>
    <w:rsid w:val="00273964"/>
    <w:rsid w:val="00273BA6"/>
    <w:rsid w:val="00274F01"/>
    <w:rsid w:val="0027538E"/>
    <w:rsid w:val="0028073D"/>
    <w:rsid w:val="00285215"/>
    <w:rsid w:val="0029102E"/>
    <w:rsid w:val="00297D32"/>
    <w:rsid w:val="002A0F60"/>
    <w:rsid w:val="002A3E0E"/>
    <w:rsid w:val="002A5C51"/>
    <w:rsid w:val="002A6B31"/>
    <w:rsid w:val="002B5CF6"/>
    <w:rsid w:val="002B7238"/>
    <w:rsid w:val="002C4D5E"/>
    <w:rsid w:val="002C72B4"/>
    <w:rsid w:val="002D673D"/>
    <w:rsid w:val="002D6D26"/>
    <w:rsid w:val="002E1409"/>
    <w:rsid w:val="002E1FAB"/>
    <w:rsid w:val="002E3690"/>
    <w:rsid w:val="002F2672"/>
    <w:rsid w:val="002F2D89"/>
    <w:rsid w:val="002F37D7"/>
    <w:rsid w:val="002F482D"/>
    <w:rsid w:val="002F4E21"/>
    <w:rsid w:val="002F52A7"/>
    <w:rsid w:val="002F572F"/>
    <w:rsid w:val="00300493"/>
    <w:rsid w:val="00304875"/>
    <w:rsid w:val="00311E30"/>
    <w:rsid w:val="003136D5"/>
    <w:rsid w:val="003159F2"/>
    <w:rsid w:val="0031763F"/>
    <w:rsid w:val="003235A4"/>
    <w:rsid w:val="003301C6"/>
    <w:rsid w:val="00343ADB"/>
    <w:rsid w:val="003500D4"/>
    <w:rsid w:val="003506A3"/>
    <w:rsid w:val="0035310A"/>
    <w:rsid w:val="00355AC8"/>
    <w:rsid w:val="003624E2"/>
    <w:rsid w:val="0036710A"/>
    <w:rsid w:val="00367428"/>
    <w:rsid w:val="00367483"/>
    <w:rsid w:val="0037011D"/>
    <w:rsid w:val="00374B6E"/>
    <w:rsid w:val="00387BE7"/>
    <w:rsid w:val="003909C2"/>
    <w:rsid w:val="003B2265"/>
    <w:rsid w:val="003B79FA"/>
    <w:rsid w:val="003B7CA5"/>
    <w:rsid w:val="003C4585"/>
    <w:rsid w:val="003D114B"/>
    <w:rsid w:val="003E2F35"/>
    <w:rsid w:val="003F5AED"/>
    <w:rsid w:val="004153D9"/>
    <w:rsid w:val="0042209B"/>
    <w:rsid w:val="004331DE"/>
    <w:rsid w:val="004365B0"/>
    <w:rsid w:val="00436ED7"/>
    <w:rsid w:val="004376A3"/>
    <w:rsid w:val="00437A69"/>
    <w:rsid w:val="00437C1B"/>
    <w:rsid w:val="00440957"/>
    <w:rsid w:val="004439C1"/>
    <w:rsid w:val="00447BDF"/>
    <w:rsid w:val="00450774"/>
    <w:rsid w:val="0045585F"/>
    <w:rsid w:val="0045682E"/>
    <w:rsid w:val="00470DE3"/>
    <w:rsid w:val="00471EDD"/>
    <w:rsid w:val="004740F9"/>
    <w:rsid w:val="00483E8D"/>
    <w:rsid w:val="00484423"/>
    <w:rsid w:val="0048486B"/>
    <w:rsid w:val="004903AD"/>
    <w:rsid w:val="004938D4"/>
    <w:rsid w:val="004957CB"/>
    <w:rsid w:val="004A4D49"/>
    <w:rsid w:val="004A6D6F"/>
    <w:rsid w:val="004B1990"/>
    <w:rsid w:val="004B3577"/>
    <w:rsid w:val="004B659B"/>
    <w:rsid w:val="004B6CB6"/>
    <w:rsid w:val="004C3A47"/>
    <w:rsid w:val="004C3D43"/>
    <w:rsid w:val="004C7628"/>
    <w:rsid w:val="004D7A16"/>
    <w:rsid w:val="004F5D72"/>
    <w:rsid w:val="004F61DD"/>
    <w:rsid w:val="00507EAE"/>
    <w:rsid w:val="00510070"/>
    <w:rsid w:val="00516DD3"/>
    <w:rsid w:val="005347E2"/>
    <w:rsid w:val="00537247"/>
    <w:rsid w:val="005403B1"/>
    <w:rsid w:val="005407F3"/>
    <w:rsid w:val="00540DEC"/>
    <w:rsid w:val="00550FC3"/>
    <w:rsid w:val="005522E9"/>
    <w:rsid w:val="0056410A"/>
    <w:rsid w:val="00577A88"/>
    <w:rsid w:val="00583016"/>
    <w:rsid w:val="00583D9C"/>
    <w:rsid w:val="005948FA"/>
    <w:rsid w:val="00596F56"/>
    <w:rsid w:val="005A4C16"/>
    <w:rsid w:val="005B419B"/>
    <w:rsid w:val="005B5F86"/>
    <w:rsid w:val="005C1625"/>
    <w:rsid w:val="005C3E72"/>
    <w:rsid w:val="005C5AEB"/>
    <w:rsid w:val="005D3E99"/>
    <w:rsid w:val="005D5723"/>
    <w:rsid w:val="005D5E44"/>
    <w:rsid w:val="005D68D4"/>
    <w:rsid w:val="005E4483"/>
    <w:rsid w:val="006016B2"/>
    <w:rsid w:val="0060287D"/>
    <w:rsid w:val="006049B1"/>
    <w:rsid w:val="00614172"/>
    <w:rsid w:val="00614FBD"/>
    <w:rsid w:val="00622F7E"/>
    <w:rsid w:val="006243A0"/>
    <w:rsid w:val="006247EC"/>
    <w:rsid w:val="00626DE6"/>
    <w:rsid w:val="0063402E"/>
    <w:rsid w:val="00637271"/>
    <w:rsid w:val="00640D54"/>
    <w:rsid w:val="006415DF"/>
    <w:rsid w:val="0064162D"/>
    <w:rsid w:val="006513A9"/>
    <w:rsid w:val="00652DCF"/>
    <w:rsid w:val="00656130"/>
    <w:rsid w:val="00657218"/>
    <w:rsid w:val="00662D10"/>
    <w:rsid w:val="006727D0"/>
    <w:rsid w:val="00675C7B"/>
    <w:rsid w:val="00682D00"/>
    <w:rsid w:val="006A397E"/>
    <w:rsid w:val="006B2F74"/>
    <w:rsid w:val="006C5989"/>
    <w:rsid w:val="006C72FC"/>
    <w:rsid w:val="006D0DFB"/>
    <w:rsid w:val="006E61C7"/>
    <w:rsid w:val="006E6C18"/>
    <w:rsid w:val="006F1ADE"/>
    <w:rsid w:val="00700ACC"/>
    <w:rsid w:val="00706B0C"/>
    <w:rsid w:val="00706BED"/>
    <w:rsid w:val="00712F25"/>
    <w:rsid w:val="0071575E"/>
    <w:rsid w:val="00725B5A"/>
    <w:rsid w:val="00734294"/>
    <w:rsid w:val="0073768F"/>
    <w:rsid w:val="007417FD"/>
    <w:rsid w:val="00745C8D"/>
    <w:rsid w:val="00745F87"/>
    <w:rsid w:val="00747270"/>
    <w:rsid w:val="00755A19"/>
    <w:rsid w:val="00772394"/>
    <w:rsid w:val="007906A6"/>
    <w:rsid w:val="007915DC"/>
    <w:rsid w:val="00791889"/>
    <w:rsid w:val="007918C1"/>
    <w:rsid w:val="007936EF"/>
    <w:rsid w:val="0079476F"/>
    <w:rsid w:val="00796353"/>
    <w:rsid w:val="007A68E2"/>
    <w:rsid w:val="007B7EE4"/>
    <w:rsid w:val="007C41C0"/>
    <w:rsid w:val="007E62AE"/>
    <w:rsid w:val="007E6B4D"/>
    <w:rsid w:val="007F7D7B"/>
    <w:rsid w:val="00801A83"/>
    <w:rsid w:val="0081257C"/>
    <w:rsid w:val="0081697F"/>
    <w:rsid w:val="00824052"/>
    <w:rsid w:val="00826F81"/>
    <w:rsid w:val="0084018F"/>
    <w:rsid w:val="00847135"/>
    <w:rsid w:val="008475E1"/>
    <w:rsid w:val="00857ED1"/>
    <w:rsid w:val="0086161E"/>
    <w:rsid w:val="00867D4B"/>
    <w:rsid w:val="008747EC"/>
    <w:rsid w:val="0087665F"/>
    <w:rsid w:val="00881C36"/>
    <w:rsid w:val="00884C7A"/>
    <w:rsid w:val="00897D9C"/>
    <w:rsid w:val="008B27DD"/>
    <w:rsid w:val="008B364F"/>
    <w:rsid w:val="008B7405"/>
    <w:rsid w:val="008B7953"/>
    <w:rsid w:val="008B7CB1"/>
    <w:rsid w:val="008D3B48"/>
    <w:rsid w:val="008D4710"/>
    <w:rsid w:val="008D5E0F"/>
    <w:rsid w:val="008E104D"/>
    <w:rsid w:val="008F03A3"/>
    <w:rsid w:val="008F2AEF"/>
    <w:rsid w:val="008F4F88"/>
    <w:rsid w:val="008F583D"/>
    <w:rsid w:val="008F6D53"/>
    <w:rsid w:val="00902286"/>
    <w:rsid w:val="00904130"/>
    <w:rsid w:val="00904692"/>
    <w:rsid w:val="0090745F"/>
    <w:rsid w:val="009121BE"/>
    <w:rsid w:val="009156F9"/>
    <w:rsid w:val="009178C6"/>
    <w:rsid w:val="00927886"/>
    <w:rsid w:val="00930CAF"/>
    <w:rsid w:val="00941CC4"/>
    <w:rsid w:val="00953CD1"/>
    <w:rsid w:val="00974997"/>
    <w:rsid w:val="0097579B"/>
    <w:rsid w:val="00976508"/>
    <w:rsid w:val="0097689F"/>
    <w:rsid w:val="00987C23"/>
    <w:rsid w:val="009A1B25"/>
    <w:rsid w:val="009A4E28"/>
    <w:rsid w:val="009A7F29"/>
    <w:rsid w:val="009C4D76"/>
    <w:rsid w:val="009D4CC7"/>
    <w:rsid w:val="009E3909"/>
    <w:rsid w:val="009E3E1E"/>
    <w:rsid w:val="009E4FF6"/>
    <w:rsid w:val="009F2C4B"/>
    <w:rsid w:val="00A04B9E"/>
    <w:rsid w:val="00A05DC0"/>
    <w:rsid w:val="00A0652E"/>
    <w:rsid w:val="00A13F71"/>
    <w:rsid w:val="00A22806"/>
    <w:rsid w:val="00A32036"/>
    <w:rsid w:val="00A326D4"/>
    <w:rsid w:val="00A33FEA"/>
    <w:rsid w:val="00A34F37"/>
    <w:rsid w:val="00A351A4"/>
    <w:rsid w:val="00A37BDA"/>
    <w:rsid w:val="00A561D4"/>
    <w:rsid w:val="00A60FA6"/>
    <w:rsid w:val="00A62ABC"/>
    <w:rsid w:val="00A70093"/>
    <w:rsid w:val="00A75064"/>
    <w:rsid w:val="00A75342"/>
    <w:rsid w:val="00AA0F94"/>
    <w:rsid w:val="00AB2C91"/>
    <w:rsid w:val="00AD115F"/>
    <w:rsid w:val="00AE0A77"/>
    <w:rsid w:val="00AE4432"/>
    <w:rsid w:val="00B02F1F"/>
    <w:rsid w:val="00B03969"/>
    <w:rsid w:val="00B05B63"/>
    <w:rsid w:val="00B101E7"/>
    <w:rsid w:val="00B12F21"/>
    <w:rsid w:val="00B20017"/>
    <w:rsid w:val="00B212B2"/>
    <w:rsid w:val="00B23FC2"/>
    <w:rsid w:val="00B30256"/>
    <w:rsid w:val="00B4642A"/>
    <w:rsid w:val="00B54CF1"/>
    <w:rsid w:val="00B81A6F"/>
    <w:rsid w:val="00B830A7"/>
    <w:rsid w:val="00B83E40"/>
    <w:rsid w:val="00B87FA9"/>
    <w:rsid w:val="00B97107"/>
    <w:rsid w:val="00BA02C0"/>
    <w:rsid w:val="00BA7A17"/>
    <w:rsid w:val="00BB140F"/>
    <w:rsid w:val="00BB350E"/>
    <w:rsid w:val="00BB3FCC"/>
    <w:rsid w:val="00BB559B"/>
    <w:rsid w:val="00BD1B76"/>
    <w:rsid w:val="00BE0946"/>
    <w:rsid w:val="00BE170B"/>
    <w:rsid w:val="00BE2D9F"/>
    <w:rsid w:val="00BE60E3"/>
    <w:rsid w:val="00C02EC9"/>
    <w:rsid w:val="00C133A2"/>
    <w:rsid w:val="00C2097A"/>
    <w:rsid w:val="00C26B10"/>
    <w:rsid w:val="00C31423"/>
    <w:rsid w:val="00C363C3"/>
    <w:rsid w:val="00C45AB9"/>
    <w:rsid w:val="00C50684"/>
    <w:rsid w:val="00C5318E"/>
    <w:rsid w:val="00C56C54"/>
    <w:rsid w:val="00C601C2"/>
    <w:rsid w:val="00C60753"/>
    <w:rsid w:val="00C6212A"/>
    <w:rsid w:val="00C64026"/>
    <w:rsid w:val="00C64512"/>
    <w:rsid w:val="00C651E9"/>
    <w:rsid w:val="00C65DC9"/>
    <w:rsid w:val="00C80DC6"/>
    <w:rsid w:val="00C81D44"/>
    <w:rsid w:val="00C83E1A"/>
    <w:rsid w:val="00C862FA"/>
    <w:rsid w:val="00C96062"/>
    <w:rsid w:val="00CA0A44"/>
    <w:rsid w:val="00CA19CF"/>
    <w:rsid w:val="00CA2A46"/>
    <w:rsid w:val="00CA2FA9"/>
    <w:rsid w:val="00CB167E"/>
    <w:rsid w:val="00CB69C1"/>
    <w:rsid w:val="00CB6C77"/>
    <w:rsid w:val="00CC7F6C"/>
    <w:rsid w:val="00CD0ADA"/>
    <w:rsid w:val="00CD74B8"/>
    <w:rsid w:val="00CE0F03"/>
    <w:rsid w:val="00CE601C"/>
    <w:rsid w:val="00CF37B9"/>
    <w:rsid w:val="00CF6BD9"/>
    <w:rsid w:val="00D054B2"/>
    <w:rsid w:val="00D06352"/>
    <w:rsid w:val="00D108FC"/>
    <w:rsid w:val="00D20934"/>
    <w:rsid w:val="00D2187F"/>
    <w:rsid w:val="00D2235A"/>
    <w:rsid w:val="00D22889"/>
    <w:rsid w:val="00D33D36"/>
    <w:rsid w:val="00D46C33"/>
    <w:rsid w:val="00D47015"/>
    <w:rsid w:val="00D476E3"/>
    <w:rsid w:val="00D51345"/>
    <w:rsid w:val="00D5699E"/>
    <w:rsid w:val="00D6015A"/>
    <w:rsid w:val="00D63B55"/>
    <w:rsid w:val="00D65BE5"/>
    <w:rsid w:val="00D73C93"/>
    <w:rsid w:val="00D7625E"/>
    <w:rsid w:val="00D76F79"/>
    <w:rsid w:val="00D8785C"/>
    <w:rsid w:val="00DA385F"/>
    <w:rsid w:val="00DA69BC"/>
    <w:rsid w:val="00DB37C2"/>
    <w:rsid w:val="00DB73A2"/>
    <w:rsid w:val="00DC746C"/>
    <w:rsid w:val="00DC797C"/>
    <w:rsid w:val="00DD1F75"/>
    <w:rsid w:val="00DE0D7C"/>
    <w:rsid w:val="00DE4B43"/>
    <w:rsid w:val="00DE5AA9"/>
    <w:rsid w:val="00DE7F7F"/>
    <w:rsid w:val="00DF24BB"/>
    <w:rsid w:val="00DF60FE"/>
    <w:rsid w:val="00E173FF"/>
    <w:rsid w:val="00E2385E"/>
    <w:rsid w:val="00E23F05"/>
    <w:rsid w:val="00E26BF7"/>
    <w:rsid w:val="00E30EE3"/>
    <w:rsid w:val="00E31D48"/>
    <w:rsid w:val="00E37B62"/>
    <w:rsid w:val="00E42364"/>
    <w:rsid w:val="00E50EFD"/>
    <w:rsid w:val="00E53C25"/>
    <w:rsid w:val="00E62391"/>
    <w:rsid w:val="00E6489B"/>
    <w:rsid w:val="00E70F1B"/>
    <w:rsid w:val="00E833BC"/>
    <w:rsid w:val="00E87AE1"/>
    <w:rsid w:val="00E90EF4"/>
    <w:rsid w:val="00E9237B"/>
    <w:rsid w:val="00EA09C2"/>
    <w:rsid w:val="00EA105C"/>
    <w:rsid w:val="00EA2EB7"/>
    <w:rsid w:val="00EA6E06"/>
    <w:rsid w:val="00EB0C95"/>
    <w:rsid w:val="00EB45DC"/>
    <w:rsid w:val="00EB6B42"/>
    <w:rsid w:val="00EC0954"/>
    <w:rsid w:val="00EC436F"/>
    <w:rsid w:val="00EC5924"/>
    <w:rsid w:val="00ED1F61"/>
    <w:rsid w:val="00ED29B8"/>
    <w:rsid w:val="00ED43C9"/>
    <w:rsid w:val="00EE40BD"/>
    <w:rsid w:val="00EE4C9A"/>
    <w:rsid w:val="00EE55B4"/>
    <w:rsid w:val="00EF39B0"/>
    <w:rsid w:val="00EF4011"/>
    <w:rsid w:val="00EF4042"/>
    <w:rsid w:val="00EF617D"/>
    <w:rsid w:val="00EF6437"/>
    <w:rsid w:val="00EF6AFE"/>
    <w:rsid w:val="00EF6BB6"/>
    <w:rsid w:val="00F11338"/>
    <w:rsid w:val="00F141AB"/>
    <w:rsid w:val="00F2667B"/>
    <w:rsid w:val="00F2705F"/>
    <w:rsid w:val="00F27DB0"/>
    <w:rsid w:val="00F314EC"/>
    <w:rsid w:val="00F3412B"/>
    <w:rsid w:val="00F3748B"/>
    <w:rsid w:val="00F41E6F"/>
    <w:rsid w:val="00F50930"/>
    <w:rsid w:val="00F50A62"/>
    <w:rsid w:val="00F53564"/>
    <w:rsid w:val="00F53D53"/>
    <w:rsid w:val="00F5436F"/>
    <w:rsid w:val="00F572F0"/>
    <w:rsid w:val="00F6117A"/>
    <w:rsid w:val="00F62993"/>
    <w:rsid w:val="00F64C45"/>
    <w:rsid w:val="00F64EEC"/>
    <w:rsid w:val="00F65935"/>
    <w:rsid w:val="00F9471E"/>
    <w:rsid w:val="00FA59D3"/>
    <w:rsid w:val="00FB2E22"/>
    <w:rsid w:val="00FB3D68"/>
    <w:rsid w:val="00FC26A2"/>
    <w:rsid w:val="00FC280F"/>
    <w:rsid w:val="00FD0891"/>
    <w:rsid w:val="00FD74AC"/>
    <w:rsid w:val="00FD78B4"/>
    <w:rsid w:val="00FF0A03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DF6A95"/>
  <w15:chartTrackingRefBased/>
  <w15:docId w15:val="{BCBA8D74-893F-4E24-8D97-0CCCE17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173FF"/>
    <w:pPr>
      <w:keepNext/>
      <w:tabs>
        <w:tab w:val="left" w:pos="2739"/>
      </w:tabs>
      <w:spacing w:after="0" w:line="240" w:lineRule="auto"/>
      <w:outlineLvl w:val="0"/>
    </w:pPr>
    <w:rPr>
      <w:rFonts w:ascii="TH SarabunPSK" w:eastAsiaTheme="minorEastAsia" w:hAnsi="TH SarabunPSK" w:cs="TH SarabunPSK"/>
      <w:b/>
      <w:bCs/>
      <w:spacing w:val="-8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9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64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C72FC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E173FF"/>
    <w:rPr>
      <w:rFonts w:ascii="TH SarabunPSK" w:eastAsiaTheme="minorEastAsia" w:hAnsi="TH SarabunPSK" w:cs="TH SarabunPSK"/>
      <w:b/>
      <w:bCs/>
      <w:spacing w:val="-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1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8F"/>
    <w:rPr>
      <w:rFonts w:ascii="Segoe UI" w:hAnsi="Segoe UI" w:cs="Angsana New"/>
      <w:sz w:val="18"/>
      <w:szCs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B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B42"/>
    <w:rPr>
      <w:sz w:val="20"/>
      <w:szCs w:val="25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B6B42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B6B4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B42"/>
    <w:rPr>
      <w:sz w:val="20"/>
      <w:szCs w:val="25"/>
      <w:lang w:val="en-GB"/>
    </w:rPr>
  </w:style>
  <w:style w:type="character" w:styleId="FootnoteReference">
    <w:name w:val="footnote reference"/>
    <w:basedOn w:val="DefaultParagraphFont"/>
    <w:unhideWhenUsed/>
    <w:rsid w:val="00EB6B42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nhideWhenUsed/>
    <w:rsid w:val="00700ACC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700ACC"/>
    <w:pPr>
      <w:spacing w:after="0" w:line="240" w:lineRule="auto"/>
    </w:pPr>
    <w:rPr>
      <w:rFonts w:ascii="Angsana New" w:eastAsia="Times New Roman" w:hAnsi="Angsana New" w:cs="Angsana New"/>
      <w:sz w:val="20"/>
      <w:szCs w:val="25"/>
      <w:lang w:val="en-US"/>
    </w:rPr>
  </w:style>
  <w:style w:type="character" w:customStyle="1" w:styleId="CommentTextChar">
    <w:name w:val="Comment Text Char"/>
    <w:basedOn w:val="DefaultParagraphFont"/>
    <w:link w:val="CommentText"/>
    <w:rsid w:val="00700ACC"/>
    <w:rPr>
      <w:rFonts w:ascii="Angsana New" w:eastAsia="Times New Roman" w:hAnsi="Angsana New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34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1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40__x0e23__x0e37__x0e48__x0e2d__x0e07_ xmlns="0dba2e7b-47e9-4b5f-944e-8a7744ce65f0">แบบฟอร์มการให้ความเห็นต่อร่างประกาศ ธปท.</_x0e40__x0e23__x0e37__x0e48__x0e2d__x0e07_>
    <_x0e25__x0e33__x0e14__x0e31__x0e1a_ xmlns="0dba2e7b-47e9-4b5f-944e-8a7744ce65f0">3</_x0e25__x0e33__x0e14__x0e31__x0e1a_>
    <_x0e27__x0e31__x0e19__x0e17__x0e35__x0e48_ xmlns="0dba2e7b-47e9-4b5f-944e-8a7744ce65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4E2488A29504C9100408F86D247A3" ma:contentTypeVersion="3" ma:contentTypeDescription="Create a new document." ma:contentTypeScope="" ma:versionID="4c985488826b9d6a0204509118054309">
  <xsd:schema xmlns:xsd="http://www.w3.org/2001/XMLSchema" xmlns:xs="http://www.w3.org/2001/XMLSchema" xmlns:p="http://schemas.microsoft.com/office/2006/metadata/properties" xmlns:ns1="0dba2e7b-47e9-4b5f-944e-8a7744ce65f0" targetNamespace="http://schemas.microsoft.com/office/2006/metadata/properties" ma:root="true" ma:fieldsID="3d2b8b4147391523f5d6603c9a64d13c" ns1:_="">
    <xsd:import namespace="0dba2e7b-47e9-4b5f-944e-8a7744ce65f0"/>
    <xsd:element name="properties">
      <xsd:complexType>
        <xsd:sequence>
          <xsd:element name="documentManagement">
            <xsd:complexType>
              <xsd:all>
                <xsd:element ref="ns1:_x0e27__x0e31__x0e19__x0e17__x0e35__x0e48_" minOccurs="0"/>
                <xsd:element ref="ns1:_x0e40__x0e23__x0e37__x0e48__x0e2d__x0e07_" minOccurs="0"/>
                <xsd:element ref="ns1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a2e7b-47e9-4b5f-944e-8a7744ce65f0" elementFormDefault="qualified">
    <xsd:import namespace="http://schemas.microsoft.com/office/2006/documentManagement/types"/>
    <xsd:import namespace="http://schemas.microsoft.com/office/infopath/2007/PartnerControls"/>
    <xsd:element name="_x0e27__x0e31__x0e19__x0e17__x0e35__x0e48_" ma:index="0" nillable="true" ma:displayName="วันที่" ma:internalName="_x0e27__x0e31__x0e19__x0e17__x0e35__x0e48_">
      <xsd:simpleType>
        <xsd:restriction base="dms:Text">
          <xsd:maxLength value="255"/>
        </xsd:restriction>
      </xsd:simpleType>
    </xsd:element>
    <xsd:element name="_x0e40__x0e23__x0e37__x0e48__x0e2d__x0e07_" ma:index="1" nillable="true" ma:displayName="เรื่อง" ma:internalName="_x0e40__x0e23__x0e37__x0e48__x0e2d__x0e07_">
      <xsd:simpleType>
        <xsd:restriction base="dms:Note">
          <xsd:maxLength value="255"/>
        </xsd:restriction>
      </xsd:simpleType>
    </xsd:element>
    <xsd:element name="_x0e25__x0e33__x0e14__x0e31__x0e1a_" ma:index="4" nillable="true" ma:displayName="ลำดับ" ma:internalName="_x0e25__x0e33__x0e14__x0e31__x0e1a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17526-BD12-4751-875C-E4F990035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857E1-688F-49C3-AFC2-194AD1974E79}">
  <ds:schemaRefs>
    <ds:schemaRef ds:uri="http://schemas.microsoft.com/office/2006/metadata/properties"/>
    <ds:schemaRef ds:uri="http://schemas.microsoft.com/office/infopath/2007/PartnerControls"/>
    <ds:schemaRef ds:uri="48865eb8-ad56-4e15-b85d-a207c8969629"/>
    <ds:schemaRef ds:uri="0dba2e7b-47e9-4b5f-944e-8a7744ce65f0"/>
  </ds:schemaRefs>
</ds:datastoreItem>
</file>

<file path=customXml/itemProps3.xml><?xml version="1.0" encoding="utf-8"?>
<ds:datastoreItem xmlns:ds="http://schemas.openxmlformats.org/officeDocument/2006/customXml" ds:itemID="{C5F857B1-B079-4372-87D4-AC60DC882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a2e7b-47e9-4b5f-944e-8a7744ce6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67C03-5DA5-431D-8299-C8D8AC20D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นันทิชา สายพิณ</dc:creator>
  <cp:keywords/>
  <dc:description/>
  <cp:lastModifiedBy>Neungthida Sensri (หนึ่งธิดา เสนศรี)</cp:lastModifiedBy>
  <cp:revision>2</cp:revision>
  <cp:lastPrinted>2019-10-22T09:51:00Z</cp:lastPrinted>
  <dcterms:created xsi:type="dcterms:W3CDTF">2023-04-20T04:17:00Z</dcterms:created>
  <dcterms:modified xsi:type="dcterms:W3CDTF">2023-04-20T04:17:00Z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0x0101007ED4E2488A29504C9100408F86D247A3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2020-10-07T07:59:33Z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1a907ec1-5358-4119-9b25-ad20d2b8413d</vt:lpwstr>
  </property>
  <property fmtid="{D5CDD505-2E9C-101B-9397-08002B2CF9AE}" pid="15" name="MSIP_Label_57ef099a-7fa4-4e34-953d-f6f34188ebfd_ContentBits">
    <vt:lpwstr>0</vt:lpwstr>
  </property>
</Properties>
</file>