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264C" w14:textId="7EFD1BDD" w:rsidR="00E04797" w:rsidRDefault="00E04797" w:rsidP="00D35F52">
      <w:pPr>
        <w:tabs>
          <w:tab w:val="left" w:pos="720"/>
          <w:tab w:val="left" w:pos="1260"/>
        </w:tabs>
        <w:ind w:left="-360" w:right="98"/>
        <w:jc w:val="right"/>
        <w:rPr>
          <w:rFonts w:ascii="TH SarabunPSK" w:hAnsi="TH SarabunPSK" w:cs="TH SarabunPSK"/>
          <w:b/>
          <w:bCs/>
          <w:cs/>
        </w:rPr>
      </w:pPr>
    </w:p>
    <w:p w14:paraId="685BDCD7" w14:textId="749BF08F" w:rsidR="00817729" w:rsidRPr="00F62B21" w:rsidRDefault="00817729" w:rsidP="000762CA">
      <w:pPr>
        <w:tabs>
          <w:tab w:val="left" w:pos="720"/>
          <w:tab w:val="left" w:pos="1260"/>
        </w:tabs>
        <w:ind w:left="-360" w:right="-442"/>
        <w:jc w:val="center"/>
        <w:rPr>
          <w:rFonts w:ascii="TH SarabunPSK" w:hAnsi="TH SarabunPSK" w:cs="TH SarabunPSK"/>
          <w:b/>
          <w:bCs/>
          <w:cs/>
        </w:rPr>
      </w:pPr>
      <w:r w:rsidRPr="00F62B21">
        <w:rPr>
          <w:rFonts w:ascii="TH SarabunPSK" w:hAnsi="TH SarabunPSK" w:cs="TH SarabunPSK"/>
          <w:b/>
          <w:bCs/>
          <w:cs/>
        </w:rPr>
        <w:t>แบบการขอ</w:t>
      </w:r>
      <w:r w:rsidR="000762CA" w:rsidRPr="00F62B21">
        <w:rPr>
          <w:rFonts w:ascii="TH SarabunPSK" w:hAnsi="TH SarabunPSK" w:cs="TH SarabunPSK"/>
          <w:b/>
          <w:bCs/>
          <w:cs/>
        </w:rPr>
        <w:t>รับ</w:t>
      </w:r>
      <w:r w:rsidRPr="00F62B21">
        <w:rPr>
          <w:rFonts w:ascii="TH SarabunPSK" w:hAnsi="TH SarabunPSK" w:cs="TH SarabunPSK"/>
          <w:b/>
          <w:bCs/>
          <w:cs/>
        </w:rPr>
        <w:t xml:space="preserve">ใบแทน </w:t>
      </w:r>
      <w:r w:rsidRPr="00F62B21">
        <w:rPr>
          <w:rFonts w:ascii="TH SarabunPSK" w:hAnsi="TH SarabunPSK" w:cs="TH SarabunPSK"/>
          <w:b/>
          <w:bCs/>
          <w:cs/>
        </w:rPr>
        <w:br/>
        <w:t>กรณีที่ใบขึ้นทะเบียน หรือใบอนุญาต การประกอบธุรกิจบริการการชำระเงิน</w:t>
      </w:r>
      <w:r w:rsidR="003A3A83" w:rsidRPr="00F62B21">
        <w:rPr>
          <w:rFonts w:ascii="TH SarabunPSK" w:hAnsi="TH SarabunPSK" w:cs="TH SarabunPSK" w:hint="cs"/>
          <w:b/>
          <w:bCs/>
          <w:cs/>
        </w:rPr>
        <w:t>ภายใต้การกำกับ</w:t>
      </w:r>
      <w:r w:rsidRPr="00F62B21">
        <w:rPr>
          <w:rFonts w:ascii="TH SarabunPSK" w:hAnsi="TH SarabunPSK" w:cs="TH SarabunPSK"/>
          <w:b/>
          <w:bCs/>
        </w:rPr>
        <w:br/>
      </w:r>
      <w:r w:rsidRPr="00F62B21">
        <w:rPr>
          <w:rFonts w:ascii="TH SarabunPSK" w:hAnsi="TH SarabunPSK" w:cs="TH SarabunPSK"/>
          <w:b/>
          <w:bCs/>
          <w:cs/>
        </w:rPr>
        <w:t>สูญหาย ถูกทำลาย หรือชำรุดเสียหายในสาระสำคัญ</w:t>
      </w:r>
    </w:p>
    <w:p w14:paraId="27341CE4" w14:textId="77777777" w:rsidR="00817729" w:rsidRPr="001B15D5" w:rsidRDefault="00817729" w:rsidP="00817729">
      <w:pPr>
        <w:tabs>
          <w:tab w:val="left" w:pos="720"/>
          <w:tab w:val="left" w:pos="1260"/>
        </w:tabs>
        <w:spacing w:before="240"/>
        <w:ind w:firstLine="432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cs/>
        </w:rPr>
        <w:t>วันที่</w:t>
      </w:r>
      <w:r w:rsidRPr="001B15D5">
        <w:rPr>
          <w:rFonts w:ascii="TH SarabunPSK" w:hAnsi="TH SarabunPSK" w:cs="TH SarabunPSK"/>
        </w:rPr>
        <w:t xml:space="preserve"> .......... </w:t>
      </w:r>
      <w:r w:rsidRPr="001B15D5">
        <w:rPr>
          <w:rFonts w:ascii="TH SarabunPSK" w:hAnsi="TH SarabunPSK" w:cs="TH SarabunPSK"/>
          <w:cs/>
        </w:rPr>
        <w:t>เดือน</w:t>
      </w:r>
      <w:r w:rsidRPr="001B15D5">
        <w:rPr>
          <w:rFonts w:ascii="TH SarabunPSK" w:hAnsi="TH SarabunPSK" w:cs="TH SarabunPSK"/>
        </w:rPr>
        <w:t xml:space="preserve"> ............................ </w:t>
      </w:r>
      <w:r w:rsidRPr="001B15D5">
        <w:rPr>
          <w:rFonts w:ascii="TH SarabunPSK" w:hAnsi="TH SarabunPSK" w:cs="TH SarabunPSK"/>
          <w:cs/>
        </w:rPr>
        <w:t>พ</w:t>
      </w:r>
      <w:r w:rsidRPr="001B15D5">
        <w:rPr>
          <w:rFonts w:ascii="TH SarabunPSK" w:hAnsi="TH SarabunPSK" w:cs="TH SarabunPSK"/>
        </w:rPr>
        <w:t>.</w:t>
      </w:r>
      <w:r w:rsidRPr="001B15D5">
        <w:rPr>
          <w:rFonts w:ascii="TH SarabunPSK" w:hAnsi="TH SarabunPSK" w:cs="TH SarabunPSK"/>
          <w:cs/>
        </w:rPr>
        <w:t>ศ</w:t>
      </w:r>
      <w:r w:rsidRPr="001B15D5">
        <w:rPr>
          <w:rFonts w:ascii="TH SarabunPSK" w:hAnsi="TH SarabunPSK" w:cs="TH SarabunPSK"/>
        </w:rPr>
        <w:t>. ..............</w:t>
      </w:r>
    </w:p>
    <w:p w14:paraId="1545292D" w14:textId="6989DC9D" w:rsidR="00817729" w:rsidRPr="001B15D5" w:rsidRDefault="00817729" w:rsidP="00E43E07">
      <w:pPr>
        <w:tabs>
          <w:tab w:val="left" w:pos="720"/>
          <w:tab w:val="left" w:pos="1260"/>
        </w:tabs>
        <w:spacing w:before="120"/>
        <w:outlineLvl w:val="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cs/>
        </w:rPr>
        <w:t xml:space="preserve">เรียน  </w:t>
      </w:r>
      <w:proofErr w:type="spellStart"/>
      <w:r w:rsidRPr="001B15D5">
        <w:rPr>
          <w:rFonts w:ascii="TH SarabunPSK" w:hAnsi="TH SarabunPSK" w:cs="TH SarabunPSK"/>
          <w:cs/>
        </w:rPr>
        <w:t>ผู</w:t>
      </w:r>
      <w:proofErr w:type="spellEnd"/>
      <w:r w:rsidRPr="001B15D5">
        <w:rPr>
          <w:rFonts w:ascii="TH SarabunPSK" w:hAnsi="TH SarabunPSK" w:cs="TH SarabunPSK"/>
        </w:rPr>
        <w:t></w:t>
      </w:r>
      <w:r w:rsidRPr="001B15D5">
        <w:rPr>
          <w:rFonts w:ascii="TH SarabunPSK" w:hAnsi="TH SarabunPSK" w:cs="TH SarabunPSK"/>
          <w:cs/>
        </w:rPr>
        <w:t>ว</w:t>
      </w:r>
      <w:r w:rsidRPr="001B15D5">
        <w:rPr>
          <w:rFonts w:ascii="TH SarabunPSK" w:hAnsi="TH SarabunPSK" w:cs="TH SarabunPSK"/>
        </w:rPr>
        <w:t></w:t>
      </w:r>
      <w:r w:rsidRPr="001B15D5">
        <w:rPr>
          <w:rFonts w:ascii="TH SarabunPSK" w:hAnsi="TH SarabunPSK" w:cs="TH SarabunPSK"/>
          <w:cs/>
        </w:rPr>
        <w:t>าการธนาคารแห</w:t>
      </w:r>
      <w:r w:rsidRPr="001B15D5">
        <w:rPr>
          <w:rFonts w:ascii="TH SarabunPSK" w:hAnsi="TH SarabunPSK" w:cs="TH SarabunPSK"/>
        </w:rPr>
        <w:t></w:t>
      </w:r>
      <w:proofErr w:type="spellStart"/>
      <w:r w:rsidRPr="001B15D5">
        <w:rPr>
          <w:rFonts w:ascii="TH SarabunPSK" w:hAnsi="TH SarabunPSK" w:cs="TH SarabunPSK"/>
          <w:cs/>
        </w:rPr>
        <w:t>งป</w:t>
      </w:r>
      <w:proofErr w:type="spellEnd"/>
      <w:r w:rsidRPr="001B15D5">
        <w:rPr>
          <w:rFonts w:ascii="TH SarabunPSK" w:hAnsi="TH SarabunPSK" w:cs="TH SarabunPSK"/>
          <w:cs/>
        </w:rPr>
        <w:t>ระเทศไทย</w:t>
      </w:r>
      <w:r w:rsidR="00513CA3">
        <w:rPr>
          <w:rFonts w:ascii="TH SarabunPSK" w:hAnsi="TH SarabunPSK" w:cs="TH SarabunPSK" w:hint="cs"/>
          <w:cs/>
        </w:rPr>
        <w:t xml:space="preserve"> </w:t>
      </w:r>
    </w:p>
    <w:p w14:paraId="6487F6C1" w14:textId="6E4CCD0C" w:rsidR="009C1BD9" w:rsidRDefault="009C1BD9" w:rsidP="009C1BD9">
      <w:pPr>
        <w:tabs>
          <w:tab w:val="left" w:pos="720"/>
          <w:tab w:val="left" w:pos="1260"/>
        </w:tabs>
        <w:spacing w:before="120"/>
        <w:ind w:firstLine="144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ข</w:t>
      </w:r>
      <w:r w:rsidRPr="00F558DA">
        <w:rPr>
          <w:rFonts w:ascii="TH SarabunPSK" w:hAnsi="TH SarabunPSK" w:cs="TH SarabunPSK"/>
        </w:rPr>
        <w:t></w:t>
      </w:r>
      <w:proofErr w:type="spellStart"/>
      <w:r w:rsidRPr="00F558DA">
        <w:rPr>
          <w:rFonts w:ascii="TH SarabunPSK" w:hAnsi="TH SarabunPSK" w:cs="TH SarabunPSK"/>
          <w:cs/>
        </w:rPr>
        <w:t>าพ</w:t>
      </w:r>
      <w:proofErr w:type="spellEnd"/>
      <w:r w:rsidRPr="00F558DA">
        <w:rPr>
          <w:rFonts w:ascii="TH SarabunPSK" w:hAnsi="TH SarabunPSK" w:cs="TH SarabunPSK"/>
          <w:cs/>
        </w:rPr>
        <w:t>เจ</w:t>
      </w:r>
      <w:r w:rsidRPr="00F558DA">
        <w:rPr>
          <w:rFonts w:ascii="TH SarabunPSK" w:hAnsi="TH SarabunPSK" w:cs="TH SarabunPSK"/>
        </w:rPr>
        <w:t></w:t>
      </w:r>
      <w:r w:rsidRPr="00F558DA">
        <w:rPr>
          <w:rFonts w:ascii="TH SarabunPSK" w:hAnsi="TH SarabunPSK" w:cs="TH SarabunPSK"/>
          <w:cs/>
        </w:rPr>
        <w:t>า</w:t>
      </w:r>
      <w:r w:rsidRPr="00F558DA">
        <w:rPr>
          <w:rFonts w:ascii="TH SarabunPSK" w:hAnsi="TH SarabunPSK" w:cs="TH SarabunPSK"/>
        </w:rPr>
        <w:t xml:space="preserve"> ……</w:t>
      </w:r>
      <w:r w:rsidRPr="00F558DA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</w:t>
      </w:r>
      <w:r w:rsidRPr="00F558DA">
        <w:rPr>
          <w:rFonts w:ascii="TH SarabunPSK" w:hAnsi="TH SarabunPSK" w:cs="TH SarabunPSK" w:hint="cs"/>
          <w:cs/>
        </w:rPr>
        <w:t>..................</w:t>
      </w:r>
      <w:r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  <w:vertAlign w:val="subscript"/>
        </w:rPr>
        <w:t>(</w:t>
      </w:r>
      <w:r w:rsidRPr="00F558DA">
        <w:rPr>
          <w:rFonts w:ascii="TH SarabunPSK" w:hAnsi="TH SarabunPSK" w:cs="TH SarabunPSK"/>
          <w:vertAlign w:val="subscript"/>
          <w:cs/>
        </w:rPr>
        <w:t>ชื่อภาษาไทย</w:t>
      </w:r>
      <w:r w:rsidRPr="00F558DA">
        <w:rPr>
          <w:rFonts w:ascii="TH SarabunPSK" w:hAnsi="TH SarabunPSK" w:cs="TH SarabunPSK"/>
          <w:vertAlign w:val="subscript"/>
        </w:rPr>
        <w:t>)</w:t>
      </w:r>
      <w:r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...</w:t>
      </w:r>
      <w:r w:rsidRPr="00F558DA">
        <w:rPr>
          <w:rFonts w:ascii="TH SarabunPSK" w:hAnsi="TH SarabunPSK" w:cs="TH SarabunPSK" w:hint="cs"/>
          <w:cs/>
        </w:rPr>
        <w:t xml:space="preserve">....................... </w:t>
      </w:r>
      <w:r w:rsidRPr="00F558DA">
        <w:rPr>
          <w:rFonts w:ascii="TH SarabunPSK" w:hAnsi="TH SarabunPSK" w:cs="TH SarabunPSK"/>
          <w:cs/>
        </w:rPr>
        <w:t>โดยสะกด</w:t>
      </w:r>
      <w:proofErr w:type="spellStart"/>
      <w:r w:rsidRPr="00F558DA">
        <w:rPr>
          <w:rFonts w:ascii="TH SarabunPSK" w:hAnsi="TH SarabunPSK" w:cs="TH SarabunPSK"/>
          <w:cs/>
        </w:rPr>
        <w:t>เป</w:t>
      </w:r>
      <w:proofErr w:type="spellEnd"/>
      <w:r w:rsidRPr="00F558DA">
        <w:rPr>
          <w:rFonts w:ascii="TH SarabunPSK" w:hAnsi="TH SarabunPSK" w:cs="TH SarabunPSK"/>
        </w:rPr>
        <w:t></w:t>
      </w:r>
      <w:proofErr w:type="spellStart"/>
      <w:r w:rsidRPr="00F558DA">
        <w:rPr>
          <w:rFonts w:ascii="TH SarabunPSK" w:hAnsi="TH SarabunPSK" w:cs="TH SarabunPSK"/>
          <w:cs/>
        </w:rPr>
        <w:t>นภาษา</w:t>
      </w:r>
      <w:proofErr w:type="spellEnd"/>
    </w:p>
    <w:p w14:paraId="19496EBA" w14:textId="23062508" w:rsidR="00817729" w:rsidRPr="009C1BD9" w:rsidRDefault="009C1BD9" w:rsidP="009C1BD9">
      <w:pPr>
        <w:tabs>
          <w:tab w:val="left" w:pos="720"/>
          <w:tab w:val="left" w:pos="1260"/>
        </w:tabs>
        <w:spacing w:before="120"/>
        <w:rPr>
          <w:rFonts w:ascii="TH SarabunPSK" w:hAnsi="TH SarabunPSK" w:cs="TH SarabunPSK"/>
          <w:i/>
          <w:iCs/>
          <w:sz w:val="20"/>
          <w:szCs w:val="20"/>
        </w:rPr>
      </w:pPr>
      <w:r w:rsidRPr="00F558DA">
        <w:rPr>
          <w:rFonts w:ascii="TH SarabunPSK" w:hAnsi="TH SarabunPSK" w:cs="TH SarabunPSK"/>
          <w:cs/>
        </w:rPr>
        <w:t>อังกฤษว่า</w:t>
      </w:r>
      <w:r w:rsidRPr="00F558DA">
        <w:rPr>
          <w:rFonts w:ascii="TH SarabunPSK" w:hAnsi="TH SarabunPSK" w:cs="TH SarabunPSK" w:hint="cs"/>
          <w:cs/>
        </w:rPr>
        <w:t xml:space="preserve"> </w:t>
      </w:r>
      <w:r w:rsidRPr="00F558DA">
        <w:rPr>
          <w:rFonts w:ascii="TH SarabunPSK" w:hAnsi="TH SarabunPSK" w:cs="TH SarabunPSK"/>
        </w:rPr>
        <w:t>..</w:t>
      </w:r>
      <w:r w:rsidRPr="00F558DA">
        <w:rPr>
          <w:rFonts w:ascii="TH SarabunPSK" w:hAnsi="TH SarabunPSK" w:cs="TH SarabunPSK"/>
          <w:cs/>
        </w:rPr>
        <w:t>.......</w:t>
      </w:r>
      <w:r w:rsidRPr="00F558DA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...</w:t>
      </w:r>
      <w:r w:rsidRPr="00F558DA">
        <w:rPr>
          <w:rFonts w:ascii="TH SarabunPSK" w:hAnsi="TH SarabunPSK" w:cs="TH SarabunPSK" w:hint="cs"/>
          <w:cs/>
        </w:rPr>
        <w:t>.......................</w:t>
      </w:r>
      <w:r w:rsidRPr="00F558DA">
        <w:rPr>
          <w:rFonts w:ascii="TH SarabunPSK" w:hAnsi="TH SarabunPSK" w:cs="TH SarabunPSK"/>
          <w:vertAlign w:val="subscript"/>
        </w:rPr>
        <w:t xml:space="preserve"> </w:t>
      </w:r>
      <w:r w:rsidR="0085138D">
        <w:rPr>
          <w:rFonts w:ascii="TH SarabunPSK" w:hAnsi="TH SarabunPSK" w:cs="TH SarabunPSK"/>
          <w:vertAlign w:val="subscript"/>
        </w:rPr>
        <w:t xml:space="preserve"> </w:t>
      </w:r>
      <w:r w:rsidRPr="00F558DA">
        <w:rPr>
          <w:rFonts w:ascii="TH SarabunPSK" w:hAnsi="TH SarabunPSK" w:cs="TH SarabunPSK"/>
          <w:vertAlign w:val="subscript"/>
        </w:rPr>
        <w:t>(</w:t>
      </w:r>
      <w:r w:rsidRPr="00F558DA">
        <w:rPr>
          <w:rFonts w:ascii="TH SarabunPSK" w:hAnsi="TH SarabunPSK" w:cs="TH SarabunPSK" w:hint="cs"/>
          <w:vertAlign w:val="subscript"/>
          <w:cs/>
        </w:rPr>
        <w:t>ชื่อภาษาอังกฤษ</w:t>
      </w:r>
      <w:r w:rsidRPr="00F558DA">
        <w:rPr>
          <w:rFonts w:ascii="TH SarabunPSK" w:hAnsi="TH SarabunPSK" w:cs="TH SarabunPSK"/>
          <w:vertAlign w:val="subscript"/>
        </w:rPr>
        <w:t xml:space="preserve">) </w:t>
      </w:r>
      <w:r w:rsidRPr="00F558DA">
        <w:rPr>
          <w:rFonts w:ascii="TH SarabunPSK" w:hAnsi="TH SarabunPSK" w:cs="TH SarabunPSK" w:hint="cs"/>
          <w:cs/>
        </w:rPr>
        <w:t>.......</w:t>
      </w:r>
      <w:r w:rsidRPr="00F558DA">
        <w:rPr>
          <w:rFonts w:ascii="TH SarabunPSK" w:hAnsi="TH SarabunPSK" w:cs="TH SarabunPSK"/>
          <w:cs/>
        </w:rPr>
        <w:t>...</w:t>
      </w:r>
      <w:r w:rsidRPr="00F558DA">
        <w:rPr>
          <w:rFonts w:ascii="TH SarabunPSK" w:hAnsi="TH SarabunPSK" w:cs="TH SarabunPSK" w:hint="cs"/>
          <w:cs/>
        </w:rPr>
        <w:t>........................</w:t>
      </w:r>
      <w:r w:rsidRPr="00F558DA">
        <w:rPr>
          <w:rFonts w:ascii="TH SarabunPSK" w:hAnsi="TH SarabunPSK" w:cs="TH SarabunPSK"/>
          <w:cs/>
        </w:rPr>
        <w:t>... ที่ตั้ง</w:t>
      </w:r>
      <w:proofErr w:type="spellStart"/>
      <w:r w:rsidRPr="00F558DA">
        <w:rPr>
          <w:rFonts w:ascii="TH SarabunPSK" w:hAnsi="TH SarabunPSK" w:cs="TH SarabunPSK"/>
          <w:cs/>
        </w:rPr>
        <w:t>สํานักงาน</w:t>
      </w:r>
      <w:proofErr w:type="spellEnd"/>
      <w:r w:rsidRPr="00F558DA">
        <w:rPr>
          <w:rFonts w:ascii="TH SarabunPSK" w:hAnsi="TH SarabunPSK" w:cs="TH SarabunPSK"/>
          <w:cs/>
        </w:rPr>
        <w:t>ใหญ</w:t>
      </w:r>
      <w:r w:rsidRPr="00F558DA"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br/>
      </w:r>
      <w:r w:rsidR="005F5839" w:rsidRPr="001B15D5">
        <w:rPr>
          <w:rFonts w:ascii="TH SarabunPSK" w:hAnsi="TH SarabunPSK" w:cs="TH SarabunPSK"/>
          <w:cs/>
        </w:rPr>
        <w:t>อยู</w:t>
      </w:r>
      <w:r w:rsidR="005F5839">
        <w:rPr>
          <w:rFonts w:ascii="TH SarabunPSK" w:hAnsi="TH SarabunPSK" w:cs="TH SarabunPSK"/>
          <w:cs/>
        </w:rPr>
        <w:t>่ที่</w:t>
      </w:r>
      <w:r w:rsidR="005F5839" w:rsidRPr="001B15D5">
        <w:rPr>
          <w:rFonts w:ascii="TH SarabunPSK" w:hAnsi="TH SarabunPSK" w:cs="TH SarabunPSK"/>
        </w:rPr>
        <w:t>...................................</w:t>
      </w:r>
      <w:r w:rsidR="005F5839">
        <w:rPr>
          <w:rFonts w:ascii="TH SarabunPSK" w:hAnsi="TH SarabunPSK" w:cs="TH SarabunPSK"/>
        </w:rPr>
        <w:t>..................................</w:t>
      </w:r>
      <w:r w:rsidR="005F5839" w:rsidRPr="001B15D5">
        <w:rPr>
          <w:rFonts w:ascii="TH SarabunPSK" w:hAnsi="TH SarabunPSK" w:cs="TH SarabunPSK"/>
        </w:rPr>
        <w:t xml:space="preserve">...………………………………………………………………………… </w:t>
      </w:r>
      <w:r w:rsidR="005F5839" w:rsidRPr="001B15D5">
        <w:rPr>
          <w:rFonts w:ascii="TH SarabunPSK" w:hAnsi="TH SarabunPSK" w:cs="TH SarabunPSK"/>
        </w:rPr>
        <w:br/>
      </w:r>
      <w:proofErr w:type="spellStart"/>
      <w:r w:rsidR="005F5839" w:rsidRPr="001B15D5">
        <w:rPr>
          <w:rFonts w:ascii="TH SarabunPSK" w:hAnsi="TH SarabunPSK" w:cs="TH SarabunPSK"/>
          <w:cs/>
        </w:rPr>
        <w:t>โทรศัพท</w:t>
      </w:r>
      <w:proofErr w:type="spellEnd"/>
      <w:r w:rsidR="005F5839" w:rsidRPr="001B15D5">
        <w:rPr>
          <w:rFonts w:ascii="TH SarabunPSK" w:hAnsi="TH SarabunPSK" w:cs="TH SarabunPSK"/>
        </w:rPr>
        <w:t>........................................</w:t>
      </w:r>
      <w:r w:rsidR="005F5839" w:rsidRPr="001B15D5">
        <w:rPr>
          <w:rFonts w:ascii="TH SarabunPSK" w:hAnsi="TH SarabunPSK" w:cs="TH SarabunPSK"/>
          <w:cs/>
        </w:rPr>
        <w:t xml:space="preserve"> โทรสาร</w:t>
      </w:r>
      <w:r w:rsidR="005F5839" w:rsidRPr="001B15D5">
        <w:rPr>
          <w:rFonts w:ascii="TH SarabunPSK" w:hAnsi="TH SarabunPSK" w:cs="TH SarabunPSK"/>
        </w:rPr>
        <w:t xml:space="preserve">......................................... </w:t>
      </w:r>
    </w:p>
    <w:p w14:paraId="3129A512" w14:textId="4CB23F67" w:rsidR="00817729" w:rsidRPr="001B15D5" w:rsidRDefault="00817729" w:rsidP="00817729">
      <w:pPr>
        <w:tabs>
          <w:tab w:val="left" w:pos="720"/>
          <w:tab w:val="left" w:pos="1260"/>
        </w:tabs>
        <w:spacing w:before="120"/>
        <w:ind w:firstLine="144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cs/>
        </w:rPr>
        <w:t>มีความประ</w:t>
      </w:r>
      <w:proofErr w:type="spellStart"/>
      <w:r w:rsidRPr="001B15D5">
        <w:rPr>
          <w:rFonts w:ascii="TH SarabunPSK" w:hAnsi="TH SarabunPSK" w:cs="TH SarabunPSK"/>
          <w:cs/>
        </w:rPr>
        <w:t>สงค</w:t>
      </w:r>
      <w:proofErr w:type="spellEnd"/>
      <w:r w:rsidRPr="001B15D5">
        <w:rPr>
          <w:rFonts w:ascii="TH SarabunPSK" w:hAnsi="TH SarabunPSK" w:cs="TH SarabunPSK"/>
        </w:rPr>
        <w:t></w:t>
      </w:r>
      <w:r w:rsidRPr="001B15D5">
        <w:rPr>
          <w:rFonts w:ascii="TH SarabunPSK" w:hAnsi="TH SarabunPSK" w:cs="TH SarabunPSK"/>
          <w:cs/>
        </w:rPr>
        <w:t>ที่จะขอ</w:t>
      </w:r>
      <w:r w:rsidR="000762CA" w:rsidRPr="001B15D5">
        <w:rPr>
          <w:rFonts w:ascii="TH SarabunPSK" w:hAnsi="TH SarabunPSK" w:cs="TH SarabunPSK"/>
          <w:cs/>
        </w:rPr>
        <w:t>รับ</w:t>
      </w:r>
      <w:r w:rsidRPr="001B15D5">
        <w:rPr>
          <w:rFonts w:ascii="TH SarabunPSK" w:hAnsi="TH SarabunPSK" w:cs="TH SarabunPSK"/>
          <w:cs/>
        </w:rPr>
        <w:t xml:space="preserve">ใบแทน กรณีที่ใบขึ้นทะเบียน หรือใบอนุญาต </w:t>
      </w:r>
      <w:r w:rsidR="00963334" w:rsidRPr="001B15D5">
        <w:rPr>
          <w:rFonts w:ascii="TH SarabunPSK" w:hAnsi="TH SarabunPSK" w:cs="TH SarabunPSK"/>
          <w:cs/>
        </w:rPr>
        <w:t>ที่เคยได้รับ</w:t>
      </w:r>
      <w:r w:rsidR="00070179">
        <w:rPr>
          <w:rFonts w:ascii="TH SarabunPSK" w:hAnsi="TH SarabunPSK" w:cs="TH SarabunPSK"/>
          <w:cs/>
        </w:rPr>
        <w:br/>
      </w:r>
      <w:r w:rsidR="00F10E3F" w:rsidRPr="001B15D5">
        <w:rPr>
          <w:rFonts w:ascii="TH SarabunPSK" w:hAnsi="TH SarabunPSK" w:cs="TH SarabunPSK"/>
          <w:cs/>
        </w:rPr>
        <w:t>ในการประกอบธุรกิจบริการการชำระเงิน</w:t>
      </w:r>
      <w:r w:rsidR="00F10E3F">
        <w:rPr>
          <w:rFonts w:ascii="TH SarabunPSK" w:hAnsi="TH SarabunPSK" w:cs="TH SarabunPSK" w:hint="cs"/>
          <w:cs/>
        </w:rPr>
        <w:t>ภายใต้การกำกับ เนื่องจากใบขึ้นทะเบียนหรือใบอนุญาตดังกล่าว</w:t>
      </w:r>
      <w:r w:rsidR="008222B0" w:rsidRPr="001B15D5">
        <w:rPr>
          <w:rFonts w:ascii="TH SarabunPSK" w:hAnsi="TH SarabunPSK" w:cs="TH SarabunPSK"/>
          <w:cs/>
        </w:rPr>
        <w:t xml:space="preserve">  </w:t>
      </w:r>
      <w:r w:rsidR="008222B0" w:rsidRPr="001B15D5">
        <w:rPr>
          <w:rFonts w:ascii="TH SarabunPSK" w:hAnsi="TH SarabunPSK" w:cs="TH SarabunPSK"/>
          <w:sz w:val="36"/>
        </w:rPr>
        <w:sym w:font="Wingdings" w:char="F0A8"/>
      </w:r>
      <w:r w:rsidR="008222B0" w:rsidRPr="001B15D5">
        <w:rPr>
          <w:rFonts w:ascii="TH SarabunPSK" w:hAnsi="TH SarabunPSK" w:cs="TH SarabunPSK"/>
          <w:sz w:val="36"/>
          <w:cs/>
        </w:rPr>
        <w:t xml:space="preserve"> </w:t>
      </w:r>
      <w:r w:rsidRPr="001B15D5">
        <w:rPr>
          <w:rFonts w:ascii="TH SarabunPSK" w:hAnsi="TH SarabunPSK" w:cs="TH SarabunPSK"/>
          <w:cs/>
        </w:rPr>
        <w:t>สูญหาย</w:t>
      </w:r>
      <w:r w:rsidR="008222B0" w:rsidRPr="001B15D5">
        <w:rPr>
          <w:rFonts w:ascii="TH SarabunPSK" w:hAnsi="TH SarabunPSK" w:cs="TH SarabunPSK"/>
          <w:cs/>
        </w:rPr>
        <w:t xml:space="preserve">  </w:t>
      </w:r>
      <w:r w:rsidR="008222B0"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ถูกทำลาย หรือ</w:t>
      </w:r>
      <w:r w:rsidR="008222B0" w:rsidRPr="001B15D5">
        <w:rPr>
          <w:rFonts w:ascii="TH SarabunPSK" w:hAnsi="TH SarabunPSK" w:cs="TH SarabunPSK"/>
          <w:cs/>
        </w:rPr>
        <w:t xml:space="preserve">  </w:t>
      </w:r>
      <w:r w:rsidR="008222B0" w:rsidRPr="001B15D5">
        <w:rPr>
          <w:rFonts w:ascii="TH SarabunPSK" w:hAnsi="TH SarabunPSK" w:cs="TH SarabunPSK"/>
          <w:sz w:val="36"/>
        </w:rPr>
        <w:sym w:font="Wingdings" w:char="F0A8"/>
      </w:r>
      <w:r w:rsidR="008222B0" w:rsidRPr="001B15D5">
        <w:rPr>
          <w:rFonts w:ascii="TH SarabunPSK" w:hAnsi="TH SarabunPSK" w:cs="TH SarabunPSK"/>
          <w:sz w:val="36"/>
          <w:cs/>
        </w:rPr>
        <w:t xml:space="preserve"> </w:t>
      </w:r>
      <w:r w:rsidRPr="001B15D5">
        <w:rPr>
          <w:rFonts w:ascii="TH SarabunPSK" w:hAnsi="TH SarabunPSK" w:cs="TH SarabunPSK"/>
          <w:cs/>
        </w:rPr>
        <w:t xml:space="preserve">ชำรุดเสียหายในสาระสำคัญ </w:t>
      </w:r>
      <w:r w:rsidR="00F10E3F">
        <w:rPr>
          <w:rFonts w:ascii="TH SarabunPSK" w:hAnsi="TH SarabunPSK" w:cs="TH SarabunPSK" w:hint="cs"/>
          <w:cs/>
        </w:rPr>
        <w:t xml:space="preserve"> โดยมีรายละเอียด </w:t>
      </w:r>
      <w:r w:rsidR="008222B0" w:rsidRPr="001B15D5">
        <w:rPr>
          <w:rFonts w:ascii="TH SarabunPSK" w:hAnsi="TH SarabunPSK" w:cs="TH SarabunPSK"/>
          <w:cs/>
        </w:rPr>
        <w:t>ดังนี้</w:t>
      </w:r>
    </w:p>
    <w:p w14:paraId="25AE72AA" w14:textId="0F42CA09" w:rsidR="00817729" w:rsidRDefault="00DC07E3" w:rsidP="00AA2A68">
      <w:pPr>
        <w:tabs>
          <w:tab w:val="left" w:pos="720"/>
          <w:tab w:val="left" w:pos="1260"/>
        </w:tabs>
        <w:spacing w:before="120"/>
        <w:ind w:right="-86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b/>
          <w:bCs/>
          <w:sz w:val="36"/>
        </w:rPr>
        <w:tab/>
      </w:r>
      <w:r w:rsidRPr="001B15D5">
        <w:rPr>
          <w:rFonts w:ascii="TH SarabunPSK" w:hAnsi="TH SarabunPSK" w:cs="TH SarabunPSK"/>
          <w:b/>
          <w:bCs/>
          <w:sz w:val="36"/>
        </w:rPr>
        <w:tab/>
      </w:r>
      <w:r w:rsidR="008222B0" w:rsidRPr="001B15D5">
        <w:rPr>
          <w:rFonts w:ascii="TH SarabunPSK" w:hAnsi="TH SarabunPSK" w:cs="TH SarabunPSK"/>
          <w:b/>
          <w:bCs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</w:t>
      </w:r>
      <w:r w:rsidR="008505A8">
        <w:rPr>
          <w:rFonts w:ascii="TH SarabunPSK" w:hAnsi="TH SarabunPSK" w:cs="TH SarabunPSK"/>
          <w:b/>
          <w:bCs/>
          <w:cs/>
        </w:rPr>
        <w:t xml:space="preserve">ใบขึ้นทะเบียน </w:t>
      </w:r>
      <w:r w:rsidR="00817729" w:rsidRPr="001B15D5">
        <w:rPr>
          <w:rFonts w:ascii="TH SarabunPSK" w:hAnsi="TH SarabunPSK" w:cs="TH SarabunPSK"/>
          <w:b/>
          <w:bCs/>
          <w:cs/>
        </w:rPr>
        <w:t xml:space="preserve"> </w:t>
      </w:r>
      <w:r w:rsidR="008222B0" w:rsidRPr="001B15D5">
        <w:rPr>
          <w:rFonts w:ascii="TH SarabunPSK" w:hAnsi="TH SarabunPSK" w:cs="TH SarabunPSK"/>
          <w:cs/>
        </w:rPr>
        <w:t>เลขที่ ............................... ลงวันที่ ..............................</w:t>
      </w:r>
    </w:p>
    <w:p w14:paraId="3071B668" w14:textId="6E4558A1" w:rsidR="007A7219" w:rsidRPr="007301D0" w:rsidRDefault="003A3A83" w:rsidP="000C68B3">
      <w:pPr>
        <w:tabs>
          <w:tab w:val="left" w:pos="1260"/>
          <w:tab w:val="left" w:pos="1620"/>
          <w:tab w:val="left" w:pos="2250"/>
        </w:tabs>
        <w:spacing w:before="120"/>
        <w:ind w:left="2610" w:hanging="189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cs/>
        </w:rPr>
        <w:t xml:space="preserve">(1)  </w:t>
      </w:r>
      <w:r w:rsidR="007C5774">
        <w:rPr>
          <w:rFonts w:ascii="TH SarabunPSK" w:hAnsi="TH SarabunPSK" w:cs="TH SarabunPSK" w:hint="cs"/>
          <w:cs/>
        </w:rPr>
        <w:t>การให้</w:t>
      </w:r>
      <w:r w:rsidR="007A7219">
        <w:rPr>
          <w:rFonts w:ascii="TH SarabunPSK" w:hAnsi="TH SarabunPSK" w:cs="TH SarabunPSK" w:hint="cs"/>
          <w:cs/>
        </w:rPr>
        <w:t>บริการการชำระเงินที่</w:t>
      </w:r>
      <w:r w:rsidR="007A7219" w:rsidRPr="001908E1">
        <w:rPr>
          <w:rFonts w:ascii="TH SarabunPSK" w:eastAsia="Calibri" w:hAnsi="TH SarabunPSK" w:cs="TH SarabunPSK" w:hint="cs"/>
          <w:cs/>
        </w:rPr>
        <w:t>นำ</w:t>
      </w:r>
      <w:r w:rsidR="007A7219" w:rsidRPr="001908E1">
        <w:rPr>
          <w:rFonts w:ascii="TH SarabunPSK" w:eastAsia="Calibri" w:hAnsi="TH SarabunPSK" w:cs="TH SarabunPSK"/>
          <w:cs/>
        </w:rPr>
        <w:t>นวัตกรรมซึ่งนำเทคโนโลยีใหม่มาใช้และอยู่ระหว่างการทดสอบการให้บริการตาม</w:t>
      </w:r>
      <w:r w:rsidR="007A7219">
        <w:rPr>
          <w:rFonts w:ascii="TH SarabunPSK" w:eastAsia="Calibri" w:hAnsi="TH SarabunPSK" w:cs="TH SarabunPSK" w:hint="cs"/>
          <w:cs/>
        </w:rPr>
        <w:t>หลักเกณฑ์หรือ</w:t>
      </w:r>
      <w:r w:rsidR="007A7219" w:rsidRPr="001908E1">
        <w:rPr>
          <w:rFonts w:ascii="TH SarabunPSK" w:eastAsia="Calibri" w:hAnsi="TH SarabunPSK" w:cs="TH SarabunPSK"/>
          <w:cs/>
        </w:rPr>
        <w:t>แนวปฏิบัติ</w:t>
      </w:r>
      <w:r w:rsidR="007A7219">
        <w:rPr>
          <w:rFonts w:ascii="TH SarabunPSK" w:eastAsia="Calibri" w:hAnsi="TH SarabunPSK" w:cs="TH SarabunPSK" w:hint="cs"/>
          <w:cs/>
        </w:rPr>
        <w:t>ที่ ธปท. กำหนด</w:t>
      </w:r>
      <w:r w:rsidR="007A7219" w:rsidRPr="001908E1">
        <w:rPr>
          <w:rFonts w:ascii="TH SarabunPSK" w:eastAsia="Calibri" w:hAnsi="TH SarabunPSK" w:cs="TH SarabunPSK" w:hint="cs"/>
          <w:cs/>
        </w:rPr>
        <w:t>เกี่ยวกับ</w:t>
      </w:r>
      <w:r w:rsidR="007A7219" w:rsidRPr="001908E1">
        <w:rPr>
          <w:rFonts w:ascii="TH SarabunPSK" w:eastAsia="Calibri" w:hAnsi="TH SarabunPSK" w:cs="TH SarabunPSK"/>
          <w:cs/>
        </w:rPr>
        <w:t>การเข้าร่วมทดสอบและพัฒนานวัตกรรมที่นำเทคโนโลยีใหม่มาสนับสนุนการให้บริการทางการเงิน (</w:t>
      </w:r>
      <w:r w:rsidR="007A7219" w:rsidRPr="001908E1">
        <w:rPr>
          <w:rFonts w:ascii="TH SarabunPSK" w:eastAsia="Calibri" w:hAnsi="TH SarabunPSK" w:cs="TH SarabunPSK"/>
        </w:rPr>
        <w:t>Regulatory Sandbox</w:t>
      </w:r>
      <w:r w:rsidR="007A7219" w:rsidRPr="001908E1">
        <w:rPr>
          <w:rFonts w:ascii="TH SarabunPSK" w:eastAsia="Calibri" w:hAnsi="TH SarabunPSK" w:cs="TH SarabunPSK"/>
          <w:cs/>
        </w:rPr>
        <w:t>)</w:t>
      </w:r>
    </w:p>
    <w:p w14:paraId="156F74AC" w14:textId="77777777" w:rsidR="003A3A83" w:rsidRPr="007301D0" w:rsidRDefault="003A3A83" w:rsidP="003A3A83">
      <w:pPr>
        <w:tabs>
          <w:tab w:val="left" w:pos="720"/>
          <w:tab w:val="left" w:pos="1260"/>
          <w:tab w:val="left" w:pos="1800"/>
          <w:tab w:val="left" w:pos="2610"/>
        </w:tabs>
        <w:spacing w:before="120"/>
        <w:ind w:left="1440" w:hanging="720"/>
        <w:rPr>
          <w:rFonts w:ascii="TH SarabunPSK" w:hAnsi="TH SarabunPSK" w:cs="TH SarabunPSK"/>
        </w:rPr>
      </w:pPr>
      <w:r w:rsidRPr="007301D0">
        <w:rPr>
          <w:rFonts w:ascii="TH SarabunPSK" w:hAnsi="TH SarabunPSK" w:cs="TH SarabunPSK"/>
          <w:cs/>
        </w:rPr>
        <w:tab/>
      </w:r>
      <w:r w:rsidRPr="007301D0">
        <w:rPr>
          <w:rFonts w:ascii="TH SarabunPSK" w:hAnsi="TH SarabunPSK" w:cs="TH SarabunPSK"/>
          <w:cs/>
        </w:rPr>
        <w:tab/>
      </w:r>
      <w:r w:rsidRPr="007301D0">
        <w:rPr>
          <w:rFonts w:ascii="TH SarabunPSK" w:hAnsi="TH SarabunPSK" w:cs="TH SarabunPSK"/>
          <w:cs/>
        </w:rPr>
        <w:tab/>
      </w:r>
      <w:r w:rsidRPr="007301D0">
        <w:rPr>
          <w:rFonts w:ascii="TH SarabunPSK" w:hAnsi="TH SarabunPSK" w:cs="TH SarabunPSK"/>
          <w:cs/>
        </w:rPr>
        <w:tab/>
      </w:r>
      <w:r w:rsidR="007301D0" w:rsidRPr="001B15D5">
        <w:rPr>
          <w:rFonts w:ascii="TH SarabunPSK" w:hAnsi="TH SarabunPSK" w:cs="TH SarabunPSK"/>
          <w:sz w:val="36"/>
        </w:rPr>
        <w:sym w:font="Wingdings" w:char="F0A8"/>
      </w:r>
      <w:r w:rsidRPr="007301D0">
        <w:rPr>
          <w:rFonts w:ascii="TH SarabunPSK" w:hAnsi="TH SarabunPSK" w:cs="TH SarabunPSK"/>
        </w:rPr>
        <w:t xml:space="preserve"> (1.1) </w:t>
      </w:r>
      <w:r w:rsidRPr="007301D0">
        <w:rPr>
          <w:rFonts w:ascii="TH SarabunPSK" w:hAnsi="TH SarabunPSK" w:cs="TH SarabunPSK" w:hint="cs"/>
          <w:cs/>
        </w:rPr>
        <w:t>การให้บริการบัตรเครดิต บัตรเดบิต หรือบัตรเอทีเอ็ม</w:t>
      </w:r>
    </w:p>
    <w:p w14:paraId="6FDBA97F" w14:textId="77777777" w:rsidR="003A3A83" w:rsidRDefault="003A3A83" w:rsidP="007301D0">
      <w:pPr>
        <w:tabs>
          <w:tab w:val="left" w:pos="720"/>
          <w:tab w:val="left" w:pos="1260"/>
          <w:tab w:val="left" w:pos="1800"/>
          <w:tab w:val="left" w:pos="2610"/>
        </w:tabs>
        <w:spacing w:before="120"/>
        <w:ind w:left="1440" w:hanging="72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="007301D0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</w:t>
      </w:r>
      <w:r w:rsidRPr="001B15D5">
        <w:rPr>
          <w:rFonts w:ascii="TH SarabunPSK" w:hAnsi="TH SarabunPSK" w:cs="TH SarabunPSK"/>
        </w:rPr>
        <w:t>(</w:t>
      </w:r>
      <w:r w:rsidR="007301D0">
        <w:rPr>
          <w:rFonts w:ascii="TH SarabunPSK" w:hAnsi="TH SarabunPSK" w:cs="TH SarabunPSK"/>
        </w:rPr>
        <w:t>1.</w:t>
      </w:r>
      <w:r w:rsidRPr="001B15D5"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 w:hint="cs"/>
          <w:cs/>
        </w:rPr>
        <w:t>การให้บริการเงิน</w:t>
      </w:r>
      <w:r w:rsidRPr="00D27876">
        <w:rPr>
          <w:rFonts w:ascii="TH SarabunPSK" w:hAnsi="TH SarabunPSK" w:cs="TH SarabunPSK" w:hint="cs"/>
          <w:cs/>
        </w:rPr>
        <w:t>อิเล็กทรอนิกส์</w:t>
      </w:r>
    </w:p>
    <w:p w14:paraId="5902641F" w14:textId="77777777" w:rsidR="003A3A83" w:rsidRDefault="003A3A83" w:rsidP="007301D0">
      <w:pPr>
        <w:tabs>
          <w:tab w:val="left" w:pos="720"/>
          <w:tab w:val="left" w:pos="1260"/>
          <w:tab w:val="left" w:pos="1800"/>
          <w:tab w:val="left" w:pos="2610"/>
        </w:tabs>
        <w:spacing w:before="120"/>
        <w:ind w:left="3510" w:hanging="279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7301D0">
        <w:rPr>
          <w:rFonts w:ascii="TH SarabunPSK" w:hAnsi="TH SarabunPSK" w:cs="TH SarabunPSK" w:hint="cs"/>
          <w:cs/>
        </w:rPr>
        <w:t xml:space="preserve"> </w:t>
      </w:r>
      <w:r w:rsidRPr="001B15D5">
        <w:rPr>
          <w:rFonts w:ascii="TH SarabunPSK" w:hAnsi="TH SarabunPSK" w:cs="TH SarabunPSK"/>
          <w:cs/>
        </w:rPr>
        <w:t>(</w:t>
      </w:r>
      <w:r w:rsidR="007301D0">
        <w:rPr>
          <w:rFonts w:ascii="TH SarabunPSK" w:hAnsi="TH SarabunPSK" w:cs="TH SarabunPSK" w:hint="cs"/>
          <w:cs/>
        </w:rPr>
        <w:t>1.</w:t>
      </w:r>
      <w:r w:rsidRPr="001B15D5">
        <w:rPr>
          <w:rFonts w:ascii="TH SarabunPSK" w:hAnsi="TH SarabunPSK" w:cs="TH SarabunPSK"/>
          <w:cs/>
        </w:rPr>
        <w:t xml:space="preserve">3) </w:t>
      </w:r>
      <w:r w:rsidRPr="00EA2547">
        <w:rPr>
          <w:rFonts w:ascii="TH SarabunPSK" w:hAnsi="TH SarabunPSK" w:cs="TH SarabunPSK" w:hint="cs"/>
          <w:cs/>
        </w:rPr>
        <w:t xml:space="preserve">การให้บริการรับชำระเงินด้วยวิธีการทางอิเล็กทรอนิกส์ </w:t>
      </w:r>
      <w:r w:rsidR="007A7219">
        <w:rPr>
          <w:rFonts w:ascii="TH SarabunPSK" w:hAnsi="TH SarabunPSK" w:cs="TH SarabunPSK" w:hint="cs"/>
          <w:cs/>
        </w:rPr>
        <w:t>ได้แก่</w:t>
      </w:r>
    </w:p>
    <w:p w14:paraId="4BC7E42F" w14:textId="77777777" w:rsidR="003A3A83" w:rsidRPr="00A80DB8" w:rsidRDefault="007301D0" w:rsidP="007301D0">
      <w:pPr>
        <w:tabs>
          <w:tab w:val="left" w:pos="720"/>
          <w:tab w:val="left" w:pos="1260"/>
          <w:tab w:val="left" w:pos="1800"/>
          <w:tab w:val="left" w:pos="3510"/>
          <w:tab w:val="left" w:pos="36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 w:rsidR="003A3A83" w:rsidRPr="001B15D5">
        <w:rPr>
          <w:rFonts w:ascii="TH SarabunPSK" w:hAnsi="TH SarabunPSK" w:cs="TH SarabunPSK"/>
          <w:sz w:val="36"/>
        </w:rPr>
        <w:sym w:font="Wingdings" w:char="F0A8"/>
      </w:r>
      <w:r w:rsidR="003A3A83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</w:rPr>
        <w:t>1.</w:t>
      </w:r>
      <w:r w:rsidR="003A3A83">
        <w:rPr>
          <w:rFonts w:ascii="TH SarabunPSK" w:hAnsi="TH SarabunPSK" w:cs="TH SarabunPSK"/>
        </w:rPr>
        <w:t>3.1</w:t>
      </w:r>
      <w:r w:rsidR="003A3A83" w:rsidRPr="00A80DB8">
        <w:rPr>
          <w:rFonts w:ascii="TH SarabunPSK" w:hAnsi="TH SarabunPSK" w:cs="TH SarabunPSK"/>
        </w:rPr>
        <w:t xml:space="preserve">) </w:t>
      </w:r>
      <w:r w:rsidR="003A3A83" w:rsidRPr="00A80DB8">
        <w:rPr>
          <w:rFonts w:ascii="TH SarabunPSK" w:hAnsi="TH SarabunPSK" w:cs="TH SarabunPSK" w:hint="cs"/>
          <w:cs/>
        </w:rPr>
        <w:t>การให้บริการแก่ผู้รับบัตร</w:t>
      </w:r>
      <w:r w:rsidR="00F41E2C">
        <w:rPr>
          <w:rFonts w:ascii="TH SarabunPSK" w:hAnsi="TH SarabunPSK" w:cs="TH SarabunPSK"/>
        </w:rPr>
        <w:t xml:space="preserve"> (Acquiring)</w:t>
      </w:r>
    </w:p>
    <w:p w14:paraId="4E89C0A1" w14:textId="77777777" w:rsidR="00800AA8" w:rsidRDefault="007301D0" w:rsidP="007301D0">
      <w:pPr>
        <w:tabs>
          <w:tab w:val="left" w:pos="720"/>
          <w:tab w:val="left" w:pos="1260"/>
          <w:tab w:val="left" w:pos="1800"/>
          <w:tab w:val="left" w:pos="3510"/>
          <w:tab w:val="left" w:pos="36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 w:rsidR="003A3A83" w:rsidRPr="001B15D5">
        <w:rPr>
          <w:rFonts w:ascii="TH SarabunPSK" w:hAnsi="TH SarabunPSK" w:cs="TH SarabunPSK"/>
          <w:sz w:val="36"/>
        </w:rPr>
        <w:sym w:font="Wingdings" w:char="F0A8"/>
      </w:r>
      <w:r w:rsidR="003A3A83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</w:rPr>
        <w:t>1.</w:t>
      </w:r>
      <w:r w:rsidR="003A3A83">
        <w:rPr>
          <w:rFonts w:ascii="TH SarabunPSK" w:hAnsi="TH SarabunPSK" w:cs="TH SarabunPSK"/>
        </w:rPr>
        <w:t xml:space="preserve">3.2) </w:t>
      </w:r>
      <w:r w:rsidR="003A3A83" w:rsidRPr="00A80DB8">
        <w:rPr>
          <w:rFonts w:ascii="TH SarabunPSK" w:hAnsi="TH SarabunPSK" w:cs="TH SarabunPSK"/>
          <w:cs/>
        </w:rPr>
        <w:t>การให้บริการสนับสนุนบริการแก่ผู้รับบัตร</w:t>
      </w:r>
      <w:r w:rsidR="00800AA8">
        <w:rPr>
          <w:rFonts w:ascii="TH SarabunPSK" w:hAnsi="TH SarabunPSK" w:cs="TH SarabunPSK"/>
        </w:rPr>
        <w:t xml:space="preserve"> </w:t>
      </w:r>
    </w:p>
    <w:p w14:paraId="15AFCD5D" w14:textId="77777777" w:rsidR="003A3A83" w:rsidRPr="00A80DB8" w:rsidRDefault="00800AA8" w:rsidP="007301D0">
      <w:pPr>
        <w:tabs>
          <w:tab w:val="left" w:pos="720"/>
          <w:tab w:val="left" w:pos="1260"/>
          <w:tab w:val="left" w:pos="1800"/>
          <w:tab w:val="left" w:pos="3510"/>
          <w:tab w:val="left" w:pos="36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(Payment Facilitating)</w:t>
      </w:r>
    </w:p>
    <w:p w14:paraId="14661957" w14:textId="77777777" w:rsidR="003A3A83" w:rsidRPr="001B15D5" w:rsidRDefault="007301D0" w:rsidP="007301D0">
      <w:pPr>
        <w:tabs>
          <w:tab w:val="left" w:pos="720"/>
          <w:tab w:val="left" w:pos="1260"/>
          <w:tab w:val="left" w:pos="1800"/>
          <w:tab w:val="left" w:pos="3510"/>
          <w:tab w:val="left" w:pos="36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 w:rsidR="003A3A83" w:rsidRPr="001B15D5">
        <w:rPr>
          <w:rFonts w:ascii="TH SarabunPSK" w:hAnsi="TH SarabunPSK" w:cs="TH SarabunPSK"/>
          <w:sz w:val="36"/>
        </w:rPr>
        <w:sym w:font="Wingdings" w:char="F0A8"/>
      </w:r>
      <w:r w:rsidR="003A3A83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</w:rPr>
        <w:t>1.</w:t>
      </w:r>
      <w:r w:rsidR="003A3A83">
        <w:rPr>
          <w:rFonts w:ascii="TH SarabunPSK" w:hAnsi="TH SarabunPSK" w:cs="TH SarabunPSK"/>
        </w:rPr>
        <w:t xml:space="preserve">3.3) </w:t>
      </w:r>
      <w:r w:rsidR="003A3A83" w:rsidRPr="00A80DB8">
        <w:rPr>
          <w:rFonts w:ascii="TH SarabunPSK" w:hAnsi="TH SarabunPSK" w:cs="TH SarabunPSK"/>
          <w:cs/>
        </w:rPr>
        <w:t>การให้บริการรับชำระเงินแทน</w:t>
      </w:r>
    </w:p>
    <w:p w14:paraId="2BE6ED0F" w14:textId="77777777" w:rsidR="003A3A83" w:rsidRDefault="003A3A83" w:rsidP="007301D0">
      <w:pPr>
        <w:tabs>
          <w:tab w:val="left" w:pos="720"/>
          <w:tab w:val="left" w:pos="1260"/>
          <w:tab w:val="left" w:pos="1800"/>
          <w:tab w:val="left" w:pos="2610"/>
        </w:tabs>
        <w:spacing w:before="120"/>
        <w:ind w:left="1440" w:hanging="72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="007301D0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(</w:t>
      </w:r>
      <w:r w:rsidR="007301D0">
        <w:rPr>
          <w:rFonts w:ascii="TH SarabunPSK" w:hAnsi="TH SarabunPSK" w:cs="TH SarabunPSK" w:hint="cs"/>
          <w:cs/>
        </w:rPr>
        <w:t>1.</w:t>
      </w:r>
      <w:r w:rsidRPr="001B15D5">
        <w:rPr>
          <w:rFonts w:ascii="TH SarabunPSK" w:hAnsi="TH SarabunPSK" w:cs="TH SarabunPSK"/>
          <w:cs/>
        </w:rPr>
        <w:t>4</w:t>
      </w:r>
      <w:r w:rsidRPr="00C84415">
        <w:rPr>
          <w:rFonts w:ascii="TH SarabunPSK" w:hAnsi="TH SarabunPSK" w:cs="TH SarabunPSK"/>
          <w:cs/>
        </w:rPr>
        <w:t xml:space="preserve">) </w:t>
      </w:r>
      <w:r w:rsidRPr="00C84415">
        <w:rPr>
          <w:rFonts w:ascii="TH SarabunPSK" w:hAnsi="TH SarabunPSK" w:cs="TH SarabunPSK" w:hint="cs"/>
          <w:cs/>
        </w:rPr>
        <w:t>การให้บริการโอนเงินด้วยวิธีการทางอิเล็กทรอนิกส์</w:t>
      </w:r>
    </w:p>
    <w:p w14:paraId="552112BE" w14:textId="1423123D" w:rsidR="007A7219" w:rsidRPr="00B44172" w:rsidRDefault="009C3683" w:rsidP="00AA2A68">
      <w:pPr>
        <w:tabs>
          <w:tab w:val="left" w:pos="1260"/>
          <w:tab w:val="left" w:pos="1620"/>
          <w:tab w:val="left" w:pos="1800"/>
        </w:tabs>
        <w:spacing w:before="120"/>
        <w:ind w:left="2606" w:hanging="1886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  <w:t xml:space="preserve">  </w:t>
      </w:r>
      <w:r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(</w:t>
      </w:r>
      <w:r>
        <w:rPr>
          <w:rFonts w:ascii="TH SarabunPSK" w:hAnsi="TH SarabunPSK" w:cs="TH SarabunPSK" w:hint="cs"/>
          <w:cs/>
        </w:rPr>
        <w:t>2</w:t>
      </w:r>
      <w:r w:rsidRPr="001B15D5">
        <w:rPr>
          <w:rFonts w:ascii="TH SarabunPSK" w:hAnsi="TH SarabunPSK" w:cs="TH SarabunPSK"/>
          <w:cs/>
        </w:rPr>
        <w:t xml:space="preserve">)  </w:t>
      </w:r>
      <w:r w:rsidR="007A7219" w:rsidRPr="00B44172">
        <w:rPr>
          <w:rFonts w:cs="TH SarabunPSK"/>
          <w:cs/>
          <w:lang w:eastAsia="zh-CN"/>
        </w:rPr>
        <w:t>การให้บริการเงินอิเล็กทรอนิกส์เพื่อใช้ชำระค่</w:t>
      </w:r>
      <w:r w:rsidR="007A7219" w:rsidRPr="00B44172">
        <w:rPr>
          <w:rFonts w:cs="TH SarabunPSK" w:hint="cs"/>
          <w:cs/>
          <w:lang w:eastAsia="zh-CN"/>
        </w:rPr>
        <w:t>า</w:t>
      </w:r>
      <w:r w:rsidR="007A7219" w:rsidRPr="00B44172">
        <w:rPr>
          <w:rFonts w:cs="TH SarabunPSK"/>
          <w:cs/>
          <w:lang w:eastAsia="zh-CN"/>
        </w:rPr>
        <w:t>สินค้า ค่าบริการ หรือ</w:t>
      </w:r>
      <w:r w:rsidR="00B44172" w:rsidRPr="00B44172">
        <w:rPr>
          <w:rFonts w:cs="TH SarabunPSK"/>
          <w:cs/>
          <w:lang w:eastAsia="zh-CN"/>
        </w:rPr>
        <w:br/>
      </w:r>
      <w:r w:rsidR="007A7219" w:rsidRPr="00B44172">
        <w:rPr>
          <w:rFonts w:cs="TH SarabunPSK"/>
          <w:cs/>
          <w:lang w:eastAsia="zh-CN"/>
        </w:rPr>
        <w:t>ค่าอื่นใดแก่ผู้ขายสินค้าหรือผู้ให้บริการหลายราย</w:t>
      </w:r>
      <w:r w:rsidR="007A7219" w:rsidRPr="00B44172">
        <w:rPr>
          <w:rFonts w:ascii="TH SarabunPSK" w:hAnsi="TH SarabunPSK" w:cs="TH SarabunPSK" w:hint="cs"/>
          <w:cs/>
        </w:rPr>
        <w:t xml:space="preserve"> ที่</w:t>
      </w:r>
      <w:r w:rsidR="007A7219" w:rsidRPr="00B44172">
        <w:rPr>
          <w:rFonts w:ascii="TH SarabunPSK" w:hAnsi="TH SarabunPSK" w:cs="TH SarabunPSK"/>
          <w:cs/>
        </w:rPr>
        <w:t>มียอดเงินรับล่วงหน้า</w:t>
      </w:r>
      <w:r w:rsidR="00B44172" w:rsidRPr="00B44172">
        <w:rPr>
          <w:rFonts w:ascii="TH SarabunPSK" w:hAnsi="TH SarabunPSK" w:cs="TH SarabunPSK"/>
          <w:cs/>
        </w:rPr>
        <w:br/>
      </w:r>
      <w:r w:rsidR="007A7219" w:rsidRPr="00B44172">
        <w:rPr>
          <w:rFonts w:ascii="TH SarabunPSK" w:hAnsi="TH SarabunPSK" w:cs="TH SarabunPSK"/>
          <w:cs/>
        </w:rPr>
        <w:t>คงค้าง</w:t>
      </w:r>
      <w:r w:rsidR="007A7219" w:rsidRPr="00B44172">
        <w:rPr>
          <w:rFonts w:ascii="TH SarabunPSK" w:hAnsi="TH SarabunPSK" w:cs="TH SarabunPSK" w:hint="cs"/>
          <w:cs/>
        </w:rPr>
        <w:t>รายเดือน</w:t>
      </w:r>
      <w:r w:rsidR="00070179">
        <w:rPr>
          <w:rFonts w:ascii="TH SarabunPSK" w:hAnsi="TH SarabunPSK" w:cs="TH SarabunPSK" w:hint="cs"/>
          <w:cs/>
        </w:rPr>
        <w:t xml:space="preserve"> </w:t>
      </w:r>
      <w:r w:rsidR="007A7219" w:rsidRPr="00B44172">
        <w:rPr>
          <w:rFonts w:ascii="TH SarabunPSK" w:hAnsi="TH SarabunPSK" w:cs="TH SarabunPSK" w:hint="cs"/>
          <w:cs/>
        </w:rPr>
        <w:t>เฉลี่ย 6 เดือนย้อนหลัง</w:t>
      </w:r>
      <w:r w:rsidR="00070179">
        <w:rPr>
          <w:rFonts w:cs="TH SarabunPSK" w:hint="cs"/>
          <w:cs/>
          <w:lang w:eastAsia="zh-CN"/>
        </w:rPr>
        <w:t xml:space="preserve"> </w:t>
      </w:r>
      <w:r w:rsidR="007A7219" w:rsidRPr="00B44172">
        <w:rPr>
          <w:rFonts w:cs="TH SarabunPSK"/>
          <w:cs/>
          <w:lang w:eastAsia="zh-CN"/>
        </w:rPr>
        <w:t xml:space="preserve">ตั้งแต่ </w:t>
      </w:r>
      <w:r w:rsidR="007A7219" w:rsidRPr="00B44172">
        <w:rPr>
          <w:rFonts w:ascii="TH SarabunPSK" w:hAnsi="TH SarabunPSK" w:cs="TH SarabunPSK" w:hint="cs"/>
          <w:cs/>
        </w:rPr>
        <w:t>50</w:t>
      </w:r>
      <w:r w:rsidR="007A7219" w:rsidRPr="00B44172">
        <w:rPr>
          <w:rFonts w:ascii="TH SarabunPSK" w:hAnsi="TH SarabunPSK" w:cs="TH SarabunPSK"/>
          <w:cs/>
        </w:rPr>
        <w:t xml:space="preserve"> ล้านบาท</w:t>
      </w:r>
      <w:r w:rsidR="007A7219" w:rsidRPr="00B44172">
        <w:rPr>
          <w:rFonts w:ascii="TH SarabunPSK" w:hAnsi="TH SarabunPSK" w:cs="TH SarabunPSK" w:hint="cs"/>
          <w:cs/>
        </w:rPr>
        <w:t xml:space="preserve">ขึ้นไป </w:t>
      </w:r>
      <w:r w:rsidR="007A7219" w:rsidRPr="00B44172">
        <w:rPr>
          <w:rFonts w:cs="TH SarabunPSK"/>
          <w:cs/>
          <w:lang w:eastAsia="zh-CN"/>
        </w:rPr>
        <w:t>และ</w:t>
      </w:r>
      <w:r w:rsidR="00B44172" w:rsidRPr="00B44172">
        <w:rPr>
          <w:rFonts w:cs="TH SarabunPSK"/>
          <w:cs/>
          <w:lang w:eastAsia="zh-CN"/>
        </w:rPr>
        <w:br/>
      </w:r>
      <w:r w:rsidR="007A7219" w:rsidRPr="00B44172">
        <w:rPr>
          <w:rFonts w:ascii="TH SarabunPSK" w:hAnsi="TH SarabunPSK" w:cs="TH SarabunPSK" w:hint="cs"/>
          <w:cs/>
        </w:rPr>
        <w:t>มี</w:t>
      </w:r>
      <w:r w:rsidR="007A7219" w:rsidRPr="00B44172">
        <w:rPr>
          <w:rFonts w:ascii="TH SarabunPSK" w:hAnsi="TH SarabunPSK" w:cs="TH SarabunPSK"/>
          <w:cs/>
        </w:rPr>
        <w:t>ลักษณะใดลักษณะหนึ่ง</w:t>
      </w:r>
      <w:r w:rsidR="007A7219" w:rsidRPr="00B44172">
        <w:rPr>
          <w:rFonts w:cs="TH SarabunPSK" w:hint="cs"/>
          <w:cs/>
          <w:lang w:eastAsia="zh-CN"/>
        </w:rPr>
        <w:t xml:space="preserve">เพียงลักษณะเดียว </w:t>
      </w:r>
      <w:r w:rsidR="007A7219" w:rsidRPr="00B44172">
        <w:rPr>
          <w:rFonts w:ascii="TH SarabunPSK" w:hAnsi="TH SarabunPSK" w:cs="TH SarabunPSK"/>
          <w:cs/>
        </w:rPr>
        <w:t>ดังต่อไปนี้</w:t>
      </w:r>
      <w:bookmarkStart w:id="0" w:name="_GoBack"/>
      <w:bookmarkEnd w:id="0"/>
    </w:p>
    <w:p w14:paraId="70D8E900" w14:textId="0D1532F3" w:rsidR="00B44172" w:rsidRPr="00B44172" w:rsidRDefault="007A7219" w:rsidP="001F1E47">
      <w:pPr>
        <w:tabs>
          <w:tab w:val="left" w:pos="1710"/>
          <w:tab w:val="left" w:pos="2610"/>
        </w:tabs>
        <w:spacing w:before="120"/>
        <w:ind w:left="3060" w:hanging="3060"/>
        <w:rPr>
          <w:rFonts w:ascii="TH SarabunPSK" w:hAnsi="TH SarabunPSK" w:cs="TH SarabunPSK"/>
        </w:rPr>
      </w:pPr>
      <w:r w:rsidRPr="00B44172">
        <w:rPr>
          <w:rFonts w:ascii="TH SarabunPSK" w:hAnsi="TH SarabunPSK" w:cs="TH SarabunPSK"/>
          <w:cs/>
        </w:rPr>
        <w:lastRenderedPageBreak/>
        <w:tab/>
      </w:r>
      <w:r w:rsidR="00B44172" w:rsidRPr="00B44172">
        <w:rPr>
          <w:rFonts w:ascii="TH SarabunPSK" w:hAnsi="TH SarabunPSK" w:cs="TH SarabunPSK"/>
          <w:cs/>
        </w:rPr>
        <w:tab/>
      </w:r>
      <w:r w:rsidR="001F1E47">
        <w:rPr>
          <w:rFonts w:ascii="TH SarabunPSK" w:hAnsi="TH SarabunPSK" w:cs="TH SarabunPSK"/>
        </w:rPr>
        <w:t>(</w:t>
      </w:r>
      <w:r w:rsidRPr="00B44172">
        <w:rPr>
          <w:rFonts w:ascii="TH SarabunPSK" w:hAnsi="TH SarabunPSK" w:cs="TH SarabunPSK" w:hint="cs"/>
          <w:cs/>
        </w:rPr>
        <w:t>2.1</w:t>
      </w:r>
      <w:r w:rsidR="001F1E47">
        <w:rPr>
          <w:rFonts w:ascii="TH SarabunPSK" w:hAnsi="TH SarabunPSK" w:cs="TH SarabunPSK"/>
        </w:rPr>
        <w:t>)</w:t>
      </w:r>
      <w:r w:rsidRPr="00B44172">
        <w:rPr>
          <w:rFonts w:ascii="TH SarabunPSK" w:hAnsi="TH SarabunPSK" w:cs="TH SarabunPSK" w:hint="cs"/>
          <w:cs/>
        </w:rPr>
        <w:t xml:space="preserve"> </w:t>
      </w:r>
      <w:r w:rsidRPr="00B44172">
        <w:rPr>
          <w:rFonts w:ascii="TH SarabunPSK" w:hAnsi="TH SarabunPSK" w:cs="TH SarabunPSK"/>
          <w:cs/>
        </w:rPr>
        <w:t>เพื่อใช้ชำระค่าสินค้าหรือค่าบริการประเภทใดประเภทหนึ่ง</w:t>
      </w:r>
      <w:r w:rsidRPr="00B44172">
        <w:rPr>
          <w:rFonts w:ascii="TH SarabunPSK" w:hAnsi="TH SarabunPSK" w:cs="TH SarabunPSK" w:hint="cs"/>
          <w:cs/>
        </w:rPr>
        <w:t>เป็นการเฉพาะ</w:t>
      </w:r>
      <w:r w:rsidRPr="00B44172">
        <w:rPr>
          <w:rFonts w:ascii="TH SarabunPSK" w:hAnsi="TH SarabunPSK" w:cs="TH SarabunPSK"/>
          <w:cs/>
        </w:rPr>
        <w:t>ที่กำหนดไว้ล่วงหน้า</w:t>
      </w:r>
      <w:r w:rsidRPr="00B44172">
        <w:rPr>
          <w:rFonts w:ascii="TH SarabunPSK" w:hAnsi="TH SarabunPSK" w:cs="TH SarabunPSK" w:hint="cs"/>
          <w:cs/>
        </w:rPr>
        <w:t>หรือเป็นธุรกิจ</w:t>
      </w:r>
      <w:r w:rsidRPr="00B44172">
        <w:rPr>
          <w:rFonts w:ascii="TH SarabunPSK" w:hAnsi="TH SarabunPSK" w:cs="TH SarabunPSK"/>
          <w:cs/>
        </w:rPr>
        <w:t>ภายใต้</w:t>
      </w:r>
      <w:r w:rsidRPr="00B44172">
        <w:rPr>
          <w:rFonts w:ascii="TH SarabunPSK" w:hAnsi="TH SarabunPSK" w:cs="TH SarabunPSK" w:hint="cs"/>
          <w:cs/>
        </w:rPr>
        <w:t>ระบบ</w:t>
      </w:r>
      <w:proofErr w:type="spellStart"/>
      <w:r w:rsidRPr="00B44172">
        <w:rPr>
          <w:rFonts w:ascii="TH SarabunPSK" w:hAnsi="TH SarabunPSK" w:cs="TH SarabunPSK"/>
          <w:cs/>
        </w:rPr>
        <w:t>แฟ</w:t>
      </w:r>
      <w:proofErr w:type="spellEnd"/>
      <w:r w:rsidRPr="00B44172">
        <w:rPr>
          <w:rFonts w:ascii="TH SarabunPSK" w:hAnsi="TH SarabunPSK" w:cs="TH SarabunPSK"/>
          <w:cs/>
        </w:rPr>
        <w:t>รน</w:t>
      </w:r>
      <w:proofErr w:type="spellStart"/>
      <w:r w:rsidRPr="00B44172">
        <w:rPr>
          <w:rFonts w:ascii="TH SarabunPSK" w:hAnsi="TH SarabunPSK" w:cs="TH SarabunPSK"/>
          <w:cs/>
        </w:rPr>
        <w:t>ไชส์</w:t>
      </w:r>
      <w:proofErr w:type="spellEnd"/>
      <w:r w:rsidRPr="00B44172">
        <w:rPr>
          <w:rFonts w:ascii="TH SarabunPSK" w:hAnsi="TH SarabunPSK" w:cs="TH SarabunPSK"/>
          <w:cs/>
        </w:rPr>
        <w:t>เดียวกัน</w:t>
      </w:r>
    </w:p>
    <w:p w14:paraId="4C6F8701" w14:textId="7829C02E" w:rsidR="00B44172" w:rsidRPr="00B44172" w:rsidRDefault="00B44172" w:rsidP="001F1E47">
      <w:pPr>
        <w:tabs>
          <w:tab w:val="left" w:pos="1710"/>
          <w:tab w:val="left" w:pos="2610"/>
        </w:tabs>
        <w:spacing w:before="120"/>
        <w:ind w:left="3060" w:hanging="3060"/>
        <w:rPr>
          <w:rFonts w:ascii="TH SarabunPSK" w:hAnsi="TH SarabunPSK" w:cs="TH SarabunPSK"/>
        </w:rPr>
      </w:pPr>
      <w:r w:rsidRPr="00B44172">
        <w:rPr>
          <w:rFonts w:ascii="TH SarabunPSK" w:hAnsi="TH SarabunPSK" w:cs="TH SarabunPSK"/>
          <w:cs/>
        </w:rPr>
        <w:tab/>
      </w:r>
      <w:r w:rsidRPr="00B44172">
        <w:rPr>
          <w:rFonts w:ascii="TH SarabunPSK" w:hAnsi="TH SarabunPSK" w:cs="TH SarabunPSK"/>
          <w:cs/>
        </w:rPr>
        <w:tab/>
      </w:r>
      <w:r w:rsidR="001F1E47">
        <w:rPr>
          <w:rFonts w:ascii="TH SarabunPSK" w:hAnsi="TH SarabunPSK" w:cs="TH SarabunPSK"/>
        </w:rPr>
        <w:t>(</w:t>
      </w:r>
      <w:r w:rsidR="007A7219" w:rsidRPr="00B44172">
        <w:rPr>
          <w:rFonts w:ascii="TH SarabunPSK" w:hAnsi="TH SarabunPSK" w:cs="TH SarabunPSK" w:hint="cs"/>
          <w:cs/>
        </w:rPr>
        <w:t>2.2</w:t>
      </w:r>
      <w:r w:rsidR="001F1E47">
        <w:rPr>
          <w:rFonts w:ascii="TH SarabunPSK" w:hAnsi="TH SarabunPSK" w:cs="TH SarabunPSK"/>
        </w:rPr>
        <w:t>)</w:t>
      </w:r>
      <w:r w:rsidR="007A7219" w:rsidRPr="00B44172">
        <w:rPr>
          <w:rFonts w:ascii="TH SarabunPSK" w:hAnsi="TH SarabunPSK" w:cs="TH SarabunPSK" w:hint="cs"/>
          <w:cs/>
        </w:rPr>
        <w:t xml:space="preserve"> </w:t>
      </w:r>
      <w:r w:rsidR="007A7219" w:rsidRPr="00B44172">
        <w:rPr>
          <w:rFonts w:ascii="TH SarabunPSK" w:hAnsi="TH SarabunPSK" w:cs="TH SarabunPSK"/>
          <w:cs/>
        </w:rPr>
        <w:t>เพื่อ</w:t>
      </w:r>
      <w:r w:rsidR="007A7219" w:rsidRPr="00B44172">
        <w:rPr>
          <w:rFonts w:ascii="TH SarabunPSK" w:hAnsi="TH SarabunPSK" w:cs="TH SarabunPSK" w:hint="cs"/>
          <w:cs/>
        </w:rPr>
        <w:t>ใช้</w:t>
      </w:r>
      <w:r w:rsidR="007A7219" w:rsidRPr="00B44172">
        <w:rPr>
          <w:rFonts w:ascii="TH SarabunPSK" w:hAnsi="TH SarabunPSK" w:cs="TH SarabunPSK"/>
          <w:cs/>
        </w:rPr>
        <w:t xml:space="preserve">ชำระค่าสินค้าหรือค่าบริการแก่ร้านค้าที่อยู่ภายในสถานที่หรือบริเวณเดียวกัน </w:t>
      </w:r>
    </w:p>
    <w:p w14:paraId="6D9B21AE" w14:textId="5C8C5D57" w:rsidR="009C3683" w:rsidRPr="00B44172" w:rsidRDefault="00B44172" w:rsidP="001F1E47">
      <w:pPr>
        <w:tabs>
          <w:tab w:val="left" w:pos="1710"/>
          <w:tab w:val="left" w:pos="2610"/>
        </w:tabs>
        <w:spacing w:before="120"/>
        <w:ind w:left="3060" w:hanging="3060"/>
        <w:rPr>
          <w:rFonts w:ascii="TH SarabunPSK" w:hAnsi="TH SarabunPSK" w:cs="TH SarabunPSK"/>
        </w:rPr>
      </w:pPr>
      <w:r w:rsidRPr="00B44172">
        <w:rPr>
          <w:rFonts w:ascii="TH SarabunPSK" w:hAnsi="TH SarabunPSK" w:cs="TH SarabunPSK"/>
          <w:cs/>
        </w:rPr>
        <w:tab/>
      </w:r>
      <w:r w:rsidRPr="00B44172">
        <w:rPr>
          <w:rFonts w:ascii="TH SarabunPSK" w:hAnsi="TH SarabunPSK" w:cs="TH SarabunPSK"/>
          <w:cs/>
        </w:rPr>
        <w:tab/>
      </w:r>
      <w:r w:rsidR="001F1E47">
        <w:rPr>
          <w:rFonts w:ascii="TH SarabunPSK" w:hAnsi="TH SarabunPSK" w:cs="TH SarabunPSK"/>
        </w:rPr>
        <w:t>(</w:t>
      </w:r>
      <w:r w:rsidR="007A7219" w:rsidRPr="00B44172">
        <w:rPr>
          <w:rFonts w:ascii="TH SarabunPSK" w:hAnsi="TH SarabunPSK" w:cs="TH SarabunPSK" w:hint="cs"/>
          <w:cs/>
        </w:rPr>
        <w:t>2.3</w:t>
      </w:r>
      <w:r w:rsidR="001F1E47">
        <w:rPr>
          <w:rFonts w:ascii="TH SarabunPSK" w:hAnsi="TH SarabunPSK" w:cs="TH SarabunPSK"/>
        </w:rPr>
        <w:t>)</w:t>
      </w:r>
      <w:r w:rsidR="007A7219" w:rsidRPr="00B44172">
        <w:rPr>
          <w:rFonts w:ascii="TH SarabunPSK" w:hAnsi="TH SarabunPSK" w:cs="TH SarabunPSK" w:hint="cs"/>
          <w:cs/>
        </w:rPr>
        <w:t xml:space="preserve"> </w:t>
      </w:r>
      <w:r w:rsidR="007A7219" w:rsidRPr="00B44172">
        <w:rPr>
          <w:rFonts w:ascii="TH SarabunPSK" w:hAnsi="TH SarabunPSK" w:cs="TH SarabunPSK"/>
          <w:spacing w:val="-6"/>
          <w:cs/>
        </w:rPr>
        <w:t>เพื่อใช้ชำระค่าสินค้าหรือ</w:t>
      </w:r>
      <w:r w:rsidR="007A7219" w:rsidRPr="00B44172">
        <w:rPr>
          <w:rFonts w:ascii="TH SarabunPSK" w:hAnsi="TH SarabunPSK" w:cs="TH SarabunPSK" w:hint="cs"/>
          <w:spacing w:val="-6"/>
          <w:cs/>
        </w:rPr>
        <w:t>ค่า</w:t>
      </w:r>
      <w:r w:rsidR="007A7219" w:rsidRPr="00B44172">
        <w:rPr>
          <w:rFonts w:ascii="TH SarabunPSK" w:hAnsi="TH SarabunPSK" w:cs="TH SarabunPSK"/>
          <w:spacing w:val="-6"/>
          <w:cs/>
        </w:rPr>
        <w:t>บริการแก่ร้านค้าที่ผู้ประกอบธุรกิจถือ</w:t>
      </w:r>
      <w:r w:rsidR="007A7219" w:rsidRPr="00B44172">
        <w:rPr>
          <w:rFonts w:ascii="TH SarabunPSK" w:hAnsi="TH SarabunPSK" w:cs="TH SarabunPSK"/>
          <w:cs/>
        </w:rPr>
        <w:t xml:space="preserve">หุ้นโดยทางตรงในบริษัทนั้นเกินกว่าร้อยละ </w:t>
      </w:r>
      <w:r w:rsidR="007A7219" w:rsidRPr="00B44172">
        <w:rPr>
          <w:rFonts w:ascii="TH SarabunPSK" w:hAnsi="TH SarabunPSK" w:cs="TH SarabunPSK" w:hint="cs"/>
          <w:cs/>
        </w:rPr>
        <w:t>50</w:t>
      </w:r>
    </w:p>
    <w:p w14:paraId="7367F4C3" w14:textId="77777777" w:rsidR="00817729" w:rsidRPr="001B15D5" w:rsidRDefault="0011653B" w:rsidP="00AA2A68">
      <w:pPr>
        <w:tabs>
          <w:tab w:val="left" w:pos="540"/>
          <w:tab w:val="left" w:pos="1350"/>
          <w:tab w:val="left" w:pos="2520"/>
        </w:tabs>
        <w:spacing w:before="120"/>
        <w:ind w:left="1267" w:hanging="1267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b/>
          <w:bCs/>
          <w:sz w:val="36"/>
        </w:rPr>
        <w:tab/>
      </w:r>
      <w:r w:rsidRPr="001B15D5">
        <w:rPr>
          <w:rFonts w:ascii="TH SarabunPSK" w:hAnsi="TH SarabunPSK" w:cs="TH SarabunPSK"/>
          <w:b/>
          <w:bCs/>
          <w:sz w:val="36"/>
        </w:rPr>
        <w:tab/>
      </w:r>
      <w:r w:rsidR="008222B0" w:rsidRPr="001B15D5">
        <w:rPr>
          <w:rFonts w:ascii="TH SarabunPSK" w:hAnsi="TH SarabunPSK" w:cs="TH SarabunPSK"/>
          <w:b/>
          <w:bCs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</w:t>
      </w:r>
      <w:r w:rsidR="00817729" w:rsidRPr="001B15D5">
        <w:rPr>
          <w:rFonts w:ascii="TH SarabunPSK" w:hAnsi="TH SarabunPSK" w:cs="TH SarabunPSK"/>
          <w:b/>
          <w:bCs/>
          <w:cs/>
        </w:rPr>
        <w:t xml:space="preserve">ใบอนุญาต </w:t>
      </w:r>
      <w:r w:rsidR="00817729" w:rsidRPr="001B15D5">
        <w:rPr>
          <w:rFonts w:ascii="TH SarabunPSK" w:hAnsi="TH SarabunPSK" w:cs="TH SarabunPSK"/>
          <w:b/>
          <w:bCs/>
        </w:rPr>
        <w:t xml:space="preserve"> </w:t>
      </w:r>
      <w:r w:rsidR="008222B0" w:rsidRPr="001B15D5">
        <w:rPr>
          <w:rFonts w:ascii="TH SarabunPSK" w:hAnsi="TH SarabunPSK" w:cs="TH SarabunPSK"/>
          <w:cs/>
        </w:rPr>
        <w:t>เลขที่ ............................... ลงวันที่ ..............................</w:t>
      </w:r>
    </w:p>
    <w:p w14:paraId="7625D40C" w14:textId="77777777" w:rsidR="00672B96" w:rsidRPr="001B15D5" w:rsidRDefault="0011653B" w:rsidP="00AA2A68">
      <w:pPr>
        <w:tabs>
          <w:tab w:val="left" w:pos="720"/>
          <w:tab w:val="left" w:pos="1260"/>
          <w:tab w:val="left" w:pos="1800"/>
        </w:tabs>
        <w:spacing w:before="120" w:after="120"/>
        <w:ind w:left="1440" w:hanging="72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="00963334"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</w:t>
      </w:r>
      <w:r w:rsidR="00672B96" w:rsidRPr="001B15D5">
        <w:rPr>
          <w:rFonts w:ascii="TH SarabunPSK" w:hAnsi="TH SarabunPSK" w:cs="TH SarabunPSK"/>
          <w:cs/>
        </w:rPr>
        <w:t xml:space="preserve">(1)  </w:t>
      </w:r>
      <w:r w:rsidR="00EA2547" w:rsidRPr="00EA2547">
        <w:rPr>
          <w:rFonts w:ascii="TH SarabunPSK" w:hAnsi="TH SarabunPSK" w:cs="TH SarabunPSK" w:hint="cs"/>
          <w:cs/>
        </w:rPr>
        <w:t>การให้บริการบัตรเครดิต บัตรเดบิต หรือบัตรเอทีเอ็ม</w:t>
      </w:r>
    </w:p>
    <w:p w14:paraId="2444D044" w14:textId="77777777" w:rsidR="00C84415" w:rsidRDefault="0011653B" w:rsidP="00AA2A68">
      <w:pPr>
        <w:tabs>
          <w:tab w:val="left" w:pos="720"/>
          <w:tab w:val="left" w:pos="1260"/>
          <w:tab w:val="left" w:pos="1800"/>
        </w:tabs>
        <w:spacing w:before="120" w:after="120"/>
        <w:ind w:left="1440" w:hanging="72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="00963334"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</w:t>
      </w:r>
      <w:r w:rsidR="00672B96" w:rsidRPr="001B15D5">
        <w:rPr>
          <w:rFonts w:ascii="TH SarabunPSK" w:hAnsi="TH SarabunPSK" w:cs="TH SarabunPSK"/>
        </w:rPr>
        <w:t xml:space="preserve">(2)  </w:t>
      </w:r>
      <w:r w:rsidR="00EA2547">
        <w:rPr>
          <w:rFonts w:ascii="TH SarabunPSK" w:hAnsi="TH SarabunPSK" w:cs="TH SarabunPSK" w:hint="cs"/>
          <w:cs/>
        </w:rPr>
        <w:t>การให้บริการเงิน</w:t>
      </w:r>
      <w:r w:rsidR="00EA2547" w:rsidRPr="00D27876">
        <w:rPr>
          <w:rFonts w:ascii="TH SarabunPSK" w:hAnsi="TH SarabunPSK" w:cs="TH SarabunPSK" w:hint="cs"/>
          <w:cs/>
        </w:rPr>
        <w:t>อิเล็กทรอนิกส์</w:t>
      </w:r>
    </w:p>
    <w:p w14:paraId="7EF67693" w14:textId="77777777" w:rsidR="00672B96" w:rsidRDefault="00C84415" w:rsidP="00B44172">
      <w:pPr>
        <w:tabs>
          <w:tab w:val="left" w:pos="720"/>
          <w:tab w:val="left" w:pos="1260"/>
          <w:tab w:val="left" w:pos="1800"/>
          <w:tab w:val="left" w:pos="2160"/>
        </w:tabs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A3A83">
        <w:rPr>
          <w:rFonts w:ascii="TH SarabunPSK" w:hAnsi="TH SarabunPSK" w:cs="TH SarabunPSK" w:hint="cs"/>
          <w:cs/>
        </w:rPr>
        <w:t xml:space="preserve">     </w:t>
      </w:r>
      <w:r w:rsidRPr="001B15D5">
        <w:rPr>
          <w:rFonts w:ascii="TH SarabunPSK" w:hAnsi="TH SarabunPSK" w:cs="TH SarabunPSK"/>
          <w:cs/>
        </w:rPr>
        <w:t xml:space="preserve"> </w:t>
      </w:r>
      <w:r w:rsidR="003A3A83">
        <w:rPr>
          <w:rFonts w:ascii="TH SarabunPSK" w:hAnsi="TH SarabunPSK" w:cs="TH SarabunPSK" w:hint="cs"/>
          <w:cs/>
        </w:rPr>
        <w:t xml:space="preserve"> </w:t>
      </w:r>
      <w:r w:rsidR="00672B96" w:rsidRPr="001B15D5">
        <w:rPr>
          <w:rFonts w:ascii="TH SarabunPSK" w:hAnsi="TH SarabunPSK" w:cs="TH SarabunPSK"/>
          <w:cs/>
        </w:rPr>
        <w:t xml:space="preserve">(3)  </w:t>
      </w:r>
      <w:r w:rsidR="00EA2547" w:rsidRPr="00EA2547">
        <w:rPr>
          <w:rFonts w:ascii="TH SarabunPSK" w:hAnsi="TH SarabunPSK" w:cs="TH SarabunPSK" w:hint="cs"/>
          <w:cs/>
        </w:rPr>
        <w:t>การให้บริการรับชำระเงินด้วยวิธีการทางอิเล็กทรอนิกส์</w:t>
      </w:r>
      <w:r w:rsidR="00B44172">
        <w:rPr>
          <w:rFonts w:ascii="TH SarabunPSK" w:hAnsi="TH SarabunPSK" w:cs="TH SarabunPSK" w:hint="cs"/>
          <w:cs/>
        </w:rPr>
        <w:t xml:space="preserve"> ได้แก่</w:t>
      </w:r>
    </w:p>
    <w:p w14:paraId="502FD63E" w14:textId="77777777" w:rsidR="00EA2547" w:rsidRPr="00A80DB8" w:rsidRDefault="00C84415" w:rsidP="00C84415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  <w:t xml:space="preserve">      </w:t>
      </w:r>
      <w:r w:rsidRPr="001B15D5">
        <w:rPr>
          <w:rFonts w:ascii="TH SarabunPSK" w:hAnsi="TH SarabunPSK" w:cs="TH SarabunPSK"/>
          <w:sz w:val="36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="00A80DB8">
        <w:rPr>
          <w:rFonts w:ascii="TH SarabunPSK" w:hAnsi="TH SarabunPSK" w:cs="TH SarabunPSK"/>
        </w:rPr>
        <w:t>(3.1</w:t>
      </w:r>
      <w:r w:rsidR="00A80DB8" w:rsidRPr="00A80DB8">
        <w:rPr>
          <w:rFonts w:ascii="TH SarabunPSK" w:hAnsi="TH SarabunPSK" w:cs="TH SarabunPSK"/>
        </w:rPr>
        <w:t xml:space="preserve">) </w:t>
      </w:r>
      <w:r w:rsidR="00A80DB8" w:rsidRPr="00A80DB8">
        <w:rPr>
          <w:rFonts w:ascii="TH SarabunPSK" w:hAnsi="TH SarabunPSK" w:cs="TH SarabunPSK" w:hint="cs"/>
          <w:cs/>
        </w:rPr>
        <w:t>การให้บริการแก่ผู้รับบัตร</w:t>
      </w:r>
      <w:r w:rsidR="00B44172">
        <w:rPr>
          <w:rFonts w:ascii="TH SarabunPSK" w:hAnsi="TH SarabunPSK" w:cs="TH SarabunPSK"/>
        </w:rPr>
        <w:t xml:space="preserve"> (Acquiring)</w:t>
      </w:r>
    </w:p>
    <w:p w14:paraId="563AF7A4" w14:textId="77777777" w:rsidR="00B44172" w:rsidRDefault="00C84415" w:rsidP="00C84415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  <w:t xml:space="preserve">      </w:t>
      </w:r>
      <w:r w:rsidRPr="001B15D5">
        <w:rPr>
          <w:rFonts w:ascii="TH SarabunPSK" w:hAnsi="TH SarabunPSK" w:cs="TH SarabunPSK"/>
          <w:sz w:val="36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="00A80DB8">
        <w:rPr>
          <w:rFonts w:ascii="TH SarabunPSK" w:hAnsi="TH SarabunPSK" w:cs="TH SarabunPSK"/>
        </w:rPr>
        <w:t xml:space="preserve">(3.2) </w:t>
      </w:r>
      <w:r w:rsidR="00A80DB8" w:rsidRPr="00A80DB8">
        <w:rPr>
          <w:rFonts w:ascii="TH SarabunPSK" w:hAnsi="TH SarabunPSK" w:cs="TH SarabunPSK"/>
          <w:cs/>
        </w:rPr>
        <w:t>การให้บริการสนับสนุนบริการแก่ผู้รับบัตร</w:t>
      </w:r>
      <w:r w:rsidR="00B44172">
        <w:rPr>
          <w:rFonts w:ascii="TH SarabunPSK" w:hAnsi="TH SarabunPSK" w:cs="TH SarabunPSK"/>
        </w:rPr>
        <w:t xml:space="preserve"> (Payment </w:t>
      </w:r>
    </w:p>
    <w:p w14:paraId="2F3B36BB" w14:textId="77777777" w:rsidR="00A80DB8" w:rsidRPr="00A80DB8" w:rsidRDefault="00B44172" w:rsidP="00B44172">
      <w:pPr>
        <w:tabs>
          <w:tab w:val="left" w:pos="720"/>
          <w:tab w:val="left" w:pos="1260"/>
          <w:tab w:val="left" w:pos="1800"/>
        </w:tabs>
        <w:ind w:left="3510" w:hanging="351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Facilitating)</w:t>
      </w:r>
    </w:p>
    <w:p w14:paraId="0DAF69D8" w14:textId="77777777" w:rsidR="00EA2547" w:rsidRPr="001B15D5" w:rsidRDefault="00C84415" w:rsidP="00C84415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</w:r>
      <w:r>
        <w:rPr>
          <w:rFonts w:ascii="TH SarabunPSK" w:hAnsi="TH SarabunPSK" w:cs="TH SarabunPSK"/>
          <w:sz w:val="36"/>
        </w:rPr>
        <w:tab/>
        <w:t xml:space="preserve">      </w:t>
      </w:r>
      <w:r w:rsidRPr="001B15D5">
        <w:rPr>
          <w:rFonts w:ascii="TH SarabunPSK" w:hAnsi="TH SarabunPSK" w:cs="TH SarabunPSK"/>
          <w:sz w:val="36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="00A80DB8">
        <w:rPr>
          <w:rFonts w:ascii="TH SarabunPSK" w:hAnsi="TH SarabunPSK" w:cs="TH SarabunPSK"/>
        </w:rPr>
        <w:t xml:space="preserve">(3.3) </w:t>
      </w:r>
      <w:r w:rsidR="00A80DB8" w:rsidRPr="00A80DB8">
        <w:rPr>
          <w:rFonts w:ascii="TH SarabunPSK" w:hAnsi="TH SarabunPSK" w:cs="TH SarabunPSK"/>
          <w:cs/>
        </w:rPr>
        <w:t>การให้บริการรับชำระเงินแทน</w:t>
      </w:r>
    </w:p>
    <w:p w14:paraId="1D7C4901" w14:textId="77777777" w:rsidR="00837551" w:rsidRDefault="0011653B" w:rsidP="00AA2A68">
      <w:pPr>
        <w:tabs>
          <w:tab w:val="left" w:pos="720"/>
          <w:tab w:val="left" w:pos="1260"/>
          <w:tab w:val="left" w:pos="1800"/>
        </w:tabs>
        <w:spacing w:before="120"/>
        <w:ind w:left="1440" w:hanging="720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Pr="001B15D5">
        <w:rPr>
          <w:rFonts w:ascii="TH SarabunPSK" w:hAnsi="TH SarabunPSK" w:cs="TH SarabunPSK"/>
          <w:sz w:val="36"/>
        </w:rPr>
        <w:tab/>
      </w:r>
      <w:r w:rsidR="00963334" w:rsidRPr="001B15D5">
        <w:rPr>
          <w:rFonts w:ascii="TH SarabunPSK" w:hAnsi="TH SarabunPSK" w:cs="TH SarabunPSK"/>
          <w:sz w:val="36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 </w:t>
      </w:r>
      <w:r w:rsidR="00672B96" w:rsidRPr="001B15D5">
        <w:rPr>
          <w:rFonts w:ascii="TH SarabunPSK" w:hAnsi="TH SarabunPSK" w:cs="TH SarabunPSK"/>
          <w:cs/>
        </w:rPr>
        <w:t>(4</w:t>
      </w:r>
      <w:r w:rsidR="00672B96" w:rsidRPr="00C84415">
        <w:rPr>
          <w:rFonts w:ascii="TH SarabunPSK" w:hAnsi="TH SarabunPSK" w:cs="TH SarabunPSK"/>
          <w:cs/>
        </w:rPr>
        <w:t xml:space="preserve">)  </w:t>
      </w:r>
      <w:r w:rsidR="00C84415" w:rsidRPr="00C84415">
        <w:rPr>
          <w:rFonts w:ascii="TH SarabunPSK" w:hAnsi="TH SarabunPSK" w:cs="TH SarabunPSK" w:hint="cs"/>
          <w:cs/>
        </w:rPr>
        <w:t>การให้บริการโอนเงินด้วยวิธีการทางอิเล็กทรอนิกส์</w:t>
      </w:r>
    </w:p>
    <w:p w14:paraId="4409746B" w14:textId="77777777" w:rsidR="00837551" w:rsidRDefault="00837551" w:rsidP="00837551">
      <w:pPr>
        <w:tabs>
          <w:tab w:val="left" w:pos="720"/>
          <w:tab w:val="left" w:pos="1260"/>
          <w:tab w:val="left" w:pos="1800"/>
        </w:tabs>
        <w:ind w:left="1440" w:hanging="720"/>
        <w:rPr>
          <w:rFonts w:ascii="TH SarabunPSK" w:hAnsi="TH SarabunPSK" w:cs="TH SarabunPSK"/>
        </w:rPr>
      </w:pPr>
    </w:p>
    <w:p w14:paraId="39C40A88" w14:textId="77777777" w:rsidR="00837551" w:rsidRDefault="00837551" w:rsidP="00837551">
      <w:pPr>
        <w:tabs>
          <w:tab w:val="left" w:pos="720"/>
          <w:tab w:val="left" w:pos="1260"/>
          <w:tab w:val="left" w:pos="1800"/>
        </w:tabs>
        <w:ind w:left="144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513CA3">
        <w:rPr>
          <w:rFonts w:ascii="TH SarabunPSK" w:hAnsi="TH SarabunPSK" w:cs="TH SarabunPSK" w:hint="cs"/>
          <w:cs/>
        </w:rPr>
        <w:t>จึงเรียนมาเพื่อโปรดพิจารณา และขอรับรองว่าข้อความดังกล่าวเป็นความจริงทุกประการ</w:t>
      </w:r>
    </w:p>
    <w:p w14:paraId="30D4DF32" w14:textId="77777777" w:rsidR="00C84415" w:rsidRPr="001B15D5" w:rsidRDefault="00C84415" w:rsidP="00C84415">
      <w:pPr>
        <w:tabs>
          <w:tab w:val="left" w:pos="720"/>
          <w:tab w:val="left" w:pos="1260"/>
          <w:tab w:val="left" w:pos="1800"/>
        </w:tabs>
        <w:ind w:left="1440" w:hanging="720"/>
        <w:rPr>
          <w:rFonts w:ascii="TH SarabunPSK" w:hAnsi="TH SarabunPSK" w:cs="TH SarabunPSK"/>
        </w:rPr>
      </w:pPr>
    </w:p>
    <w:p w14:paraId="71834832" w14:textId="77777777" w:rsidR="00817729" w:rsidRPr="001B15D5" w:rsidRDefault="00817729" w:rsidP="009C15CF">
      <w:pPr>
        <w:pStyle w:val="BodyText"/>
        <w:tabs>
          <w:tab w:val="left" w:pos="720"/>
          <w:tab w:val="left" w:pos="1260"/>
        </w:tabs>
        <w:spacing w:before="360"/>
        <w:ind w:firstLine="4321"/>
        <w:rPr>
          <w:rFonts w:ascii="TH SarabunPSK" w:hAnsi="TH SarabunPSK" w:cs="TH SarabunPSK"/>
          <w:szCs w:val="32"/>
        </w:rPr>
      </w:pPr>
      <w:r w:rsidRPr="001B15D5">
        <w:rPr>
          <w:rFonts w:ascii="TH SarabunPSK" w:hAnsi="TH SarabunPSK" w:cs="TH SarabunPSK"/>
          <w:szCs w:val="32"/>
          <w:cs/>
        </w:rPr>
        <w:t>ลงนาม..........................................................</w:t>
      </w:r>
    </w:p>
    <w:p w14:paraId="5475877F" w14:textId="77777777" w:rsidR="00817729" w:rsidRPr="001B15D5" w:rsidRDefault="00817729" w:rsidP="007379B0">
      <w:pPr>
        <w:pStyle w:val="BodyText"/>
        <w:tabs>
          <w:tab w:val="left" w:pos="720"/>
          <w:tab w:val="left" w:pos="1260"/>
        </w:tabs>
        <w:ind w:left="5040" w:hanging="360"/>
        <w:rPr>
          <w:rFonts w:ascii="TH SarabunPSK" w:hAnsi="TH SarabunPSK" w:cs="TH SarabunPSK"/>
          <w:szCs w:val="32"/>
        </w:rPr>
      </w:pPr>
      <w:r w:rsidRPr="001B15D5">
        <w:rPr>
          <w:rFonts w:ascii="TH SarabunPSK" w:hAnsi="TH SarabunPSK" w:cs="TH SarabunPSK"/>
          <w:szCs w:val="32"/>
          <w:cs/>
        </w:rPr>
        <w:t>(                                            )</w:t>
      </w:r>
    </w:p>
    <w:p w14:paraId="3BDBEB2E" w14:textId="77777777" w:rsidR="00817729" w:rsidRPr="001B15D5" w:rsidRDefault="00817729" w:rsidP="00E43E07">
      <w:pPr>
        <w:pStyle w:val="BodyText"/>
        <w:tabs>
          <w:tab w:val="left" w:pos="720"/>
          <w:tab w:val="left" w:pos="1260"/>
        </w:tabs>
        <w:ind w:left="5040"/>
        <w:outlineLvl w:val="0"/>
        <w:rPr>
          <w:rFonts w:ascii="TH SarabunPSK" w:hAnsi="TH SarabunPSK" w:cs="TH SarabunPSK"/>
          <w:szCs w:val="32"/>
        </w:rPr>
      </w:pPr>
      <w:r w:rsidRPr="001B15D5">
        <w:rPr>
          <w:rFonts w:ascii="TH SarabunPSK" w:hAnsi="TH SarabunPSK" w:cs="TH SarabunPSK"/>
          <w:szCs w:val="32"/>
          <w:cs/>
        </w:rPr>
        <w:t xml:space="preserve">           ผู้มีอำนาจลงนาม</w:t>
      </w:r>
    </w:p>
    <w:p w14:paraId="7EDA0798" w14:textId="77777777" w:rsidR="005B5DDF" w:rsidRPr="001B15D5" w:rsidRDefault="00817729" w:rsidP="00817729">
      <w:pPr>
        <w:pStyle w:val="BodyText"/>
        <w:tabs>
          <w:tab w:val="left" w:pos="720"/>
          <w:tab w:val="left" w:pos="1260"/>
        </w:tabs>
        <w:ind w:left="5040"/>
        <w:rPr>
          <w:rFonts w:ascii="TH SarabunPSK" w:hAnsi="TH SarabunPSK" w:cs="TH SarabunPSK"/>
          <w:szCs w:val="32"/>
        </w:rPr>
      </w:pPr>
      <w:r w:rsidRPr="001B15D5">
        <w:rPr>
          <w:rFonts w:ascii="TH SarabunPSK" w:hAnsi="TH SarabunPSK" w:cs="TH SarabunPSK"/>
          <w:szCs w:val="32"/>
          <w:cs/>
        </w:rPr>
        <w:t xml:space="preserve">   </w:t>
      </w:r>
      <w:r w:rsidR="008222B0" w:rsidRPr="001B15D5">
        <w:rPr>
          <w:rFonts w:ascii="TH SarabunPSK" w:hAnsi="TH SarabunPSK" w:cs="TH SarabunPSK"/>
          <w:szCs w:val="32"/>
          <w:cs/>
        </w:rPr>
        <w:t xml:space="preserve">    </w:t>
      </w:r>
      <w:r w:rsidRPr="001B15D5">
        <w:rPr>
          <w:rFonts w:ascii="TH SarabunPSK" w:hAnsi="TH SarabunPSK" w:cs="TH SarabunPSK"/>
          <w:szCs w:val="32"/>
          <w:cs/>
        </w:rPr>
        <w:t xml:space="preserve">   (ประทับตรา ถ้ามี)</w:t>
      </w:r>
    </w:p>
    <w:sectPr w:rsidR="005B5DDF" w:rsidRPr="001B15D5" w:rsidSect="005C2B54">
      <w:headerReference w:type="even" r:id="rId7"/>
      <w:headerReference w:type="default" r:id="rId8"/>
      <w:pgSz w:w="11906" w:h="16838"/>
      <w:pgMar w:top="1440" w:right="1440" w:bottom="1440" w:left="1728" w:header="706" w:footer="706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CC127" w14:textId="77777777" w:rsidR="00082415" w:rsidRDefault="00082415">
      <w:r>
        <w:separator/>
      </w:r>
    </w:p>
  </w:endnote>
  <w:endnote w:type="continuationSeparator" w:id="0">
    <w:p w14:paraId="563F22D7" w14:textId="77777777" w:rsidR="00082415" w:rsidRDefault="0008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DEFC3" w14:textId="77777777" w:rsidR="00082415" w:rsidRDefault="00082415">
      <w:r>
        <w:separator/>
      </w:r>
    </w:p>
  </w:footnote>
  <w:footnote w:type="continuationSeparator" w:id="0">
    <w:p w14:paraId="72F64F16" w14:textId="77777777" w:rsidR="00082415" w:rsidRDefault="0008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2F7B9" w14:textId="0EB3B168" w:rsidR="00817729" w:rsidRDefault="005D47FF" w:rsidP="00EC23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817729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C2B54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6CB63F6F" w14:textId="77777777" w:rsidR="00817729" w:rsidRDefault="00817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807B1" w14:textId="1EA98B65" w:rsidR="00817729" w:rsidRPr="00775D7D" w:rsidRDefault="00817729" w:rsidP="00EC231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775D7D">
      <w:rPr>
        <w:rStyle w:val="PageNumber"/>
        <w:rFonts w:ascii="TH SarabunPSK" w:hAnsi="TH SarabunPSK" w:cs="TH SarabunPSK"/>
        <w:szCs w:val="32"/>
        <w:cs/>
      </w:rPr>
      <w:t xml:space="preserve"> </w:t>
    </w:r>
    <w:r w:rsidR="005D47FF" w:rsidRPr="00775D7D">
      <w:rPr>
        <w:rStyle w:val="PageNumber"/>
        <w:rFonts w:ascii="TH SarabunPSK" w:hAnsi="TH SarabunPSK" w:cs="TH SarabunPSK"/>
        <w:szCs w:val="32"/>
        <w:cs/>
      </w:rPr>
      <w:fldChar w:fldCharType="begin"/>
    </w:r>
    <w:r w:rsidRPr="00775D7D">
      <w:rPr>
        <w:rStyle w:val="PageNumber"/>
        <w:rFonts w:ascii="TH SarabunPSK" w:hAnsi="TH SarabunPSK" w:cs="TH SarabunPSK"/>
        <w:szCs w:val="32"/>
      </w:rPr>
      <w:instrText xml:space="preserve">PAGE  </w:instrText>
    </w:r>
    <w:r w:rsidR="005D47FF" w:rsidRPr="00775D7D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90536C">
      <w:rPr>
        <w:rStyle w:val="PageNumber"/>
        <w:rFonts w:ascii="TH SarabunPSK" w:hAnsi="TH SarabunPSK" w:cs="TH SarabunPSK"/>
        <w:noProof/>
        <w:szCs w:val="32"/>
        <w:cs/>
      </w:rPr>
      <w:t>2</w:t>
    </w:r>
    <w:r w:rsidR="005D47FF" w:rsidRPr="00775D7D">
      <w:rPr>
        <w:rStyle w:val="PageNumber"/>
        <w:rFonts w:ascii="TH SarabunPSK" w:hAnsi="TH SarabunPSK" w:cs="TH SarabunPSK"/>
        <w:szCs w:val="32"/>
        <w:cs/>
      </w:rPr>
      <w:fldChar w:fldCharType="end"/>
    </w:r>
    <w:r w:rsidR="00775D7D" w:rsidRPr="00775D7D">
      <w:rPr>
        <w:rStyle w:val="PageNumber"/>
        <w:rFonts w:ascii="TH SarabunPSK" w:hAnsi="TH SarabunPSK" w:cs="TH SarabunPSK"/>
        <w:szCs w:val="32"/>
        <w:cs/>
      </w:rPr>
      <w:t xml:space="preserve"> </w:t>
    </w:r>
  </w:p>
  <w:p w14:paraId="437BEA2A" w14:textId="77777777" w:rsidR="00817729" w:rsidRDefault="00817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375"/>
    <w:multiLevelType w:val="hybridMultilevel"/>
    <w:tmpl w:val="CDD61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ABE74">
      <w:start w:val="1"/>
      <w:numFmt w:val="decimal"/>
      <w:isLgl/>
      <w:lvlText w:val="2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D0E5C"/>
    <w:multiLevelType w:val="multilevel"/>
    <w:tmpl w:val="677E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7406084"/>
    <w:multiLevelType w:val="hybridMultilevel"/>
    <w:tmpl w:val="F65CD542"/>
    <w:lvl w:ilvl="0" w:tplc="DD9E99A6">
      <w:start w:val="1"/>
      <w:numFmt w:val="decimal"/>
      <w:isLgl/>
      <w:lvlText w:val="4.%1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A1840"/>
    <w:multiLevelType w:val="hybridMultilevel"/>
    <w:tmpl w:val="AA4A704C"/>
    <w:lvl w:ilvl="0" w:tplc="A7DA06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2F37326"/>
    <w:multiLevelType w:val="hybridMultilevel"/>
    <w:tmpl w:val="288AA55C"/>
    <w:lvl w:ilvl="0" w:tplc="20E69030">
      <w:start w:val="1"/>
      <w:numFmt w:val="decimal"/>
      <w:lvlText w:val="%1."/>
      <w:lvlJc w:val="left"/>
      <w:pPr>
        <w:tabs>
          <w:tab w:val="num" w:pos="3450"/>
        </w:tabs>
        <w:ind w:left="3450" w:hanging="16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5F1E4268"/>
    <w:multiLevelType w:val="hybridMultilevel"/>
    <w:tmpl w:val="BD4ED830"/>
    <w:lvl w:ilvl="0" w:tplc="2B48F8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A127E7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AC5EDA"/>
    <w:multiLevelType w:val="hybridMultilevel"/>
    <w:tmpl w:val="688E9400"/>
    <w:lvl w:ilvl="0" w:tplc="98988EA8">
      <w:start w:val="1"/>
      <w:numFmt w:val="decimal"/>
      <w:isLgl/>
      <w:lvlText w:val="6.%1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F1D8E"/>
    <w:multiLevelType w:val="multilevel"/>
    <w:tmpl w:val="524A6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FCA63EF"/>
    <w:multiLevelType w:val="hybridMultilevel"/>
    <w:tmpl w:val="0CDA4370"/>
    <w:lvl w:ilvl="0" w:tplc="7E029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259F7"/>
    <w:multiLevelType w:val="hybridMultilevel"/>
    <w:tmpl w:val="2DF2FA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31"/>
    <w:rsid w:val="000360A0"/>
    <w:rsid w:val="00060754"/>
    <w:rsid w:val="00066C78"/>
    <w:rsid w:val="00070179"/>
    <w:rsid w:val="000762CA"/>
    <w:rsid w:val="00082415"/>
    <w:rsid w:val="00082F1D"/>
    <w:rsid w:val="000A10E7"/>
    <w:rsid w:val="000C68B3"/>
    <w:rsid w:val="000D2C7E"/>
    <w:rsid w:val="000E4324"/>
    <w:rsid w:val="001026AC"/>
    <w:rsid w:val="0011653B"/>
    <w:rsid w:val="0012360D"/>
    <w:rsid w:val="00127DE2"/>
    <w:rsid w:val="0013163B"/>
    <w:rsid w:val="00137274"/>
    <w:rsid w:val="00164C31"/>
    <w:rsid w:val="00173B5A"/>
    <w:rsid w:val="0017644D"/>
    <w:rsid w:val="001B15D5"/>
    <w:rsid w:val="001B52A6"/>
    <w:rsid w:val="001C26AB"/>
    <w:rsid w:val="001C57EB"/>
    <w:rsid w:val="001D2A19"/>
    <w:rsid w:val="001F1E47"/>
    <w:rsid w:val="001F70A1"/>
    <w:rsid w:val="00202986"/>
    <w:rsid w:val="00204F81"/>
    <w:rsid w:val="00213791"/>
    <w:rsid w:val="002165CA"/>
    <w:rsid w:val="0022655B"/>
    <w:rsid w:val="00235EE5"/>
    <w:rsid w:val="00237436"/>
    <w:rsid w:val="002563A5"/>
    <w:rsid w:val="00286894"/>
    <w:rsid w:val="00292DA5"/>
    <w:rsid w:val="002A50C0"/>
    <w:rsid w:val="002B2BBE"/>
    <w:rsid w:val="002B5F0D"/>
    <w:rsid w:val="002D0F50"/>
    <w:rsid w:val="002D5943"/>
    <w:rsid w:val="002D7185"/>
    <w:rsid w:val="002E2AE4"/>
    <w:rsid w:val="002F7636"/>
    <w:rsid w:val="003008E9"/>
    <w:rsid w:val="0031785C"/>
    <w:rsid w:val="00321957"/>
    <w:rsid w:val="003242D1"/>
    <w:rsid w:val="00345886"/>
    <w:rsid w:val="00396C80"/>
    <w:rsid w:val="003975C6"/>
    <w:rsid w:val="003A3A83"/>
    <w:rsid w:val="00420B35"/>
    <w:rsid w:val="0043303E"/>
    <w:rsid w:val="00440001"/>
    <w:rsid w:val="0044588C"/>
    <w:rsid w:val="00446B1C"/>
    <w:rsid w:val="00447EF5"/>
    <w:rsid w:val="00455457"/>
    <w:rsid w:val="00467600"/>
    <w:rsid w:val="00496F48"/>
    <w:rsid w:val="004B03B3"/>
    <w:rsid w:val="004B1318"/>
    <w:rsid w:val="004C4B5D"/>
    <w:rsid w:val="004C6100"/>
    <w:rsid w:val="004C7D88"/>
    <w:rsid w:val="004F29A1"/>
    <w:rsid w:val="004F4D2A"/>
    <w:rsid w:val="00504D22"/>
    <w:rsid w:val="00511955"/>
    <w:rsid w:val="005133B1"/>
    <w:rsid w:val="00513CA3"/>
    <w:rsid w:val="005304FD"/>
    <w:rsid w:val="00531A3C"/>
    <w:rsid w:val="00554564"/>
    <w:rsid w:val="00560F15"/>
    <w:rsid w:val="00563265"/>
    <w:rsid w:val="00566509"/>
    <w:rsid w:val="00566848"/>
    <w:rsid w:val="005906B9"/>
    <w:rsid w:val="00595143"/>
    <w:rsid w:val="005A549C"/>
    <w:rsid w:val="005B525D"/>
    <w:rsid w:val="005B5DDF"/>
    <w:rsid w:val="005C1931"/>
    <w:rsid w:val="005C2B54"/>
    <w:rsid w:val="005D47FF"/>
    <w:rsid w:val="005D59AA"/>
    <w:rsid w:val="005E18F6"/>
    <w:rsid w:val="005E3962"/>
    <w:rsid w:val="005F5839"/>
    <w:rsid w:val="00625B36"/>
    <w:rsid w:val="00630272"/>
    <w:rsid w:val="00632C86"/>
    <w:rsid w:val="006461A5"/>
    <w:rsid w:val="006727DA"/>
    <w:rsid w:val="00672B96"/>
    <w:rsid w:val="006811AE"/>
    <w:rsid w:val="006A70D5"/>
    <w:rsid w:val="006B78C8"/>
    <w:rsid w:val="006C7AEF"/>
    <w:rsid w:val="006D70F4"/>
    <w:rsid w:val="006E4552"/>
    <w:rsid w:val="006E65EB"/>
    <w:rsid w:val="007057C3"/>
    <w:rsid w:val="00721B06"/>
    <w:rsid w:val="00725E17"/>
    <w:rsid w:val="007301D0"/>
    <w:rsid w:val="007318AF"/>
    <w:rsid w:val="00731D43"/>
    <w:rsid w:val="007379B0"/>
    <w:rsid w:val="00745134"/>
    <w:rsid w:val="00750FF9"/>
    <w:rsid w:val="00752FB7"/>
    <w:rsid w:val="00765061"/>
    <w:rsid w:val="007654A4"/>
    <w:rsid w:val="007663A2"/>
    <w:rsid w:val="00775D7D"/>
    <w:rsid w:val="007A7219"/>
    <w:rsid w:val="007B61AD"/>
    <w:rsid w:val="007C35B0"/>
    <w:rsid w:val="007C5774"/>
    <w:rsid w:val="007C7D5A"/>
    <w:rsid w:val="007D3C16"/>
    <w:rsid w:val="007D5D24"/>
    <w:rsid w:val="007E33F6"/>
    <w:rsid w:val="007E6CEA"/>
    <w:rsid w:val="007E7353"/>
    <w:rsid w:val="00800AA8"/>
    <w:rsid w:val="00812DB7"/>
    <w:rsid w:val="00812F41"/>
    <w:rsid w:val="00817729"/>
    <w:rsid w:val="008222B0"/>
    <w:rsid w:val="008267EB"/>
    <w:rsid w:val="00832223"/>
    <w:rsid w:val="00837551"/>
    <w:rsid w:val="00840B7C"/>
    <w:rsid w:val="008505A8"/>
    <w:rsid w:val="0085138D"/>
    <w:rsid w:val="008524FB"/>
    <w:rsid w:val="00853EFB"/>
    <w:rsid w:val="0086688C"/>
    <w:rsid w:val="008839A3"/>
    <w:rsid w:val="008C7FDC"/>
    <w:rsid w:val="008D0980"/>
    <w:rsid w:val="008D1CD8"/>
    <w:rsid w:val="008E3D87"/>
    <w:rsid w:val="008E74ED"/>
    <w:rsid w:val="00900786"/>
    <w:rsid w:val="0090536C"/>
    <w:rsid w:val="0092775D"/>
    <w:rsid w:val="009318D3"/>
    <w:rsid w:val="00940974"/>
    <w:rsid w:val="0094765C"/>
    <w:rsid w:val="00955847"/>
    <w:rsid w:val="00963334"/>
    <w:rsid w:val="00965D3D"/>
    <w:rsid w:val="00973057"/>
    <w:rsid w:val="00975891"/>
    <w:rsid w:val="009845DB"/>
    <w:rsid w:val="009B2054"/>
    <w:rsid w:val="009B346F"/>
    <w:rsid w:val="009C15CF"/>
    <w:rsid w:val="009C1BD9"/>
    <w:rsid w:val="009C3683"/>
    <w:rsid w:val="009D3451"/>
    <w:rsid w:val="009F7C50"/>
    <w:rsid w:val="009F7E84"/>
    <w:rsid w:val="00A04C8E"/>
    <w:rsid w:val="00A06677"/>
    <w:rsid w:val="00A07168"/>
    <w:rsid w:val="00A07D15"/>
    <w:rsid w:val="00A1038E"/>
    <w:rsid w:val="00A23668"/>
    <w:rsid w:val="00A3069E"/>
    <w:rsid w:val="00A36839"/>
    <w:rsid w:val="00A53688"/>
    <w:rsid w:val="00A7259F"/>
    <w:rsid w:val="00A738CF"/>
    <w:rsid w:val="00A80DB8"/>
    <w:rsid w:val="00A823B0"/>
    <w:rsid w:val="00A91AB9"/>
    <w:rsid w:val="00A92E03"/>
    <w:rsid w:val="00A930E9"/>
    <w:rsid w:val="00A966BA"/>
    <w:rsid w:val="00AA2A68"/>
    <w:rsid w:val="00AB2AF7"/>
    <w:rsid w:val="00AD6701"/>
    <w:rsid w:val="00B00707"/>
    <w:rsid w:val="00B072F8"/>
    <w:rsid w:val="00B44172"/>
    <w:rsid w:val="00B47686"/>
    <w:rsid w:val="00B85FAF"/>
    <w:rsid w:val="00BA79FD"/>
    <w:rsid w:val="00BD3828"/>
    <w:rsid w:val="00BE3976"/>
    <w:rsid w:val="00BF15C0"/>
    <w:rsid w:val="00BF1F05"/>
    <w:rsid w:val="00C046C1"/>
    <w:rsid w:val="00C12F19"/>
    <w:rsid w:val="00C21BC6"/>
    <w:rsid w:val="00C35FA5"/>
    <w:rsid w:val="00C41312"/>
    <w:rsid w:val="00C4662C"/>
    <w:rsid w:val="00C50664"/>
    <w:rsid w:val="00C67506"/>
    <w:rsid w:val="00C77BAB"/>
    <w:rsid w:val="00C83E2A"/>
    <w:rsid w:val="00C84415"/>
    <w:rsid w:val="00C96A76"/>
    <w:rsid w:val="00CD5C57"/>
    <w:rsid w:val="00CD6AC1"/>
    <w:rsid w:val="00CE59DE"/>
    <w:rsid w:val="00D02607"/>
    <w:rsid w:val="00D0584E"/>
    <w:rsid w:val="00D15217"/>
    <w:rsid w:val="00D269E4"/>
    <w:rsid w:val="00D35F52"/>
    <w:rsid w:val="00D5698F"/>
    <w:rsid w:val="00D64FC8"/>
    <w:rsid w:val="00D666BA"/>
    <w:rsid w:val="00D744C2"/>
    <w:rsid w:val="00DA4E2E"/>
    <w:rsid w:val="00DC07E3"/>
    <w:rsid w:val="00DC6967"/>
    <w:rsid w:val="00DD0F31"/>
    <w:rsid w:val="00DD48A8"/>
    <w:rsid w:val="00E000E2"/>
    <w:rsid w:val="00E04797"/>
    <w:rsid w:val="00E1258F"/>
    <w:rsid w:val="00E15A3B"/>
    <w:rsid w:val="00E25B1A"/>
    <w:rsid w:val="00E27FBA"/>
    <w:rsid w:val="00E3351B"/>
    <w:rsid w:val="00E41EF3"/>
    <w:rsid w:val="00E43BE3"/>
    <w:rsid w:val="00E43E07"/>
    <w:rsid w:val="00E7009F"/>
    <w:rsid w:val="00E73473"/>
    <w:rsid w:val="00E948AB"/>
    <w:rsid w:val="00EA2547"/>
    <w:rsid w:val="00EA4383"/>
    <w:rsid w:val="00EC2317"/>
    <w:rsid w:val="00EF3E9D"/>
    <w:rsid w:val="00F07B3D"/>
    <w:rsid w:val="00F07F42"/>
    <w:rsid w:val="00F10E3F"/>
    <w:rsid w:val="00F33A62"/>
    <w:rsid w:val="00F41E2C"/>
    <w:rsid w:val="00F421BC"/>
    <w:rsid w:val="00F62B21"/>
    <w:rsid w:val="00F851EB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6CDBB7B"/>
  <w15:docId w15:val="{8BD39E83-3780-4CBE-8F6E-EF77EFDE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3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อักขระ อักขระ"/>
    <w:basedOn w:val="Normal"/>
    <w:rsid w:val="00DD0F3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CommentReference">
    <w:name w:val="annotation reference"/>
    <w:semiHidden/>
    <w:rsid w:val="00DD0F3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DD0F31"/>
    <w:rPr>
      <w:sz w:val="20"/>
      <w:szCs w:val="23"/>
    </w:rPr>
  </w:style>
  <w:style w:type="paragraph" w:styleId="BalloonText">
    <w:name w:val="Balloon Text"/>
    <w:basedOn w:val="Normal"/>
    <w:semiHidden/>
    <w:rsid w:val="00DD0F31"/>
    <w:rPr>
      <w:rFonts w:ascii="Tahoma" w:hAnsi="Tahoma"/>
      <w:sz w:val="16"/>
      <w:szCs w:val="18"/>
    </w:rPr>
  </w:style>
  <w:style w:type="paragraph" w:styleId="Header">
    <w:name w:val="header"/>
    <w:basedOn w:val="Normal"/>
    <w:rsid w:val="00DD0F3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DD0F31"/>
    <w:pPr>
      <w:tabs>
        <w:tab w:val="center" w:pos="4153"/>
        <w:tab w:val="right" w:pos="8306"/>
      </w:tabs>
    </w:pPr>
    <w:rPr>
      <w:szCs w:val="37"/>
    </w:rPr>
  </w:style>
  <w:style w:type="paragraph" w:styleId="BodyTextIndent">
    <w:name w:val="Body Text Indent"/>
    <w:basedOn w:val="Normal"/>
    <w:rsid w:val="00DD0F31"/>
    <w:pPr>
      <w:spacing w:before="240"/>
      <w:ind w:firstLine="720"/>
    </w:pPr>
    <w:rPr>
      <w:color w:val="FF0000"/>
    </w:rPr>
  </w:style>
  <w:style w:type="character" w:styleId="PageNumber">
    <w:name w:val="page number"/>
    <w:basedOn w:val="DefaultParagraphFont"/>
    <w:rsid w:val="00DD0F31"/>
  </w:style>
  <w:style w:type="paragraph" w:styleId="BodyText">
    <w:name w:val="Body Text"/>
    <w:basedOn w:val="Normal"/>
    <w:rsid w:val="00DD0F31"/>
    <w:pPr>
      <w:spacing w:after="120"/>
    </w:pPr>
    <w:rPr>
      <w:szCs w:val="37"/>
    </w:rPr>
  </w:style>
  <w:style w:type="paragraph" w:styleId="DocumentMap">
    <w:name w:val="Document Map"/>
    <w:basedOn w:val="Normal"/>
    <w:semiHidden/>
    <w:rsid w:val="00E43E07"/>
    <w:pPr>
      <w:shd w:val="clear" w:color="auto" w:fill="000080"/>
    </w:pPr>
    <w:rPr>
      <w:rFonts w:ascii="Tahoma" w:hAnsi="Tahoma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3CA3"/>
    <w:rPr>
      <w:b/>
      <w:bCs/>
      <w:szCs w:val="25"/>
    </w:rPr>
  </w:style>
  <w:style w:type="character" w:customStyle="1" w:styleId="CommentTextChar">
    <w:name w:val="Comment Text Char"/>
    <w:link w:val="CommentText"/>
    <w:semiHidden/>
    <w:rsid w:val="00513CA3"/>
    <w:rPr>
      <w:rFonts w:ascii="Angsana New" w:hAnsi="Angsana New"/>
      <w:szCs w:val="23"/>
    </w:rPr>
  </w:style>
  <w:style w:type="character" w:customStyle="1" w:styleId="CommentSubjectChar">
    <w:name w:val="Comment Subject Char"/>
    <w:link w:val="CommentSubject"/>
    <w:semiHidden/>
    <w:rsid w:val="00513CA3"/>
    <w:rPr>
      <w:rFonts w:ascii="Angsana New" w:hAnsi="Angsana New"/>
      <w:b/>
      <w:bCs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5C2B54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0BF87-9D45-4CA3-8C32-B5990B41CFC1}"/>
</file>

<file path=customXml/itemProps2.xml><?xml version="1.0" encoding="utf-8"?>
<ds:datastoreItem xmlns:ds="http://schemas.openxmlformats.org/officeDocument/2006/customXml" ds:itemID="{97153B2D-26F0-42B3-8D66-F90B363EF252}"/>
</file>

<file path=customXml/itemProps3.xml><?xml version="1.0" encoding="utf-8"?>
<ds:datastoreItem xmlns:ds="http://schemas.openxmlformats.org/officeDocument/2006/customXml" ds:itemID="{89748D37-5296-4093-A397-05FDD3E9F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แบบยื่นแจ้งให้ทราบ การประกอบธุรกิจบริการการชำระเงินทางอิเล็กทรอนิกส์</vt:lpstr>
    </vt:vector>
  </TitlesOfParts>
  <Company>Bank of Thailand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แบบยื่นแจ้งให้ทราบ การประกอบธุรกิจบริการการชำระเงินทางอิเล็กทรอนิกส์</dc:title>
  <dc:creator>IT</dc:creator>
  <cp:lastModifiedBy>ณัฐกา ดวงทิพย์</cp:lastModifiedBy>
  <cp:revision>3</cp:revision>
  <cp:lastPrinted>2018-03-20T15:09:00Z</cp:lastPrinted>
  <dcterms:created xsi:type="dcterms:W3CDTF">2018-04-20T10:50:00Z</dcterms:created>
  <dcterms:modified xsi:type="dcterms:W3CDTF">2018-04-20T10:51:00Z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