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A9246F" w:rsidRPr="00382FC4" w:rsidRDefault="00A9246F" w:rsidP="00A9246F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05283A7B" w14:textId="77777777" w:rsidR="00A9246F" w:rsidRPr="00382FC4" w:rsidRDefault="00A9246F" w:rsidP="00A9246F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3C25C115" w14:textId="77777777" w:rsidR="00A9246F" w:rsidRPr="00382FC4" w:rsidRDefault="00A9246F" w:rsidP="00A9246F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0F6D2743" w14:textId="230B0643" w:rsidR="00A9246F" w:rsidRPr="00382FC4" w:rsidRDefault="00A9246F" w:rsidP="00A9246F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0 2283 </w:t>
      </w:r>
      <w:r w:rsidRPr="00382FC4">
        <w:rPr>
          <w:rFonts w:ascii="TH Sarabun New" w:hAnsi="TH Sarabun New" w:cs="TH Sarabun New"/>
          <w:sz w:val="24"/>
          <w:szCs w:val="24"/>
        </w:rPr>
        <w:t>5862</w:t>
      </w:r>
      <w:r w:rsidRPr="00382FC4">
        <w:rPr>
          <w:rFonts w:ascii="TH Sarabun New" w:hAnsi="TH Sarabun New" w:cs="TH Sarabun New"/>
          <w:sz w:val="24"/>
          <w:szCs w:val="24"/>
          <w:cs/>
        </w:rPr>
        <w:t>/</w:t>
      </w:r>
      <w:r w:rsidRPr="00382FC4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Pr="000D106C">
          <w:rPr>
            <w:rStyle w:val="Hyperlink"/>
            <w:rFonts w:ascii="TH Sarabun New" w:hAnsi="TH Sarabun New" w:cs="TH Sarabun New"/>
            <w:sz w:val="24"/>
            <w:szCs w:val="24"/>
          </w:rPr>
          <w:t>RBS1-FIBSD@bot.or.th</w:t>
        </w:r>
      </w:hyperlink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</w:t>
      </w:r>
      <w:proofErr w:type="spellStart"/>
      <w:r w:rsidR="004F4EA4" w:rsidRPr="00C24250">
        <w:rPr>
          <w:rFonts w:ascii="TH Sarabun New" w:hAnsi="TH Sarabun New" w:cs="TH Sarabun New"/>
          <w:szCs w:val="32"/>
          <w:cs/>
        </w:rPr>
        <w:t>ภิ</w:t>
      </w:r>
      <w:proofErr w:type="spellEnd"/>
      <w:r w:rsidR="004F4EA4" w:rsidRPr="00C24250">
        <w:rPr>
          <w:rFonts w:ascii="TH Sarabun New" w:hAnsi="TH Sarabun New" w:cs="TH Sarabun New"/>
          <w:szCs w:val="32"/>
          <w:cs/>
        </w:rPr>
        <w:t>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26CD" w14:textId="77777777" w:rsidR="00E569FD" w:rsidRDefault="00E569FD" w:rsidP="0032132D">
      <w:pPr>
        <w:spacing w:after="0" w:line="240" w:lineRule="auto"/>
      </w:pPr>
      <w:r>
        <w:separator/>
      </w:r>
    </w:p>
  </w:endnote>
  <w:endnote w:type="continuationSeparator" w:id="0">
    <w:p w14:paraId="6E4F835A" w14:textId="77777777" w:rsidR="00E569FD" w:rsidRDefault="00E569FD" w:rsidP="0032132D">
      <w:pPr>
        <w:spacing w:after="0" w:line="240" w:lineRule="auto"/>
      </w:pPr>
      <w:r>
        <w:continuationSeparator/>
      </w:r>
    </w:p>
  </w:endnote>
  <w:endnote w:type="continuationNotice" w:id="1">
    <w:p w14:paraId="6FCB4B55" w14:textId="77777777" w:rsidR="00E569FD" w:rsidRDefault="00E56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FA28" w14:textId="77777777" w:rsidR="00E569FD" w:rsidRDefault="00E569FD" w:rsidP="0032132D">
      <w:pPr>
        <w:spacing w:after="0" w:line="240" w:lineRule="auto"/>
      </w:pPr>
      <w:r>
        <w:separator/>
      </w:r>
    </w:p>
  </w:footnote>
  <w:footnote w:type="continuationSeparator" w:id="0">
    <w:p w14:paraId="50A77718" w14:textId="77777777" w:rsidR="00E569FD" w:rsidRDefault="00E569FD" w:rsidP="0032132D">
      <w:pPr>
        <w:spacing w:after="0" w:line="240" w:lineRule="auto"/>
      </w:pPr>
      <w:r>
        <w:continuationSeparator/>
      </w:r>
    </w:p>
  </w:footnote>
  <w:footnote w:type="continuationNotice" w:id="1">
    <w:p w14:paraId="21398ECB" w14:textId="77777777" w:rsidR="00E569FD" w:rsidRDefault="00E569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09F0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E0315"/>
    <w:rsid w:val="007E0A6B"/>
    <w:rsid w:val="007E25CB"/>
    <w:rsid w:val="007E45CD"/>
    <w:rsid w:val="007F06B3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246F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569FD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B7760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1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D399A-01B6-4F24-B88E-95DDF60E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Pichaya Chainarongdechakul (พิชญา ชัยณรงค์เดชากุล)</cp:lastModifiedBy>
  <cp:revision>12</cp:revision>
  <dcterms:created xsi:type="dcterms:W3CDTF">2022-07-22T04:07:00Z</dcterms:created>
  <dcterms:modified xsi:type="dcterms:W3CDTF">2023-04-20T06:54:00Z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