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935B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5F7B8E1" w14:textId="2AC5D909" w:rsidR="00CF1A29" w:rsidRPr="00B018CD" w:rsidRDefault="00990C53" w:rsidP="00FE3F15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3825E6" w:rsidRPr="00B018C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สินเชื่อส่วนบุคคลภายใต้การกำกับ</w:t>
      </w:r>
    </w:p>
    <w:p w14:paraId="5B86682B" w14:textId="77777777" w:rsidR="00484723" w:rsidRDefault="00CF1A29" w:rsidP="004D0A18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018C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420396B" w14:textId="4CD26BBF" w:rsidR="0070455C" w:rsidRPr="00B018CD" w:rsidRDefault="00FE3F15" w:rsidP="002E46A6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B018CD">
        <w:rPr>
          <w:rFonts w:ascii="TH SarabunPSK" w:hAnsi="TH SarabunPSK" w:cs="TH SarabunPSK" w:hint="cs"/>
          <w:b/>
          <w:bCs/>
          <w:sz w:val="30"/>
          <w:szCs w:val="30"/>
          <w:cs/>
        </w:rPr>
        <w:t>บริษัท</w:t>
      </w:r>
      <w:r w:rsidRPr="00B018CD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…………………………………………..</w:t>
      </w:r>
      <w:r w:rsidR="0070455C" w:rsidRPr="00B018CD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มีความประสงค์จะประกอบธุรกิจ</w:t>
      </w:r>
      <w:r w:rsidR="00484723">
        <w:rPr>
          <w:rFonts w:ascii="TH SarabunPSK" w:hAnsi="TH SarabunPSK" w:cs="TH SarabunPSK" w:hint="cs"/>
          <w:b/>
          <w:bCs/>
          <w:sz w:val="30"/>
          <w:szCs w:val="30"/>
          <w:cs/>
        </w:rPr>
        <w:t>สินเชื่อส่วนบุคคลภายใต้การกำกับ</w:t>
      </w:r>
      <w:r w:rsidR="0070455C" w:rsidRPr="00B018CD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</w:t>
      </w:r>
    </w:p>
    <w:p w14:paraId="20DCB6C2" w14:textId="15A34739" w:rsidR="0070455C" w:rsidRPr="004B735D" w:rsidRDefault="0070455C" w:rsidP="00101737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1350" w:hanging="630"/>
        <w:rPr>
          <w:rFonts w:ascii="TH SarabunPSK" w:hAnsi="TH SarabunPSK" w:cs="TH SarabunPSK"/>
          <w:spacing w:val="-2"/>
          <w:sz w:val="30"/>
          <w:szCs w:val="30"/>
        </w:rPr>
      </w:pPr>
      <w:r w:rsidRPr="00B018CD">
        <w:rPr>
          <w:rFonts w:ascii="TH SarabunPSK" w:hAnsi="TH SarabunPSK" w:cs="TH SarabunPSK"/>
          <w:spacing w:val="-2"/>
          <w:sz w:val="30"/>
          <w:szCs w:val="30"/>
        </w:rPr>
        <w:sym w:font="Wingdings" w:char="F06F"/>
      </w:r>
      <w:r w:rsidRPr="00B018CD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4B735D">
        <w:rPr>
          <w:rFonts w:ascii="TH SarabunPSK" w:hAnsi="TH SarabunPSK" w:cs="TH SarabunPSK" w:hint="cs"/>
          <w:spacing w:val="-2"/>
          <w:sz w:val="30"/>
          <w:szCs w:val="30"/>
          <w:cs/>
        </w:rPr>
        <w:t>สินเชื่อ</w:t>
      </w:r>
      <w:r w:rsidRPr="004B735D">
        <w:rPr>
          <w:rFonts w:ascii="TH SarabunPSK" w:hAnsi="TH SarabunPSK" w:cs="TH SarabunPSK" w:hint="cs"/>
          <w:spacing w:val="-2"/>
          <w:sz w:val="30"/>
          <w:szCs w:val="30"/>
          <w:u w:val="single"/>
          <w:cs/>
        </w:rPr>
        <w:t>ที่มิใช่สินเชื่อที่มีทะเบียนรถเป็นประกัน</w:t>
      </w:r>
      <w:r w:rsidRPr="004B735D">
        <w:rPr>
          <w:rFonts w:ascii="TH SarabunPSK" w:hAnsi="TH SarabunPSK" w:cs="TH SarabunPSK"/>
          <w:spacing w:val="-2"/>
          <w:sz w:val="30"/>
          <w:szCs w:val="30"/>
          <w:cs/>
        </w:rPr>
        <w:t xml:space="preserve"> (</w:t>
      </w:r>
      <w:r w:rsidRPr="004B735D">
        <w:rPr>
          <w:rFonts w:ascii="TH SarabunPSK" w:hAnsi="TH SarabunPSK" w:cs="TH SarabunPSK" w:hint="cs"/>
          <w:spacing w:val="-2"/>
          <w:sz w:val="30"/>
          <w:szCs w:val="30"/>
          <w:cs/>
        </w:rPr>
        <w:t>กรุณากรอกช่อง</w:t>
      </w:r>
      <w:r w:rsidRPr="004B735D">
        <w:rPr>
          <w:rFonts w:ascii="TH SarabunPSK" w:hAnsi="TH SarabunPSK" w:cs="TH SarabunPSK"/>
          <w:spacing w:val="-2"/>
          <w:sz w:val="30"/>
          <w:szCs w:val="30"/>
        </w:rPr>
        <w:t xml:space="preserve"> A</w:t>
      </w:r>
      <w:r w:rsidRPr="004B735D">
        <w:rPr>
          <w:rFonts w:ascii="TH SarabunPSK" w:hAnsi="TH SarabunPSK" w:cs="TH SarabunPSK"/>
          <w:spacing w:val="-2"/>
          <w:sz w:val="30"/>
          <w:szCs w:val="30"/>
          <w:cs/>
        </w:rPr>
        <w:t>)</w:t>
      </w:r>
    </w:p>
    <w:p w14:paraId="3B68F0C9" w14:textId="5BC2769E" w:rsidR="0070455C" w:rsidRPr="004A2F2F" w:rsidRDefault="0070455C" w:rsidP="00101737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1350" w:hanging="630"/>
        <w:rPr>
          <w:rFonts w:ascii="TH SarabunPSK" w:hAnsi="TH SarabunPSK" w:cs="TH SarabunPSK"/>
          <w:spacing w:val="-4"/>
          <w:sz w:val="30"/>
          <w:szCs w:val="30"/>
        </w:rPr>
      </w:pPr>
      <w:r w:rsidRPr="004A2F2F">
        <w:rPr>
          <w:rFonts w:ascii="TH SarabunPSK" w:hAnsi="TH SarabunPSK" w:cs="TH SarabunPSK"/>
          <w:spacing w:val="-4"/>
          <w:sz w:val="30"/>
          <w:szCs w:val="30"/>
        </w:rPr>
        <w:sym w:font="Wingdings" w:char="F06F"/>
      </w:r>
      <w:r w:rsidRPr="004A2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4A2F2F">
        <w:rPr>
          <w:rFonts w:ascii="TH SarabunPSK" w:hAnsi="TH SarabunPSK" w:cs="TH SarabunPSK" w:hint="cs"/>
          <w:spacing w:val="-4"/>
          <w:sz w:val="30"/>
          <w:szCs w:val="30"/>
          <w:u w:val="single"/>
          <w:cs/>
        </w:rPr>
        <w:t>สินเชื่อที่มีทะเบียนรถเป็นประกัน</w:t>
      </w:r>
      <w:r w:rsidRPr="004A2F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4A2F2F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4A2F2F">
        <w:rPr>
          <w:rFonts w:ascii="TH SarabunPSK" w:hAnsi="TH SarabunPSK" w:cs="TH SarabunPSK" w:hint="cs"/>
          <w:spacing w:val="-2"/>
          <w:sz w:val="30"/>
          <w:szCs w:val="30"/>
          <w:cs/>
        </w:rPr>
        <w:t>กรุณากรอกช่อง</w:t>
      </w:r>
      <w:r w:rsidRPr="004A2F2F">
        <w:rPr>
          <w:rFonts w:ascii="TH SarabunPSK" w:hAnsi="TH SarabunPSK" w:cs="TH SarabunPSK"/>
          <w:spacing w:val="-2"/>
          <w:sz w:val="30"/>
          <w:szCs w:val="30"/>
        </w:rPr>
        <w:t xml:space="preserve"> B</w:t>
      </w:r>
      <w:r w:rsidRPr="004A2F2F">
        <w:rPr>
          <w:rFonts w:ascii="TH SarabunPSK" w:hAnsi="TH SarabunPSK" w:cs="TH SarabunPSK"/>
          <w:spacing w:val="-2"/>
          <w:sz w:val="30"/>
          <w:szCs w:val="30"/>
          <w:cs/>
        </w:rPr>
        <w:t>)</w:t>
      </w:r>
    </w:p>
    <w:p w14:paraId="5236FF4B" w14:textId="77777777" w:rsidR="00F15493" w:rsidRDefault="00484723" w:rsidP="00F1549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after="120" w:line="340" w:lineRule="exact"/>
        <w:rPr>
          <w:rFonts w:ascii="TH SarabunPSK" w:hAnsi="TH SarabunPSK" w:cs="TH SarabunPSK"/>
          <w:spacing w:val="-4"/>
          <w:sz w:val="24"/>
          <w:szCs w:val="24"/>
        </w:rPr>
      </w:pPr>
      <w:r w:rsidRPr="004A2F2F">
        <w:rPr>
          <w:rFonts w:ascii="TH SarabunPSK" w:hAnsi="TH SarabunPSK" w:cs="TH SarabunPSK" w:hint="cs"/>
          <w:spacing w:val="-4"/>
          <w:sz w:val="30"/>
          <w:szCs w:val="30"/>
          <w:cs/>
        </w:rPr>
        <w:t>จึงขอชี้แจงข้อมูลที่เกี่ยวข้องกับการประกอบธุรกิจ ดังนี้</w:t>
      </w:r>
    </w:p>
    <w:p w14:paraId="57141075" w14:textId="77777777" w:rsidR="00F15493" w:rsidRDefault="00F15493" w:rsidP="00F1549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after="120" w:line="340" w:lineRule="exact"/>
        <w:rPr>
          <w:rFonts w:ascii="TH SarabunPSK" w:hAnsi="TH SarabunPSK" w:cs="TH SarabunPSK"/>
          <w:spacing w:val="-4"/>
          <w:sz w:val="30"/>
          <w:szCs w:val="30"/>
        </w:rPr>
      </w:pPr>
    </w:p>
    <w:tbl>
      <w:tblPr>
        <w:tblStyle w:val="TableGrid"/>
        <w:tblW w:w="5648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3239"/>
        <w:gridCol w:w="3555"/>
        <w:gridCol w:w="3557"/>
      </w:tblGrid>
      <w:tr w:rsidR="00F15493" w14:paraId="6159E24C" w14:textId="77777777" w:rsidTr="00F15493">
        <w:trPr>
          <w:tblHeader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DB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5C7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สินเชื่อส่วนบุคคลภายใต้การกำกับที่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มิใช่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060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สินเชื่อส่วนบุคคลภายใต้การกำกับประเภท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สินเชื่อที่มีทะเบียนรถเป็นประกัน</w:t>
            </w:r>
          </w:p>
        </w:tc>
      </w:tr>
      <w:tr w:rsidR="00F15493" w14:paraId="1FA4759E" w14:textId="77777777" w:rsidTr="00F15493">
        <w:trPr>
          <w:trHeight w:val="6191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753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กลุ่มลูกค้าเป้าหมาย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51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018B53C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เจ้าของกิจการ </w:t>
            </w:r>
          </w:p>
          <w:p w14:paraId="5919297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(ระบุประเภท…………..)</w:t>
            </w:r>
          </w:p>
          <w:p w14:paraId="3559B5D2" w14:textId="77777777" w:rsidR="00F15493" w:rsidRDefault="00F15493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342" w:hanging="342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พนักงานบริษัท/ลูกจ้างประจำ </w:t>
            </w:r>
          </w:p>
          <w:p w14:paraId="4DA0FF92" w14:textId="77777777" w:rsidR="00F15493" w:rsidRDefault="00F15493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342" w:hanging="34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(ระบุประเภท…………..)</w:t>
            </w:r>
          </w:p>
          <w:p w14:paraId="34796C6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รับจ้างทั่วไป/อาชีพอิสระ </w:t>
            </w:r>
          </w:p>
          <w:p w14:paraId="3140F95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(ระบุประเภท…………..)</w:t>
            </w:r>
          </w:p>
          <w:p w14:paraId="24A99E5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  <w:p w14:paraId="1A2BA056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B2AFF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6015CE2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3F92A12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773E5AF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2E33CBB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</w:t>
            </w:r>
          </w:p>
          <w:p w14:paraId="141AB7D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600BB22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3BBF915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แบ่งตามปัจจัยอื่น ๆ (โปรดระบุ)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48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2721C11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เจ้าของกิจการ </w:t>
            </w:r>
          </w:p>
          <w:p w14:paraId="54F9DCA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(ระบุประเภท…………..)</w:t>
            </w:r>
          </w:p>
          <w:p w14:paraId="10930D8C" w14:textId="77777777" w:rsidR="00F15493" w:rsidRDefault="00F15493">
            <w:pPr>
              <w:tabs>
                <w:tab w:val="left" w:pos="34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พนักงานบริษัท/ลูกจ้างประจำ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(ระบุประเภท…………..)</w:t>
            </w:r>
          </w:p>
          <w:p w14:paraId="747B78A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รับจ้างทั่วไป/อาชีพอิสระ </w:t>
            </w:r>
          </w:p>
          <w:p w14:paraId="3FD0220A" w14:textId="77777777" w:rsidR="00F15493" w:rsidRDefault="00F15493">
            <w:pPr>
              <w:tabs>
                <w:tab w:val="left" w:pos="34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(ระบุประเภท…………..)</w:t>
            </w:r>
          </w:p>
          <w:p w14:paraId="2EB6BA3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  <w:p w14:paraId="3312AEF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6ED0060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3D847736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1DDE3AD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71843D5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793240B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</w:t>
            </w:r>
          </w:p>
          <w:p w14:paraId="17EAA8E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205E140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5432811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แบ่งตามปัจจัยอื่น ๆ (โปรดระบุ)</w:t>
            </w:r>
          </w:p>
        </w:tc>
      </w:tr>
      <w:tr w:rsidR="00F15493" w14:paraId="746E0B82" w14:textId="77777777" w:rsidTr="00F1549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E44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ช่องทางการขอสินเชื่อของลูกค้า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1BE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สำนักงานใหญ่</w:t>
            </w:r>
          </w:p>
          <w:p w14:paraId="7975824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สาขา</w:t>
            </w:r>
          </w:p>
          <w:p w14:paraId="2C12C27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6BB3AC0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37C9CAB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371B434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4C1B08C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9F7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สำนักงานใหญ่</w:t>
            </w:r>
          </w:p>
          <w:p w14:paraId="254BE09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สาขา</w:t>
            </w:r>
          </w:p>
          <w:p w14:paraId="6AF3CF7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66A83BD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5F4CA10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9CA92AA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0B6946AC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</w:tc>
      </w:tr>
      <w:tr w:rsidR="00F15493" w14:paraId="3D3D9B44" w14:textId="77777777" w:rsidTr="00F15493">
        <w:trPr>
          <w:trHeight w:val="1457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76E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การพิสูจน์และยืนยันตัวตนลูกค้า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KYC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5B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ลูกค้าแสดงตนที่สำนักงานใหญ่</w:t>
            </w:r>
          </w:p>
          <w:p w14:paraId="6B58726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ลูกค้าแสดงตนที่สาขา</w:t>
            </w:r>
          </w:p>
          <w:p w14:paraId="3B28D63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พนักงานบริษัทไปพบลูกค้าที่บ้าน/ที่ทำงาน</w:t>
            </w:r>
          </w:p>
          <w:p w14:paraId="28AEFA3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อื่นๆ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(โปรดระบุ…………..)</w:t>
            </w:r>
          </w:p>
          <w:p w14:paraId="5BC2AC1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7F9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ลูกค้าแสดงตนที่สำนักงานใหญ่</w:t>
            </w:r>
          </w:p>
          <w:p w14:paraId="0F99BB4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ลูกค้าแสดงตนที่สาขา</w:t>
            </w:r>
          </w:p>
          <w:p w14:paraId="17B13A7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1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พนักงานบริษัทไปพบลูกค้าที่บ้าน/ที่ทำงาน</w:t>
            </w:r>
          </w:p>
          <w:p w14:paraId="5C68886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อื่นๆ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(โปรดระบุ…………..)</w:t>
            </w:r>
          </w:p>
          <w:p w14:paraId="076CB3C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1D24F4" w14:textId="3146E284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5493" w14:paraId="2D7BCE66" w14:textId="77777777" w:rsidTr="00F1549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CF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การพิจารณาอนุมัติและกำหนดวงเงิน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E6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การใช้ข้อมูลจากแหล่งข้อมูลกลาง</w:t>
            </w:r>
          </w:p>
          <w:p w14:paraId="687FFC8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ที่เชื่อถือได้</w:t>
            </w:r>
          </w:p>
          <w:p w14:paraId="1107B0F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ใช้ข้อมูลจากบริษัทข้อมูลเครดิต</w:t>
            </w:r>
          </w:p>
          <w:p w14:paraId="6F1DD3F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(โปรดระบุ…………..)</w:t>
            </w:r>
          </w:p>
          <w:p w14:paraId="6659A6C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ปัจจัยที่ใช้ในการพิจารณาความสามารถในการชำระหนี้</w:t>
            </w:r>
          </w:p>
          <w:p w14:paraId="18614B9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รายได้</w:t>
            </w:r>
          </w:p>
          <w:p w14:paraId="679E758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  <w:p w14:paraId="45100F1E" w14:textId="77777777" w:rsidR="00F15493" w:rsidRDefault="00F154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ทั้งนี้ การใช้ปัจจัยอื่นในการพิจารณาต้องสอดคล้องกับข้อ 5.4.1 และเอกสารแนบ 1 ของประกาศ ธปท. ที่ สนส.12/2563 ลงวันที่ 31 ก.ค. 63</w:t>
            </w:r>
          </w:p>
          <w:p w14:paraId="1420BF87" w14:textId="77777777" w:rsidR="00F15493" w:rsidRDefault="00F154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60586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การให้สินเชื่อที่มีวัตถุประสงค์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เพื่อนำไปใช้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br/>
              <w:t>ในการประกอบอาชีพ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562CA117" w14:textId="77777777" w:rsidR="00F15493" w:rsidRDefault="00F15493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342" w:hanging="3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วงเงินสูงสุดต่อรายและวงเงินเฉลี่ยต่อราย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......................……บาท</w:t>
            </w:r>
          </w:p>
          <w:p w14:paraId="092CCD3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16CA8DD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73B0C53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ระยะนานสุด....……..งวด</w:t>
            </w:r>
          </w:p>
          <w:p w14:paraId="5F8B2486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  <w:p w14:paraId="78051C9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26CCF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การให้สินเชื่อที่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มิได้มีวัตถุประสงค์เพื่อนำไป ใช้ในการประกอบอาชีพ</w:t>
            </w:r>
          </w:p>
          <w:p w14:paraId="2692AA6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กรณีผู้บริโภคที่มีรายได้หรือกระแสเงินสดหมุนเวียนในบัญชีเงินฝากโดยเฉลี่ยต่อเดือน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น้อยกว่า 30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000 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39FF69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ให้สินเชื่อวงเงิน..……..เท่าของรายได้ฯ และสูงสุดต่อรายไม่เกิน.…….บาท</w:t>
            </w:r>
          </w:p>
          <w:p w14:paraId="0AC3585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กรณีผู้บริโภคที่มีรายได้หรือกระแสเงินสดหมุนเวียนในบัญชีเงินฝากโดยเฉลี่ยต่อเดือน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ตั้งแต่ 30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000 บาทขึ้นไป</w:t>
            </w:r>
          </w:p>
          <w:p w14:paraId="0320F3E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ให้สินเชื่อวงเงิน..……..เท่าของรายได้ฯ และสูงสุดต่อรายไม่เกิน.…….บาท</w:t>
            </w:r>
          </w:p>
          <w:p w14:paraId="22388BEE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-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5CDBB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7B66CDE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31F70F6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ระยะนานสุด....……..งวด</w:t>
            </w:r>
          </w:p>
          <w:p w14:paraId="6E17E56C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-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0B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lastRenderedPageBreak/>
              <w:t>การใช้ข้อมูลจากแหล่งข้อมูลกลางที่เชื่อถือได้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34C5911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ใช้ข้อมูลจากบริษัทข้อมูลเครดิต</w:t>
            </w:r>
          </w:p>
          <w:p w14:paraId="1A5AFD1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(โปรดระบุ…………..)</w:t>
            </w:r>
          </w:p>
          <w:p w14:paraId="2FAB180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การให้สินเชื่อแก่ผู้บริโภคจำแนกตามประเภทรถ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ที่รับทะเบียนเป็นประกันและอัตราวงเงินสินเชื่อต่อมูลค่ารถ</w:t>
            </w:r>
          </w:p>
          <w:p w14:paraId="51C53D0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รถจักรยานยนต์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6C3EF4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ให้สินเชื่อร้อยละ........</w:t>
            </w:r>
          </w:p>
          <w:p w14:paraId="75BEF1D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รถยนต์ </w:t>
            </w:r>
          </w:p>
          <w:p w14:paraId="3950EC1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ให้สินเชื่อร้อยละ.........</w:t>
            </w:r>
          </w:p>
          <w:p w14:paraId="707F367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รถกระบะ </w:t>
            </w:r>
          </w:p>
          <w:p w14:paraId="5B58EE2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ให้สินเชื่อร้อยละ........</w:t>
            </w:r>
          </w:p>
          <w:p w14:paraId="7DB4811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รถบรรทุก </w:t>
            </w:r>
          </w:p>
          <w:p w14:paraId="10C8468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ให้สินเชื่อร้อยละ.........</w:t>
            </w:r>
          </w:p>
          <w:p w14:paraId="6E46DC3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(โปรดระบุ…………..)</w:t>
            </w:r>
          </w:p>
          <w:p w14:paraId="2F7A4F9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ให้สินเชื่อร้อยละ.......</w:t>
            </w:r>
          </w:p>
          <w:p w14:paraId="024D382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6F8B7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การให้สินเชื่อแก่ผู้บริโภคจำแนกตามอายุ การใช้งานรถที่รับทะเบียนเป็นประกัน</w:t>
            </w:r>
          </w:p>
          <w:p w14:paraId="3D45BAD5" w14:textId="77777777" w:rsidR="00F15493" w:rsidRDefault="00F15493">
            <w:pPr>
              <w:tabs>
                <w:tab w:val="left" w:pos="0"/>
                <w:tab w:val="left" w:pos="1663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อายุรถน้อยกว่า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t xml:space="preserve"> 3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ปี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ให้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371D581E" w14:textId="77777777" w:rsidR="00F15493" w:rsidRDefault="00F15493">
            <w:pPr>
              <w:tabs>
                <w:tab w:val="left" w:pos="166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อายุรถ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ปี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ให้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7BCA4F76" w14:textId="77777777" w:rsidR="00F15493" w:rsidRDefault="00F15493">
            <w:pPr>
              <w:tabs>
                <w:tab w:val="left" w:pos="0"/>
                <w:tab w:val="left" w:pos="1663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อายุรถมากกว่า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ปี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ให้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1B57568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อื่นๆ (โปรดระบุ………..) 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ให้ 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 ไม่ให้</w:t>
            </w:r>
          </w:p>
          <w:p w14:paraId="009F723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7FED03B6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42B4609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1CEB6A6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ระยะนานสุด....……..งวด</w:t>
            </w:r>
          </w:p>
          <w:p w14:paraId="0E5D1B67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(โปรดระบุ…………..)</w:t>
            </w:r>
          </w:p>
        </w:tc>
      </w:tr>
      <w:tr w:rsidR="00F15493" w14:paraId="76FC6CDA" w14:textId="77777777" w:rsidTr="00F1549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E2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การกำหนดดอกเบี้ย ค่าปรับ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 ค่าธรรมเนียม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ใดๆ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และค่าใช้จ่ายตามที่ได้จ่าย</w:t>
            </w:r>
            <w:r>
              <w:rPr>
                <w:rFonts w:ascii="TH SarabunPSK Bold" w:hAnsi="TH SarabunPSK Bold" w:cs="TH SarabunPSK"/>
                <w:b/>
                <w:bCs/>
                <w:spacing w:val="-6"/>
                <w:sz w:val="30"/>
                <w:szCs w:val="30"/>
                <w:cs/>
              </w:rPr>
              <w:t>ไป</w:t>
            </w:r>
            <w:r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</w:rPr>
              <w:t>จริงและพอสมควร     แก่เหตุ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305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ดอกเบี้ยในหนี้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ชําระ </w:t>
            </w:r>
          </w:p>
          <w:p w14:paraId="156DA30E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หรือดอกเบี้ย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ระหว่าง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2A151A91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ผิดนัดชําระหนี้ หรือ</w:t>
            </w:r>
          </w:p>
          <w:p w14:paraId="06A8F549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ค่าบริการต่าง ๆ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หรือเบี้ยปรับ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หรือค่าปรับ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ในการชําระ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หนี้ล่าช้า</w:t>
            </w:r>
          </w:p>
          <w:p w14:paraId="338FE350" w14:textId="5DFC9FBB" w:rsidR="00F15493" w:rsidRPr="006D22DD" w:rsidRDefault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กว่ากำหนดหรือค่า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ธรรมเนียมใด ๆ 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กผู้บริโภค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เมื่อคํานวณรวมกันแล้ว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ร้อยละ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ต่อปี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cr/>
            </w:r>
          </w:p>
          <w:p w14:paraId="32103E9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(ค่าใช้จ่ายตามที่ได้จ่ายไปจริงและพอสมควรแก่เหตุเรียกเก็บได้ตามเอกสารแนบ 2 (2/3) ในประกาศ ธปท. ที่ สนส. 12/2563 ลงวันที่ 31 ก.ค. 63)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C14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ดอกเบี้ยในหนี้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ค้าง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ชําระ </w:t>
            </w:r>
          </w:p>
          <w:p w14:paraId="456E7449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หรือดอกเบี้ย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ระหว่าง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396FF720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ผิดนัดชําระหนี้ หรือ</w:t>
            </w:r>
          </w:p>
          <w:p w14:paraId="176861F7" w14:textId="77777777" w:rsidR="006D22DD" w:rsidRDefault="006D22DD" w:rsidP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ค่าบริการต่าง ๆ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หรือเบี้ยปรับ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หรือค่าปรับ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ในการชําระ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หนี้ล่าช้า</w:t>
            </w:r>
          </w:p>
          <w:p w14:paraId="75F04FBF" w14:textId="1E7A9D32" w:rsidR="00F15493" w:rsidRPr="006D22DD" w:rsidRDefault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กว่ากำหนดหรือค่า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ธรรมเนียมใด ๆ 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กผู้บริโภค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เมื่อคํานวณรวมกันแล้ว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ร้อยละ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095D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ต่อปี 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Pr="00095D1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95D1A">
              <w:rPr>
                <w:rFonts w:ascii="TH SarabunPSK" w:hAnsi="TH SarabunPSK" w:cs="TH SarabunPSK"/>
                <w:sz w:val="30"/>
                <w:szCs w:val="30"/>
              </w:rPr>
              <w:cr/>
            </w:r>
          </w:p>
          <w:p w14:paraId="1F303A0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(ค่าใช้จ่ายตามที่ได้จ่ายไปจริงและพอสมควรแก่เหตุเรียกเก็บได้ตามเอกสารแนบ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ในประกาศ ธปท. ที่ สนส. </w:t>
            </w: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/256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ลงวันที่ 31 ก.ค. 63)</w:t>
            </w:r>
          </w:p>
        </w:tc>
      </w:tr>
      <w:tr w:rsidR="00F15493" w14:paraId="17904012" w14:textId="77777777" w:rsidTr="00F1549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D93C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การเปิดเผยข้อมูล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BE5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 วิธีการนำเสนอการขายผลิตภัณฑ์</w:t>
            </w:r>
          </w:p>
          <w:p w14:paraId="64AC1C5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สื่อโฆษณา (โทรทัศน์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39C90E0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แจกแผ่นพับประชาสัมพันธ์</w:t>
            </w:r>
          </w:p>
          <w:p w14:paraId="712CE2A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ติดป้ายประชาสัมพันธ์</w:t>
            </w:r>
          </w:p>
          <w:p w14:paraId="61FF5FD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(โปรดระบุ)………………</w:t>
            </w:r>
          </w:p>
          <w:p w14:paraId="1D0D29E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D0D587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 ช่วงเวลาในการติดต่อลูกค้า</w:t>
            </w:r>
          </w:p>
          <w:p w14:paraId="24087786" w14:textId="77777777" w:rsidR="00F15493" w:rsidRDefault="00F15493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16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จ-ศ ช่วงเวลา…………….น. </w:t>
            </w:r>
          </w:p>
          <w:p w14:paraId="73DE076C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522" w:hanging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ส-อ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และวันหยุดนักขัตฤกษ์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ช่วงเวลา………………….น.</w:t>
            </w:r>
          </w:p>
          <w:p w14:paraId="27CFBFD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</w:t>
            </w:r>
          </w:p>
          <w:p w14:paraId="67FF231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F346C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 Bold" w:hAnsi="TH SarabunPSK Bold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</w:p>
          <w:p w14:paraId="2CF05847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ปิดประกาศที่สำนักงานใหญ่</w:t>
            </w:r>
          </w:p>
          <w:p w14:paraId="1B7776E9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ปิดประกาศที่สาขา</w:t>
            </w:r>
          </w:p>
          <w:p w14:paraId="51197753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เผยแพร่ทาง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</w:p>
          <w:p w14:paraId="59038B36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8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</w:t>
            </w:r>
          </w:p>
          <w:p w14:paraId="78006B35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8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1DD33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(ตามเอกสารแนบ 2 (2/3) ในประกาศ ธปท. ที่ สนส. 12/2563 ลงวันที่ 31 ก.ค. 63)</w:t>
            </w:r>
          </w:p>
          <w:p w14:paraId="6A3D456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 Bold" w:hAnsi="TH SarabunPSK Bold" w:hint="cs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การเสนอขายผลิตภัณฑ์อื่นๆเพิ่มเติม</w:t>
            </w:r>
          </w:p>
          <w:p w14:paraId="4B9BE7B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 </w:t>
            </w:r>
          </w:p>
          <w:p w14:paraId="37144D6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(โปรดระบุ)………………</w:t>
            </w:r>
          </w:p>
          <w:p w14:paraId="20E9B1D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522"/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เปิดโอกาสให้ลูกค้ามีสิทธิ์เลือก</w:t>
            </w:r>
          </w:p>
          <w:p w14:paraId="405988DC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ไม่มีการเสนอขายผลิตภัณฑ์อื่น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96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 วิธีการนำเสนอการขายผลิตภัณฑ์</w:t>
            </w:r>
          </w:p>
          <w:p w14:paraId="5F7A602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สื่อโฆษณา (โทรทัศน์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74C7CC86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แจกแผ่นพับประชาสัมพันธ์</w:t>
            </w:r>
          </w:p>
          <w:p w14:paraId="2FFE236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ติดป้ายประชาสัมพันธ์</w:t>
            </w:r>
          </w:p>
          <w:p w14:paraId="43A0B72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(โปรดระบุ)………………</w:t>
            </w:r>
          </w:p>
          <w:p w14:paraId="079E33E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38C56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BFA06F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 ช่วงเวลาในการติดต่อลูกค้า</w:t>
            </w:r>
          </w:p>
          <w:p w14:paraId="31EAFA71" w14:textId="77777777" w:rsidR="00F15493" w:rsidRDefault="00F15493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6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จ-ศ ช่วงเวลา…………….น. </w:t>
            </w:r>
          </w:p>
          <w:p w14:paraId="1E96956C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522" w:hanging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ส-อ และวันหยุดนักขัตฤกษ์   ช่วงเวลา………………….น.</w:t>
            </w:r>
          </w:p>
          <w:p w14:paraId="11EF17F2" w14:textId="77777777" w:rsidR="00F15493" w:rsidRDefault="00F15493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</w:t>
            </w:r>
          </w:p>
          <w:p w14:paraId="1C764BE0" w14:textId="77777777" w:rsidR="00F15493" w:rsidRDefault="00F15493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15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49834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 Bold" w:hAnsi="TH SarabunPSK Bold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</w:p>
          <w:p w14:paraId="7C3D14E6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ปิดประกาศที่สำนักงานใหญ่</w:t>
            </w:r>
          </w:p>
          <w:p w14:paraId="4E57B5EA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ปิดประกาศที่สาขา</w:t>
            </w:r>
          </w:p>
          <w:p w14:paraId="15EAA8DA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เผยแพร่ทาง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</w:p>
          <w:p w14:paraId="665C7AAD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ind w:left="72" w:firstLine="8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</w:t>
            </w:r>
          </w:p>
          <w:p w14:paraId="65F296BA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(ตามเอกสารแนบ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) ในประกาศ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ธปท. ที่ สนส. 12/2563 ลงวันที่ 31 ก.ค. 63)</w:t>
            </w:r>
          </w:p>
          <w:p w14:paraId="268D431A" w14:textId="77777777" w:rsidR="00F15493" w:rsidRDefault="00F1549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 Bold" w:hAnsi="TH SarabunPSK Bold" w:hint="cs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การเสนอขายผลิตภัณฑ์อื่นๆเพิ่มเติม</w:t>
            </w:r>
          </w:p>
          <w:p w14:paraId="1453F4A5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 </w:t>
            </w:r>
          </w:p>
          <w:p w14:paraId="73DD1A4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(โปรดระบุ)………………</w:t>
            </w:r>
          </w:p>
          <w:p w14:paraId="0445384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52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เปิดโอกาสให้ลูกค้ามีสิทธิ์เลือก</w:t>
            </w:r>
          </w:p>
          <w:p w14:paraId="6E8D07F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ไม่มีการเสนอขายผลิตภัณฑ์อื่น</w:t>
            </w:r>
          </w:p>
        </w:tc>
      </w:tr>
      <w:tr w:rsidR="00F15493" w14:paraId="750BC0BD" w14:textId="77777777" w:rsidTr="00F15493">
        <w:trPr>
          <w:trHeight w:val="871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B87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การติดตามทวงถาม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ให้ชำระหนี้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04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หน่วยงานที่ติดตามทวงถามให้ชำระหนี้</w:t>
            </w:r>
          </w:p>
          <w:p w14:paraId="0726136B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430" w:hanging="43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บริษัทดำเนินการเองโดยฝ่าย……………………...</w:t>
            </w:r>
          </w:p>
          <w:p w14:paraId="5AC3A82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จ้าง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Outsource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ดำเนินการ</w:t>
            </w:r>
          </w:p>
          <w:p w14:paraId="1F1656B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(โปรดระบุ………….)</w:t>
            </w:r>
          </w:p>
          <w:p w14:paraId="3709FBC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150C015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ส่งใบแจ้งหนี้ (ล่วงหน้า……วัน)</w:t>
            </w:r>
          </w:p>
          <w:p w14:paraId="089B50FA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(ล่วงหน้า………วัน)</w:t>
            </w:r>
          </w:p>
          <w:p w14:paraId="497E446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/โทรทวงถาม</w:t>
            </w:r>
          </w:p>
          <w:p w14:paraId="0C1355D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(โปรดระบุ………….)</w:t>
            </w:r>
          </w:p>
          <w:p w14:paraId="78280D8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</w:p>
          <w:p w14:paraId="339D05BC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การดำเนินการกรณีผู้บริโภคผิดนัดชำระหนี้</w:t>
            </w:r>
          </w:p>
          <w:p w14:paraId="29F1CE9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ตามกฎหมาย (ล่วงหน้า…………วัน) </w:t>
            </w:r>
          </w:p>
          <w:p w14:paraId="3C8F7A2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6D1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lastRenderedPageBreak/>
              <w:t>หน่วยงานที่ติดตามทวงถามให้ชำระหนี้</w:t>
            </w:r>
          </w:p>
          <w:p w14:paraId="15D7102C" w14:textId="77777777" w:rsidR="00F15493" w:rsidRDefault="00F1549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left="340" w:hanging="3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บริษัทดำเนินการเองโดยฝ่าย……………………...</w:t>
            </w:r>
          </w:p>
          <w:p w14:paraId="76941F3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จ้าง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Outsource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ดำเนินการ</w:t>
            </w:r>
          </w:p>
          <w:p w14:paraId="2B7E091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(โปรดระบุ………….)</w:t>
            </w:r>
          </w:p>
          <w:p w14:paraId="1D2EE90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2BAF9F0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ส่งใบแจ้งหนี้ (ล่วงหน้า………วัน)</w:t>
            </w:r>
          </w:p>
          <w:p w14:paraId="0B75447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(ล่วงหน้า…………วัน)</w:t>
            </w:r>
          </w:p>
          <w:p w14:paraId="2CD11A9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/โทรทวงถาม</w:t>
            </w:r>
          </w:p>
          <w:p w14:paraId="6CF51E7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(โปรดระบุ………….)</w:t>
            </w:r>
          </w:p>
          <w:p w14:paraId="12437CC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17C65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การดำเนินการกรณีผู้บริโภคผิดนัดชำระหนี้</w:t>
            </w:r>
          </w:p>
          <w:p w14:paraId="25202FA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ตามกฎหมาย (ล่วงหน้า…………วัน) </w:t>
            </w:r>
          </w:p>
          <w:p w14:paraId="5ED1CB4D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(โปรดระบุ………)</w:t>
            </w:r>
          </w:p>
        </w:tc>
      </w:tr>
      <w:tr w:rsidR="00F15493" w14:paraId="20C25CB2" w14:textId="77777777" w:rsidTr="00F15493">
        <w:trPr>
          <w:trHeight w:val="219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899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การดูแลลูกค้า และ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รับเรื่องร้องเรียน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ABD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มีหน่วยงานดูแล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 </w:t>
            </w:r>
          </w:p>
          <w:p w14:paraId="02E89A1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Call Center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โทร. ………</w:t>
            </w:r>
          </w:p>
          <w:p w14:paraId="306D2A12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ฝ่าย………………………</w:t>
            </w:r>
          </w:p>
          <w:p w14:paraId="66F3BEB8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(โปรดระบุ)…………..</w:t>
            </w:r>
          </w:p>
          <w:p w14:paraId="2313E49A" w14:textId="77777777" w:rsidR="00231E33" w:rsidRDefault="00F15493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D22DD"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ตรวจสอบข้อร้องเรียนและ</w:t>
            </w:r>
          </w:p>
          <w:p w14:paraId="21835743" w14:textId="77777777" w:rsidR="00231E33" w:rsidRDefault="006D22DD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/>
              <w:rPr>
                <w:rFonts w:ascii="TH SarabunPSK" w:hAnsi="TH SarabunPSK" w:cs="TH SarabunPSK"/>
                <w:sz w:val="30"/>
                <w:szCs w:val="30"/>
              </w:rPr>
            </w:pPr>
            <w:r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แจ้งความคืบหน้า รวมทั้งชี้แจงขั้นตอน</w:t>
            </w:r>
          </w:p>
          <w:p w14:paraId="2FE882F2" w14:textId="4D35BC3D" w:rsidR="00F15493" w:rsidRDefault="006D22DD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การดำเนินการต่อไปให้ผู้บริโภคทราบภายใน..............วัน นับจากวันที่ได้รับแจ้งการร้องเรียน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3930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มีหน่วยงานดูแล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 </w:t>
            </w:r>
          </w:p>
          <w:p w14:paraId="05428D8E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Call Center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โทร. ………</w:t>
            </w:r>
          </w:p>
          <w:p w14:paraId="653D2D0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ฝ่าย………………………</w:t>
            </w:r>
          </w:p>
          <w:p w14:paraId="76F4E7A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(โปรดระบุ)…………..</w:t>
            </w:r>
          </w:p>
          <w:p w14:paraId="083ADD86" w14:textId="77777777" w:rsidR="00231E3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D22DD"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ตรวจสอบข้อร้องเรียนและ</w:t>
            </w:r>
          </w:p>
          <w:p w14:paraId="247EA103" w14:textId="77777777" w:rsidR="00231E33" w:rsidRDefault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แจ้งความคืบหน้า รวมทั้งชี้แจงขั้นตอน</w:t>
            </w:r>
          </w:p>
          <w:p w14:paraId="2C675BB7" w14:textId="5551217D" w:rsidR="00F15493" w:rsidRDefault="006D22D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การดำเนินการต่อไปให้ผู้บริโภคทราบภายใน..............วัน นับจากวันที่ได้รับแจ้งการร้องเรียน</w:t>
            </w:r>
          </w:p>
        </w:tc>
      </w:tr>
      <w:tr w:rsidR="00F15493" w14:paraId="7BB8C5BA" w14:textId="77777777" w:rsidTr="00F1549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E863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การใช้บริการจากผู้ให้บริการภายนอก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01F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ไม่ใช้</w:t>
            </w:r>
          </w:p>
          <w:p w14:paraId="5DF359EB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  (โปรดระบุ)</w:t>
            </w:r>
          </w:p>
          <w:tbl>
            <w:tblPr>
              <w:tblStyle w:val="TableGrid"/>
              <w:tblW w:w="3215" w:type="dxa"/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2969"/>
            </w:tblGrid>
            <w:tr w:rsidR="00F15493" w14:paraId="7035EA0F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74BF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49E32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F15493" w14:paraId="2C0F3A9C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13211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CA9051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F15493" w14:paraId="50A8DB70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83B93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226C7D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F15493" w14:paraId="73845777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74468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083920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</w:tbl>
          <w:p w14:paraId="371C5E1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E3D4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ไม่ใช้</w:t>
            </w:r>
          </w:p>
          <w:p w14:paraId="1E9E2F8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  (โปรดระบุ)</w:t>
            </w:r>
          </w:p>
          <w:tbl>
            <w:tblPr>
              <w:tblStyle w:val="TableGrid"/>
              <w:tblW w:w="3265" w:type="dxa"/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3019"/>
            </w:tblGrid>
            <w:tr w:rsidR="00F15493" w14:paraId="2317366E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337DF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34551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F15493" w14:paraId="50DFF980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FD321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A38988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F15493" w14:paraId="69D74294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38E33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23072D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  <w:tr w:rsidR="00F15493" w14:paraId="2155B080" w14:textId="77777777" w:rsidTr="00542C45"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223ED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C8EDBF" w14:textId="77777777" w:rsidR="00F15493" w:rsidRDefault="00F1549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.........................................................</w:t>
                  </w:r>
                </w:p>
              </w:tc>
            </w:tr>
          </w:tbl>
          <w:p w14:paraId="6F60EF7F" w14:textId="77777777" w:rsidR="00F15493" w:rsidRDefault="00F1549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7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A8677AA" w14:textId="77777777" w:rsidR="00F15493" w:rsidRDefault="00F15493" w:rsidP="00F15493">
      <w:pPr>
        <w:tabs>
          <w:tab w:val="left" w:pos="7914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13A9A1C8" w14:textId="77777777" w:rsidR="00F15493" w:rsidRDefault="00F15493" w:rsidP="00F15493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ทั้งนี้ กรณีที่ผู้ประกอบธุรกิจประสงค์จะให้สินเชื่อส่วนบุคคลภายใต้การกำกับที่</w:t>
      </w: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มิใช่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สินเชื่อที่มีทะเบียนรถเป็นประกัน  ที่มีวัตถุประสงค์เพื่อนำไปประกอบอาชีพ </w:t>
      </w:r>
      <w:r>
        <w:rPr>
          <w:rFonts w:ascii="TH SarabunPSK" w:hAnsi="TH SarabunPSK" w:cs="TH SarabunPSK"/>
          <w:sz w:val="30"/>
          <w:szCs w:val="30"/>
          <w:cs/>
        </w:rPr>
        <w:t xml:space="preserve">ขอให้บริษัทแสดงนโยบายและกระบวนการในการให้สินเชื่อ ติดตาม และสอบทานการให้สินเชื่อข้างต้น เพื่อให้แน่ใจว่าผู้บริโภคนำเงินที่ได้รับจากสินเชื่อดังกล่าวไปใช้ตรงตามวัตถุประสงค์    การกู้ยืมที่ได้แจ้งกับบริษัทไว้ด้วย </w:t>
      </w:r>
    </w:p>
    <w:p w14:paraId="6DB03438" w14:textId="77777777" w:rsidR="00F15493" w:rsidRDefault="00F15493" w:rsidP="00F15493">
      <w:pPr>
        <w:tabs>
          <w:tab w:val="left" w:pos="7914"/>
        </w:tabs>
        <w:ind w:right="-325" w:hanging="426"/>
        <w:rPr>
          <w:rFonts w:ascii="TH SarabunPSK" w:hAnsi="TH SarabunPSK" w:cs="TH SarabunPSK"/>
          <w:b/>
          <w:bCs/>
          <w:sz w:val="28"/>
          <w:szCs w:val="28"/>
        </w:rPr>
      </w:pPr>
    </w:p>
    <w:p w14:paraId="1BD03BE3" w14:textId="77777777" w:rsidR="00F15493" w:rsidRDefault="00F15493" w:rsidP="00F15493">
      <w:pPr>
        <w:tabs>
          <w:tab w:val="left" w:pos="7914"/>
        </w:tabs>
        <w:ind w:right="-325" w:hanging="426"/>
        <w:rPr>
          <w:rFonts w:ascii="TH SarabunPSK" w:hAnsi="TH SarabunPSK" w:cs="TH SarabunPSK"/>
          <w:b/>
          <w:bCs/>
          <w:sz w:val="28"/>
          <w:szCs w:val="28"/>
        </w:rPr>
      </w:pPr>
    </w:p>
    <w:p w14:paraId="1E962A8A" w14:textId="77777777" w:rsidR="00F15493" w:rsidRDefault="00F15493" w:rsidP="00F15493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กรณีที่ผู้ถือหุ้นกลุ่มเดียวกันจะขอใบอนุญาตประกอบธุรกิจสินเชื่อส่วนบุคคลภายใต้การกำกับเพิ่มเติมอีก 1 บริษัท  </w:t>
      </w:r>
      <w:r>
        <w:rPr>
          <w:rFonts w:ascii="TH SarabunPSK" w:hAnsi="TH SarabunPSK" w:cs="TH SarabunPSK" w:hint="cs"/>
          <w:sz w:val="28"/>
          <w:szCs w:val="28"/>
          <w:cs/>
        </w:rPr>
        <w:br/>
        <w:t xml:space="preserve">            โปรดอธิบายเหตุผลความจำเป็น และมีประโยชน์อย่างไรต่อระบบสถาบันการเงิน รวมถึงแผนการดำเนินธุรกิจที่จะ</w:t>
      </w:r>
      <w:r>
        <w:rPr>
          <w:rFonts w:ascii="TH SarabunPSK" w:hAnsi="TH SarabunPSK" w:cs="TH SarabunPSK" w:hint="cs"/>
          <w:sz w:val="28"/>
          <w:szCs w:val="28"/>
          <w:cs/>
        </w:rPr>
        <w:br/>
        <w:t xml:space="preserve">            ดำเนินการร่วมกัน หรือประเด็นอื่น ๆ ที่เป็นประโยชน์ต่อการพิจารณา</w:t>
      </w:r>
    </w:p>
    <w:p w14:paraId="01EAB705" w14:textId="77777777" w:rsidR="00F15493" w:rsidRDefault="00F15493" w:rsidP="00F15493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2. กรณีที่ผู้ถือหุ้นกลุ่มเดียวกันได้รับใบอนุญาตให้ประกอบธุรกิจในเรื่องอื่น ๆ นอกเหนือจากใบอนุญาตให้ประกอบธุรกิจ</w:t>
      </w:r>
      <w:r>
        <w:rPr>
          <w:rFonts w:ascii="TH SarabunPSK" w:hAnsi="TH SarabunPSK" w:cs="TH SarabunPSK"/>
          <w:sz w:val="28"/>
          <w:szCs w:val="28"/>
          <w:cs/>
        </w:rPr>
        <w:br/>
        <w:t xml:space="preserve">            </w:t>
      </w:r>
      <w:r>
        <w:rPr>
          <w:rFonts w:ascii="TH SarabunPSK" w:hAnsi="TH SarabunPSK" w:cs="TH SarabunPSK"/>
          <w:spacing w:val="-2"/>
          <w:sz w:val="28"/>
          <w:szCs w:val="28"/>
          <w:cs/>
        </w:rPr>
        <w:t>สินเชื่อส่วนบุคคลภายใต้การกำกับ โดยธุรกิจดังกล่าวอยู่ภายใต้การกำกับดูแลของธนาคารแห่งประเทศไทย หรือภายใต้</w:t>
      </w:r>
      <w:r>
        <w:rPr>
          <w:rFonts w:ascii="TH SarabunPSK" w:hAnsi="TH SarabunPSK" w:cs="TH SarabunPSK"/>
          <w:sz w:val="28"/>
          <w:szCs w:val="28"/>
          <w:cs/>
        </w:rPr>
        <w:br/>
        <w:t xml:space="preserve">            พระราชบัญญัติระบบการชำระเงิน (เช่น การประกอบธุรกิจบริการเงินอิเล็กทรอนิกส์ (</w:t>
      </w:r>
      <w:r>
        <w:rPr>
          <w:rFonts w:ascii="TH SarabunPSK" w:hAnsi="TH SarabunPSK" w:cs="TH SarabunPSK"/>
          <w:sz w:val="28"/>
          <w:szCs w:val="28"/>
        </w:rPr>
        <w:t>E</w:t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>Money</w:t>
      </w:r>
      <w:r>
        <w:rPr>
          <w:rFonts w:ascii="TH SarabunPSK" w:hAnsi="TH SarabunPSK" w:cs="TH SarabunPSK" w:hint="cs"/>
          <w:sz w:val="28"/>
          <w:szCs w:val="28"/>
          <w:cs/>
        </w:rPr>
        <w:t>) หรือการให้บริการ</w:t>
      </w:r>
      <w:r>
        <w:rPr>
          <w:rFonts w:ascii="TH SarabunPSK" w:hAnsi="TH SarabunPSK" w:cs="TH SarabunPSK" w:hint="cs"/>
          <w:sz w:val="28"/>
          <w:szCs w:val="28"/>
          <w:cs/>
        </w:rPr>
        <w:br/>
        <w:t xml:space="preserve">            การชำระเงินด้วยวิธีการทางอิเล็กทรอนิกส์ เป็นต้น)  โปรดให้ข้อมูลเพิ่มเติมเกี่ยวกับแผนการดำเนินธุรกิจร่วมกันของ</w:t>
      </w:r>
      <w:r>
        <w:rPr>
          <w:rFonts w:ascii="TH SarabunPSK" w:hAnsi="TH SarabunPSK" w:cs="TH SarabunPSK" w:hint="cs"/>
          <w:sz w:val="28"/>
          <w:szCs w:val="28"/>
          <w:cs/>
        </w:rPr>
        <w:br/>
        <w:t xml:space="preserve">            ธุรกิจที่กล่าวข้างต้น เช่น การใช้ช่องทางในการให้บริการร่วมกัน หรือนโยบายในการ </w:t>
      </w:r>
      <w:r>
        <w:rPr>
          <w:rFonts w:ascii="TH SarabunPSK" w:hAnsi="TH SarabunPSK" w:cs="TH SarabunPSK"/>
          <w:sz w:val="28"/>
          <w:szCs w:val="28"/>
        </w:rPr>
        <w:t xml:space="preserve">Outsourcing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เป็นต้น </w:t>
      </w:r>
    </w:p>
    <w:p w14:paraId="247BE7DA" w14:textId="77777777" w:rsidR="00F15493" w:rsidRDefault="00F15493" w:rsidP="00F15493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</w:p>
    <w:p w14:paraId="407A500B" w14:textId="77777777" w:rsidR="00F15493" w:rsidRDefault="00F15493" w:rsidP="00F15493">
      <w:pPr>
        <w:tabs>
          <w:tab w:val="left" w:pos="7914"/>
        </w:tabs>
        <w:ind w:hanging="426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กฎหมายและหลักเกณฑ์ที่เกี่ยวข้อง:</w:t>
      </w:r>
    </w:p>
    <w:p w14:paraId="2F5D892B" w14:textId="77777777" w:rsidR="00F15493" w:rsidRDefault="00F15493" w:rsidP="00F15493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>. ป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ระกาศกระทรวงการคลัง เรื่อง กิจการที่ต้องขอ</w:t>
      </w:r>
      <w:proofErr w:type="spellStart"/>
      <w:r>
        <w:rPr>
          <w:rFonts w:ascii="TH SarabunPSK" w:hAnsi="TH SarabunPSK" w:cs="TH SarabunPSK" w:hint="cs"/>
          <w:spacing w:val="-4"/>
          <w:sz w:val="24"/>
          <w:szCs w:val="24"/>
          <w:cs/>
        </w:rPr>
        <w:t>นุญาต</w:t>
      </w:r>
      <w:proofErr w:type="spellEnd"/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ตามข้อ </w:t>
      </w:r>
      <w:r>
        <w:rPr>
          <w:rFonts w:ascii="TH SarabunPSK" w:hAnsi="TH SarabunPSK" w:cs="TH SarabunPSK"/>
          <w:spacing w:val="-4"/>
          <w:sz w:val="24"/>
          <w:szCs w:val="24"/>
        </w:rPr>
        <w:t>5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แห่งประกาศของคณะปฏิวัติ ฉบับที่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58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(เรื่อง สินเชื่อส่วนบุคคลภายใต้การกำกับ)</w:t>
      </w:r>
    </w:p>
    <w:p w14:paraId="326401ED" w14:textId="77777777" w:rsidR="00F15493" w:rsidRDefault="00F15493" w:rsidP="00F15493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. ประกาศธนาคารแห่งประเทศไทยที่ว่าด้วยการกำหนดหลักเกณฑ์ วิธีการ และเงื่อนไขในการประกอบธุรกิจสินเชื่อส่วนบุคคลภายใต้การกำกับ        </w:t>
      </w:r>
    </w:p>
    <w:p w14:paraId="77670840" w14:textId="6AE84958" w:rsidR="00E95846" w:rsidRPr="004A2F2F" w:rsidRDefault="00F15493" w:rsidP="00542C45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3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. ประกาศธนาคารแห่งประเทศไทยว่าด้วยการบริหารจัดการด้านการให้บริการแก่ลูกค้าอย่างเป็นธรรม (</w:t>
      </w:r>
      <w:r>
        <w:rPr>
          <w:rFonts w:ascii="TH SarabunPSK" w:hAnsi="TH SarabunPSK" w:cs="TH SarabunPSK"/>
          <w:spacing w:val="-4"/>
          <w:sz w:val="24"/>
          <w:szCs w:val="24"/>
        </w:rPr>
        <w:t>Market Conduct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) </w:t>
      </w:r>
    </w:p>
    <w:sectPr w:rsidR="00E95846" w:rsidRPr="004A2F2F" w:rsidSect="008113C6">
      <w:pgSz w:w="11906" w:h="16838" w:code="9"/>
      <w:pgMar w:top="54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977C" w14:textId="77777777" w:rsidR="00AD6F23" w:rsidRDefault="00AD6F23">
      <w:r>
        <w:separator/>
      </w:r>
    </w:p>
  </w:endnote>
  <w:endnote w:type="continuationSeparator" w:id="0">
    <w:p w14:paraId="7EC6203C" w14:textId="77777777" w:rsidR="00AD6F23" w:rsidRDefault="00A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2E9E" w14:textId="77777777" w:rsidR="00AD6F23" w:rsidRDefault="00AD6F23">
      <w:r>
        <w:separator/>
      </w:r>
    </w:p>
  </w:footnote>
  <w:footnote w:type="continuationSeparator" w:id="0">
    <w:p w14:paraId="445374EE" w14:textId="77777777" w:rsidR="00AD6F23" w:rsidRDefault="00A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224285">
    <w:abstractNumId w:val="9"/>
  </w:num>
  <w:num w:numId="2" w16cid:durableId="560991390">
    <w:abstractNumId w:val="13"/>
    <w:lvlOverride w:ilvl="0">
      <w:startOverride w:val="1"/>
    </w:lvlOverride>
  </w:num>
  <w:num w:numId="3" w16cid:durableId="1579633435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735321219">
    <w:abstractNumId w:val="36"/>
  </w:num>
  <w:num w:numId="5" w16cid:durableId="1988315727">
    <w:abstractNumId w:val="38"/>
  </w:num>
  <w:num w:numId="6" w16cid:durableId="834953435">
    <w:abstractNumId w:val="12"/>
  </w:num>
  <w:num w:numId="7" w16cid:durableId="1407263187">
    <w:abstractNumId w:val="2"/>
  </w:num>
  <w:num w:numId="8" w16cid:durableId="626394719">
    <w:abstractNumId w:val="39"/>
  </w:num>
  <w:num w:numId="9" w16cid:durableId="2067217617">
    <w:abstractNumId w:val="26"/>
  </w:num>
  <w:num w:numId="10" w16cid:durableId="2028829230">
    <w:abstractNumId w:val="16"/>
  </w:num>
  <w:num w:numId="11" w16cid:durableId="1378240820">
    <w:abstractNumId w:val="5"/>
  </w:num>
  <w:num w:numId="12" w16cid:durableId="128673461">
    <w:abstractNumId w:val="19"/>
  </w:num>
  <w:num w:numId="13" w16cid:durableId="360866378">
    <w:abstractNumId w:val="7"/>
  </w:num>
  <w:num w:numId="14" w16cid:durableId="1641153002">
    <w:abstractNumId w:val="14"/>
  </w:num>
  <w:num w:numId="15" w16cid:durableId="2071463699">
    <w:abstractNumId w:val="23"/>
  </w:num>
  <w:num w:numId="16" w16cid:durableId="217015920">
    <w:abstractNumId w:val="17"/>
  </w:num>
  <w:num w:numId="17" w16cid:durableId="1467164207">
    <w:abstractNumId w:val="33"/>
  </w:num>
  <w:num w:numId="18" w16cid:durableId="450174491">
    <w:abstractNumId w:val="43"/>
  </w:num>
  <w:num w:numId="19" w16cid:durableId="1167668992">
    <w:abstractNumId w:val="40"/>
  </w:num>
  <w:num w:numId="20" w16cid:durableId="967780402">
    <w:abstractNumId w:val="15"/>
  </w:num>
  <w:num w:numId="21" w16cid:durableId="281618504">
    <w:abstractNumId w:val="24"/>
  </w:num>
  <w:num w:numId="22" w16cid:durableId="92365359">
    <w:abstractNumId w:val="20"/>
  </w:num>
  <w:num w:numId="23" w16cid:durableId="659232369">
    <w:abstractNumId w:val="28"/>
  </w:num>
  <w:num w:numId="24" w16cid:durableId="2106145218">
    <w:abstractNumId w:val="8"/>
  </w:num>
  <w:num w:numId="25" w16cid:durableId="478307624">
    <w:abstractNumId w:val="44"/>
  </w:num>
  <w:num w:numId="26" w16cid:durableId="545337818">
    <w:abstractNumId w:val="29"/>
  </w:num>
  <w:num w:numId="27" w16cid:durableId="2099137904">
    <w:abstractNumId w:val="21"/>
  </w:num>
  <w:num w:numId="28" w16cid:durableId="429395514">
    <w:abstractNumId w:val="11"/>
  </w:num>
  <w:num w:numId="29" w16cid:durableId="2146774562">
    <w:abstractNumId w:val="42"/>
  </w:num>
  <w:num w:numId="30" w16cid:durableId="1558124089">
    <w:abstractNumId w:val="35"/>
  </w:num>
  <w:num w:numId="31" w16cid:durableId="461777499">
    <w:abstractNumId w:val="46"/>
  </w:num>
  <w:num w:numId="32" w16cid:durableId="1223637200">
    <w:abstractNumId w:val="22"/>
  </w:num>
  <w:num w:numId="33" w16cid:durableId="1797209980">
    <w:abstractNumId w:val="37"/>
  </w:num>
  <w:num w:numId="34" w16cid:durableId="1970931986">
    <w:abstractNumId w:val="30"/>
  </w:num>
  <w:num w:numId="35" w16cid:durableId="1730956783">
    <w:abstractNumId w:val="18"/>
  </w:num>
  <w:num w:numId="36" w16cid:durableId="635718888">
    <w:abstractNumId w:val="41"/>
  </w:num>
  <w:num w:numId="37" w16cid:durableId="1375890807">
    <w:abstractNumId w:val="34"/>
  </w:num>
  <w:num w:numId="38" w16cid:durableId="309210980">
    <w:abstractNumId w:val="1"/>
  </w:num>
  <w:num w:numId="39" w16cid:durableId="273025043">
    <w:abstractNumId w:val="10"/>
  </w:num>
  <w:num w:numId="40" w16cid:durableId="848371624">
    <w:abstractNumId w:val="6"/>
  </w:num>
  <w:num w:numId="41" w16cid:durableId="886070522">
    <w:abstractNumId w:val="31"/>
  </w:num>
  <w:num w:numId="42" w16cid:durableId="1914927614">
    <w:abstractNumId w:val="3"/>
  </w:num>
  <w:num w:numId="43" w16cid:durableId="79723366">
    <w:abstractNumId w:val="27"/>
  </w:num>
  <w:num w:numId="44" w16cid:durableId="1482188325">
    <w:abstractNumId w:val="45"/>
  </w:num>
  <w:num w:numId="45" w16cid:durableId="950009979">
    <w:abstractNumId w:val="25"/>
  </w:num>
  <w:num w:numId="46" w16cid:durableId="1165825839">
    <w:abstractNumId w:val="4"/>
  </w:num>
  <w:num w:numId="47" w16cid:durableId="13206184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50047"/>
    <w:rsid w:val="00051646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6CEC"/>
    <w:rsid w:val="00067863"/>
    <w:rsid w:val="00070247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36F"/>
    <w:rsid w:val="00085F2B"/>
    <w:rsid w:val="000871A8"/>
    <w:rsid w:val="00090B4B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3581"/>
    <w:rsid w:val="000D4516"/>
    <w:rsid w:val="000D7E46"/>
    <w:rsid w:val="000E059D"/>
    <w:rsid w:val="000E06B7"/>
    <w:rsid w:val="000E184F"/>
    <w:rsid w:val="000E1AD4"/>
    <w:rsid w:val="000E241D"/>
    <w:rsid w:val="000E32D0"/>
    <w:rsid w:val="000E56F0"/>
    <w:rsid w:val="000E5DE2"/>
    <w:rsid w:val="000E6FB6"/>
    <w:rsid w:val="000E72E3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242"/>
    <w:rsid w:val="00107BF2"/>
    <w:rsid w:val="00110454"/>
    <w:rsid w:val="00110DE5"/>
    <w:rsid w:val="00111333"/>
    <w:rsid w:val="00111396"/>
    <w:rsid w:val="00113E64"/>
    <w:rsid w:val="00114283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6C0E"/>
    <w:rsid w:val="00136D65"/>
    <w:rsid w:val="001373FE"/>
    <w:rsid w:val="001433BC"/>
    <w:rsid w:val="0015178A"/>
    <w:rsid w:val="001517C1"/>
    <w:rsid w:val="00153EF6"/>
    <w:rsid w:val="001546DB"/>
    <w:rsid w:val="00154B09"/>
    <w:rsid w:val="00155D20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C9E"/>
    <w:rsid w:val="0017437F"/>
    <w:rsid w:val="00174E6E"/>
    <w:rsid w:val="00174FC1"/>
    <w:rsid w:val="001776F2"/>
    <w:rsid w:val="00183911"/>
    <w:rsid w:val="00183C52"/>
    <w:rsid w:val="00185FA2"/>
    <w:rsid w:val="001860A8"/>
    <w:rsid w:val="00187F90"/>
    <w:rsid w:val="001911D4"/>
    <w:rsid w:val="0019174D"/>
    <w:rsid w:val="0019193A"/>
    <w:rsid w:val="001924BF"/>
    <w:rsid w:val="001924DC"/>
    <w:rsid w:val="0019401E"/>
    <w:rsid w:val="00194B4C"/>
    <w:rsid w:val="00195F48"/>
    <w:rsid w:val="00196623"/>
    <w:rsid w:val="00196EB1"/>
    <w:rsid w:val="001A19ED"/>
    <w:rsid w:val="001A22FC"/>
    <w:rsid w:val="001A2AB5"/>
    <w:rsid w:val="001A354D"/>
    <w:rsid w:val="001A4DE8"/>
    <w:rsid w:val="001A668F"/>
    <w:rsid w:val="001B0FA1"/>
    <w:rsid w:val="001B28BA"/>
    <w:rsid w:val="001B323E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4141"/>
    <w:rsid w:val="001C41FE"/>
    <w:rsid w:val="001C472C"/>
    <w:rsid w:val="001C4EE8"/>
    <w:rsid w:val="001C62C1"/>
    <w:rsid w:val="001C697A"/>
    <w:rsid w:val="001C6A4F"/>
    <w:rsid w:val="001C7462"/>
    <w:rsid w:val="001C753A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56CB"/>
    <w:rsid w:val="001F6232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4FF1"/>
    <w:rsid w:val="002252F2"/>
    <w:rsid w:val="002267A3"/>
    <w:rsid w:val="00227754"/>
    <w:rsid w:val="00227C46"/>
    <w:rsid w:val="00227EA1"/>
    <w:rsid w:val="00230785"/>
    <w:rsid w:val="00231B86"/>
    <w:rsid w:val="00231E33"/>
    <w:rsid w:val="00232EF2"/>
    <w:rsid w:val="00233C97"/>
    <w:rsid w:val="00235946"/>
    <w:rsid w:val="00235D52"/>
    <w:rsid w:val="00235E6D"/>
    <w:rsid w:val="00236CA0"/>
    <w:rsid w:val="00241295"/>
    <w:rsid w:val="00241ABD"/>
    <w:rsid w:val="00242952"/>
    <w:rsid w:val="00242BD8"/>
    <w:rsid w:val="00242D08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182F"/>
    <w:rsid w:val="00271F11"/>
    <w:rsid w:val="00272274"/>
    <w:rsid w:val="00274C0B"/>
    <w:rsid w:val="00274FFF"/>
    <w:rsid w:val="002768BC"/>
    <w:rsid w:val="00280528"/>
    <w:rsid w:val="00281639"/>
    <w:rsid w:val="002847C9"/>
    <w:rsid w:val="002859C9"/>
    <w:rsid w:val="00285ED1"/>
    <w:rsid w:val="00290433"/>
    <w:rsid w:val="00291FA3"/>
    <w:rsid w:val="00292ACF"/>
    <w:rsid w:val="002936EA"/>
    <w:rsid w:val="00293813"/>
    <w:rsid w:val="002946CB"/>
    <w:rsid w:val="002949A3"/>
    <w:rsid w:val="00297EC2"/>
    <w:rsid w:val="002A0483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3A11"/>
    <w:rsid w:val="002C4543"/>
    <w:rsid w:val="002C4718"/>
    <w:rsid w:val="002C504F"/>
    <w:rsid w:val="002C71B4"/>
    <w:rsid w:val="002C7243"/>
    <w:rsid w:val="002D0222"/>
    <w:rsid w:val="002D0224"/>
    <w:rsid w:val="002D05BD"/>
    <w:rsid w:val="002D1B16"/>
    <w:rsid w:val="002D3FC7"/>
    <w:rsid w:val="002D4B08"/>
    <w:rsid w:val="002D7362"/>
    <w:rsid w:val="002D7768"/>
    <w:rsid w:val="002E1CDA"/>
    <w:rsid w:val="002E281C"/>
    <w:rsid w:val="002E30D1"/>
    <w:rsid w:val="002E3111"/>
    <w:rsid w:val="002E3A2F"/>
    <w:rsid w:val="002E4136"/>
    <w:rsid w:val="002E46A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075A2"/>
    <w:rsid w:val="00312878"/>
    <w:rsid w:val="0031305D"/>
    <w:rsid w:val="00313A20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5FBF"/>
    <w:rsid w:val="00367B2D"/>
    <w:rsid w:val="00370233"/>
    <w:rsid w:val="00370999"/>
    <w:rsid w:val="00371122"/>
    <w:rsid w:val="00371BED"/>
    <w:rsid w:val="003720A5"/>
    <w:rsid w:val="00372C54"/>
    <w:rsid w:val="003734B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C7C5D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02E"/>
    <w:rsid w:val="003F1CF6"/>
    <w:rsid w:val="003F2854"/>
    <w:rsid w:val="003F2D67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5CA9"/>
    <w:rsid w:val="00406037"/>
    <w:rsid w:val="0040710C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3CC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2F2F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37B4"/>
    <w:rsid w:val="004B64F6"/>
    <w:rsid w:val="004B735D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4F3"/>
    <w:rsid w:val="00522513"/>
    <w:rsid w:val="005246EE"/>
    <w:rsid w:val="00525163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2C45"/>
    <w:rsid w:val="005431BD"/>
    <w:rsid w:val="00543513"/>
    <w:rsid w:val="00543D03"/>
    <w:rsid w:val="0054489D"/>
    <w:rsid w:val="00544A20"/>
    <w:rsid w:val="00545113"/>
    <w:rsid w:val="00546088"/>
    <w:rsid w:val="00546AE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6F0A"/>
    <w:rsid w:val="005575B4"/>
    <w:rsid w:val="005615C3"/>
    <w:rsid w:val="00564B50"/>
    <w:rsid w:val="00564D72"/>
    <w:rsid w:val="00565742"/>
    <w:rsid w:val="005676AD"/>
    <w:rsid w:val="00571735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7F4"/>
    <w:rsid w:val="005D5937"/>
    <w:rsid w:val="005D5EC7"/>
    <w:rsid w:val="005D5F68"/>
    <w:rsid w:val="005D6337"/>
    <w:rsid w:val="005D6BA0"/>
    <w:rsid w:val="005E0E95"/>
    <w:rsid w:val="005E117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3532"/>
    <w:rsid w:val="005F46F3"/>
    <w:rsid w:val="005F470A"/>
    <w:rsid w:val="005F4A20"/>
    <w:rsid w:val="005F4D23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74A"/>
    <w:rsid w:val="00647A8B"/>
    <w:rsid w:val="006503D0"/>
    <w:rsid w:val="00650C7E"/>
    <w:rsid w:val="00650D5D"/>
    <w:rsid w:val="00650ECC"/>
    <w:rsid w:val="00651A13"/>
    <w:rsid w:val="0065509F"/>
    <w:rsid w:val="00656DD6"/>
    <w:rsid w:val="00660AFE"/>
    <w:rsid w:val="006610C0"/>
    <w:rsid w:val="00661957"/>
    <w:rsid w:val="00662A2A"/>
    <w:rsid w:val="00662B72"/>
    <w:rsid w:val="00663290"/>
    <w:rsid w:val="0066421F"/>
    <w:rsid w:val="00665967"/>
    <w:rsid w:val="006705E9"/>
    <w:rsid w:val="00670692"/>
    <w:rsid w:val="00672AE1"/>
    <w:rsid w:val="00672C17"/>
    <w:rsid w:val="00673660"/>
    <w:rsid w:val="00673DA4"/>
    <w:rsid w:val="00674A38"/>
    <w:rsid w:val="00674B71"/>
    <w:rsid w:val="0067507B"/>
    <w:rsid w:val="0067569D"/>
    <w:rsid w:val="00676597"/>
    <w:rsid w:val="00676785"/>
    <w:rsid w:val="00677719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7316"/>
    <w:rsid w:val="006A7526"/>
    <w:rsid w:val="006A7635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2DD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F0C3A"/>
    <w:rsid w:val="006F223C"/>
    <w:rsid w:val="006F3528"/>
    <w:rsid w:val="006F3566"/>
    <w:rsid w:val="006F43D1"/>
    <w:rsid w:val="006F526C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7FF9"/>
    <w:rsid w:val="00711656"/>
    <w:rsid w:val="00711B68"/>
    <w:rsid w:val="007124F3"/>
    <w:rsid w:val="00712CF7"/>
    <w:rsid w:val="00712D16"/>
    <w:rsid w:val="00714508"/>
    <w:rsid w:val="00714976"/>
    <w:rsid w:val="007157A7"/>
    <w:rsid w:val="00715A04"/>
    <w:rsid w:val="007222EF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307"/>
    <w:rsid w:val="00753578"/>
    <w:rsid w:val="00754EC7"/>
    <w:rsid w:val="00756829"/>
    <w:rsid w:val="00756DDC"/>
    <w:rsid w:val="00756E59"/>
    <w:rsid w:val="007573FD"/>
    <w:rsid w:val="007576C9"/>
    <w:rsid w:val="00757C1B"/>
    <w:rsid w:val="0076029E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777D3"/>
    <w:rsid w:val="0078027E"/>
    <w:rsid w:val="0078079E"/>
    <w:rsid w:val="00780801"/>
    <w:rsid w:val="0078093B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29AE"/>
    <w:rsid w:val="007B39D5"/>
    <w:rsid w:val="007B415D"/>
    <w:rsid w:val="007B43E4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5E3B"/>
    <w:rsid w:val="007D665B"/>
    <w:rsid w:val="007D70BA"/>
    <w:rsid w:val="007D7DAC"/>
    <w:rsid w:val="007E0794"/>
    <w:rsid w:val="007E09D5"/>
    <w:rsid w:val="007E0D1E"/>
    <w:rsid w:val="007E2564"/>
    <w:rsid w:val="007E36E7"/>
    <w:rsid w:val="007E3F90"/>
    <w:rsid w:val="007E453D"/>
    <w:rsid w:val="007E4AA0"/>
    <w:rsid w:val="007E53C3"/>
    <w:rsid w:val="007E79C2"/>
    <w:rsid w:val="007F3005"/>
    <w:rsid w:val="007F3324"/>
    <w:rsid w:val="007F34E2"/>
    <w:rsid w:val="007F52C1"/>
    <w:rsid w:val="007F5561"/>
    <w:rsid w:val="007F5D54"/>
    <w:rsid w:val="007F5D5D"/>
    <w:rsid w:val="007F62CD"/>
    <w:rsid w:val="007F788F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0A0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CCF"/>
    <w:rsid w:val="00830179"/>
    <w:rsid w:val="008335DC"/>
    <w:rsid w:val="00833FB3"/>
    <w:rsid w:val="0083420F"/>
    <w:rsid w:val="0083520D"/>
    <w:rsid w:val="00835CCF"/>
    <w:rsid w:val="008366B1"/>
    <w:rsid w:val="00840534"/>
    <w:rsid w:val="0084055B"/>
    <w:rsid w:val="00843086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7EC2"/>
    <w:rsid w:val="008901C1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C12"/>
    <w:rsid w:val="008E4177"/>
    <w:rsid w:val="008E4372"/>
    <w:rsid w:val="008E48C1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F7E"/>
    <w:rsid w:val="00931F6A"/>
    <w:rsid w:val="00933607"/>
    <w:rsid w:val="00934449"/>
    <w:rsid w:val="00935834"/>
    <w:rsid w:val="009363E4"/>
    <w:rsid w:val="00936B81"/>
    <w:rsid w:val="009378DC"/>
    <w:rsid w:val="00940110"/>
    <w:rsid w:val="00941B60"/>
    <w:rsid w:val="009427AB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44CB"/>
    <w:rsid w:val="009E456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159F"/>
    <w:rsid w:val="00A2230E"/>
    <w:rsid w:val="00A223FF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E1A"/>
    <w:rsid w:val="00A3153F"/>
    <w:rsid w:val="00A321DC"/>
    <w:rsid w:val="00A32A68"/>
    <w:rsid w:val="00A3324A"/>
    <w:rsid w:val="00A33E9D"/>
    <w:rsid w:val="00A35340"/>
    <w:rsid w:val="00A409B7"/>
    <w:rsid w:val="00A40D0D"/>
    <w:rsid w:val="00A423B0"/>
    <w:rsid w:val="00A42444"/>
    <w:rsid w:val="00A4385A"/>
    <w:rsid w:val="00A442F4"/>
    <w:rsid w:val="00A4446A"/>
    <w:rsid w:val="00A45635"/>
    <w:rsid w:val="00A4615D"/>
    <w:rsid w:val="00A474F8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ACE"/>
    <w:rsid w:val="00A64ECD"/>
    <w:rsid w:val="00A66E6F"/>
    <w:rsid w:val="00A6793B"/>
    <w:rsid w:val="00A67E74"/>
    <w:rsid w:val="00A73294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7067"/>
    <w:rsid w:val="00A97C22"/>
    <w:rsid w:val="00AA140C"/>
    <w:rsid w:val="00AA2CB9"/>
    <w:rsid w:val="00AA38E5"/>
    <w:rsid w:val="00AA3DB8"/>
    <w:rsid w:val="00AA4774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3886"/>
    <w:rsid w:val="00AD6055"/>
    <w:rsid w:val="00AD6E15"/>
    <w:rsid w:val="00AD6F23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1287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24F5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AF8"/>
    <w:rsid w:val="00B61BDF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1DF"/>
    <w:rsid w:val="00B90627"/>
    <w:rsid w:val="00B9172C"/>
    <w:rsid w:val="00B92E26"/>
    <w:rsid w:val="00B947AD"/>
    <w:rsid w:val="00B96284"/>
    <w:rsid w:val="00BA10B4"/>
    <w:rsid w:val="00BA16AF"/>
    <w:rsid w:val="00BA3A84"/>
    <w:rsid w:val="00BA46EE"/>
    <w:rsid w:val="00BA5353"/>
    <w:rsid w:val="00BA5552"/>
    <w:rsid w:val="00BA6A07"/>
    <w:rsid w:val="00BA6E16"/>
    <w:rsid w:val="00BB0B46"/>
    <w:rsid w:val="00BB5B20"/>
    <w:rsid w:val="00BB5E25"/>
    <w:rsid w:val="00BB6389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FB9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942"/>
    <w:rsid w:val="00C31B69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487A"/>
    <w:rsid w:val="00C55523"/>
    <w:rsid w:val="00C56392"/>
    <w:rsid w:val="00C572C7"/>
    <w:rsid w:val="00C60070"/>
    <w:rsid w:val="00C624FB"/>
    <w:rsid w:val="00C634FE"/>
    <w:rsid w:val="00C6406E"/>
    <w:rsid w:val="00C66C05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959CF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D003F"/>
    <w:rsid w:val="00CD0E98"/>
    <w:rsid w:val="00CD0FC9"/>
    <w:rsid w:val="00CD1EE1"/>
    <w:rsid w:val="00CD221A"/>
    <w:rsid w:val="00CD28F5"/>
    <w:rsid w:val="00CD43E6"/>
    <w:rsid w:val="00CD57F1"/>
    <w:rsid w:val="00CD59A6"/>
    <w:rsid w:val="00CD5A9D"/>
    <w:rsid w:val="00CD5BE5"/>
    <w:rsid w:val="00CD74CC"/>
    <w:rsid w:val="00CE05D5"/>
    <w:rsid w:val="00CE1F0D"/>
    <w:rsid w:val="00CE2798"/>
    <w:rsid w:val="00CE4210"/>
    <w:rsid w:val="00CE5F90"/>
    <w:rsid w:val="00CE7182"/>
    <w:rsid w:val="00CE7769"/>
    <w:rsid w:val="00CE7B18"/>
    <w:rsid w:val="00CF0640"/>
    <w:rsid w:val="00CF0976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0B78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6893"/>
    <w:rsid w:val="00D67B01"/>
    <w:rsid w:val="00D7069E"/>
    <w:rsid w:val="00D7175E"/>
    <w:rsid w:val="00D71E86"/>
    <w:rsid w:val="00D73852"/>
    <w:rsid w:val="00D75D02"/>
    <w:rsid w:val="00D835A1"/>
    <w:rsid w:val="00D8554F"/>
    <w:rsid w:val="00D85D38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5C4"/>
    <w:rsid w:val="00DE37FB"/>
    <w:rsid w:val="00DF0217"/>
    <w:rsid w:val="00DF05A3"/>
    <w:rsid w:val="00DF07DF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3D3F"/>
    <w:rsid w:val="00E94108"/>
    <w:rsid w:val="00E94762"/>
    <w:rsid w:val="00E94E8B"/>
    <w:rsid w:val="00E95846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50C5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493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778A"/>
    <w:rsid w:val="00F40DB3"/>
    <w:rsid w:val="00F41DBC"/>
    <w:rsid w:val="00F42472"/>
    <w:rsid w:val="00F42CE9"/>
    <w:rsid w:val="00F432AF"/>
    <w:rsid w:val="00F44953"/>
    <w:rsid w:val="00F453D7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EC6"/>
    <w:rsid w:val="00F60547"/>
    <w:rsid w:val="00F60754"/>
    <w:rsid w:val="00F61E44"/>
    <w:rsid w:val="00F6261C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3CD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EF8"/>
    <w:rsid w:val="00FD7EFD"/>
    <w:rsid w:val="00FE0295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1D9935B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090C0-F47E-4EEE-9F49-51209F772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9FA9C-7143-4C21-BF43-32D3C16BCBE3}"/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Nattapat Garaveg (ณัฐภัทร การะเวก)</cp:lastModifiedBy>
  <cp:revision>10</cp:revision>
  <cp:lastPrinted>2024-10-31T01:45:00Z</cp:lastPrinted>
  <dcterms:created xsi:type="dcterms:W3CDTF">2021-01-21T22:47:00Z</dcterms:created>
  <dcterms:modified xsi:type="dcterms:W3CDTF">2024-10-31T01:45:00Z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2024-10-31T01:51:00Z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65d97e86-4eb6-43dd-9f38-d5931c19dc9d</vt:lpwstr>
  </property>
  <property fmtid="{D5CDD505-2E9C-101B-9397-08002B2CF9AE}" pid="14" name="MSIP_Label_b93a4d6f-7563-4bfd-a710-320428f3a219_ContentBits">
    <vt:lpwstr>0</vt:lpwstr>
  </property>
</Properties>
</file>