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98B1" w14:textId="77777777" w:rsidR="00EB3836" w:rsidRDefault="001C6CDB">
      <w:pPr>
        <w:ind w:left="360" w:right="802"/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7E17B3">
        <w:rPr>
          <w:rFonts w:hint="cs"/>
          <w:b/>
          <w:bCs/>
          <w:sz w:val="24"/>
          <w:szCs w:val="24"/>
          <w:cs/>
        </w:rPr>
        <w:tab/>
      </w:r>
      <w:r w:rsidR="0084113B" w:rsidRPr="0097517B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แบบตารางแนบ </w:t>
      </w:r>
      <w:r w:rsidR="0084113B" w:rsidRPr="0097517B">
        <w:rPr>
          <w:rFonts w:ascii="TH SarabunPSK" w:hAnsi="TH SarabunPSK" w:cs="TH SarabunPSK"/>
          <w:b/>
          <w:bCs/>
          <w:sz w:val="28"/>
          <w:szCs w:val="28"/>
        </w:rPr>
        <w:t>1</w:t>
      </w:r>
    </w:p>
    <w:p w14:paraId="7DB78182" w14:textId="77777777" w:rsidR="00EB3836" w:rsidRDefault="001C6CDB">
      <w:pPr>
        <w:tabs>
          <w:tab w:val="left" w:pos="7380"/>
        </w:tabs>
        <w:spacing w:line="280" w:lineRule="exact"/>
        <w:ind w:left="36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7517B">
        <w:rPr>
          <w:rFonts w:ascii="TH SarabunPSK" w:hAnsi="TH SarabunPSK" w:cs="TH SarabunPSK"/>
          <w:b/>
          <w:bCs/>
          <w:sz w:val="28"/>
          <w:szCs w:val="28"/>
          <w:cs/>
        </w:rPr>
        <w:t>ธนาคาร</w:t>
      </w:r>
      <w:r w:rsidRPr="0097517B">
        <w:rPr>
          <w:rFonts w:ascii="TH SarabunPSK" w:hAnsi="TH SarabunPSK" w:cs="TH SarabunPSK"/>
          <w:b/>
          <w:bCs/>
          <w:sz w:val="28"/>
          <w:szCs w:val="28"/>
        </w:rPr>
        <w:t>…..</w:t>
      </w:r>
    </w:p>
    <w:p w14:paraId="03F055CF" w14:textId="77777777" w:rsidR="00EB3836" w:rsidRDefault="001C6CDB">
      <w:pPr>
        <w:tabs>
          <w:tab w:val="left" w:pos="7173"/>
          <w:tab w:val="left" w:pos="13760"/>
        </w:tabs>
        <w:spacing w:line="280" w:lineRule="exact"/>
        <w:ind w:left="360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7517B">
        <w:rPr>
          <w:rFonts w:ascii="TH SarabunPSK" w:hAnsi="TH SarabunPSK" w:cs="TH SarabunPSK"/>
          <w:sz w:val="28"/>
          <w:szCs w:val="28"/>
          <w:cs/>
        </w:rPr>
        <w:t>การคำนวณ</w:t>
      </w:r>
      <w:r w:rsidR="006D563C" w:rsidRPr="006D563C">
        <w:rPr>
          <w:rFonts w:ascii="TH SarabunPSK" w:hAnsi="TH SarabunPSK" w:cs="TH SarabunPSK"/>
          <w:sz w:val="28"/>
          <w:szCs w:val="28"/>
          <w:cs/>
        </w:rPr>
        <w:t>มูลค่าส่วน</w:t>
      </w:r>
      <w:r w:rsidR="00D31F53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6D563C" w:rsidRPr="006D563C">
        <w:rPr>
          <w:rFonts w:ascii="TH SarabunPSK" w:hAnsi="TH SarabunPSK" w:cs="TH SarabunPSK"/>
          <w:sz w:val="28"/>
          <w:szCs w:val="28"/>
          <w:cs/>
        </w:rPr>
        <w:t>เพิ่ม</w:t>
      </w:r>
      <w:r w:rsidRPr="0097517B">
        <w:rPr>
          <w:rFonts w:ascii="TH SarabunPSK" w:hAnsi="TH SarabunPSK" w:cs="TH SarabunPSK"/>
          <w:sz w:val="28"/>
          <w:szCs w:val="28"/>
          <w:cs/>
        </w:rPr>
        <w:t>จากการตีราคาที่ดิน</w:t>
      </w:r>
      <w:r w:rsidRPr="0097517B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97517B">
        <w:rPr>
          <w:rFonts w:ascii="TH SarabunPSK" w:hAnsi="TH SarabunPSK" w:cs="TH SarabunPSK"/>
          <w:sz w:val="28"/>
          <w:szCs w:val="28"/>
          <w:cs/>
        </w:rPr>
        <w:t>ประจำปี......</w:t>
      </w:r>
    </w:p>
    <w:p w14:paraId="3618AA29" w14:textId="77777777" w:rsidR="00EB3836" w:rsidRDefault="001C6CDB">
      <w:pPr>
        <w:tabs>
          <w:tab w:val="left" w:pos="7173"/>
          <w:tab w:val="left" w:pos="13760"/>
        </w:tabs>
        <w:spacing w:line="280" w:lineRule="exact"/>
        <w:ind w:left="360" w:right="642"/>
        <w:jc w:val="right"/>
        <w:rPr>
          <w:rFonts w:ascii="TH SarabunPSK" w:hAnsi="TH SarabunPSK" w:cs="TH SarabunPSK"/>
          <w:sz w:val="24"/>
          <w:szCs w:val="24"/>
        </w:rPr>
      </w:pPr>
      <w:r w:rsidRPr="0097517B">
        <w:rPr>
          <w:rFonts w:ascii="TH SarabunPSK" w:hAnsi="TH SarabunPSK" w:cs="TH SarabunPSK"/>
          <w:sz w:val="24"/>
          <w:szCs w:val="24"/>
          <w:cs/>
        </w:rPr>
        <w:t xml:space="preserve">หน่วย </w:t>
      </w:r>
      <w:r w:rsidRPr="0097517B">
        <w:rPr>
          <w:rFonts w:ascii="TH SarabunPSK" w:hAnsi="TH SarabunPSK" w:cs="TH SarabunPSK"/>
          <w:sz w:val="24"/>
          <w:szCs w:val="24"/>
        </w:rPr>
        <w:t xml:space="preserve">: </w:t>
      </w:r>
      <w:r w:rsidRPr="0097517B">
        <w:rPr>
          <w:rFonts w:ascii="TH SarabunPSK" w:hAnsi="TH SarabunPSK" w:cs="TH SarabunPSK"/>
          <w:sz w:val="24"/>
          <w:szCs w:val="24"/>
          <w:cs/>
        </w:rPr>
        <w:t>บาท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4"/>
        <w:gridCol w:w="1422"/>
        <w:gridCol w:w="1431"/>
        <w:gridCol w:w="1422"/>
        <w:gridCol w:w="1431"/>
        <w:gridCol w:w="1422"/>
        <w:gridCol w:w="1422"/>
      </w:tblGrid>
      <w:tr w:rsidR="001C6CDB" w:rsidRPr="0097517B" w14:paraId="4D8E20BA" w14:textId="77777777" w:rsidTr="00F24DB9">
        <w:trPr>
          <w:trHeight w:val="233"/>
          <w:jc w:val="center"/>
        </w:trPr>
        <w:tc>
          <w:tcPr>
            <w:tcW w:w="6064" w:type="dxa"/>
          </w:tcPr>
          <w:p w14:paraId="6B44B711" w14:textId="77777777" w:rsidR="00EB3836" w:rsidRDefault="001C6CDB">
            <w:pPr>
              <w:spacing w:before="120" w:after="120"/>
              <w:ind w:left="3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รายการ </w:t>
            </w: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ลำดับที่</w:t>
            </w:r>
          </w:p>
        </w:tc>
        <w:tc>
          <w:tcPr>
            <w:tcW w:w="1422" w:type="dxa"/>
          </w:tcPr>
          <w:p w14:paraId="462FEEA7" w14:textId="77777777" w:rsidR="00EB3836" w:rsidRDefault="001C6CDB">
            <w:pPr>
              <w:spacing w:before="120" w:after="120"/>
              <w:ind w:left="360" w:hanging="49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31" w:type="dxa"/>
          </w:tcPr>
          <w:p w14:paraId="37E350AA" w14:textId="77777777" w:rsidR="00EB3836" w:rsidRDefault="00EB3836">
            <w:pPr>
              <w:spacing w:before="120" w:after="120"/>
              <w:ind w:left="-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69A54FD" w14:textId="77777777" w:rsidR="00EB3836" w:rsidRDefault="00EB3836">
            <w:pPr>
              <w:spacing w:before="120" w:after="120"/>
              <w:ind w:left="-120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9BB2F7A" w14:textId="77777777" w:rsidR="00EB3836" w:rsidRDefault="00EB3836">
            <w:pPr>
              <w:spacing w:before="120" w:after="120"/>
              <w:ind w:left="-120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D190C52" w14:textId="77777777" w:rsidR="00EB3836" w:rsidRDefault="001C6CDB">
            <w:pPr>
              <w:spacing w:before="120" w:after="120"/>
              <w:ind w:left="360" w:right="-108" w:hanging="44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1422" w:type="dxa"/>
          </w:tcPr>
          <w:p w14:paraId="74FA9E0C" w14:textId="77777777" w:rsidR="00EB3836" w:rsidRDefault="001C6CDB">
            <w:pPr>
              <w:spacing w:before="120" w:after="120"/>
              <w:ind w:left="360" w:right="-108" w:hanging="44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……….</w:t>
            </w:r>
          </w:p>
        </w:tc>
      </w:tr>
      <w:tr w:rsidR="001C6CDB" w:rsidRPr="007E17B3" w14:paraId="01753797" w14:textId="77777777" w:rsidTr="00F24DB9">
        <w:trPr>
          <w:jc w:val="center"/>
        </w:trPr>
        <w:tc>
          <w:tcPr>
            <w:tcW w:w="6064" w:type="dxa"/>
          </w:tcPr>
          <w:p w14:paraId="608A6ED6" w14:textId="77777777" w:rsidR="001C6CDB" w:rsidRPr="0097517B" w:rsidRDefault="001C6CDB" w:rsidP="00A955B3">
            <w:pPr>
              <w:numPr>
                <w:ilvl w:val="0"/>
                <w:numId w:val="2"/>
              </w:numPr>
              <w:spacing w:after="20" w:line="28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ข้อมูลเกี่ยวกับที่ดิน</w:t>
            </w:r>
          </w:p>
          <w:p w14:paraId="39CAFDD4" w14:textId="77777777" w:rsidR="00EB3836" w:rsidRDefault="001C6CDB">
            <w:pPr>
              <w:numPr>
                <w:ilvl w:val="1"/>
                <w:numId w:val="2"/>
              </w:numPr>
              <w:spacing w:line="280" w:lineRule="exact"/>
              <w:ind w:left="706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รหัสสาขา</w:t>
            </w:r>
          </w:p>
          <w:p w14:paraId="3B78920C" w14:textId="77777777" w:rsidR="00EB3836" w:rsidRDefault="001C6CDB">
            <w:pPr>
              <w:numPr>
                <w:ilvl w:val="1"/>
                <w:numId w:val="2"/>
              </w:numPr>
              <w:spacing w:line="280" w:lineRule="exact"/>
              <w:ind w:left="706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ประเภทที่ทำการ</w:t>
            </w:r>
          </w:p>
          <w:p w14:paraId="1B879CA5" w14:textId="77777777" w:rsidR="00EB3836" w:rsidRDefault="001C6CDB">
            <w:pPr>
              <w:numPr>
                <w:ilvl w:val="1"/>
                <w:numId w:val="2"/>
              </w:numPr>
              <w:spacing w:line="280" w:lineRule="exact"/>
              <w:ind w:left="706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สถานที่ตั้ง</w:t>
            </w:r>
          </w:p>
          <w:p w14:paraId="3C9127F4" w14:textId="77777777" w:rsidR="00EB3836" w:rsidRDefault="001C6CDB">
            <w:pPr>
              <w:numPr>
                <w:ilvl w:val="1"/>
                <w:numId w:val="2"/>
              </w:numPr>
              <w:spacing w:line="280" w:lineRule="exact"/>
              <w:ind w:left="706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เอกสารแสดงสิทธิ</w:t>
            </w:r>
          </w:p>
          <w:p w14:paraId="27B69675" w14:textId="77777777" w:rsidR="00EB3836" w:rsidRDefault="001C6CDB">
            <w:pPr>
              <w:numPr>
                <w:ilvl w:val="2"/>
                <w:numId w:val="2"/>
              </w:numPr>
              <w:tabs>
                <w:tab w:val="clear" w:pos="1440"/>
                <w:tab w:val="num" w:pos="1199"/>
              </w:tabs>
              <w:spacing w:line="280" w:lineRule="exact"/>
              <w:ind w:left="1156" w:hanging="450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ประเภท</w:t>
            </w:r>
          </w:p>
          <w:p w14:paraId="22B6BFAD" w14:textId="77777777" w:rsidR="00EB3836" w:rsidRDefault="001C6CDB">
            <w:pPr>
              <w:numPr>
                <w:ilvl w:val="2"/>
                <w:numId w:val="2"/>
              </w:numPr>
              <w:tabs>
                <w:tab w:val="clear" w:pos="1440"/>
                <w:tab w:val="num" w:pos="1199"/>
              </w:tabs>
              <w:spacing w:line="280" w:lineRule="exact"/>
              <w:ind w:left="1156" w:hanging="450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</w:p>
          <w:p w14:paraId="57E41A07" w14:textId="77777777" w:rsidR="00EB3836" w:rsidRDefault="001C6CDB">
            <w:pPr>
              <w:numPr>
                <w:ilvl w:val="1"/>
                <w:numId w:val="2"/>
              </w:numPr>
              <w:spacing w:line="280" w:lineRule="exact"/>
              <w:ind w:left="706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พื้นที่ 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ตารางวา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64C751A3" w14:textId="77777777" w:rsidR="00EB3836" w:rsidRDefault="001C6CDB">
            <w:pPr>
              <w:numPr>
                <w:ilvl w:val="1"/>
                <w:numId w:val="2"/>
              </w:numPr>
              <w:spacing w:after="20" w:line="280" w:lineRule="exact"/>
              <w:ind w:left="706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ที่ดินที่สามารถนับ</w:t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มูลค่าส่วนเพิ่ม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เข้าเป็นเงินกองทุน</w:t>
            </w:r>
          </w:p>
          <w:p w14:paraId="4D93C4EA" w14:textId="77777777" w:rsidR="001C6CDB" w:rsidRPr="0097517B" w:rsidRDefault="001C6CDB" w:rsidP="00A955B3">
            <w:pPr>
              <w:numPr>
                <w:ilvl w:val="0"/>
                <w:numId w:val="2"/>
              </w:numPr>
              <w:spacing w:line="28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ราคาเดิมตามบัญชี 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ต่อตารางวา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38F611A9" w14:textId="77777777" w:rsidR="00EB3836" w:rsidRDefault="001C6CDB">
            <w:pPr>
              <w:numPr>
                <w:ilvl w:val="1"/>
                <w:numId w:val="2"/>
              </w:numPr>
              <w:spacing w:after="20" w:line="280" w:lineRule="exact"/>
              <w:ind w:left="360" w:hanging="14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ราคาทุนเดิม</w:t>
            </w:r>
          </w:p>
          <w:p w14:paraId="53105344" w14:textId="77777777" w:rsidR="00EB3836" w:rsidRDefault="001C6CDB">
            <w:pPr>
              <w:numPr>
                <w:ilvl w:val="1"/>
                <w:numId w:val="2"/>
              </w:numPr>
              <w:spacing w:line="280" w:lineRule="exact"/>
              <w:ind w:left="360" w:hanging="14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ราคาที่ตีเพิ่มขึ้นครั้งก่อน</w:t>
            </w:r>
          </w:p>
          <w:p w14:paraId="34572D7F" w14:textId="77777777" w:rsidR="00EB3836" w:rsidRDefault="001C6CDB">
            <w:pPr>
              <w:numPr>
                <w:ilvl w:val="1"/>
                <w:numId w:val="2"/>
              </w:numPr>
              <w:spacing w:line="280" w:lineRule="exact"/>
              <w:ind w:left="360" w:hanging="14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ราคาที่ลดลงจากการตีราคาใหม่หรือด้อยค่าครั้งก่อน</w:t>
            </w:r>
          </w:p>
          <w:p w14:paraId="0F793A28" w14:textId="77777777" w:rsidR="001C6CDB" w:rsidRPr="0097517B" w:rsidRDefault="001C6CDB" w:rsidP="00A955B3">
            <w:pPr>
              <w:numPr>
                <w:ilvl w:val="0"/>
                <w:numId w:val="2"/>
              </w:numPr>
              <w:spacing w:line="28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การตี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ราคาครั้งใหม่  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ต่อตารางวา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38B8BBEA" w14:textId="77777777" w:rsidR="00EB3836" w:rsidRDefault="00437C68">
            <w:pPr>
              <w:numPr>
                <w:ilvl w:val="1"/>
                <w:numId w:val="2"/>
              </w:numPr>
              <w:spacing w:line="280" w:lineRule="exact"/>
              <w:ind w:left="360" w:hanging="14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ราคาที่ตีครั้งใหม่</w:t>
            </w:r>
          </w:p>
          <w:p w14:paraId="220DE05E" w14:textId="77777777" w:rsidR="00EB3836" w:rsidRDefault="00437C68">
            <w:pPr>
              <w:numPr>
                <w:ilvl w:val="1"/>
                <w:numId w:val="2"/>
              </w:numPr>
              <w:spacing w:line="280" w:lineRule="exact"/>
              <w:ind w:left="360" w:hanging="14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ราคาเพิ่ม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09654042" w14:textId="77777777" w:rsidR="001C6CDB" w:rsidRPr="0097517B" w:rsidRDefault="006D563C" w:rsidP="00A955B3">
            <w:pPr>
              <w:numPr>
                <w:ilvl w:val="0"/>
                <w:numId w:val="2"/>
              </w:numPr>
              <w:spacing w:after="20" w:line="28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มูลค่าส่วน</w:t>
            </w:r>
            <w:r w:rsidR="00BB274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เพิ่ม </w:t>
            </w:r>
            <w:r w:rsidRPr="006D563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  <w:r w:rsidRPr="006D563C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สุทธิ</w:t>
            </w:r>
          </w:p>
          <w:p w14:paraId="0C5EC9BE" w14:textId="77777777" w:rsidR="00EB3836" w:rsidRDefault="006D563C">
            <w:pPr>
              <w:numPr>
                <w:ilvl w:val="1"/>
                <w:numId w:val="2"/>
              </w:numPr>
              <w:spacing w:after="20" w:line="280" w:lineRule="exact"/>
              <w:ind w:left="360" w:hanging="14"/>
              <w:rPr>
                <w:rFonts w:ascii="TH SarabunPSK" w:hAnsi="TH SarabunPSK" w:cs="TH SarabunPSK"/>
                <w:sz w:val="24"/>
                <w:szCs w:val="24"/>
              </w:rPr>
            </w:pP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มูลค่าส่วนที่เพิ่ม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จากราคาทุนเดิมทั้งสิ้น 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</w:rPr>
              <w:t xml:space="preserve">(1.5*(3.1-2.1)) 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เมื่อ 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</w:rPr>
              <w:t>(3.1&gt;2.1)</w:t>
            </w:r>
          </w:p>
          <w:p w14:paraId="2B6E467B" w14:textId="77777777" w:rsidR="00EB3836" w:rsidRDefault="006D563C">
            <w:pPr>
              <w:numPr>
                <w:ilvl w:val="1"/>
                <w:numId w:val="2"/>
              </w:numPr>
              <w:spacing w:after="20" w:line="280" w:lineRule="exact"/>
              <w:ind w:left="360" w:hanging="14"/>
              <w:rPr>
                <w:rFonts w:ascii="TH SarabunPSK" w:hAnsi="TH SarabunPSK" w:cs="TH SarabunPSK"/>
                <w:sz w:val="24"/>
                <w:szCs w:val="24"/>
              </w:rPr>
            </w:pP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มูลค่าส่วนที่ลดลง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จากราคาทุนเดิมทั้งสิ้น 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</w:rPr>
              <w:t xml:space="preserve">(1.5*(3.1-2.1)) 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เมื่อ </w:t>
            </w:r>
            <w:r w:rsidR="00437C68" w:rsidRPr="0097517B">
              <w:rPr>
                <w:rFonts w:ascii="TH SarabunPSK" w:hAnsi="TH SarabunPSK" w:cs="TH SarabunPSK"/>
                <w:sz w:val="24"/>
                <w:szCs w:val="24"/>
              </w:rPr>
              <w:t>(3.1&lt;2.1)</w:t>
            </w:r>
          </w:p>
          <w:p w14:paraId="4092A8F6" w14:textId="77777777" w:rsidR="001C6CDB" w:rsidRPr="0097517B" w:rsidRDefault="00437C68" w:rsidP="00A955B3">
            <w:pPr>
              <w:numPr>
                <w:ilvl w:val="0"/>
                <w:numId w:val="2"/>
              </w:numPr>
              <w:spacing w:after="20" w:line="28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การนับเป็นเงินกองทุน</w:t>
            </w:r>
          </w:p>
          <w:p w14:paraId="5568BBC2" w14:textId="77777777" w:rsidR="00EB3836" w:rsidRDefault="00437C68">
            <w:pPr>
              <w:numPr>
                <w:ilvl w:val="1"/>
                <w:numId w:val="2"/>
              </w:numPr>
              <w:spacing w:after="20" w:line="280" w:lineRule="exact"/>
              <w:ind w:left="360" w:hanging="14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มูลค่าส่วนที่นับเป็นเงินกองทุนได้ก่อนหักสำรองที่ยังกันไม่ครบครั้งก่อน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(70%)</w:t>
            </w:r>
          </w:p>
          <w:p w14:paraId="2DF7EBE0" w14:textId="77777777" w:rsidR="00EB3836" w:rsidRDefault="00437C68">
            <w:pPr>
              <w:numPr>
                <w:ilvl w:val="1"/>
                <w:numId w:val="2"/>
              </w:numPr>
              <w:spacing w:after="20" w:line="280" w:lineRule="exact"/>
              <w:ind w:left="360" w:hanging="14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มูลค่าส่วนที่นับเป็นเงินกองทุนได้ก่อนหักสำรองที่ยังกันไม่ครบครั้งใหม่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(70%)</w:t>
            </w:r>
          </w:p>
          <w:p w14:paraId="1B20C785" w14:textId="77777777" w:rsidR="00EB3836" w:rsidRDefault="006D563C">
            <w:pPr>
              <w:numPr>
                <w:ilvl w:val="1"/>
                <w:numId w:val="2"/>
              </w:numPr>
              <w:spacing w:after="20" w:line="280" w:lineRule="exact"/>
              <w:ind w:left="360" w:right="-108" w:hanging="14"/>
              <w:rPr>
                <w:rFonts w:ascii="TH SarabunPSK" w:hAnsi="TH SarabunPSK" w:cs="TH SarabunPSK"/>
                <w:sz w:val="24"/>
                <w:szCs w:val="24"/>
              </w:rPr>
            </w:pP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มูลค่าส่วนที่เพิ่มขึ้น </w:t>
            </w:r>
            <w:r w:rsidRPr="006D563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ลดลง</w:t>
            </w:r>
            <w:r w:rsidRPr="006D563C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1C6CDB" w:rsidRPr="0097517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1C6CDB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ที่นับเป็นเงินกองทุนได้ก่อนหักสำรองที่ยังกันไม่ครบ </w:t>
            </w:r>
          </w:p>
        </w:tc>
        <w:tc>
          <w:tcPr>
            <w:tcW w:w="1422" w:type="dxa"/>
          </w:tcPr>
          <w:p w14:paraId="5392F64F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80008FE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465DF60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3373D52" w14:textId="77777777" w:rsidR="00EB3836" w:rsidRDefault="00EB3836">
            <w:pPr>
              <w:shd w:val="pct35" w:color="auto" w:fill="FFFFFF"/>
              <w:ind w:left="-138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938254A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FB720F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536BB0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157084B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E5F86A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B77EC2C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2AC42F4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59164ED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5D9D395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96BBCA" w14:textId="77777777" w:rsidR="00EB3836" w:rsidRDefault="00EB3836">
            <w:pPr>
              <w:shd w:val="pct35" w:color="auto" w:fill="FFFFFF"/>
              <w:ind w:left="360" w:right="-99" w:hanging="49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1AF2B39" w14:textId="77777777" w:rsidR="00EB3836" w:rsidRDefault="00EB3836">
            <w:pPr>
              <w:shd w:val="pct35" w:color="auto" w:fill="FFFFFF"/>
              <w:ind w:left="360" w:right="-126" w:hanging="49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819E055" w14:textId="77777777" w:rsidR="00EB3836" w:rsidRDefault="00EB3836">
            <w:pPr>
              <w:ind w:left="-120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3BFE050" w14:textId="77777777" w:rsidR="00EB3836" w:rsidRDefault="00EB3836">
            <w:pPr>
              <w:ind w:left="-120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30D492F" w14:textId="77777777" w:rsidR="00EB3836" w:rsidRDefault="00EB3836">
            <w:pPr>
              <w:ind w:left="-120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FBD6E09" w14:textId="77777777" w:rsidR="00EB3836" w:rsidRDefault="001C6CDB">
            <w:pPr>
              <w:ind w:left="360" w:right="-108" w:hanging="44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……….</w:t>
            </w:r>
          </w:p>
        </w:tc>
        <w:tc>
          <w:tcPr>
            <w:tcW w:w="1422" w:type="dxa"/>
          </w:tcPr>
          <w:p w14:paraId="61332091" w14:textId="77777777" w:rsidR="00EB3836" w:rsidRDefault="001C6CDB">
            <w:pPr>
              <w:ind w:left="360" w:right="-108" w:hanging="44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……….</w:t>
            </w:r>
          </w:p>
        </w:tc>
      </w:tr>
    </w:tbl>
    <w:p w14:paraId="08E25854" w14:textId="246D43B0" w:rsidR="00EB3836" w:rsidRDefault="001C6CDB">
      <w:pPr>
        <w:tabs>
          <w:tab w:val="left" w:pos="900"/>
          <w:tab w:val="left" w:pos="11520"/>
        </w:tabs>
        <w:ind w:left="360"/>
        <w:rPr>
          <w:rFonts w:ascii="TH SarabunPSK" w:hAnsi="TH SarabunPSK" w:cs="TH SarabunPSK"/>
          <w:sz w:val="22"/>
          <w:szCs w:val="22"/>
        </w:rPr>
      </w:pPr>
      <w:r w:rsidRPr="007E17B3">
        <w:rPr>
          <w:rFonts w:ascii="TH SarabunPSK" w:hAnsi="TH SarabunPSK" w:cs="TH SarabunPSK"/>
          <w:sz w:val="24"/>
          <w:szCs w:val="24"/>
        </w:rPr>
        <w:tab/>
      </w:r>
      <w:r w:rsidRPr="00E91702">
        <w:rPr>
          <w:rFonts w:ascii="TH SarabunPSK" w:hAnsi="TH SarabunPSK" w:cs="TH SarabunPSK"/>
          <w:sz w:val="22"/>
          <w:szCs w:val="22"/>
          <w:u w:val="single"/>
          <w:cs/>
        </w:rPr>
        <w:t>หมายเหตุ</w:t>
      </w:r>
      <w:r w:rsidR="009D75EC" w:rsidRPr="00E91702">
        <w:rPr>
          <w:rFonts w:ascii="TH SarabunPSK" w:hAnsi="TH SarabunPSK" w:cs="TH SarabunPSK"/>
          <w:sz w:val="22"/>
          <w:szCs w:val="22"/>
        </w:rPr>
        <w:t xml:space="preserve"> </w:t>
      </w:r>
      <w:r w:rsidRPr="00E91702">
        <w:rPr>
          <w:rFonts w:ascii="TH SarabunPSK" w:hAnsi="TH SarabunPSK" w:cs="TH SarabunPSK"/>
          <w:sz w:val="22"/>
          <w:szCs w:val="22"/>
        </w:rPr>
        <w:t xml:space="preserve">1) </w:t>
      </w:r>
      <w:r w:rsidR="00BD16F0" w:rsidRPr="00E91702">
        <w:rPr>
          <w:rFonts w:ascii="TH SarabunPSK" w:hAnsi="TH SarabunPSK" w:cs="TH SarabunPSK"/>
          <w:sz w:val="22"/>
          <w:szCs w:val="22"/>
          <w:cs/>
        </w:rPr>
        <w:t>ประเภทที่ทำการ</w:t>
      </w:r>
      <w:r w:rsidRPr="00E91702">
        <w:rPr>
          <w:rFonts w:ascii="TH SarabunPSK" w:hAnsi="TH SarabunPSK" w:cs="TH SarabunPSK"/>
          <w:sz w:val="22"/>
          <w:szCs w:val="22"/>
          <w:cs/>
        </w:rPr>
        <w:t xml:space="preserve"> ให้ระบุลักษณะการใช้งานของที่ดิน เช่น สำนักงานใหญ่ สาขา ศูนย์กีฬา  เป็นต้น</w:t>
      </w:r>
      <w:r w:rsidRPr="00E91702">
        <w:rPr>
          <w:rFonts w:ascii="TH SarabunPSK" w:hAnsi="TH SarabunPSK" w:cs="TH SarabunPSK"/>
          <w:sz w:val="22"/>
          <w:szCs w:val="22"/>
        </w:rPr>
        <w:t xml:space="preserve">  </w:t>
      </w:r>
      <w:r w:rsidRPr="007E17B3">
        <w:rPr>
          <w:rFonts w:ascii="TH SarabunPSK" w:hAnsi="TH SarabunPSK" w:cs="TH SarabunPSK"/>
          <w:sz w:val="22"/>
          <w:szCs w:val="22"/>
          <w:cs/>
        </w:rPr>
        <w:tab/>
      </w:r>
      <w:r w:rsidRPr="00E91702">
        <w:rPr>
          <w:rFonts w:ascii="TH SarabunPSK" w:hAnsi="TH SarabunPSK" w:cs="TH SarabunPSK"/>
          <w:sz w:val="24"/>
          <w:szCs w:val="24"/>
          <w:cs/>
        </w:rPr>
        <w:t>ขอรับรองว่ารายงานนี้เป็นจริงและถูกต้อง</w:t>
      </w:r>
      <w:r w:rsidRPr="007E17B3">
        <w:rPr>
          <w:rFonts w:ascii="TH SarabunPSK" w:hAnsi="TH SarabunPSK" w:cs="TH SarabunPSK"/>
          <w:sz w:val="22"/>
          <w:szCs w:val="22"/>
          <w:cs/>
        </w:rPr>
        <w:t xml:space="preserve"> </w:t>
      </w:r>
    </w:p>
    <w:p w14:paraId="6E633208" w14:textId="7DA0792A" w:rsidR="00EB3836" w:rsidRDefault="00BB274F">
      <w:pPr>
        <w:tabs>
          <w:tab w:val="left" w:pos="900"/>
          <w:tab w:val="left" w:pos="1418"/>
          <w:tab w:val="left" w:pos="11520"/>
        </w:tabs>
        <w:ind w:left="36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0"/>
          <w:szCs w:val="20"/>
        </w:rPr>
        <w:tab/>
        <w:t xml:space="preserve"> </w:t>
      </w:r>
      <w:r>
        <w:rPr>
          <w:rFonts w:ascii="TH SarabunPSK" w:hAnsi="TH SarabunPSK" w:cs="TH SarabunPSK"/>
          <w:sz w:val="20"/>
          <w:szCs w:val="20"/>
        </w:rPr>
        <w:tab/>
      </w:r>
      <w:r w:rsidR="00A96EE8">
        <w:rPr>
          <w:rFonts w:ascii="TH SarabunPSK" w:hAnsi="TH SarabunPSK" w:cs="TH SarabunPSK"/>
          <w:sz w:val="20"/>
          <w:szCs w:val="20"/>
        </w:rPr>
        <w:t xml:space="preserve"> </w:t>
      </w:r>
      <w:r w:rsidR="009D75EC" w:rsidRPr="00E91702">
        <w:rPr>
          <w:rFonts w:ascii="TH SarabunPSK" w:hAnsi="TH SarabunPSK" w:cs="TH SarabunPSK"/>
          <w:sz w:val="22"/>
          <w:szCs w:val="22"/>
        </w:rPr>
        <w:t xml:space="preserve"> </w:t>
      </w:r>
      <w:r w:rsidR="001C6CDB" w:rsidRPr="00E91702">
        <w:rPr>
          <w:rFonts w:ascii="TH SarabunPSK" w:hAnsi="TH SarabunPSK" w:cs="TH SarabunPSK"/>
          <w:sz w:val="22"/>
          <w:szCs w:val="22"/>
        </w:rPr>
        <w:t xml:space="preserve">2) </w:t>
      </w:r>
      <w:r w:rsidR="00BD16F0" w:rsidRPr="00E91702">
        <w:rPr>
          <w:rFonts w:ascii="TH SarabunPSK" w:hAnsi="TH SarabunPSK" w:cs="TH SarabunPSK"/>
          <w:sz w:val="22"/>
          <w:szCs w:val="22"/>
          <w:cs/>
        </w:rPr>
        <w:t>สถานที่ตั้งของที่ดิน</w:t>
      </w:r>
      <w:r w:rsidR="001C6CDB" w:rsidRPr="00E91702">
        <w:rPr>
          <w:rFonts w:ascii="TH SarabunPSK" w:hAnsi="TH SarabunPSK" w:cs="TH SarabunPSK"/>
          <w:sz w:val="22"/>
          <w:szCs w:val="22"/>
          <w:cs/>
        </w:rPr>
        <w:t xml:space="preserve"> ให้ระบุสถานท</w:t>
      </w:r>
      <w:r w:rsidR="00BD16F0" w:rsidRPr="00E91702">
        <w:rPr>
          <w:rFonts w:ascii="TH SarabunPSK" w:hAnsi="TH SarabunPSK" w:cs="TH SarabunPSK"/>
          <w:sz w:val="22"/>
          <w:szCs w:val="22"/>
          <w:cs/>
        </w:rPr>
        <w:t>ี่สำคัญใกล้เคียงที่จะอ้างถึงได้</w:t>
      </w:r>
      <w:r w:rsidR="001C6CDB" w:rsidRPr="00E91702">
        <w:rPr>
          <w:rFonts w:ascii="TH SarabunPSK" w:hAnsi="TH SarabunPSK" w:cs="TH SarabunPSK"/>
          <w:sz w:val="22"/>
          <w:szCs w:val="22"/>
          <w:cs/>
        </w:rPr>
        <w:t xml:space="preserve"> เช่น สถานที่ราชการ ศูนย์การค้าขนาดใหญ่ หรือเลขที่หลักกิ</w:t>
      </w:r>
      <w:r w:rsidR="00BD16F0" w:rsidRPr="00E91702">
        <w:rPr>
          <w:rFonts w:ascii="TH SarabunPSK" w:hAnsi="TH SarabunPSK" w:cs="TH SarabunPSK"/>
          <w:sz w:val="22"/>
          <w:szCs w:val="22"/>
          <w:cs/>
        </w:rPr>
        <w:t>โลเมตร หรือระยะทางแยกจากถนนใหญ่</w:t>
      </w:r>
      <w:r w:rsidR="001C6CDB" w:rsidRPr="00E91702">
        <w:rPr>
          <w:rFonts w:ascii="TH SarabunPSK" w:hAnsi="TH SarabunPSK" w:cs="TH SarabunPSK"/>
          <w:sz w:val="22"/>
          <w:szCs w:val="22"/>
          <w:cs/>
        </w:rPr>
        <w:t xml:space="preserve"> เป็นต้น</w:t>
      </w:r>
      <w:r w:rsidR="001C6CDB" w:rsidRPr="007E17B3">
        <w:rPr>
          <w:rFonts w:ascii="TH SarabunPSK" w:hAnsi="TH SarabunPSK" w:cs="TH SarabunPSK"/>
          <w:sz w:val="22"/>
          <w:szCs w:val="22"/>
        </w:rPr>
        <w:tab/>
      </w:r>
      <w:r w:rsidR="001C6CDB" w:rsidRPr="00E91702">
        <w:rPr>
          <w:rFonts w:ascii="TH SarabunPSK" w:hAnsi="TH SarabunPSK" w:cs="TH SarabunPSK"/>
          <w:sz w:val="24"/>
          <w:szCs w:val="24"/>
          <w:cs/>
        </w:rPr>
        <w:t>ลายมือชื่อผู้รับมอบอำนาจ</w:t>
      </w:r>
      <w:r w:rsidR="001C6CDB" w:rsidRPr="00E91702">
        <w:rPr>
          <w:rFonts w:ascii="TH SarabunPSK" w:hAnsi="TH SarabunPSK" w:cs="TH SarabunPSK"/>
          <w:sz w:val="24"/>
          <w:szCs w:val="24"/>
        </w:rPr>
        <w:t>………………………….………..</w:t>
      </w:r>
    </w:p>
    <w:p w14:paraId="6E8345FE" w14:textId="77777777" w:rsidR="00EB3836" w:rsidRPr="00E91702" w:rsidRDefault="001C6CDB">
      <w:pPr>
        <w:pStyle w:val="BodyText"/>
        <w:tabs>
          <w:tab w:val="left" w:pos="11520"/>
        </w:tabs>
        <w:spacing w:after="0"/>
        <w:ind w:left="360" w:right="-29"/>
        <w:rPr>
          <w:rFonts w:ascii="TH SarabunPSK" w:hAnsi="TH SarabunPSK" w:cs="TH SarabunPSK"/>
          <w:sz w:val="24"/>
          <w:szCs w:val="24"/>
        </w:rPr>
      </w:pPr>
      <w:r w:rsidRPr="007E17B3">
        <w:rPr>
          <w:rFonts w:ascii="TH SarabunPSK" w:hAnsi="TH SarabunPSK" w:cs="TH SarabunPSK"/>
          <w:sz w:val="22"/>
          <w:szCs w:val="22"/>
        </w:rPr>
        <w:tab/>
      </w:r>
      <w:r w:rsidRPr="00E91702">
        <w:rPr>
          <w:rFonts w:ascii="TH SarabunPSK" w:hAnsi="TH SarabunPSK" w:cs="TH SarabunPSK"/>
          <w:sz w:val="24"/>
          <w:szCs w:val="24"/>
        </w:rPr>
        <w:t xml:space="preserve">                            </w:t>
      </w:r>
      <w:r w:rsidR="00CA7140" w:rsidRPr="00E91702">
        <w:rPr>
          <w:rFonts w:ascii="TH SarabunPSK" w:hAnsi="TH SarabunPSK" w:cs="TH SarabunPSK"/>
          <w:sz w:val="24"/>
          <w:szCs w:val="24"/>
        </w:rPr>
        <w:t xml:space="preserve">  </w:t>
      </w:r>
      <w:r w:rsidRPr="00E91702">
        <w:rPr>
          <w:rFonts w:ascii="TH SarabunPSK" w:hAnsi="TH SarabunPSK" w:cs="TH SarabunPSK"/>
          <w:sz w:val="24"/>
          <w:szCs w:val="24"/>
        </w:rPr>
        <w:t>(………………..….……………</w:t>
      </w:r>
      <w:r w:rsidR="00CA7140" w:rsidRPr="00E91702">
        <w:rPr>
          <w:rFonts w:ascii="TH SarabunPSK" w:hAnsi="TH SarabunPSK" w:cs="TH SarabunPSK"/>
          <w:sz w:val="24"/>
          <w:szCs w:val="24"/>
        </w:rPr>
        <w:t>.</w:t>
      </w:r>
      <w:r w:rsidRPr="00E91702">
        <w:rPr>
          <w:rFonts w:ascii="TH SarabunPSK" w:hAnsi="TH SarabunPSK" w:cs="TH SarabunPSK"/>
          <w:sz w:val="24"/>
          <w:szCs w:val="24"/>
        </w:rPr>
        <w:t>...)</w:t>
      </w:r>
    </w:p>
    <w:p w14:paraId="3D2104DB" w14:textId="45867447" w:rsidR="00EB3836" w:rsidRPr="00E91702" w:rsidRDefault="001C6CDB">
      <w:pPr>
        <w:pStyle w:val="BodyText"/>
        <w:tabs>
          <w:tab w:val="left" w:pos="10880"/>
        </w:tabs>
        <w:spacing w:after="0"/>
        <w:ind w:left="360"/>
        <w:rPr>
          <w:sz w:val="24"/>
          <w:szCs w:val="24"/>
        </w:rPr>
      </w:pPr>
      <w:r w:rsidRPr="007E17B3">
        <w:rPr>
          <w:rFonts w:ascii="TH SarabunPSK" w:hAnsi="TH SarabunPSK" w:cs="TH SarabunPSK"/>
          <w:sz w:val="22"/>
          <w:szCs w:val="22"/>
        </w:rPr>
        <w:tab/>
      </w:r>
      <w:r w:rsidRPr="007E17B3">
        <w:rPr>
          <w:rFonts w:ascii="TH SarabunPSK" w:hAnsi="TH SarabunPSK" w:cs="TH SarabunPSK"/>
          <w:sz w:val="22"/>
          <w:szCs w:val="22"/>
          <w:cs/>
        </w:rPr>
        <w:tab/>
      </w:r>
      <w:r w:rsidRPr="00E91702">
        <w:rPr>
          <w:rFonts w:ascii="TH SarabunPSK" w:hAnsi="TH SarabunPSK" w:cs="TH SarabunPSK"/>
          <w:sz w:val="24"/>
          <w:szCs w:val="24"/>
          <w:cs/>
        </w:rPr>
        <w:t xml:space="preserve">ตำแหน่ง </w:t>
      </w:r>
      <w:r w:rsidR="00CA7140" w:rsidRPr="00E91702">
        <w:rPr>
          <w:rFonts w:ascii="TH SarabunPSK" w:hAnsi="TH SarabunPSK" w:cs="TH SarabunPSK"/>
          <w:sz w:val="24"/>
          <w:szCs w:val="24"/>
        </w:rPr>
        <w:t xml:space="preserve">    ……………………………………………………….</w:t>
      </w:r>
    </w:p>
    <w:sectPr w:rsidR="00EB3836" w:rsidRPr="00E91702" w:rsidSect="00AE1A04">
      <w:headerReference w:type="default" r:id="rId11"/>
      <w:pgSz w:w="16838" w:h="11906" w:orient="landscape"/>
      <w:pgMar w:top="144" w:right="360" w:bottom="144" w:left="79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A47C" w14:textId="77777777" w:rsidR="00745F0C" w:rsidRDefault="00745F0C" w:rsidP="00405563">
      <w:r>
        <w:separator/>
      </w:r>
    </w:p>
  </w:endnote>
  <w:endnote w:type="continuationSeparator" w:id="0">
    <w:p w14:paraId="0F56637B" w14:textId="77777777" w:rsidR="00745F0C" w:rsidRDefault="00745F0C" w:rsidP="0040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83F9" w14:textId="77777777" w:rsidR="00745F0C" w:rsidRDefault="00745F0C" w:rsidP="00405563">
      <w:r>
        <w:separator/>
      </w:r>
    </w:p>
  </w:footnote>
  <w:footnote w:type="continuationSeparator" w:id="0">
    <w:p w14:paraId="72264E07" w14:textId="77777777" w:rsidR="00745F0C" w:rsidRDefault="00745F0C" w:rsidP="0040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D44D" w14:textId="46347725" w:rsidR="00F24DB9" w:rsidRDefault="00F24DB9" w:rsidP="00405563">
    <w:pPr>
      <w:pStyle w:val="Header"/>
      <w:jc w:val="center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sz w:val="30"/>
        <w:szCs w:val="30"/>
      </w:rPr>
      <w:t>3</w:t>
    </w:r>
    <w:r w:rsidRPr="00706517">
      <w:rPr>
        <w:rFonts w:ascii="TH SarabunPSK" w:hAnsi="TH SarabunPSK" w:cs="TH SarabunPSK"/>
        <w:sz w:val="30"/>
        <w:szCs w:val="30"/>
      </w:rPr>
      <w:t>/</w:t>
    </w:r>
    <w:r w:rsidR="007C7346" w:rsidRPr="00706517">
      <w:rPr>
        <w:rFonts w:ascii="TH SarabunPSK" w:hAnsi="TH SarabunPSK" w:cs="TH SarabunPSK"/>
        <w:sz w:val="30"/>
        <w:szCs w:val="30"/>
      </w:rPr>
      <w:fldChar w:fldCharType="begin"/>
    </w:r>
    <w:r w:rsidRPr="00706517">
      <w:rPr>
        <w:rFonts w:ascii="TH SarabunPSK" w:hAnsi="TH SarabunPSK" w:cs="TH SarabunPSK"/>
        <w:sz w:val="30"/>
        <w:szCs w:val="30"/>
      </w:rPr>
      <w:instrText xml:space="preserve"> PAGE </w:instrText>
    </w:r>
    <w:r w:rsidR="007C7346" w:rsidRPr="00706517">
      <w:rPr>
        <w:rFonts w:ascii="TH SarabunPSK" w:hAnsi="TH SarabunPSK" w:cs="TH SarabunPSK"/>
        <w:sz w:val="30"/>
        <w:szCs w:val="30"/>
      </w:rPr>
      <w:fldChar w:fldCharType="separate"/>
    </w:r>
    <w:r w:rsidR="00E365DF">
      <w:rPr>
        <w:rFonts w:ascii="TH SarabunPSK" w:hAnsi="TH SarabunPSK" w:cs="TH SarabunPSK"/>
        <w:noProof/>
        <w:sz w:val="30"/>
        <w:szCs w:val="30"/>
      </w:rPr>
      <w:t>1</w:t>
    </w:r>
    <w:r w:rsidR="007C7346" w:rsidRPr="00706517">
      <w:rPr>
        <w:rFonts w:ascii="TH SarabunPSK" w:hAnsi="TH SarabunPSK" w:cs="TH SarabunPSK"/>
        <w:sz w:val="30"/>
        <w:szCs w:val="30"/>
      </w:rPr>
      <w:fldChar w:fldCharType="end"/>
    </w:r>
  </w:p>
  <w:p w14:paraId="31B7857C" w14:textId="77777777" w:rsidR="00F24DB9" w:rsidRPr="00405563" w:rsidRDefault="00F24DB9" w:rsidP="00405563">
    <w:pPr>
      <w:pStyle w:val="Header"/>
      <w:jc w:val="center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6E7F"/>
    <w:multiLevelType w:val="multilevel"/>
    <w:tmpl w:val="B13E3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39E367EE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539074EE"/>
    <w:multiLevelType w:val="hybridMultilevel"/>
    <w:tmpl w:val="EB801AD4"/>
    <w:lvl w:ilvl="0" w:tplc="36082488">
      <w:start w:val="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C6714A1"/>
    <w:multiLevelType w:val="hybridMultilevel"/>
    <w:tmpl w:val="C478ECC4"/>
    <w:lvl w:ilvl="0" w:tplc="5D24A988">
      <w:start w:val="1"/>
      <w:numFmt w:val="decimal"/>
      <w:lvlText w:val="%1."/>
      <w:lvlJc w:val="left"/>
      <w:pPr>
        <w:tabs>
          <w:tab w:val="num" w:pos="2880"/>
        </w:tabs>
        <w:ind w:left="28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F1C23CF"/>
    <w:multiLevelType w:val="multilevel"/>
    <w:tmpl w:val="DCE0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num w:numId="1" w16cid:durableId="886530356">
    <w:abstractNumId w:val="3"/>
  </w:num>
  <w:num w:numId="2" w16cid:durableId="610085311">
    <w:abstractNumId w:val="4"/>
  </w:num>
  <w:num w:numId="3" w16cid:durableId="781416388">
    <w:abstractNumId w:val="0"/>
  </w:num>
  <w:num w:numId="4" w16cid:durableId="1149861232">
    <w:abstractNumId w:val="1"/>
  </w:num>
  <w:num w:numId="5" w16cid:durableId="211720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63"/>
    <w:rsid w:val="00000955"/>
    <w:rsid w:val="000057A1"/>
    <w:rsid w:val="00011F46"/>
    <w:rsid w:val="0002272F"/>
    <w:rsid w:val="0002538F"/>
    <w:rsid w:val="00026A37"/>
    <w:rsid w:val="00027020"/>
    <w:rsid w:val="0003646B"/>
    <w:rsid w:val="00040476"/>
    <w:rsid w:val="00040F2E"/>
    <w:rsid w:val="00051A67"/>
    <w:rsid w:val="000628CF"/>
    <w:rsid w:val="00063031"/>
    <w:rsid w:val="000636AF"/>
    <w:rsid w:val="00063BF4"/>
    <w:rsid w:val="00064AD6"/>
    <w:rsid w:val="000837AA"/>
    <w:rsid w:val="00085D9A"/>
    <w:rsid w:val="0008661E"/>
    <w:rsid w:val="00086AFA"/>
    <w:rsid w:val="00096B6A"/>
    <w:rsid w:val="000A0F61"/>
    <w:rsid w:val="000A56C0"/>
    <w:rsid w:val="000C142D"/>
    <w:rsid w:val="000C7747"/>
    <w:rsid w:val="000D2843"/>
    <w:rsid w:val="000E19E7"/>
    <w:rsid w:val="000F0E6D"/>
    <w:rsid w:val="000F3E93"/>
    <w:rsid w:val="000F7E1A"/>
    <w:rsid w:val="00105C14"/>
    <w:rsid w:val="001103FD"/>
    <w:rsid w:val="00112AA7"/>
    <w:rsid w:val="00112EDB"/>
    <w:rsid w:val="001164A2"/>
    <w:rsid w:val="00132D2C"/>
    <w:rsid w:val="00134E5D"/>
    <w:rsid w:val="00140EF5"/>
    <w:rsid w:val="0014520A"/>
    <w:rsid w:val="00147277"/>
    <w:rsid w:val="00166737"/>
    <w:rsid w:val="00170D7B"/>
    <w:rsid w:val="0017434C"/>
    <w:rsid w:val="00175D6E"/>
    <w:rsid w:val="00180938"/>
    <w:rsid w:val="00181D5C"/>
    <w:rsid w:val="001879EA"/>
    <w:rsid w:val="00190D93"/>
    <w:rsid w:val="00195F87"/>
    <w:rsid w:val="001A49B0"/>
    <w:rsid w:val="001B0A4B"/>
    <w:rsid w:val="001B1372"/>
    <w:rsid w:val="001B4271"/>
    <w:rsid w:val="001B4C1D"/>
    <w:rsid w:val="001C4BBB"/>
    <w:rsid w:val="001C60A6"/>
    <w:rsid w:val="001C6CDB"/>
    <w:rsid w:val="001D71E5"/>
    <w:rsid w:val="00204185"/>
    <w:rsid w:val="00207FC3"/>
    <w:rsid w:val="00222482"/>
    <w:rsid w:val="00225220"/>
    <w:rsid w:val="002270C8"/>
    <w:rsid w:val="00240532"/>
    <w:rsid w:val="0024652F"/>
    <w:rsid w:val="0025743A"/>
    <w:rsid w:val="00261EB8"/>
    <w:rsid w:val="0026253D"/>
    <w:rsid w:val="00272208"/>
    <w:rsid w:val="0027248A"/>
    <w:rsid w:val="0027367A"/>
    <w:rsid w:val="002748E1"/>
    <w:rsid w:val="00280F9C"/>
    <w:rsid w:val="00281C96"/>
    <w:rsid w:val="00282E14"/>
    <w:rsid w:val="0028493F"/>
    <w:rsid w:val="00284F3A"/>
    <w:rsid w:val="00285FF7"/>
    <w:rsid w:val="002C1066"/>
    <w:rsid w:val="002C4473"/>
    <w:rsid w:val="002D38B1"/>
    <w:rsid w:val="002E3259"/>
    <w:rsid w:val="002E7640"/>
    <w:rsid w:val="00334F67"/>
    <w:rsid w:val="00352D8E"/>
    <w:rsid w:val="00362CCD"/>
    <w:rsid w:val="00375245"/>
    <w:rsid w:val="003764A7"/>
    <w:rsid w:val="00376CCC"/>
    <w:rsid w:val="00393604"/>
    <w:rsid w:val="0039399D"/>
    <w:rsid w:val="003A3504"/>
    <w:rsid w:val="003C14BB"/>
    <w:rsid w:val="003C18D6"/>
    <w:rsid w:val="003C4253"/>
    <w:rsid w:val="003C4AFA"/>
    <w:rsid w:val="003C603C"/>
    <w:rsid w:val="003C619D"/>
    <w:rsid w:val="003D0668"/>
    <w:rsid w:val="003D7805"/>
    <w:rsid w:val="003E27F6"/>
    <w:rsid w:val="003E4CFF"/>
    <w:rsid w:val="00400C12"/>
    <w:rsid w:val="00405563"/>
    <w:rsid w:val="00410161"/>
    <w:rsid w:val="0041429E"/>
    <w:rsid w:val="00421304"/>
    <w:rsid w:val="0042737F"/>
    <w:rsid w:val="004362A3"/>
    <w:rsid w:val="00437C68"/>
    <w:rsid w:val="0044149C"/>
    <w:rsid w:val="004451C0"/>
    <w:rsid w:val="00450420"/>
    <w:rsid w:val="00451F8C"/>
    <w:rsid w:val="00457FAF"/>
    <w:rsid w:val="00474A48"/>
    <w:rsid w:val="00485B60"/>
    <w:rsid w:val="00486FB4"/>
    <w:rsid w:val="00496D6C"/>
    <w:rsid w:val="004A410E"/>
    <w:rsid w:val="004B40EE"/>
    <w:rsid w:val="004B797F"/>
    <w:rsid w:val="004C3B9B"/>
    <w:rsid w:val="004C64AF"/>
    <w:rsid w:val="004C7A78"/>
    <w:rsid w:val="004D3FA4"/>
    <w:rsid w:val="004D6E42"/>
    <w:rsid w:val="004D71A2"/>
    <w:rsid w:val="004E061A"/>
    <w:rsid w:val="004F07D4"/>
    <w:rsid w:val="004F508B"/>
    <w:rsid w:val="00504E63"/>
    <w:rsid w:val="00507723"/>
    <w:rsid w:val="005168C7"/>
    <w:rsid w:val="005349F1"/>
    <w:rsid w:val="00540A98"/>
    <w:rsid w:val="005515E3"/>
    <w:rsid w:val="00557069"/>
    <w:rsid w:val="00557260"/>
    <w:rsid w:val="0056097F"/>
    <w:rsid w:val="00572EDA"/>
    <w:rsid w:val="00580B85"/>
    <w:rsid w:val="0058624C"/>
    <w:rsid w:val="00590719"/>
    <w:rsid w:val="00595909"/>
    <w:rsid w:val="00595A9F"/>
    <w:rsid w:val="005B4B17"/>
    <w:rsid w:val="005B6B7F"/>
    <w:rsid w:val="005C46D1"/>
    <w:rsid w:val="005C565A"/>
    <w:rsid w:val="005D1F72"/>
    <w:rsid w:val="005E0536"/>
    <w:rsid w:val="005E6909"/>
    <w:rsid w:val="005E7CC2"/>
    <w:rsid w:val="005F1E87"/>
    <w:rsid w:val="005F4B89"/>
    <w:rsid w:val="005F7D06"/>
    <w:rsid w:val="00600BEF"/>
    <w:rsid w:val="00606424"/>
    <w:rsid w:val="00606498"/>
    <w:rsid w:val="006111A8"/>
    <w:rsid w:val="006122C5"/>
    <w:rsid w:val="00633766"/>
    <w:rsid w:val="00642DF5"/>
    <w:rsid w:val="00644B22"/>
    <w:rsid w:val="00651D8B"/>
    <w:rsid w:val="00662313"/>
    <w:rsid w:val="00665E80"/>
    <w:rsid w:val="00666F2C"/>
    <w:rsid w:val="00673285"/>
    <w:rsid w:val="00677151"/>
    <w:rsid w:val="006840FA"/>
    <w:rsid w:val="00684536"/>
    <w:rsid w:val="006A167A"/>
    <w:rsid w:val="006B421A"/>
    <w:rsid w:val="006B7F6C"/>
    <w:rsid w:val="006C1446"/>
    <w:rsid w:val="006D1015"/>
    <w:rsid w:val="006D31F8"/>
    <w:rsid w:val="006D563C"/>
    <w:rsid w:val="006D784B"/>
    <w:rsid w:val="006E2ED7"/>
    <w:rsid w:val="006E5DCC"/>
    <w:rsid w:val="006E624A"/>
    <w:rsid w:val="006F6A9B"/>
    <w:rsid w:val="00700A47"/>
    <w:rsid w:val="00705692"/>
    <w:rsid w:val="00711314"/>
    <w:rsid w:val="007172BE"/>
    <w:rsid w:val="007264F3"/>
    <w:rsid w:val="00745F0C"/>
    <w:rsid w:val="00746503"/>
    <w:rsid w:val="00754ADF"/>
    <w:rsid w:val="00761806"/>
    <w:rsid w:val="00783AD2"/>
    <w:rsid w:val="007846B8"/>
    <w:rsid w:val="00790493"/>
    <w:rsid w:val="007A5948"/>
    <w:rsid w:val="007B08A6"/>
    <w:rsid w:val="007C205A"/>
    <w:rsid w:val="007C6BA4"/>
    <w:rsid w:val="007C7346"/>
    <w:rsid w:val="007D1E5A"/>
    <w:rsid w:val="007D29DA"/>
    <w:rsid w:val="007D3AC6"/>
    <w:rsid w:val="007D6771"/>
    <w:rsid w:val="007E0E0E"/>
    <w:rsid w:val="007E17B3"/>
    <w:rsid w:val="007E1EA6"/>
    <w:rsid w:val="0080534C"/>
    <w:rsid w:val="00822EA7"/>
    <w:rsid w:val="0084113B"/>
    <w:rsid w:val="00852C33"/>
    <w:rsid w:val="00853F28"/>
    <w:rsid w:val="0085587D"/>
    <w:rsid w:val="008576A2"/>
    <w:rsid w:val="00867F13"/>
    <w:rsid w:val="00875275"/>
    <w:rsid w:val="008757D2"/>
    <w:rsid w:val="00876395"/>
    <w:rsid w:val="00877AD3"/>
    <w:rsid w:val="008831AC"/>
    <w:rsid w:val="00885121"/>
    <w:rsid w:val="00891C87"/>
    <w:rsid w:val="00893332"/>
    <w:rsid w:val="00894DFB"/>
    <w:rsid w:val="00897F5A"/>
    <w:rsid w:val="008A2B6E"/>
    <w:rsid w:val="008A3D10"/>
    <w:rsid w:val="008A5238"/>
    <w:rsid w:val="008B2063"/>
    <w:rsid w:val="008B5A9D"/>
    <w:rsid w:val="008C2679"/>
    <w:rsid w:val="008C36B5"/>
    <w:rsid w:val="008C7376"/>
    <w:rsid w:val="008D02F0"/>
    <w:rsid w:val="008D3A26"/>
    <w:rsid w:val="008E50A8"/>
    <w:rsid w:val="008F42E4"/>
    <w:rsid w:val="009130AD"/>
    <w:rsid w:val="00926CD3"/>
    <w:rsid w:val="00932F4E"/>
    <w:rsid w:val="009357E2"/>
    <w:rsid w:val="009362B6"/>
    <w:rsid w:val="0094559E"/>
    <w:rsid w:val="00945C05"/>
    <w:rsid w:val="00952ACF"/>
    <w:rsid w:val="00952BAC"/>
    <w:rsid w:val="009711F9"/>
    <w:rsid w:val="0097517B"/>
    <w:rsid w:val="0097713B"/>
    <w:rsid w:val="009A2987"/>
    <w:rsid w:val="009C4713"/>
    <w:rsid w:val="009D111B"/>
    <w:rsid w:val="009D215F"/>
    <w:rsid w:val="009D75EC"/>
    <w:rsid w:val="009F18B1"/>
    <w:rsid w:val="009F5FDE"/>
    <w:rsid w:val="009F6849"/>
    <w:rsid w:val="00A26BA7"/>
    <w:rsid w:val="00A474D3"/>
    <w:rsid w:val="00A51A59"/>
    <w:rsid w:val="00A52981"/>
    <w:rsid w:val="00A62BAA"/>
    <w:rsid w:val="00A75337"/>
    <w:rsid w:val="00A775EA"/>
    <w:rsid w:val="00A83F06"/>
    <w:rsid w:val="00A84DCA"/>
    <w:rsid w:val="00A947AD"/>
    <w:rsid w:val="00A955B3"/>
    <w:rsid w:val="00A95CD1"/>
    <w:rsid w:val="00A96EE8"/>
    <w:rsid w:val="00A97140"/>
    <w:rsid w:val="00A97F2C"/>
    <w:rsid w:val="00AA42E3"/>
    <w:rsid w:val="00AA50DD"/>
    <w:rsid w:val="00AB654E"/>
    <w:rsid w:val="00AC2238"/>
    <w:rsid w:val="00AD5C69"/>
    <w:rsid w:val="00AE02FA"/>
    <w:rsid w:val="00AE0527"/>
    <w:rsid w:val="00AE1A04"/>
    <w:rsid w:val="00AF3F1C"/>
    <w:rsid w:val="00B0336C"/>
    <w:rsid w:val="00B07442"/>
    <w:rsid w:val="00B07DA9"/>
    <w:rsid w:val="00B1007B"/>
    <w:rsid w:val="00B17A3E"/>
    <w:rsid w:val="00B21ED8"/>
    <w:rsid w:val="00B22C43"/>
    <w:rsid w:val="00B23865"/>
    <w:rsid w:val="00B27FDB"/>
    <w:rsid w:val="00B34777"/>
    <w:rsid w:val="00B411C2"/>
    <w:rsid w:val="00B41AC0"/>
    <w:rsid w:val="00B560BF"/>
    <w:rsid w:val="00B564CF"/>
    <w:rsid w:val="00B652F3"/>
    <w:rsid w:val="00B65C1C"/>
    <w:rsid w:val="00B70AD5"/>
    <w:rsid w:val="00B70BE4"/>
    <w:rsid w:val="00B72B38"/>
    <w:rsid w:val="00B73393"/>
    <w:rsid w:val="00B86F26"/>
    <w:rsid w:val="00B9036E"/>
    <w:rsid w:val="00B96A37"/>
    <w:rsid w:val="00BA26C6"/>
    <w:rsid w:val="00BA4914"/>
    <w:rsid w:val="00BB0FAD"/>
    <w:rsid w:val="00BB10BA"/>
    <w:rsid w:val="00BB274F"/>
    <w:rsid w:val="00BC7382"/>
    <w:rsid w:val="00BD134D"/>
    <w:rsid w:val="00BD16F0"/>
    <w:rsid w:val="00BF21F3"/>
    <w:rsid w:val="00BF3A75"/>
    <w:rsid w:val="00C01663"/>
    <w:rsid w:val="00C04B4A"/>
    <w:rsid w:val="00C12B45"/>
    <w:rsid w:val="00C139DB"/>
    <w:rsid w:val="00C20925"/>
    <w:rsid w:val="00C35756"/>
    <w:rsid w:val="00C42542"/>
    <w:rsid w:val="00C536E0"/>
    <w:rsid w:val="00C563DC"/>
    <w:rsid w:val="00C5746B"/>
    <w:rsid w:val="00C67400"/>
    <w:rsid w:val="00C857B1"/>
    <w:rsid w:val="00C85B61"/>
    <w:rsid w:val="00C906F3"/>
    <w:rsid w:val="00C91784"/>
    <w:rsid w:val="00C91807"/>
    <w:rsid w:val="00CA7140"/>
    <w:rsid w:val="00CB2467"/>
    <w:rsid w:val="00CB3A9F"/>
    <w:rsid w:val="00CE12EE"/>
    <w:rsid w:val="00CE63A9"/>
    <w:rsid w:val="00D01D83"/>
    <w:rsid w:val="00D01FC6"/>
    <w:rsid w:val="00D2054D"/>
    <w:rsid w:val="00D213AC"/>
    <w:rsid w:val="00D22483"/>
    <w:rsid w:val="00D3183D"/>
    <w:rsid w:val="00D31F53"/>
    <w:rsid w:val="00D3624C"/>
    <w:rsid w:val="00D4368C"/>
    <w:rsid w:val="00D44523"/>
    <w:rsid w:val="00D46928"/>
    <w:rsid w:val="00D654CE"/>
    <w:rsid w:val="00D71A68"/>
    <w:rsid w:val="00D72E5C"/>
    <w:rsid w:val="00D739F5"/>
    <w:rsid w:val="00D7618F"/>
    <w:rsid w:val="00D85159"/>
    <w:rsid w:val="00D9000D"/>
    <w:rsid w:val="00D936B9"/>
    <w:rsid w:val="00DB10F6"/>
    <w:rsid w:val="00DB3F05"/>
    <w:rsid w:val="00DC1844"/>
    <w:rsid w:val="00DD7865"/>
    <w:rsid w:val="00DF5DF7"/>
    <w:rsid w:val="00DF74B5"/>
    <w:rsid w:val="00DF78AB"/>
    <w:rsid w:val="00E16776"/>
    <w:rsid w:val="00E208B7"/>
    <w:rsid w:val="00E20B26"/>
    <w:rsid w:val="00E365DF"/>
    <w:rsid w:val="00E51CED"/>
    <w:rsid w:val="00E70A71"/>
    <w:rsid w:val="00E70F21"/>
    <w:rsid w:val="00E72D84"/>
    <w:rsid w:val="00E73121"/>
    <w:rsid w:val="00E73D38"/>
    <w:rsid w:val="00E73F9F"/>
    <w:rsid w:val="00E804CE"/>
    <w:rsid w:val="00E9079D"/>
    <w:rsid w:val="00E91702"/>
    <w:rsid w:val="00E926F1"/>
    <w:rsid w:val="00E953EB"/>
    <w:rsid w:val="00E96FB4"/>
    <w:rsid w:val="00EA1B8E"/>
    <w:rsid w:val="00EA1F31"/>
    <w:rsid w:val="00EA2459"/>
    <w:rsid w:val="00EA4A49"/>
    <w:rsid w:val="00EA73DF"/>
    <w:rsid w:val="00EB0255"/>
    <w:rsid w:val="00EB18AF"/>
    <w:rsid w:val="00EB18F2"/>
    <w:rsid w:val="00EB3836"/>
    <w:rsid w:val="00EB7ACD"/>
    <w:rsid w:val="00ED165C"/>
    <w:rsid w:val="00ED4420"/>
    <w:rsid w:val="00ED7B18"/>
    <w:rsid w:val="00EE2D83"/>
    <w:rsid w:val="00EF16D5"/>
    <w:rsid w:val="00EF2D62"/>
    <w:rsid w:val="00EF4C79"/>
    <w:rsid w:val="00EF5DC9"/>
    <w:rsid w:val="00EF6B41"/>
    <w:rsid w:val="00F0030D"/>
    <w:rsid w:val="00F03EC6"/>
    <w:rsid w:val="00F10999"/>
    <w:rsid w:val="00F21D62"/>
    <w:rsid w:val="00F23FE1"/>
    <w:rsid w:val="00F24DB9"/>
    <w:rsid w:val="00F36ECA"/>
    <w:rsid w:val="00F378F1"/>
    <w:rsid w:val="00F37FC0"/>
    <w:rsid w:val="00F44017"/>
    <w:rsid w:val="00F547EE"/>
    <w:rsid w:val="00F60843"/>
    <w:rsid w:val="00F846FF"/>
    <w:rsid w:val="00F84E5E"/>
    <w:rsid w:val="00F85C5E"/>
    <w:rsid w:val="00FA5679"/>
    <w:rsid w:val="00FA6FC9"/>
    <w:rsid w:val="00FD3E61"/>
    <w:rsid w:val="00FD63B3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FAB249"/>
  <w15:docId w15:val="{FCDB89A4-70AB-4F71-9B13-CE3B20D2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6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C6CD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ngsanaUPC" w:hAnsi="Tms Rmn" w:cs="AngsanaUPC"/>
      <w:b/>
      <w:bCs/>
      <w:sz w:val="28"/>
      <w:szCs w:val="28"/>
      <w:u w:val="single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5563"/>
    <w:pPr>
      <w:spacing w:after="12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5563"/>
    <w:rPr>
      <w:rFonts w:ascii="Angsana New" w:eastAsia="Times New Roman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5563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05563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405563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405563"/>
    <w:rPr>
      <w:rFonts w:ascii="Angsana New" w:eastAsia="Times New Roman" w:hAnsi="Angsan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822EA7"/>
    <w:pPr>
      <w:ind w:left="720"/>
      <w:contextualSpacing/>
    </w:pPr>
    <w:rPr>
      <w:szCs w:val="40"/>
    </w:rPr>
  </w:style>
  <w:style w:type="character" w:customStyle="1" w:styleId="Heading1Char">
    <w:name w:val="Heading 1 Char"/>
    <w:basedOn w:val="DefaultParagraphFont"/>
    <w:link w:val="Heading1"/>
    <w:rsid w:val="001C6CDB"/>
    <w:rPr>
      <w:rFonts w:ascii="AngsanaUPC" w:eastAsia="Times New Roman" w:hAnsi="Tms Rmn" w:cs="AngsanaUPC"/>
      <w:b/>
      <w:bCs/>
      <w:sz w:val="28"/>
      <w:u w:val="single"/>
      <w:lang w:val="th-TH"/>
    </w:rPr>
  </w:style>
  <w:style w:type="paragraph" w:styleId="BodyText">
    <w:name w:val="Body Text"/>
    <w:basedOn w:val="Normal"/>
    <w:link w:val="BodyTextChar"/>
    <w:rsid w:val="001C6CDB"/>
    <w:pPr>
      <w:spacing w:after="120"/>
    </w:pPr>
    <w:rPr>
      <w:szCs w:val="37"/>
    </w:rPr>
  </w:style>
  <w:style w:type="character" w:customStyle="1" w:styleId="BodyTextChar">
    <w:name w:val="Body Text Char"/>
    <w:basedOn w:val="DefaultParagraphFont"/>
    <w:link w:val="BodyText"/>
    <w:rsid w:val="001C6CDB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1C6CDB"/>
  </w:style>
  <w:style w:type="character" w:styleId="CommentReference">
    <w:name w:val="annotation reference"/>
    <w:basedOn w:val="DefaultParagraphFont"/>
    <w:uiPriority w:val="99"/>
    <w:semiHidden/>
    <w:unhideWhenUsed/>
    <w:rsid w:val="007D3AC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B10BA"/>
    <w:rPr>
      <w:rFonts w:ascii="TH SarabunPSK" w:hAnsi="TH SarabunPSK" w:cs="TH SarabunPSK"/>
      <w:sz w:val="25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0BA"/>
    <w:rPr>
      <w:rFonts w:ascii="TH SarabunPSK" w:eastAsia="Times New Roman" w:hAnsi="TH SarabunPSK" w:cs="TH SarabunPSK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AC6"/>
    <w:rPr>
      <w:rFonts w:ascii="Angsana New" w:eastAsia="Times New Roman" w:hAnsi="Angsan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AC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C6"/>
    <w:rPr>
      <w:rFonts w:ascii="Tahoma" w:eastAsia="Times New Roman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D3183D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67371-32B9-499E-978F-DDB13CAE75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89F2E-4455-45CE-BDCD-22EF7168C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469C2-F815-45DF-8C93-F66E176788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57D7C8-05D5-453A-B0A0-9675436BF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3</vt:lpstr>
      <vt:lpstr/>
    </vt:vector>
  </TitlesOfParts>
  <Company>100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3</dc:title>
  <dc:creator>User</dc:creator>
  <cp:lastModifiedBy>Chutima Kriengphan (ชุติมา เกรียงพันธุ์)</cp:lastModifiedBy>
  <cp:revision>3</cp:revision>
  <cp:lastPrinted>2016-05-18T01:14:00Z</cp:lastPrinted>
  <dcterms:created xsi:type="dcterms:W3CDTF">2023-03-20T04:06:00Z</dcterms:created>
  <dcterms:modified xsi:type="dcterms:W3CDTF">2023-03-22T03:45:00Z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20100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2023-03-20T04:06:00Z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19cc0ca0-cb8c-4094-a5ef-dd9af4961306</vt:lpwstr>
  </property>
  <property fmtid="{D5CDD505-2E9C-101B-9397-08002B2CF9AE}" pid="13" name="MSIP_Label_57ef099a-7fa4-4e34-953d-f6f34188ebfd_ContentBits">
    <vt:lpwstr>0</vt:lpwstr>
  </property>
</Properties>
</file>