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836" w:rsidRPr="003F7954" w:rsidRDefault="001C6CDB">
      <w:pPr>
        <w:tabs>
          <w:tab w:val="left" w:pos="1260"/>
          <w:tab w:val="left" w:pos="1800"/>
          <w:tab w:val="left" w:pos="2970"/>
          <w:tab w:val="left" w:pos="4140"/>
        </w:tabs>
        <w:spacing w:after="240"/>
        <w:ind w:left="360" w:right="-58"/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7E17B3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แบบตารางแนบ </w:t>
      </w:r>
      <w:r w:rsidR="003F7954">
        <w:rPr>
          <w:rFonts w:ascii="TH SarabunPSK" w:hAnsi="TH SarabunPSK" w:cs="TH SarabunPSK"/>
          <w:b/>
          <w:bCs/>
          <w:sz w:val="28"/>
          <w:szCs w:val="28"/>
          <w:lang w:val="af-ZA"/>
        </w:rPr>
        <w:t>3</w:t>
      </w:r>
    </w:p>
    <w:p w:rsidR="00EB3836" w:rsidRDefault="001C6CDB">
      <w:pPr>
        <w:tabs>
          <w:tab w:val="left" w:pos="1260"/>
          <w:tab w:val="left" w:pos="1800"/>
          <w:tab w:val="left" w:pos="2970"/>
          <w:tab w:val="left" w:pos="4140"/>
        </w:tabs>
        <w:ind w:left="360" w:right="173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7517B">
        <w:rPr>
          <w:rFonts w:ascii="TH SarabunPSK" w:hAnsi="TH SarabunPSK" w:cs="TH SarabunPSK"/>
          <w:b/>
          <w:bCs/>
          <w:sz w:val="28"/>
          <w:szCs w:val="28"/>
          <w:cs/>
        </w:rPr>
        <w:t xml:space="preserve">ธนาคาร </w:t>
      </w:r>
      <w:r w:rsidRPr="0097517B">
        <w:rPr>
          <w:rFonts w:ascii="TH SarabunPSK" w:hAnsi="TH SarabunPSK" w:cs="TH SarabunPSK"/>
          <w:b/>
          <w:bCs/>
          <w:sz w:val="28"/>
          <w:szCs w:val="28"/>
        </w:rPr>
        <w:t>………………………..</w:t>
      </w:r>
    </w:p>
    <w:p w:rsidR="00EB3836" w:rsidRDefault="001C6CDB">
      <w:pPr>
        <w:tabs>
          <w:tab w:val="left" w:pos="1260"/>
          <w:tab w:val="left" w:pos="1800"/>
          <w:tab w:val="left" w:pos="2970"/>
          <w:tab w:val="left" w:pos="4140"/>
        </w:tabs>
        <w:ind w:left="360" w:right="173"/>
        <w:jc w:val="center"/>
        <w:rPr>
          <w:rFonts w:ascii="TH SarabunPSK" w:hAnsi="TH SarabunPSK" w:cs="TH SarabunPSK"/>
          <w:sz w:val="28"/>
          <w:szCs w:val="28"/>
        </w:rPr>
      </w:pPr>
      <w:r w:rsidRPr="0097517B">
        <w:rPr>
          <w:rFonts w:ascii="TH SarabunPSK" w:hAnsi="TH SarabunPSK" w:cs="TH SarabunPSK"/>
          <w:sz w:val="28"/>
          <w:szCs w:val="28"/>
          <w:cs/>
        </w:rPr>
        <w:t>การนับ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มูลค่าส่วน</w:t>
      </w:r>
      <w:r w:rsidR="00BB274F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6D563C" w:rsidRPr="006D563C">
        <w:rPr>
          <w:rFonts w:ascii="TH SarabunPSK" w:hAnsi="TH SarabunPSK" w:cs="TH SarabunPSK"/>
          <w:sz w:val="28"/>
          <w:szCs w:val="28"/>
          <w:cs/>
        </w:rPr>
        <w:t>เพิ่ม</w:t>
      </w:r>
      <w:r w:rsidRPr="0097517B">
        <w:rPr>
          <w:rFonts w:ascii="TH SarabunPSK" w:hAnsi="TH SarabunPSK" w:cs="TH SarabunPSK"/>
          <w:sz w:val="28"/>
          <w:szCs w:val="28"/>
          <w:cs/>
        </w:rPr>
        <w:t xml:space="preserve">จากการตีราคาที่ดิน อาคาร และห้องชุดในอาคารชุดเข้าเป็นเงินกองทุนชั้นที่ </w:t>
      </w:r>
      <w:r w:rsidRPr="0097517B">
        <w:rPr>
          <w:rFonts w:ascii="TH SarabunPSK" w:hAnsi="TH SarabunPSK" w:cs="TH SarabunPSK"/>
          <w:sz w:val="28"/>
          <w:szCs w:val="28"/>
        </w:rPr>
        <w:t>2</w:t>
      </w:r>
    </w:p>
    <w:p w:rsidR="00EB3836" w:rsidRDefault="001C6CDB">
      <w:pPr>
        <w:tabs>
          <w:tab w:val="left" w:pos="1260"/>
          <w:tab w:val="left" w:pos="1800"/>
          <w:tab w:val="left" w:pos="2970"/>
          <w:tab w:val="left" w:pos="4140"/>
        </w:tabs>
        <w:ind w:left="360" w:right="173"/>
        <w:jc w:val="center"/>
        <w:rPr>
          <w:rFonts w:ascii="TH SarabunPSK" w:hAnsi="TH SarabunPSK" w:cs="TH SarabunPSK"/>
          <w:sz w:val="28"/>
          <w:szCs w:val="28"/>
        </w:rPr>
      </w:pPr>
      <w:r w:rsidRPr="0097517B">
        <w:rPr>
          <w:rFonts w:ascii="TH SarabunPSK" w:hAnsi="TH SarabunPSK" w:cs="TH SarabunPSK"/>
          <w:sz w:val="28"/>
          <w:szCs w:val="28"/>
          <w:cs/>
        </w:rPr>
        <w:t xml:space="preserve">ประจำปี </w:t>
      </w:r>
      <w:r w:rsidRPr="0097517B">
        <w:rPr>
          <w:rFonts w:ascii="TH SarabunPSK" w:hAnsi="TH SarabunPSK" w:cs="TH SarabunPSK"/>
          <w:sz w:val="28"/>
          <w:szCs w:val="28"/>
        </w:rPr>
        <w:t>……….</w:t>
      </w:r>
    </w:p>
    <w:p w:rsidR="00EB3836" w:rsidRDefault="00EB3836">
      <w:pPr>
        <w:tabs>
          <w:tab w:val="left" w:pos="1260"/>
          <w:tab w:val="left" w:pos="1800"/>
          <w:tab w:val="left" w:pos="2970"/>
          <w:tab w:val="left" w:pos="4140"/>
        </w:tabs>
        <w:ind w:left="360" w:right="173"/>
        <w:jc w:val="center"/>
        <w:rPr>
          <w:b/>
          <w:bCs/>
          <w:sz w:val="28"/>
          <w:szCs w:val="28"/>
        </w:rPr>
      </w:pPr>
    </w:p>
    <w:p w:rsidR="00EB3836" w:rsidRDefault="001C6CDB">
      <w:pPr>
        <w:tabs>
          <w:tab w:val="left" w:pos="1260"/>
          <w:tab w:val="left" w:pos="1800"/>
          <w:tab w:val="left" w:pos="2970"/>
          <w:tab w:val="left" w:pos="4140"/>
        </w:tabs>
        <w:ind w:left="360" w:right="-46"/>
        <w:jc w:val="right"/>
        <w:rPr>
          <w:rFonts w:ascii="TH SarabunPSK" w:hAnsi="TH SarabunPSK" w:cs="TH SarabunPSK"/>
          <w:sz w:val="24"/>
          <w:szCs w:val="24"/>
        </w:rPr>
      </w:pPr>
      <w:r w:rsidRPr="0097517B">
        <w:rPr>
          <w:rFonts w:ascii="TH SarabunPSK" w:hAnsi="TH SarabunPSK" w:cs="TH SarabunPSK"/>
          <w:sz w:val="28"/>
          <w:szCs w:val="28"/>
          <w:cs/>
        </w:rPr>
        <w:t xml:space="preserve">หน่วย </w:t>
      </w:r>
      <w:r w:rsidRPr="0097517B">
        <w:rPr>
          <w:rFonts w:ascii="TH SarabunPSK" w:hAnsi="TH SarabunPSK" w:cs="TH SarabunPSK"/>
          <w:sz w:val="28"/>
          <w:szCs w:val="28"/>
        </w:rPr>
        <w:t xml:space="preserve">: </w:t>
      </w:r>
      <w:r w:rsidRPr="0097517B">
        <w:rPr>
          <w:rFonts w:ascii="TH SarabunPSK" w:hAnsi="TH SarabunPSK" w:cs="TH SarabunPSK"/>
          <w:sz w:val="28"/>
          <w:szCs w:val="28"/>
          <w:cs/>
        </w:rPr>
        <w:t>บาท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553"/>
        <w:gridCol w:w="1530"/>
        <w:gridCol w:w="2097"/>
      </w:tblGrid>
      <w:tr w:rsidR="001C6CDB" w:rsidRPr="0097517B" w:rsidTr="00C857B1">
        <w:tc>
          <w:tcPr>
            <w:tcW w:w="5553" w:type="dxa"/>
            <w:tcBorders>
              <w:top w:val="single" w:sz="12" w:space="0" w:color="auto"/>
            </w:tcBorders>
          </w:tcPr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spacing w:before="120"/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70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="006D563C"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6D563C"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จากการตีราคาที่ดินทั้งสิ้น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ตามแบบตารางแนบ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…………..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6CDB" w:rsidRPr="0097517B" w:rsidTr="00C857B1">
        <w:tc>
          <w:tcPr>
            <w:tcW w:w="5553" w:type="dxa"/>
          </w:tcPr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หัก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สินทรัพย์ที่ไม่มีราคาหรือเรียกคืนไม่ได้ที่ยังไม่ได้ตัด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ออกจากบัญชี หรือสินทรัพย์ที่สงสัยว่าจะไม่มีราคาหรือ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เรียกคืนไม่ได้ที่ยังไม่ได้กันสำรอง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  <w:t>(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หักได้สูงสุดไม่เกินจำนวนในข้อ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1)</w:t>
            </w:r>
          </w:p>
        </w:tc>
        <w:tc>
          <w:tcPr>
            <w:tcW w:w="1530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(…..……..)</w:t>
            </w:r>
          </w:p>
        </w:tc>
        <w:tc>
          <w:tcPr>
            <w:tcW w:w="2097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6CDB" w:rsidRPr="0097517B" w:rsidTr="00C857B1">
        <w:tc>
          <w:tcPr>
            <w:tcW w:w="5553" w:type="dxa"/>
          </w:tcPr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="006D563C"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6D563C"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จากการตีราคาอาคาร และห้องชุด</w:t>
            </w:r>
            <w:r w:rsidR="00952BAC" w:rsidRPr="0097517B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ในอาคารชุดทั้งสิ้น ตามแบบตารางแนบ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</w:p>
          <w:p w:rsidR="00EB3836" w:rsidRDefault="008757D2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84F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C6CDB"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แบบตารางแนบ </w:t>
            </w:r>
            <w:r w:rsidR="001C6CDB" w:rsidRPr="0097517B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</w:tc>
        <w:tc>
          <w:tcPr>
            <w:tcW w:w="1530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…………..</w:t>
            </w:r>
          </w:p>
        </w:tc>
        <w:tc>
          <w:tcPr>
            <w:tcW w:w="2097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6CDB" w:rsidRPr="0097517B" w:rsidTr="00C857B1">
        <w:tc>
          <w:tcPr>
            <w:tcW w:w="5553" w:type="dxa"/>
          </w:tcPr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หัก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สินทรัพย์ที่ไม่มีราคาหรือเรียกคืนไม่ได้ที่ยังไม่ได้ตัด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ออกจากบัญชี หรือสินทรัพย์ที่สงสัยว่าจะไม่มีราคาหรือ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เรียกคืนไม่ได้ที่ยังไม่ได้กันเงินสำรองส่วนที่เหลือ</w:t>
            </w:r>
          </w:p>
        </w:tc>
        <w:tc>
          <w:tcPr>
            <w:tcW w:w="1530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(………….)</w:t>
            </w:r>
          </w:p>
        </w:tc>
        <w:tc>
          <w:tcPr>
            <w:tcW w:w="2097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6CDB" w:rsidRPr="0097517B" w:rsidTr="00C857B1">
        <w:tc>
          <w:tcPr>
            <w:tcW w:w="5553" w:type="dxa"/>
          </w:tcPr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สินทรัพย์ที่ไม่มีราคาหรือเรียกคืนไม่ได้ที่ยังไม่ได้ตัดออกจาก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บัญชี หรือสินทรัพย์ที่สงสัยว่าจะไม่มีราคาหรือเรียกคืนไม่ได้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ที่ยังไม่ได้กันเงินสำรองทั้งสิ้น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  <w:t>(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เท่ากับผลรวมของข้อ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4)</w:t>
            </w:r>
          </w:p>
        </w:tc>
        <w:tc>
          <w:tcPr>
            <w:tcW w:w="1530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…………..</w:t>
            </w:r>
          </w:p>
        </w:tc>
      </w:tr>
      <w:tr w:rsidR="001C6CDB" w:rsidRPr="00D9000D" w:rsidTr="00C857B1">
        <w:tc>
          <w:tcPr>
            <w:tcW w:w="5553" w:type="dxa"/>
            <w:tcBorders>
              <w:bottom w:val="single" w:sz="12" w:space="0" w:color="auto"/>
            </w:tcBorders>
          </w:tcPr>
          <w:p w:rsidR="00EB3836" w:rsidRDefault="006D563C">
            <w:pPr>
              <w:numPr>
                <w:ilvl w:val="0"/>
                <w:numId w:val="4"/>
              </w:numPr>
              <w:tabs>
                <w:tab w:val="clear" w:pos="360"/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Pr="006D563C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="001C6CDB" w:rsidRPr="0097517B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จากการตีราคาที่ดิน อาคาร และห้องชุด</w:t>
            </w:r>
          </w:p>
          <w:p w:rsidR="00EB3836" w:rsidRDefault="00C139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757D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1C6CDB"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ในอาคารชุด ส่วนที่นับเข้าเป็นเงินกองทุนชั้นที่ </w:t>
            </w:r>
            <w:r w:rsidR="001C6CDB" w:rsidRPr="0097517B">
              <w:rPr>
                <w:rFonts w:ascii="TH SarabunPSK" w:hAnsi="TH SarabunPSK" w:cs="TH SarabunPSK"/>
                <w:sz w:val="28"/>
                <w:szCs w:val="28"/>
              </w:rPr>
              <w:t xml:space="preserve">2  </w:t>
            </w:r>
          </w:p>
          <w:p w:rsidR="00EB3836" w:rsidRDefault="001C6CDB">
            <w:pPr>
              <w:tabs>
                <w:tab w:val="left" w:pos="450"/>
                <w:tab w:val="left" w:pos="540"/>
                <w:tab w:val="left" w:pos="1800"/>
                <w:tab w:val="left" w:pos="2970"/>
                <w:tab w:val="left" w:pos="4140"/>
              </w:tabs>
              <w:spacing w:after="120"/>
              <w:ind w:left="360" w:right="173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ab/>
              <w:t>(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เท่ากับข้อ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517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ลบ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517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บวก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517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ลบ</w:t>
            </w:r>
            <w:r w:rsidRPr="0097517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Pr="0097517B">
              <w:rPr>
                <w:rFonts w:ascii="TH SarabunPSK" w:hAnsi="TH SarabunPSK" w:cs="TH SarabunPSK"/>
                <w:sz w:val="28"/>
                <w:szCs w:val="28"/>
              </w:rPr>
              <w:t>4)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EB3836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B3836" w:rsidRDefault="001C6CDB">
            <w:pPr>
              <w:tabs>
                <w:tab w:val="left" w:pos="1260"/>
                <w:tab w:val="left" w:pos="1800"/>
                <w:tab w:val="left" w:pos="2970"/>
                <w:tab w:val="left" w:pos="4140"/>
              </w:tabs>
              <w:ind w:left="360" w:right="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17B">
              <w:rPr>
                <w:rFonts w:ascii="TH SarabunPSK" w:hAnsi="TH SarabunPSK" w:cs="TH SarabunPSK"/>
                <w:sz w:val="28"/>
                <w:szCs w:val="28"/>
              </w:rPr>
              <w:t>…………..</w:t>
            </w:r>
          </w:p>
        </w:tc>
      </w:tr>
    </w:tbl>
    <w:p w:rsidR="00EB3836" w:rsidRDefault="00EB3836">
      <w:pPr>
        <w:tabs>
          <w:tab w:val="left" w:pos="1260"/>
          <w:tab w:val="left" w:pos="1800"/>
          <w:tab w:val="left" w:pos="2970"/>
          <w:tab w:val="left" w:pos="4797"/>
        </w:tabs>
        <w:ind w:left="360" w:right="173"/>
        <w:rPr>
          <w:rFonts w:ascii="TH SarabunPSK" w:hAnsi="TH SarabunPSK" w:cs="TH SarabunPSK"/>
          <w:sz w:val="28"/>
          <w:szCs w:val="28"/>
        </w:rPr>
      </w:pPr>
    </w:p>
    <w:p w:rsidR="00EB3836" w:rsidRDefault="00EB3836">
      <w:pPr>
        <w:tabs>
          <w:tab w:val="left" w:pos="1260"/>
          <w:tab w:val="left" w:pos="1800"/>
          <w:tab w:val="left" w:pos="2970"/>
          <w:tab w:val="left" w:pos="4797"/>
        </w:tabs>
        <w:ind w:left="360" w:right="173"/>
        <w:rPr>
          <w:rFonts w:ascii="TH SarabunPSK" w:hAnsi="TH SarabunPSK" w:cs="TH SarabunPSK"/>
          <w:sz w:val="28"/>
          <w:szCs w:val="28"/>
        </w:rPr>
      </w:pPr>
    </w:p>
    <w:p w:rsidR="00EB3836" w:rsidRDefault="001C6CDB">
      <w:pPr>
        <w:tabs>
          <w:tab w:val="left" w:pos="1260"/>
          <w:tab w:val="left" w:pos="1800"/>
          <w:tab w:val="left" w:pos="5245"/>
          <w:tab w:val="left" w:pos="6804"/>
        </w:tabs>
        <w:ind w:left="360" w:right="173"/>
        <w:rPr>
          <w:rFonts w:ascii="TH SarabunPSK" w:hAnsi="TH SarabunPSK" w:cs="TH SarabunPSK"/>
          <w:sz w:val="28"/>
          <w:szCs w:val="28"/>
        </w:rPr>
      </w:pP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  <w:cs/>
        </w:rPr>
        <w:t>ขอรับรองว่ารายงานนี้เป็นจริงและถูกต้อง</w:t>
      </w:r>
    </w:p>
    <w:p w:rsidR="00EB3836" w:rsidRDefault="001C6CDB">
      <w:pPr>
        <w:tabs>
          <w:tab w:val="left" w:pos="1260"/>
          <w:tab w:val="left" w:pos="1800"/>
          <w:tab w:val="left" w:pos="5245"/>
          <w:tab w:val="left" w:pos="6804"/>
        </w:tabs>
        <w:ind w:left="360" w:right="173"/>
        <w:rPr>
          <w:rFonts w:ascii="TH SarabunPSK" w:hAnsi="TH SarabunPSK" w:cs="TH SarabunPSK"/>
          <w:sz w:val="28"/>
          <w:szCs w:val="28"/>
        </w:rPr>
      </w:pP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  <w:cs/>
        </w:rPr>
        <w:t xml:space="preserve">ลายมือชื่อผู้รับมอบอำนาจ </w:t>
      </w:r>
      <w:r w:rsidRPr="00D9000D">
        <w:rPr>
          <w:rFonts w:ascii="TH SarabunPSK" w:hAnsi="TH SarabunPSK" w:cs="TH SarabunPSK"/>
          <w:sz w:val="28"/>
          <w:szCs w:val="28"/>
        </w:rPr>
        <w:t>…………………..….….</w:t>
      </w:r>
    </w:p>
    <w:p w:rsidR="00EB3836" w:rsidRDefault="001C6CDB">
      <w:pPr>
        <w:tabs>
          <w:tab w:val="left" w:pos="-320"/>
          <w:tab w:val="left" w:pos="1260"/>
          <w:tab w:val="left" w:pos="1800"/>
          <w:tab w:val="left" w:pos="5245"/>
          <w:tab w:val="left" w:pos="6804"/>
        </w:tabs>
        <w:ind w:left="360" w:right="173"/>
        <w:rPr>
          <w:rFonts w:ascii="TH SarabunPSK" w:hAnsi="TH SarabunPSK" w:cs="TH SarabunPSK"/>
          <w:sz w:val="28"/>
          <w:szCs w:val="28"/>
        </w:rPr>
      </w:pP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  <w:t xml:space="preserve">                             (……</w:t>
      </w:r>
      <w:r w:rsidR="000F0E6D">
        <w:rPr>
          <w:rFonts w:ascii="TH SarabunPSK" w:hAnsi="TH SarabunPSK" w:cs="TH SarabunPSK"/>
          <w:sz w:val="28"/>
          <w:szCs w:val="28"/>
        </w:rPr>
        <w:t>.</w:t>
      </w:r>
      <w:r w:rsidRPr="00D9000D">
        <w:rPr>
          <w:rFonts w:ascii="TH SarabunPSK" w:hAnsi="TH SarabunPSK" w:cs="TH SarabunPSK"/>
          <w:sz w:val="28"/>
          <w:szCs w:val="28"/>
        </w:rPr>
        <w:t>……….….………..….)</w:t>
      </w:r>
    </w:p>
    <w:p w:rsidR="00EB3836" w:rsidRDefault="001C6CDB">
      <w:pPr>
        <w:tabs>
          <w:tab w:val="left" w:pos="-800"/>
          <w:tab w:val="left" w:pos="-320"/>
          <w:tab w:val="left" w:pos="1260"/>
          <w:tab w:val="left" w:pos="1800"/>
          <w:tab w:val="left" w:pos="5245"/>
          <w:tab w:val="left" w:pos="5600"/>
          <w:tab w:val="left" w:pos="6804"/>
          <w:tab w:val="left" w:pos="8306"/>
          <w:tab w:val="left" w:pos="8442"/>
          <w:tab w:val="left" w:pos="8640"/>
        </w:tabs>
        <w:ind w:left="360" w:right="173"/>
        <w:rPr>
          <w:rFonts w:ascii="TH SarabunPSK" w:hAnsi="TH SarabunPSK" w:cs="TH SarabunPSK"/>
          <w:sz w:val="28"/>
          <w:szCs w:val="28"/>
        </w:rPr>
      </w:pP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</w:rPr>
        <w:tab/>
      </w:r>
      <w:r w:rsidRPr="00D9000D">
        <w:rPr>
          <w:rFonts w:ascii="TH SarabunPSK" w:hAnsi="TH SarabunPSK" w:cs="TH SarabunPSK"/>
          <w:sz w:val="28"/>
          <w:szCs w:val="28"/>
          <w:cs/>
        </w:rPr>
        <w:t>ตำแหน่ง</w:t>
      </w:r>
      <w:r w:rsidR="000F0E6D" w:rsidRPr="00CA7140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0F0E6D" w:rsidRPr="00CA7140">
        <w:rPr>
          <w:rFonts w:ascii="TH SarabunPSK" w:hAnsi="TH SarabunPSK" w:cs="TH SarabunPSK"/>
          <w:sz w:val="22"/>
          <w:szCs w:val="22"/>
        </w:rPr>
        <w:t xml:space="preserve">    </w:t>
      </w:r>
      <w:r w:rsidRPr="00D9000D">
        <w:rPr>
          <w:rFonts w:ascii="TH SarabunPSK" w:hAnsi="TH SarabunPSK" w:cs="TH SarabunPSK"/>
          <w:sz w:val="28"/>
          <w:szCs w:val="28"/>
        </w:rPr>
        <w:t>……</w:t>
      </w:r>
      <w:r w:rsidR="000F0E6D">
        <w:rPr>
          <w:rFonts w:ascii="TH SarabunPSK" w:hAnsi="TH SarabunPSK" w:cs="TH SarabunPSK"/>
          <w:sz w:val="28"/>
          <w:szCs w:val="28"/>
        </w:rPr>
        <w:t>…….</w:t>
      </w:r>
      <w:r w:rsidRPr="00D9000D">
        <w:rPr>
          <w:rFonts w:ascii="TH SarabunPSK" w:hAnsi="TH SarabunPSK" w:cs="TH SarabunPSK"/>
          <w:sz w:val="28"/>
          <w:szCs w:val="28"/>
        </w:rPr>
        <w:t>………..…………………….….…</w:t>
      </w:r>
    </w:p>
    <w:p w:rsidR="00EB3836" w:rsidRDefault="00EB3836">
      <w:pPr>
        <w:tabs>
          <w:tab w:val="left" w:pos="-800"/>
          <w:tab w:val="left" w:pos="-320"/>
          <w:tab w:val="left" w:pos="1260"/>
          <w:tab w:val="left" w:pos="1800"/>
          <w:tab w:val="left" w:pos="4455"/>
          <w:tab w:val="left" w:pos="5600"/>
          <w:tab w:val="left" w:pos="6408"/>
          <w:tab w:val="left" w:pos="8306"/>
          <w:tab w:val="left" w:pos="8442"/>
          <w:tab w:val="left" w:pos="8640"/>
        </w:tabs>
        <w:ind w:left="360" w:right="-494"/>
        <w:rPr>
          <w:sz w:val="28"/>
          <w:szCs w:val="28"/>
        </w:rPr>
      </w:pPr>
    </w:p>
    <w:p w:rsidR="00D01FC6" w:rsidRDefault="00D01FC6">
      <w:pPr>
        <w:ind w:left="360"/>
        <w:rPr>
          <w:rFonts w:ascii="TH SarabunPSK" w:hAnsi="TH SarabunPSK" w:cs="TH SarabunPSK"/>
        </w:rPr>
      </w:pPr>
    </w:p>
    <w:sectPr w:rsidR="00D01FC6" w:rsidSect="008B5A9D">
      <w:headerReference w:type="default" r:id="rId8"/>
      <w:pgSz w:w="12240" w:h="15840"/>
      <w:pgMar w:top="1440" w:right="1440" w:bottom="1440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783" w:rsidRDefault="007E6783" w:rsidP="00405563">
      <w:r>
        <w:separator/>
      </w:r>
    </w:p>
  </w:endnote>
  <w:endnote w:type="continuationSeparator" w:id="0">
    <w:p w:rsidR="007E6783" w:rsidRDefault="007E6783" w:rsidP="0040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783" w:rsidRDefault="007E6783" w:rsidP="00405563">
      <w:r>
        <w:separator/>
      </w:r>
    </w:p>
  </w:footnote>
  <w:footnote w:type="continuationSeparator" w:id="0">
    <w:p w:rsidR="007E6783" w:rsidRDefault="007E6783" w:rsidP="0040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DB9" w:rsidRDefault="00BF25F6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4</w:t>
    </w:r>
  </w:p>
  <w:p w:rsidR="00F24DB9" w:rsidRPr="00405563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E7F"/>
    <w:multiLevelType w:val="multilevel"/>
    <w:tmpl w:val="B13E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39E367E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539074EE"/>
    <w:multiLevelType w:val="hybridMultilevel"/>
    <w:tmpl w:val="EB801AD4"/>
    <w:lvl w:ilvl="0" w:tplc="36082488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C6714A1"/>
    <w:multiLevelType w:val="hybridMultilevel"/>
    <w:tmpl w:val="C478ECC4"/>
    <w:lvl w:ilvl="0" w:tplc="5D24A988">
      <w:start w:val="1"/>
      <w:numFmt w:val="decimal"/>
      <w:lvlText w:val="%1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F1C23CF"/>
    <w:multiLevelType w:val="multilevel"/>
    <w:tmpl w:val="DCE0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 w16cid:durableId="1532066025">
    <w:abstractNumId w:val="3"/>
  </w:num>
  <w:num w:numId="2" w16cid:durableId="1824080113">
    <w:abstractNumId w:val="4"/>
  </w:num>
  <w:num w:numId="3" w16cid:durableId="697439061">
    <w:abstractNumId w:val="0"/>
  </w:num>
  <w:num w:numId="4" w16cid:durableId="147065508">
    <w:abstractNumId w:val="1"/>
  </w:num>
  <w:num w:numId="5" w16cid:durableId="29989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3"/>
    <w:rsid w:val="00000955"/>
    <w:rsid w:val="000057A1"/>
    <w:rsid w:val="00011F46"/>
    <w:rsid w:val="0002272F"/>
    <w:rsid w:val="0002538F"/>
    <w:rsid w:val="00026A37"/>
    <w:rsid w:val="00027020"/>
    <w:rsid w:val="0003646B"/>
    <w:rsid w:val="00040476"/>
    <w:rsid w:val="00040F2E"/>
    <w:rsid w:val="000628CF"/>
    <w:rsid w:val="00063031"/>
    <w:rsid w:val="000636AF"/>
    <w:rsid w:val="00063BF4"/>
    <w:rsid w:val="00064AD6"/>
    <w:rsid w:val="000837AA"/>
    <w:rsid w:val="00085D9A"/>
    <w:rsid w:val="0008661E"/>
    <w:rsid w:val="00086AFA"/>
    <w:rsid w:val="00096B6A"/>
    <w:rsid w:val="000A0F61"/>
    <w:rsid w:val="000A56C0"/>
    <w:rsid w:val="000C142D"/>
    <w:rsid w:val="000C7747"/>
    <w:rsid w:val="000D2843"/>
    <w:rsid w:val="000E19E7"/>
    <w:rsid w:val="000F0E6D"/>
    <w:rsid w:val="000F3E93"/>
    <w:rsid w:val="000F7E1A"/>
    <w:rsid w:val="00105C14"/>
    <w:rsid w:val="001103FD"/>
    <w:rsid w:val="00112AA7"/>
    <w:rsid w:val="00112EDB"/>
    <w:rsid w:val="001164A2"/>
    <w:rsid w:val="00132D2C"/>
    <w:rsid w:val="00134E5D"/>
    <w:rsid w:val="00140EF5"/>
    <w:rsid w:val="0014520A"/>
    <w:rsid w:val="00147277"/>
    <w:rsid w:val="00166737"/>
    <w:rsid w:val="00170D7B"/>
    <w:rsid w:val="0017434C"/>
    <w:rsid w:val="00175D6E"/>
    <w:rsid w:val="00180938"/>
    <w:rsid w:val="00181D5C"/>
    <w:rsid w:val="001879EA"/>
    <w:rsid w:val="00190D93"/>
    <w:rsid w:val="00195F87"/>
    <w:rsid w:val="001A49B0"/>
    <w:rsid w:val="001B0A4B"/>
    <w:rsid w:val="001B1372"/>
    <w:rsid w:val="001B4271"/>
    <w:rsid w:val="001B4C1D"/>
    <w:rsid w:val="001C4BBB"/>
    <w:rsid w:val="001C60A6"/>
    <w:rsid w:val="001C6CDB"/>
    <w:rsid w:val="001D71E5"/>
    <w:rsid w:val="001F5FF4"/>
    <w:rsid w:val="00204185"/>
    <w:rsid w:val="00207FC3"/>
    <w:rsid w:val="00222482"/>
    <w:rsid w:val="00225220"/>
    <w:rsid w:val="002270C8"/>
    <w:rsid w:val="00240532"/>
    <w:rsid w:val="0024652F"/>
    <w:rsid w:val="0025743A"/>
    <w:rsid w:val="00261EB8"/>
    <w:rsid w:val="0026253D"/>
    <w:rsid w:val="00272208"/>
    <w:rsid w:val="0027248A"/>
    <w:rsid w:val="0027367A"/>
    <w:rsid w:val="002748E1"/>
    <w:rsid w:val="00280F9C"/>
    <w:rsid w:val="00281C96"/>
    <w:rsid w:val="00282E14"/>
    <w:rsid w:val="0028493F"/>
    <w:rsid w:val="00284F3A"/>
    <w:rsid w:val="00285FF7"/>
    <w:rsid w:val="002C1066"/>
    <w:rsid w:val="002C4473"/>
    <w:rsid w:val="002D38B1"/>
    <w:rsid w:val="002E3259"/>
    <w:rsid w:val="002E7640"/>
    <w:rsid w:val="003343B6"/>
    <w:rsid w:val="00334F67"/>
    <w:rsid w:val="00352D8E"/>
    <w:rsid w:val="00362CCD"/>
    <w:rsid w:val="00375245"/>
    <w:rsid w:val="003764A7"/>
    <w:rsid w:val="00376CCC"/>
    <w:rsid w:val="00393604"/>
    <w:rsid w:val="003A3504"/>
    <w:rsid w:val="003C14BB"/>
    <w:rsid w:val="003C18D6"/>
    <w:rsid w:val="003C4253"/>
    <w:rsid w:val="003C4AFA"/>
    <w:rsid w:val="003C603C"/>
    <w:rsid w:val="003C619D"/>
    <w:rsid w:val="003D0668"/>
    <w:rsid w:val="003D7805"/>
    <w:rsid w:val="003E27F6"/>
    <w:rsid w:val="003E4CFF"/>
    <w:rsid w:val="003F7954"/>
    <w:rsid w:val="00400C12"/>
    <w:rsid w:val="00405563"/>
    <w:rsid w:val="00410161"/>
    <w:rsid w:val="0041429E"/>
    <w:rsid w:val="00421304"/>
    <w:rsid w:val="0042737F"/>
    <w:rsid w:val="004362A3"/>
    <w:rsid w:val="00437C68"/>
    <w:rsid w:val="0044149C"/>
    <w:rsid w:val="004451C0"/>
    <w:rsid w:val="00450420"/>
    <w:rsid w:val="00451F8C"/>
    <w:rsid w:val="00457FAF"/>
    <w:rsid w:val="00474A48"/>
    <w:rsid w:val="00485B60"/>
    <w:rsid w:val="00486FB4"/>
    <w:rsid w:val="00496D6C"/>
    <w:rsid w:val="004A410E"/>
    <w:rsid w:val="004B40EE"/>
    <w:rsid w:val="004B797F"/>
    <w:rsid w:val="004C3B9B"/>
    <w:rsid w:val="004C60E7"/>
    <w:rsid w:val="004C64AF"/>
    <w:rsid w:val="004C7A78"/>
    <w:rsid w:val="004D3FA4"/>
    <w:rsid w:val="004D6E42"/>
    <w:rsid w:val="004D71A2"/>
    <w:rsid w:val="004E061A"/>
    <w:rsid w:val="004F07D4"/>
    <w:rsid w:val="004F508B"/>
    <w:rsid w:val="00503B74"/>
    <w:rsid w:val="00504E63"/>
    <w:rsid w:val="00507723"/>
    <w:rsid w:val="005168C7"/>
    <w:rsid w:val="005349F1"/>
    <w:rsid w:val="00540A98"/>
    <w:rsid w:val="005515E3"/>
    <w:rsid w:val="00557069"/>
    <w:rsid w:val="00557260"/>
    <w:rsid w:val="0056097F"/>
    <w:rsid w:val="00572EDA"/>
    <w:rsid w:val="00580B85"/>
    <w:rsid w:val="0058624C"/>
    <w:rsid w:val="0059028A"/>
    <w:rsid w:val="00590719"/>
    <w:rsid w:val="00595909"/>
    <w:rsid w:val="00595A9F"/>
    <w:rsid w:val="005A2989"/>
    <w:rsid w:val="005B4B17"/>
    <w:rsid w:val="005B6B7F"/>
    <w:rsid w:val="005C46D1"/>
    <w:rsid w:val="005C565A"/>
    <w:rsid w:val="005E6909"/>
    <w:rsid w:val="005E7CC2"/>
    <w:rsid w:val="005F1E87"/>
    <w:rsid w:val="005F4B89"/>
    <w:rsid w:val="005F7D06"/>
    <w:rsid w:val="00600BEF"/>
    <w:rsid w:val="00606424"/>
    <w:rsid w:val="00606498"/>
    <w:rsid w:val="006111A8"/>
    <w:rsid w:val="006122C5"/>
    <w:rsid w:val="00633766"/>
    <w:rsid w:val="00642DF5"/>
    <w:rsid w:val="00644B22"/>
    <w:rsid w:val="00651D8B"/>
    <w:rsid w:val="00662313"/>
    <w:rsid w:val="00665E80"/>
    <w:rsid w:val="00666F2C"/>
    <w:rsid w:val="00673285"/>
    <w:rsid w:val="00677151"/>
    <w:rsid w:val="00684536"/>
    <w:rsid w:val="006A167A"/>
    <w:rsid w:val="006B421A"/>
    <w:rsid w:val="006B7F6C"/>
    <w:rsid w:val="006C1446"/>
    <w:rsid w:val="006D1015"/>
    <w:rsid w:val="006D31F8"/>
    <w:rsid w:val="006D563C"/>
    <w:rsid w:val="006D784B"/>
    <w:rsid w:val="006E2ED7"/>
    <w:rsid w:val="006E5DCC"/>
    <w:rsid w:val="006E624A"/>
    <w:rsid w:val="006F6A9B"/>
    <w:rsid w:val="00700A47"/>
    <w:rsid w:val="00705692"/>
    <w:rsid w:val="00711314"/>
    <w:rsid w:val="007172BE"/>
    <w:rsid w:val="007264F3"/>
    <w:rsid w:val="00746503"/>
    <w:rsid w:val="00754ADF"/>
    <w:rsid w:val="00761806"/>
    <w:rsid w:val="007816A0"/>
    <w:rsid w:val="00783AD2"/>
    <w:rsid w:val="007846B8"/>
    <w:rsid w:val="00790493"/>
    <w:rsid w:val="007A5948"/>
    <w:rsid w:val="007B08A6"/>
    <w:rsid w:val="007C205A"/>
    <w:rsid w:val="007C6BA4"/>
    <w:rsid w:val="007C7346"/>
    <w:rsid w:val="007D1E5A"/>
    <w:rsid w:val="007D29DA"/>
    <w:rsid w:val="007D3AC6"/>
    <w:rsid w:val="007D6771"/>
    <w:rsid w:val="007E0E0E"/>
    <w:rsid w:val="007E17B3"/>
    <w:rsid w:val="007E1EA6"/>
    <w:rsid w:val="007E6783"/>
    <w:rsid w:val="0080534C"/>
    <w:rsid w:val="00822EA7"/>
    <w:rsid w:val="0084113B"/>
    <w:rsid w:val="00852C33"/>
    <w:rsid w:val="00853F28"/>
    <w:rsid w:val="0085587D"/>
    <w:rsid w:val="008576A2"/>
    <w:rsid w:val="00867F13"/>
    <w:rsid w:val="00875275"/>
    <w:rsid w:val="008757D2"/>
    <w:rsid w:val="00876395"/>
    <w:rsid w:val="00877AD3"/>
    <w:rsid w:val="008831AC"/>
    <w:rsid w:val="00885121"/>
    <w:rsid w:val="00891C87"/>
    <w:rsid w:val="00893332"/>
    <w:rsid w:val="00894DFB"/>
    <w:rsid w:val="00897F5A"/>
    <w:rsid w:val="008A2B6E"/>
    <w:rsid w:val="008A3D10"/>
    <w:rsid w:val="008A5238"/>
    <w:rsid w:val="008B2063"/>
    <w:rsid w:val="008B5A9D"/>
    <w:rsid w:val="008C2679"/>
    <w:rsid w:val="008C36B5"/>
    <w:rsid w:val="008C7376"/>
    <w:rsid w:val="008D02F0"/>
    <w:rsid w:val="008D3A26"/>
    <w:rsid w:val="008E50A8"/>
    <w:rsid w:val="008F42E4"/>
    <w:rsid w:val="009130AD"/>
    <w:rsid w:val="00926CD3"/>
    <w:rsid w:val="00932F4E"/>
    <w:rsid w:val="009357E2"/>
    <w:rsid w:val="009362B6"/>
    <w:rsid w:val="0094559E"/>
    <w:rsid w:val="00945C05"/>
    <w:rsid w:val="00952ACF"/>
    <w:rsid w:val="00952BAC"/>
    <w:rsid w:val="009711F9"/>
    <w:rsid w:val="0097517B"/>
    <w:rsid w:val="0097713B"/>
    <w:rsid w:val="009A2987"/>
    <w:rsid w:val="009C4713"/>
    <w:rsid w:val="009D111B"/>
    <w:rsid w:val="009D215F"/>
    <w:rsid w:val="009D75EC"/>
    <w:rsid w:val="009F18B1"/>
    <w:rsid w:val="009F5FDE"/>
    <w:rsid w:val="009F6849"/>
    <w:rsid w:val="00A26BA7"/>
    <w:rsid w:val="00A474D3"/>
    <w:rsid w:val="00A51A59"/>
    <w:rsid w:val="00A52981"/>
    <w:rsid w:val="00A62BAA"/>
    <w:rsid w:val="00A75337"/>
    <w:rsid w:val="00A775EA"/>
    <w:rsid w:val="00A83F06"/>
    <w:rsid w:val="00A84DCA"/>
    <w:rsid w:val="00A947AD"/>
    <w:rsid w:val="00A94F10"/>
    <w:rsid w:val="00A955B3"/>
    <w:rsid w:val="00A95CD1"/>
    <w:rsid w:val="00A96EE8"/>
    <w:rsid w:val="00A97140"/>
    <w:rsid w:val="00A97F2C"/>
    <w:rsid w:val="00AA42E3"/>
    <w:rsid w:val="00AA50DD"/>
    <w:rsid w:val="00AB654E"/>
    <w:rsid w:val="00AC2238"/>
    <w:rsid w:val="00AD5C69"/>
    <w:rsid w:val="00AE02FA"/>
    <w:rsid w:val="00AE0527"/>
    <w:rsid w:val="00AF3F1C"/>
    <w:rsid w:val="00AF6C5B"/>
    <w:rsid w:val="00B0336C"/>
    <w:rsid w:val="00B07442"/>
    <w:rsid w:val="00B07DA9"/>
    <w:rsid w:val="00B1007B"/>
    <w:rsid w:val="00B17A3E"/>
    <w:rsid w:val="00B21ED8"/>
    <w:rsid w:val="00B22C43"/>
    <w:rsid w:val="00B23865"/>
    <w:rsid w:val="00B27FDB"/>
    <w:rsid w:val="00B34777"/>
    <w:rsid w:val="00B411C2"/>
    <w:rsid w:val="00B41AC0"/>
    <w:rsid w:val="00B560BF"/>
    <w:rsid w:val="00B652F3"/>
    <w:rsid w:val="00B65C1C"/>
    <w:rsid w:val="00B70AD5"/>
    <w:rsid w:val="00B70BE4"/>
    <w:rsid w:val="00B72B38"/>
    <w:rsid w:val="00B73393"/>
    <w:rsid w:val="00B74170"/>
    <w:rsid w:val="00B86F26"/>
    <w:rsid w:val="00B9036E"/>
    <w:rsid w:val="00B96A37"/>
    <w:rsid w:val="00BA26C6"/>
    <w:rsid w:val="00BA4914"/>
    <w:rsid w:val="00BB0FAD"/>
    <w:rsid w:val="00BB10BA"/>
    <w:rsid w:val="00BB274F"/>
    <w:rsid w:val="00BC7382"/>
    <w:rsid w:val="00BD134D"/>
    <w:rsid w:val="00BD16F0"/>
    <w:rsid w:val="00BF21F3"/>
    <w:rsid w:val="00BF25F6"/>
    <w:rsid w:val="00BF3A75"/>
    <w:rsid w:val="00C01663"/>
    <w:rsid w:val="00C04B4A"/>
    <w:rsid w:val="00C12B45"/>
    <w:rsid w:val="00C139DB"/>
    <w:rsid w:val="00C20925"/>
    <w:rsid w:val="00C35756"/>
    <w:rsid w:val="00C42542"/>
    <w:rsid w:val="00C536E0"/>
    <w:rsid w:val="00C563DC"/>
    <w:rsid w:val="00C5746B"/>
    <w:rsid w:val="00C67400"/>
    <w:rsid w:val="00C84B7D"/>
    <w:rsid w:val="00C857B1"/>
    <w:rsid w:val="00C85B61"/>
    <w:rsid w:val="00C906F3"/>
    <w:rsid w:val="00C91784"/>
    <w:rsid w:val="00C91807"/>
    <w:rsid w:val="00CA7140"/>
    <w:rsid w:val="00CB2467"/>
    <w:rsid w:val="00CB3A9F"/>
    <w:rsid w:val="00CE12EE"/>
    <w:rsid w:val="00CE63A9"/>
    <w:rsid w:val="00D00D2E"/>
    <w:rsid w:val="00D01D83"/>
    <w:rsid w:val="00D01FC6"/>
    <w:rsid w:val="00D2054D"/>
    <w:rsid w:val="00D213AC"/>
    <w:rsid w:val="00D22483"/>
    <w:rsid w:val="00D27237"/>
    <w:rsid w:val="00D3183D"/>
    <w:rsid w:val="00D31F53"/>
    <w:rsid w:val="00D3624C"/>
    <w:rsid w:val="00D4368C"/>
    <w:rsid w:val="00D44523"/>
    <w:rsid w:val="00D46928"/>
    <w:rsid w:val="00D654CE"/>
    <w:rsid w:val="00D71A68"/>
    <w:rsid w:val="00D72E5C"/>
    <w:rsid w:val="00D739F5"/>
    <w:rsid w:val="00D7618F"/>
    <w:rsid w:val="00D83215"/>
    <w:rsid w:val="00D85159"/>
    <w:rsid w:val="00D9000D"/>
    <w:rsid w:val="00D936B9"/>
    <w:rsid w:val="00D958AF"/>
    <w:rsid w:val="00DB10F6"/>
    <w:rsid w:val="00DB3F05"/>
    <w:rsid w:val="00DC1844"/>
    <w:rsid w:val="00DD7865"/>
    <w:rsid w:val="00DF5DF7"/>
    <w:rsid w:val="00DF74B5"/>
    <w:rsid w:val="00DF78AB"/>
    <w:rsid w:val="00E16776"/>
    <w:rsid w:val="00E208B7"/>
    <w:rsid w:val="00E20B26"/>
    <w:rsid w:val="00E51CED"/>
    <w:rsid w:val="00E70A71"/>
    <w:rsid w:val="00E70F21"/>
    <w:rsid w:val="00E72D84"/>
    <w:rsid w:val="00E73121"/>
    <w:rsid w:val="00E73D38"/>
    <w:rsid w:val="00E73F9F"/>
    <w:rsid w:val="00E804CE"/>
    <w:rsid w:val="00E9079D"/>
    <w:rsid w:val="00E91702"/>
    <w:rsid w:val="00E926F1"/>
    <w:rsid w:val="00E953EB"/>
    <w:rsid w:val="00E96FB4"/>
    <w:rsid w:val="00EA1B8E"/>
    <w:rsid w:val="00EA1F31"/>
    <w:rsid w:val="00EA2459"/>
    <w:rsid w:val="00EA4A49"/>
    <w:rsid w:val="00EA73DF"/>
    <w:rsid w:val="00EB0255"/>
    <w:rsid w:val="00EB18AF"/>
    <w:rsid w:val="00EB18F2"/>
    <w:rsid w:val="00EB3836"/>
    <w:rsid w:val="00EB7ACD"/>
    <w:rsid w:val="00ED165C"/>
    <w:rsid w:val="00ED4420"/>
    <w:rsid w:val="00ED7B18"/>
    <w:rsid w:val="00EE2D83"/>
    <w:rsid w:val="00EF16D5"/>
    <w:rsid w:val="00EF2D62"/>
    <w:rsid w:val="00EF4C79"/>
    <w:rsid w:val="00EF5DC9"/>
    <w:rsid w:val="00EF6B41"/>
    <w:rsid w:val="00F0030D"/>
    <w:rsid w:val="00F03EC6"/>
    <w:rsid w:val="00F10999"/>
    <w:rsid w:val="00F21D62"/>
    <w:rsid w:val="00F23FE1"/>
    <w:rsid w:val="00F24DB9"/>
    <w:rsid w:val="00F36ECA"/>
    <w:rsid w:val="00F378F1"/>
    <w:rsid w:val="00F37FC0"/>
    <w:rsid w:val="00F44017"/>
    <w:rsid w:val="00F547EE"/>
    <w:rsid w:val="00F60843"/>
    <w:rsid w:val="00F846FF"/>
    <w:rsid w:val="00F84E5E"/>
    <w:rsid w:val="00F85C5E"/>
    <w:rsid w:val="00FA5679"/>
    <w:rsid w:val="00FA6FC9"/>
    <w:rsid w:val="00FD3E61"/>
    <w:rsid w:val="00FD63B3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655AC"/>
  <w15:docId w15:val="{FCDB89A4-70AB-4F71-9B13-CE3B20D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6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C6C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ngsanaUPC" w:hAnsi="Tms Rmn" w:cs="AngsanaUPC"/>
      <w:b/>
      <w:bCs/>
      <w:sz w:val="28"/>
      <w:szCs w:val="28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5563"/>
    <w:pPr>
      <w:spacing w:after="1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563"/>
    <w:rPr>
      <w:rFonts w:ascii="Angsana New" w:eastAsia="Times New Roman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5563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405563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822EA7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1C6CDB"/>
    <w:rPr>
      <w:rFonts w:ascii="AngsanaUPC" w:eastAsia="Times New Roman" w:hAnsi="Tms Rmn" w:cs="AngsanaUPC"/>
      <w:b/>
      <w:bCs/>
      <w:sz w:val="28"/>
      <w:u w:val="single"/>
      <w:lang w:val="th-TH"/>
    </w:rPr>
  </w:style>
  <w:style w:type="paragraph" w:styleId="BodyText">
    <w:name w:val="Body Text"/>
    <w:basedOn w:val="Normal"/>
    <w:link w:val="BodyTextChar"/>
    <w:rsid w:val="001C6CDB"/>
    <w:pPr>
      <w:spacing w:after="120"/>
    </w:pPr>
    <w:rPr>
      <w:szCs w:val="37"/>
    </w:rPr>
  </w:style>
  <w:style w:type="character" w:customStyle="1" w:styleId="BodyTextChar">
    <w:name w:val="Body Text Char"/>
    <w:basedOn w:val="DefaultParagraphFont"/>
    <w:link w:val="BodyText"/>
    <w:rsid w:val="001C6CDB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1C6CDB"/>
  </w:style>
  <w:style w:type="character" w:styleId="CommentReference">
    <w:name w:val="annotation reference"/>
    <w:basedOn w:val="DefaultParagraphFont"/>
    <w:uiPriority w:val="99"/>
    <w:semiHidden/>
    <w:unhideWhenUsed/>
    <w:rsid w:val="007D3AC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B10BA"/>
    <w:rPr>
      <w:rFonts w:ascii="TH SarabunPSK" w:hAnsi="TH SarabunPSK" w:cs="TH SarabunPSK"/>
      <w:sz w:val="25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0BA"/>
    <w:rPr>
      <w:rFonts w:ascii="TH SarabunPSK" w:eastAsia="Times New Roman" w:hAnsi="TH SarabunPSK" w:cs="TH SarabunPSK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C6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6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D3183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C12E-D89F-4647-9BA3-D4C7D6D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3</vt:lpstr>
      <vt:lpstr/>
    </vt:vector>
  </TitlesOfParts>
  <Company>100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3</dc:title>
  <dc:creator>User</dc:creator>
  <cp:lastModifiedBy>Chutima Kriengphan (ชุติมา เกรียงพันธุ์)</cp:lastModifiedBy>
  <cp:revision>1</cp:revision>
  <cp:lastPrinted>2016-05-18T01:14:00Z</cp:lastPrinted>
  <dcterms:created xsi:type="dcterms:W3CDTF">2022-09-16T02:59:00Z</dcterms:created>
  <dcterms:modified xsi:type="dcterms:W3CDTF">2022-09-16T02:59:00Z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2022-08-17T04:08:49Z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da25523d-b179-49b9-8596-30729300973a</vt:lpwstr>
  </property>
  <property fmtid="{D5CDD505-2E9C-101B-9397-08002B2CF9AE}" pid="8" name="MSIP_Label_57ef099a-7fa4-4e34-953d-f6f34188ebfd_ContentBits">
    <vt:lpwstr>0</vt:lpwstr>
  </property>
</Properties>
</file>