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>
      <w:pPr>
        <w:pStyle w:val="Sub-block"/>
        <w:ind w:left="0" w:firstLine="72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>
      <w:pPr>
        <w:pStyle w:val="Sub-block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        </w:t>
      </w:r>
      <w:r w:rsidRPr="005135A1">
        <w:rPr>
          <w:rFonts w:cs="Tahoma"/>
          <w:sz w:val="20"/>
          <w:szCs w:val="20"/>
        </w:rPr>
        <w:tab/>
        <w:t xml:space="preserve">Update on Classification Document version </w:t>
      </w:r>
      <w:r w:rsidR="0049117F" w:rsidRPr="005135A1">
        <w:rPr>
          <w:rFonts w:cs="Tahoma"/>
          <w:sz w:val="20"/>
          <w:szCs w:val="20"/>
          <w:cs/>
          <w:lang w:bidi="th-TH"/>
        </w:rPr>
        <w:t>1</w:t>
      </w:r>
      <w:r w:rsidR="002927E1" w:rsidRPr="005135A1">
        <w:rPr>
          <w:rFonts w:cs="Tahoma"/>
          <w:sz w:val="20"/>
          <w:szCs w:val="20"/>
          <w:lang w:bidi="th-TH"/>
        </w:rPr>
        <w:t>6</w:t>
      </w:r>
      <w:r w:rsidR="0049117F" w:rsidRPr="005135A1">
        <w:rPr>
          <w:rFonts w:cs="Tahoma"/>
          <w:sz w:val="20"/>
          <w:szCs w:val="20"/>
          <w:cs/>
          <w:lang w:bidi="th-TH"/>
        </w:rPr>
        <w:t>.</w:t>
      </w:r>
      <w:r w:rsidR="002927E1" w:rsidRPr="005135A1">
        <w:rPr>
          <w:rFonts w:cs="Tahoma"/>
          <w:sz w:val="20"/>
          <w:szCs w:val="20"/>
          <w:lang w:bidi="th-TH"/>
        </w:rPr>
        <w:t>0</w:t>
      </w:r>
    </w:p>
    <w:p w:rsidR="007975E5" w:rsidRPr="005135A1" w:rsidRDefault="00454EA0" w:rsidP="0001707C">
      <w:pPr>
        <w:pStyle w:val="Sub-block"/>
        <w:ind w:left="0" w:firstLine="720"/>
        <w:rPr>
          <w:rFonts w:cs="Tahoma"/>
          <w:b w:val="0"/>
          <w:bCs w:val="0"/>
          <w:color w:val="0000FF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All changes from version </w:t>
      </w:r>
      <w:r w:rsidR="0049117F" w:rsidRPr="005135A1">
        <w:rPr>
          <w:rFonts w:cs="Tahoma"/>
          <w:sz w:val="20"/>
          <w:szCs w:val="20"/>
        </w:rPr>
        <w:t>1</w:t>
      </w:r>
      <w:r w:rsidR="002927E1" w:rsidRPr="005135A1">
        <w:rPr>
          <w:rFonts w:cs="Tahoma"/>
          <w:sz w:val="20"/>
          <w:szCs w:val="20"/>
        </w:rPr>
        <w:t>6</w:t>
      </w:r>
      <w:r w:rsidR="0049117F" w:rsidRPr="005135A1">
        <w:rPr>
          <w:rFonts w:cs="Tahoma"/>
          <w:sz w:val="20"/>
          <w:szCs w:val="20"/>
        </w:rPr>
        <w:t>.</w:t>
      </w:r>
      <w:r w:rsidR="002927E1" w:rsidRPr="005135A1">
        <w:rPr>
          <w:rFonts w:cs="Tahoma"/>
          <w:sz w:val="20"/>
          <w:szCs w:val="20"/>
          <w:lang w:bidi="th-TH"/>
        </w:rPr>
        <w:t>0</w:t>
      </w:r>
      <w:r w:rsidRPr="005135A1">
        <w:rPr>
          <w:rFonts w:cs="Tahoma"/>
          <w:sz w:val="20"/>
          <w:szCs w:val="20"/>
        </w:rPr>
        <w:t xml:space="preserve"> to version </w:t>
      </w:r>
      <w:r w:rsidR="00A30EB5" w:rsidRPr="005135A1">
        <w:rPr>
          <w:rFonts w:cs="Tahoma"/>
          <w:sz w:val="20"/>
          <w:szCs w:val="20"/>
        </w:rPr>
        <w:t>1</w:t>
      </w:r>
      <w:r w:rsidR="0053239F" w:rsidRPr="005135A1">
        <w:rPr>
          <w:rFonts w:cs="Tahoma"/>
          <w:sz w:val="20"/>
          <w:szCs w:val="20"/>
        </w:rPr>
        <w:t>6</w:t>
      </w:r>
      <w:r w:rsidR="00016D96" w:rsidRPr="005135A1">
        <w:rPr>
          <w:rFonts w:cs="Tahoma"/>
          <w:sz w:val="20"/>
          <w:szCs w:val="20"/>
        </w:rPr>
        <w:t>.</w:t>
      </w:r>
      <w:r w:rsidR="0053239F" w:rsidRPr="005135A1">
        <w:rPr>
          <w:rFonts w:cs="Tahoma"/>
          <w:sz w:val="20"/>
          <w:szCs w:val="20"/>
        </w:rPr>
        <w:t>1</w:t>
      </w:r>
      <w:r w:rsidR="00016D96" w:rsidRPr="005135A1">
        <w:rPr>
          <w:rFonts w:cs="Tahoma"/>
          <w:sz w:val="20"/>
          <w:szCs w:val="20"/>
        </w:rPr>
        <w:t xml:space="preserve"> </w:t>
      </w:r>
      <w:r w:rsidRPr="005135A1">
        <w:rPr>
          <w:rFonts w:cs="Tahoma"/>
          <w:sz w:val="20"/>
          <w:szCs w:val="20"/>
        </w:rPr>
        <w:t>are in</w:t>
      </w:r>
      <w:r w:rsidR="00740610" w:rsidRPr="005135A1">
        <w:rPr>
          <w:rFonts w:cs="Tahoma"/>
          <w:sz w:val="20"/>
          <w:szCs w:val="20"/>
        </w:rPr>
        <w:t xml:space="preserve"> </w:t>
      </w:r>
      <w:r w:rsidR="004D627C" w:rsidRPr="004D627C">
        <w:rPr>
          <w:rFonts w:cs="Tahoma"/>
          <w:color w:val="FF0000"/>
          <w:sz w:val="20"/>
          <w:szCs w:val="20"/>
        </w:rPr>
        <w:t>red</w:t>
      </w:r>
      <w:r w:rsidR="00145368" w:rsidRPr="004D627C">
        <w:rPr>
          <w:rFonts w:cs="Tahoma"/>
          <w:color w:val="FF0000"/>
          <w:sz w:val="20"/>
          <w:szCs w:val="20"/>
        </w:rPr>
        <w:t xml:space="preserve"> font</w:t>
      </w:r>
      <w:r w:rsidR="00ED465A" w:rsidRPr="005135A1">
        <w:rPr>
          <w:rFonts w:cs="Tahoma"/>
          <w:sz w:val="20"/>
          <w:szCs w:val="20"/>
        </w:rPr>
        <w:t>.</w:t>
      </w:r>
      <w:r w:rsidR="00ED465A" w:rsidRPr="005135A1">
        <w:rPr>
          <w:rFonts w:cs="Tahoma"/>
          <w:b w:val="0"/>
          <w:bCs w:val="0"/>
          <w:sz w:val="20"/>
          <w:szCs w:val="20"/>
        </w:rPr>
        <w:t xml:space="preserve">   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5135A1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5135A1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135A1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5135A1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135A1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5135A1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135A1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5135A1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135A1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10440" w:type="dxa"/>
            <w:shd w:val="clear" w:color="auto" w:fill="auto"/>
          </w:tcPr>
          <w:p w:rsidR="00DD5859" w:rsidRPr="005135A1" w:rsidRDefault="00DD5859" w:rsidP="0065531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135A1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CE1F2C" w:rsidRPr="005135A1" w:rsidTr="00B23E3B">
        <w:tc>
          <w:tcPr>
            <w:tcW w:w="1021" w:type="dxa"/>
            <w:vMerge w:val="restart"/>
            <w:shd w:val="clear" w:color="auto" w:fill="auto"/>
          </w:tcPr>
          <w:p w:rsidR="00CE1F2C" w:rsidRPr="005135A1" w:rsidRDefault="00CE1F2C" w:rsidP="00EE65CD">
            <w:pPr>
              <w:spacing w:before="110" w:after="11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35A1">
              <w:rPr>
                <w:rFonts w:ascii="Tahoma" w:hAnsi="Tahoma" w:cs="Tahoma"/>
                <w:sz w:val="20"/>
                <w:szCs w:val="20"/>
              </w:rPr>
              <w:t>1</w:t>
            </w:r>
            <w:r w:rsidR="0053239F" w:rsidRPr="005135A1">
              <w:rPr>
                <w:rFonts w:ascii="Tahoma" w:hAnsi="Tahoma" w:cs="Tahoma"/>
                <w:sz w:val="20"/>
                <w:szCs w:val="20"/>
              </w:rPr>
              <w:t>6.1</w:t>
            </w: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</w:rPr>
              <w:t>028008</w:t>
            </w:r>
          </w:p>
        </w:tc>
        <w:tc>
          <w:tcPr>
            <w:tcW w:w="10440" w:type="dxa"/>
            <w:shd w:val="clear" w:color="auto" w:fill="auto"/>
          </w:tcPr>
          <w:p w:rsidR="00EE65CD" w:rsidRPr="005135A1" w:rsidRDefault="00EE65CD" w:rsidP="008C7E76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CE1F2C" w:rsidRPr="005135A1" w:rsidRDefault="00CE1F2C" w:rsidP="008C7E76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  <w:bookmarkStart w:id="0" w:name="_GoBack"/>
            <w:bookmarkEnd w:id="0"/>
          </w:p>
          <w:p w:rsidR="00CE1F2C" w:rsidRPr="005135A1" w:rsidRDefault="00CE1F2C" w:rsidP="008C7E76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lang w:bidi="th-TH"/>
              </w:rPr>
              <w:t>“</w:t>
            </w:r>
            <w:r w:rsidR="00EE65CD" w:rsidRPr="005135A1">
              <w:rPr>
                <w:rFonts w:cs="Tahoma"/>
              </w:rPr>
              <w:t>Master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CE1F2C" w:rsidRPr="005135A1" w:rsidRDefault="00CE1F2C" w:rsidP="008C7E76">
            <w:pPr>
              <w:pStyle w:val="TableText"/>
              <w:rPr>
                <w:rFonts w:cs="Tahoma"/>
              </w:rPr>
            </w:pPr>
          </w:p>
          <w:p w:rsidR="00CE1F2C" w:rsidRPr="005135A1" w:rsidRDefault="00CE1F2C" w:rsidP="008C7E76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</w:t>
            </w:r>
            <w:r w:rsidR="00EE65CD" w:rsidRPr="005135A1">
              <w:rPr>
                <w:rFonts w:cs="Tahoma"/>
                <w:lang w:bidi="th-TH"/>
              </w:rPr>
              <w:t>Master</w:t>
            </w:r>
            <w:r w:rsidR="00EE65CD" w:rsidRPr="004D627C">
              <w:rPr>
                <w:rFonts w:cs="Tahoma"/>
                <w:color w:val="FF0000"/>
                <w:lang w:bidi="th-TH"/>
              </w:rPr>
              <w:t>Card</w:t>
            </w:r>
            <w:r w:rsidRPr="004D627C">
              <w:rPr>
                <w:rFonts w:cs="Tahoma"/>
                <w:color w:val="FF0000"/>
                <w:lang w:bidi="th-TH"/>
              </w:rPr>
              <w:t>”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5135A1">
              <w:rPr>
                <w:rFonts w:cs="Tahoma"/>
                <w:rtl/>
                <w:cs/>
                <w:lang w:val="en-GB"/>
              </w:rPr>
              <w:t>028032</w:t>
            </w:r>
          </w:p>
        </w:tc>
        <w:tc>
          <w:tcPr>
            <w:tcW w:w="10440" w:type="dxa"/>
            <w:shd w:val="clear" w:color="auto" w:fill="auto"/>
          </w:tcPr>
          <w:p w:rsidR="00EE65CD" w:rsidRPr="005135A1" w:rsidRDefault="00EE65CD" w:rsidP="00EE65CD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</w:rPr>
              <w:t>Master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</w:rPr>
            </w:pPr>
          </w:p>
          <w:p w:rsidR="00CE1F2C" w:rsidRPr="005135A1" w:rsidRDefault="00EE65CD" w:rsidP="00EE65CD">
            <w:pPr>
              <w:pStyle w:val="TableText"/>
              <w:rPr>
                <w:rFonts w:cs="Tahoma"/>
                <w:color w:val="000000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“Master</w:t>
            </w:r>
            <w:r w:rsidRPr="004D627C">
              <w:rPr>
                <w:rFonts w:cs="Tahoma"/>
                <w:color w:val="FF0000"/>
                <w:lang w:bidi="th-TH"/>
              </w:rPr>
              <w:t>Card</w:t>
            </w:r>
            <w:r w:rsidRPr="005135A1">
              <w:rPr>
                <w:rFonts w:cs="Tahoma"/>
                <w:lang w:bidi="th-TH"/>
              </w:rPr>
              <w:t>”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  <w:color w:val="000000"/>
                <w:cs/>
                <w:lang w:bidi="th-TH"/>
              </w:rPr>
            </w:pPr>
            <w:r w:rsidRPr="005135A1">
              <w:rPr>
                <w:rFonts w:cs="Tahoma"/>
              </w:rPr>
              <w:t>028015</w:t>
            </w:r>
          </w:p>
        </w:tc>
        <w:tc>
          <w:tcPr>
            <w:tcW w:w="10440" w:type="dxa"/>
            <w:shd w:val="clear" w:color="auto" w:fill="auto"/>
          </w:tcPr>
          <w:p w:rsidR="00EE65CD" w:rsidRPr="005135A1" w:rsidRDefault="00EE65CD" w:rsidP="00EE65CD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</w:rPr>
              <w:t>Master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</w:rPr>
            </w:pPr>
          </w:p>
          <w:p w:rsidR="00CE1F2C" w:rsidRPr="005135A1" w:rsidRDefault="00EE65CD" w:rsidP="00EE65CD">
            <w:pPr>
              <w:pStyle w:val="TableText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“Master</w:t>
            </w:r>
            <w:r w:rsidRPr="004D627C">
              <w:rPr>
                <w:rFonts w:cs="Tahoma"/>
                <w:color w:val="FF0000"/>
                <w:lang w:bidi="th-TH"/>
              </w:rPr>
              <w:t>Card”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  <w:color w:val="000000"/>
                <w:rtl/>
                <w:cs/>
              </w:rPr>
            </w:pPr>
            <w:r w:rsidRPr="005135A1">
              <w:rPr>
                <w:rFonts w:cs="Tahoma"/>
              </w:rPr>
              <w:t>028081</w:t>
            </w:r>
            <w:r w:rsidR="0068705B" w:rsidRPr="005135A1">
              <w:rPr>
                <w:rFonts w:cs="Tahoma"/>
              </w:rPr>
              <w:t xml:space="preserve"> </w:t>
            </w:r>
            <w:r w:rsidRPr="005135A1">
              <w:rPr>
                <w:rFonts w:cs="Tahoma"/>
              </w:rPr>
              <w:t>- 028082</w:t>
            </w:r>
          </w:p>
        </w:tc>
        <w:tc>
          <w:tcPr>
            <w:tcW w:w="10440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เพิ่ม การรายงาน </w:t>
            </w:r>
            <w:r w:rsidRPr="005135A1">
              <w:rPr>
                <w:rFonts w:cs="Tahoma"/>
                <w:lang w:bidi="th-TH"/>
              </w:rPr>
              <w:t>Classification ID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EE65CD" w:rsidP="008C7E76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028047</w:t>
            </w:r>
          </w:p>
        </w:tc>
        <w:tc>
          <w:tcPr>
            <w:tcW w:w="10440" w:type="dxa"/>
            <w:shd w:val="clear" w:color="auto" w:fill="auto"/>
          </w:tcPr>
          <w:p w:rsidR="00EE65CD" w:rsidRPr="005135A1" w:rsidRDefault="00EE65CD" w:rsidP="00EE65CD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</w:rPr>
              <w:t>Master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EE65CD" w:rsidRPr="005135A1" w:rsidRDefault="00EE65CD" w:rsidP="00EE65CD">
            <w:pPr>
              <w:pStyle w:val="TableText"/>
              <w:rPr>
                <w:rFonts w:cs="Tahoma"/>
              </w:rPr>
            </w:pPr>
          </w:p>
          <w:p w:rsidR="00CE1F2C" w:rsidRPr="005135A1" w:rsidRDefault="00EE65CD" w:rsidP="00EE65CD">
            <w:pPr>
              <w:pStyle w:val="TableText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“Master</w:t>
            </w:r>
            <w:r w:rsidRPr="004D627C">
              <w:rPr>
                <w:rFonts w:cs="Tahoma"/>
                <w:color w:val="FF0000"/>
                <w:lang w:bidi="th-TH"/>
              </w:rPr>
              <w:t>Card</w:t>
            </w:r>
            <w:r w:rsidRPr="005135A1">
              <w:rPr>
                <w:rFonts w:cs="Tahoma"/>
                <w:lang w:bidi="th-TH"/>
              </w:rPr>
              <w:t>”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  <w:rtl/>
                <w:cs/>
              </w:rPr>
            </w:pPr>
            <w:r w:rsidRPr="005135A1">
              <w:rPr>
                <w:rFonts w:cs="Tahoma"/>
              </w:rPr>
              <w:t>028086</w:t>
            </w:r>
          </w:p>
        </w:tc>
        <w:tc>
          <w:tcPr>
            <w:tcW w:w="10440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เพิ่ม การรายงาน </w:t>
            </w:r>
            <w:r w:rsidRPr="005135A1">
              <w:rPr>
                <w:rFonts w:cs="Tahoma"/>
                <w:lang w:bidi="th-TH"/>
              </w:rPr>
              <w:t>Classification ID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</w:rPr>
              <w:t>028083 - 028084</w:t>
            </w:r>
          </w:p>
        </w:tc>
        <w:tc>
          <w:tcPr>
            <w:tcW w:w="10440" w:type="dxa"/>
            <w:shd w:val="clear" w:color="auto" w:fill="auto"/>
          </w:tcPr>
          <w:p w:rsidR="007C3BE1" w:rsidRPr="005135A1" w:rsidRDefault="0068705B" w:rsidP="008C7E76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เพิ่ม การรายงาน </w:t>
            </w:r>
            <w:r w:rsidRPr="005135A1">
              <w:rPr>
                <w:rFonts w:cs="Tahoma"/>
                <w:lang w:bidi="th-TH"/>
              </w:rPr>
              <w:t>Classification ID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</w:rPr>
              <w:t>028053</w:t>
            </w:r>
          </w:p>
        </w:tc>
        <w:tc>
          <w:tcPr>
            <w:tcW w:w="10440" w:type="dxa"/>
            <w:shd w:val="clear" w:color="auto" w:fill="auto"/>
          </w:tcPr>
          <w:p w:rsidR="0068705B" w:rsidRPr="005135A1" w:rsidRDefault="0068705B" w:rsidP="0068705B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68705B" w:rsidRPr="005135A1" w:rsidRDefault="0068705B" w:rsidP="0068705B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68705B" w:rsidRPr="005135A1" w:rsidRDefault="0068705B" w:rsidP="0068705B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</w:rPr>
              <w:t>Master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68705B" w:rsidRPr="005135A1" w:rsidRDefault="0068705B" w:rsidP="0068705B">
            <w:pPr>
              <w:pStyle w:val="TableText"/>
              <w:rPr>
                <w:rFonts w:cs="Tahoma"/>
              </w:rPr>
            </w:pPr>
          </w:p>
          <w:p w:rsidR="00CE1F2C" w:rsidRPr="005135A1" w:rsidRDefault="0068705B" w:rsidP="0068705B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“Master</w:t>
            </w:r>
            <w:r w:rsidRPr="004D627C">
              <w:rPr>
                <w:rFonts w:cs="Tahoma"/>
                <w:color w:val="FF0000"/>
                <w:lang w:bidi="th-TH"/>
              </w:rPr>
              <w:t>Card</w:t>
            </w:r>
            <w:r w:rsidRPr="005135A1">
              <w:rPr>
                <w:rFonts w:cs="Tahoma"/>
                <w:lang w:bidi="th-TH"/>
              </w:rPr>
              <w:t>”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081E40" w:rsidP="008C7E76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</w:rPr>
              <w:t>028085</w:t>
            </w:r>
          </w:p>
        </w:tc>
        <w:tc>
          <w:tcPr>
            <w:tcW w:w="10440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เพิ่ม การรายงาน </w:t>
            </w:r>
            <w:r w:rsidRPr="005135A1">
              <w:rPr>
                <w:rFonts w:cs="Tahoma"/>
                <w:lang w:bidi="th-TH"/>
              </w:rPr>
              <w:t>Classification ID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E9246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081E40" w:rsidP="008C7E76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Card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68705B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</w:rPr>
              <w:t>028062</w:t>
            </w:r>
          </w:p>
        </w:tc>
        <w:tc>
          <w:tcPr>
            <w:tcW w:w="10440" w:type="dxa"/>
            <w:shd w:val="clear" w:color="auto" w:fill="auto"/>
          </w:tcPr>
          <w:p w:rsidR="0068705B" w:rsidRPr="005135A1" w:rsidRDefault="0068705B" w:rsidP="0068705B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68705B" w:rsidRPr="005135A1" w:rsidRDefault="0068705B" w:rsidP="0068705B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68705B" w:rsidRPr="005135A1" w:rsidRDefault="0068705B" w:rsidP="0068705B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</w:rPr>
              <w:t>Master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68705B" w:rsidRPr="005135A1" w:rsidRDefault="0068705B" w:rsidP="0068705B">
            <w:pPr>
              <w:pStyle w:val="TableText"/>
              <w:rPr>
                <w:rFonts w:cs="Tahoma"/>
              </w:rPr>
            </w:pPr>
          </w:p>
          <w:p w:rsidR="00CE1F2C" w:rsidRPr="005135A1" w:rsidRDefault="0068705B" w:rsidP="0068705B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“Master</w:t>
            </w:r>
            <w:r w:rsidRPr="004D627C">
              <w:rPr>
                <w:rFonts w:cs="Tahoma"/>
                <w:color w:val="FF0000"/>
                <w:lang w:bidi="th-TH"/>
              </w:rPr>
              <w:t>Card</w:t>
            </w:r>
            <w:r w:rsidRPr="005135A1">
              <w:rPr>
                <w:rFonts w:cs="Tahoma"/>
                <w:lang w:bidi="th-TH"/>
              </w:rPr>
              <w:t>”</w:t>
            </w:r>
          </w:p>
        </w:tc>
      </w:tr>
      <w:tr w:rsidR="002D3D3C" w:rsidRPr="005135A1" w:rsidTr="00B23E3B">
        <w:tc>
          <w:tcPr>
            <w:tcW w:w="1021" w:type="dxa"/>
            <w:vMerge/>
            <w:shd w:val="clear" w:color="auto" w:fill="auto"/>
          </w:tcPr>
          <w:p w:rsidR="002D3D3C" w:rsidRPr="005135A1" w:rsidRDefault="002D3D3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2D3D3C" w:rsidRPr="005135A1" w:rsidRDefault="000863B9" w:rsidP="00DB62D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553" w:type="dxa"/>
            <w:shd w:val="clear" w:color="auto" w:fill="auto"/>
          </w:tcPr>
          <w:p w:rsidR="002D3D3C" w:rsidRPr="005135A1" w:rsidRDefault="002D3D3C" w:rsidP="00DB62DC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  <w:color w:val="000000"/>
              </w:rPr>
              <w:t>Merchant Business Type</w:t>
            </w:r>
          </w:p>
        </w:tc>
        <w:tc>
          <w:tcPr>
            <w:tcW w:w="1682" w:type="dxa"/>
            <w:shd w:val="clear" w:color="auto" w:fill="auto"/>
          </w:tcPr>
          <w:p w:rsidR="002D3D3C" w:rsidRPr="005135A1" w:rsidRDefault="002D3D3C" w:rsidP="00DB62DC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</w:rPr>
              <w:t>474001</w:t>
            </w:r>
            <w:r w:rsidRPr="005135A1">
              <w:rPr>
                <w:rFonts w:cs="Tahoma"/>
                <w:color w:val="000000"/>
                <w:lang w:bidi="th-TH"/>
              </w:rPr>
              <w:t xml:space="preserve"> - 474007</w:t>
            </w:r>
          </w:p>
        </w:tc>
        <w:tc>
          <w:tcPr>
            <w:tcW w:w="10440" w:type="dxa"/>
            <w:shd w:val="clear" w:color="auto" w:fill="auto"/>
          </w:tcPr>
          <w:p w:rsidR="002D3D3C" w:rsidRPr="005135A1" w:rsidRDefault="002D3D3C" w:rsidP="00DB62DC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เพิ่ม การรายงาน </w:t>
            </w:r>
            <w:r w:rsidRPr="005135A1">
              <w:rPr>
                <w:rFonts w:cs="Tahoma"/>
                <w:lang w:bidi="th-TH"/>
              </w:rPr>
              <w:t>Classification</w:t>
            </w:r>
            <w:r w:rsidR="000863B9" w:rsidRPr="005135A1">
              <w:rPr>
                <w:rFonts w:cs="Tahoma"/>
                <w:lang w:bidi="th-TH"/>
              </w:rPr>
              <w:t xml:space="preserve"> ID</w:t>
            </w:r>
          </w:p>
        </w:tc>
      </w:tr>
      <w:tr w:rsidR="00CE1F2C" w:rsidRPr="005135A1" w:rsidTr="00B23E3B">
        <w:tc>
          <w:tcPr>
            <w:tcW w:w="1021" w:type="dxa"/>
            <w:vMerge/>
            <w:shd w:val="clear" w:color="auto" w:fill="auto"/>
          </w:tcPr>
          <w:p w:rsidR="00CE1F2C" w:rsidRPr="005135A1" w:rsidRDefault="00CE1F2C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E1F2C" w:rsidRPr="005135A1" w:rsidRDefault="000863B9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CE1F2C" w:rsidRPr="005135A1" w:rsidRDefault="00081E40" w:rsidP="008C7E76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CE1F2C" w:rsidRPr="005135A1" w:rsidRDefault="00081E40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  <w:color w:val="000000"/>
              </w:rPr>
              <w:t>320006</w:t>
            </w:r>
          </w:p>
        </w:tc>
        <w:tc>
          <w:tcPr>
            <w:tcW w:w="10440" w:type="dxa"/>
            <w:shd w:val="clear" w:color="auto" w:fill="auto"/>
          </w:tcPr>
          <w:p w:rsidR="00CE1F2C" w:rsidRPr="005135A1" w:rsidRDefault="00CE1F2C" w:rsidP="008C7E76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CE1F2C" w:rsidRPr="005135A1" w:rsidRDefault="00CE1F2C" w:rsidP="008C7E76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CE1F2C" w:rsidRPr="005135A1" w:rsidRDefault="00CE1F2C" w:rsidP="008C7E76">
            <w:pPr>
              <w:rPr>
                <w:rFonts w:ascii="Tahoma" w:hAnsi="Tahoma" w:cs="Tahoma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ธุรกรรมชำระค่าสินค้าและบริการ รวมถึงการชำระค่าบัตรเครดิต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ค่าเบี้ยประกัน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ค่าเล่าเรียน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ชำระหนี้สิน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ค่าเช่าบ้าน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 xml:space="preserve">ชำระเงินกู้ยืม </w:t>
            </w:r>
            <w:proofErr w:type="spellStart"/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กย</w:t>
            </w:r>
            <w:proofErr w:type="spellEnd"/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ศ.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เดิมเงินโทรศัพท์เคลื่อนที่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ชำระค่าหลักทรัพย์ ค่าสาธารณูปโภค เช่น ค่าน้ำประปา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ค่าไฟฟ้า</w:t>
            </w:r>
            <w:r w:rsidR="000375B7" w:rsidRPr="005135A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375B7" w:rsidRPr="005135A1">
              <w:rPr>
                <w:rFonts w:ascii="Tahoma" w:hAnsi="Tahoma" w:cs="Tahoma"/>
                <w:sz w:val="20"/>
                <w:szCs w:val="20"/>
                <w:cs/>
              </w:rPr>
              <w:t>ค่าโทรศัพท์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CE1F2C" w:rsidRPr="005135A1" w:rsidRDefault="00CE1F2C" w:rsidP="008C7E7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E1F2C" w:rsidRPr="005135A1" w:rsidRDefault="00CE1F2C" w:rsidP="008C7E76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</w:rPr>
              <w:t>“</w:t>
            </w:r>
            <w:r w:rsidR="003955DA" w:rsidRPr="005135A1">
              <w:rPr>
                <w:rFonts w:cs="Tahoma"/>
                <w:color w:val="000000"/>
                <w:cs/>
                <w:lang w:bidi="th-TH"/>
              </w:rPr>
              <w:t xml:space="preserve">ธุรกรรมชำระค่าสินค้าและบริการ </w:t>
            </w:r>
            <w:r w:rsidR="003955DA" w:rsidRPr="005135A1">
              <w:rPr>
                <w:rFonts w:cs="Tahoma"/>
                <w:cs/>
                <w:lang w:bidi="th-TH"/>
              </w:rPr>
              <w:t>รวมถึงการชำระเงินค่าสาธารณูปโภค</w:t>
            </w:r>
            <w:r w:rsidR="003955DA" w:rsidRPr="005135A1">
              <w:rPr>
                <w:rFonts w:cs="Tahoma"/>
                <w:color w:val="0000FF"/>
                <w:rtl/>
                <w:cs/>
              </w:rPr>
              <w:t xml:space="preserve"> </w:t>
            </w:r>
            <w:r w:rsidR="003955DA" w:rsidRPr="005135A1">
              <w:rPr>
                <w:rFonts w:cs="Tahoma"/>
                <w:cs/>
                <w:lang w:bidi="th-TH"/>
              </w:rPr>
              <w:t>เช่น</w:t>
            </w:r>
            <w:r w:rsidR="003955DA" w:rsidRPr="005135A1">
              <w:rPr>
                <w:rFonts w:cs="Tahoma"/>
                <w:color w:val="000000"/>
                <w:cs/>
                <w:lang w:bidi="th-TH"/>
              </w:rPr>
              <w:t xml:space="preserve"> ค่าน้ำประปา</w:t>
            </w:r>
            <w:r w:rsidR="003955DA" w:rsidRPr="005135A1">
              <w:rPr>
                <w:rFonts w:cs="Tahoma"/>
                <w:color w:val="000000"/>
              </w:rPr>
              <w:t xml:space="preserve">, </w:t>
            </w:r>
            <w:r w:rsidR="003955DA" w:rsidRPr="005135A1">
              <w:rPr>
                <w:rFonts w:cs="Tahoma"/>
                <w:color w:val="000000"/>
                <w:cs/>
                <w:lang w:bidi="th-TH"/>
              </w:rPr>
              <w:t>ค่าไฟฟ้า</w:t>
            </w:r>
            <w:r w:rsidR="003955DA" w:rsidRPr="005135A1">
              <w:rPr>
                <w:rFonts w:cs="Tahoma"/>
                <w:color w:val="000000"/>
              </w:rPr>
              <w:t xml:space="preserve">, </w:t>
            </w:r>
            <w:r w:rsidR="003955DA" w:rsidRPr="005135A1">
              <w:rPr>
                <w:rFonts w:cs="Tahoma"/>
                <w:color w:val="000000"/>
                <w:cs/>
                <w:lang w:bidi="th-TH"/>
              </w:rPr>
              <w:t>ค่าโทรศัพท์</w:t>
            </w:r>
            <w:r w:rsidR="003955DA" w:rsidRPr="004D627C">
              <w:rPr>
                <w:rFonts w:cs="Tahoma"/>
                <w:color w:val="FF0000"/>
                <w:cs/>
                <w:lang w:bidi="th-TH"/>
              </w:rPr>
              <w:t>พื้นฐาน การชำระค่าบริการทางการเงิน เช่น</w:t>
            </w:r>
            <w:r w:rsidR="003955DA" w:rsidRPr="005135A1">
              <w:rPr>
                <w:rFonts w:cs="Tahoma"/>
                <w:color w:val="000000"/>
                <w:cs/>
                <w:lang w:bidi="th-TH"/>
              </w:rPr>
              <w:t xml:space="preserve"> ชำระยอดบัตรเครดิต</w:t>
            </w:r>
            <w:r w:rsidR="003955DA" w:rsidRPr="005135A1">
              <w:rPr>
                <w:rFonts w:cs="Tahoma"/>
                <w:color w:val="000000"/>
              </w:rPr>
              <w:t xml:space="preserve">, </w:t>
            </w:r>
            <w:r w:rsidR="003955DA" w:rsidRPr="005135A1">
              <w:rPr>
                <w:rFonts w:cs="Tahoma"/>
                <w:color w:val="000000"/>
                <w:cs/>
                <w:lang w:bidi="th-TH"/>
              </w:rPr>
              <w:t>ค่าเบี้ยประกัน</w:t>
            </w:r>
            <w:r w:rsidR="003955DA" w:rsidRPr="005135A1">
              <w:rPr>
                <w:rFonts w:cs="Tahoma"/>
                <w:color w:val="000000"/>
              </w:rPr>
              <w:t xml:space="preserve">, </w:t>
            </w:r>
            <w:r w:rsidR="003955DA" w:rsidRPr="004D627C">
              <w:rPr>
                <w:rFonts w:cs="Tahoma"/>
                <w:color w:val="FF0000"/>
                <w:cs/>
                <w:lang w:bidi="th-TH"/>
              </w:rPr>
              <w:t>ค่าเงินกู้บ้าน</w:t>
            </w:r>
            <w:r w:rsidR="003955DA" w:rsidRPr="004D627C">
              <w:rPr>
                <w:rFonts w:cs="Tahoma"/>
                <w:color w:val="FF0000"/>
              </w:rPr>
              <w:t xml:space="preserve">, </w:t>
            </w:r>
            <w:r w:rsidR="003955DA" w:rsidRPr="004D627C">
              <w:rPr>
                <w:rFonts w:cs="Tahoma"/>
                <w:color w:val="FF0000"/>
                <w:cs/>
                <w:lang w:bidi="th-TH"/>
              </w:rPr>
              <w:t>ค่าเงินกู้รถยนต์</w:t>
            </w:r>
            <w:r w:rsidR="003955DA" w:rsidRPr="004D627C">
              <w:rPr>
                <w:rFonts w:cs="Tahoma"/>
                <w:color w:val="FF0000"/>
              </w:rPr>
              <w:t xml:space="preserve">, </w:t>
            </w:r>
            <w:r w:rsidR="003955DA" w:rsidRPr="004D627C">
              <w:rPr>
                <w:rFonts w:cs="Tahoma"/>
                <w:color w:val="FF0000"/>
                <w:cs/>
                <w:lang w:bidi="th-TH"/>
              </w:rPr>
              <w:t>ค่าเงินกู้ใช้จ่ายทั่วไป</w:t>
            </w:r>
            <w:r w:rsidR="003955DA" w:rsidRPr="004D627C">
              <w:rPr>
                <w:rFonts w:cs="Tahoma"/>
                <w:color w:val="FF0000"/>
              </w:rPr>
              <w:t>,</w:t>
            </w:r>
            <w:r w:rsidR="003955DA" w:rsidRPr="005135A1">
              <w:rPr>
                <w:rFonts w:cs="Tahoma"/>
                <w:color w:val="000000"/>
              </w:rPr>
              <w:t xml:space="preserve"> </w:t>
            </w:r>
            <w:r w:rsidR="003955DA" w:rsidRPr="005135A1">
              <w:rPr>
                <w:rFonts w:cs="Tahoma"/>
                <w:color w:val="000000"/>
                <w:cs/>
                <w:lang w:bidi="th-TH"/>
              </w:rPr>
              <w:t xml:space="preserve">ชำระเงินกู้ยืม </w:t>
            </w:r>
            <w:proofErr w:type="spellStart"/>
            <w:r w:rsidR="003955DA" w:rsidRPr="005135A1">
              <w:rPr>
                <w:rFonts w:cs="Tahoma"/>
                <w:color w:val="000000"/>
                <w:cs/>
                <w:lang w:bidi="th-TH"/>
              </w:rPr>
              <w:t>กยศ</w:t>
            </w:r>
            <w:proofErr w:type="spellEnd"/>
            <w:r w:rsidR="003955DA" w:rsidRPr="005135A1">
              <w:rPr>
                <w:rFonts w:cs="Tahoma"/>
                <w:color w:val="000000"/>
                <w:rtl/>
                <w:cs/>
              </w:rPr>
              <w:t xml:space="preserve">. </w:t>
            </w:r>
            <w:r w:rsidR="003955DA" w:rsidRPr="004D627C">
              <w:rPr>
                <w:rFonts w:cs="Tahoma"/>
                <w:color w:val="FF0000"/>
                <w:cs/>
                <w:lang w:bidi="th-TH"/>
              </w:rPr>
              <w:t>และการชำระค่าสินค้าและบริการ</w:t>
            </w:r>
            <w:r w:rsidRPr="005135A1">
              <w:rPr>
                <w:rFonts w:cs="Tahoma"/>
              </w:rPr>
              <w:t>”</w:t>
            </w:r>
          </w:p>
        </w:tc>
      </w:tr>
      <w:tr w:rsidR="00361C32" w:rsidRPr="005135A1" w:rsidTr="00B23E3B"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0369B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0369BE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0369BE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  <w:color w:val="000000"/>
              </w:rPr>
              <w:t>320035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361C32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61C32" w:rsidRPr="005135A1" w:rsidRDefault="00361C32" w:rsidP="00361C32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361C32">
            <w:pPr>
              <w:pStyle w:val="TableText"/>
              <w:rPr>
                <w:rFonts w:cs="Tahoma"/>
                <w:color w:val="000000"/>
              </w:rPr>
            </w:pPr>
            <w:r w:rsidRPr="005135A1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color w:val="000000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>ธุรกรรมชำระค่าสาธารณูปโภคพื้นฐาน ได้แก่ ไฟฟ้า ประปา โทรศัพท์พื้นฐาน ระหว่างบัญชีธนาคารเดียวกัน</w:t>
            </w:r>
            <w:r w:rsidRPr="005135A1">
              <w:rPr>
                <w:rFonts w:cs="Tahoma"/>
                <w:color w:val="000000"/>
              </w:rPr>
              <w:t>”</w:t>
            </w:r>
          </w:p>
          <w:p w:rsidR="00361C32" w:rsidRPr="005135A1" w:rsidRDefault="00361C32" w:rsidP="008C7E76">
            <w:pPr>
              <w:pStyle w:val="TableText"/>
              <w:rPr>
                <w:rFonts w:cs="Tahoma"/>
              </w:rPr>
            </w:pPr>
          </w:p>
          <w:p w:rsidR="00361C32" w:rsidRPr="005135A1" w:rsidRDefault="00361C32" w:rsidP="008C7E76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>ธุรกรรมชำระค่าสาธารณูปโภคพื้นฐาน</w:t>
            </w:r>
            <w:r w:rsidRPr="004D627C">
              <w:rPr>
                <w:rFonts w:cs="Tahoma"/>
                <w:color w:val="FF0000"/>
                <w:cs/>
                <w:lang w:bidi="th-TH"/>
              </w:rPr>
              <w:t xml:space="preserve">ที่ลูกค้าเจ้าของบัญชีซึ่งเป็นผู้ชำระค่าสาธารณูปโภคพื้นฐาน และเจ้าหนี้ </w:t>
            </w:r>
            <w:r w:rsidRPr="004D627C">
              <w:rPr>
                <w:rFonts w:cs="Tahoma"/>
                <w:color w:val="FF0000"/>
                <w:rtl/>
                <w:cs/>
              </w:rPr>
              <w:t>(</w:t>
            </w:r>
            <w:r w:rsidRPr="004D627C">
              <w:rPr>
                <w:rFonts w:cs="Tahoma"/>
                <w:color w:val="FF0000"/>
              </w:rPr>
              <w:t xml:space="preserve">Biller) </w:t>
            </w:r>
            <w:r w:rsidRPr="004D627C">
              <w:rPr>
                <w:rFonts w:cs="Tahoma"/>
                <w:color w:val="FF0000"/>
                <w:cs/>
                <w:lang w:bidi="th-TH"/>
              </w:rPr>
              <w:t>ได้เปิดบัญชีไว้กับสถาบันเดียวกัน</w:t>
            </w:r>
            <w:r w:rsidRPr="005135A1">
              <w:rPr>
                <w:rFonts w:cs="Tahoma"/>
              </w:rPr>
              <w:t>”</w:t>
            </w:r>
          </w:p>
        </w:tc>
      </w:tr>
      <w:tr w:rsidR="00361C32" w:rsidRPr="005135A1" w:rsidTr="00B23E3B"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0369B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0369BE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0369BE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  <w:color w:val="000000"/>
              </w:rPr>
              <w:t>320036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361C32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61C32" w:rsidRPr="005135A1" w:rsidRDefault="00361C32" w:rsidP="00361C32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361C32">
            <w:pPr>
              <w:pStyle w:val="TableText"/>
              <w:rPr>
                <w:rFonts w:cs="Tahoma"/>
                <w:color w:val="000000"/>
              </w:rPr>
            </w:pPr>
            <w:r w:rsidRPr="005135A1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color w:val="000000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 xml:space="preserve">ธุรกรรมชำระค่าสาธารณูปโภคพื้นฐาน ได้แก่ ไฟฟ้า ประปา โทรศัพท์พื้นฐาน ต่างธนาคาร โดยที่ เจ้าหนี้ </w:t>
            </w:r>
            <w:r w:rsidRPr="005135A1">
              <w:rPr>
                <w:rFonts w:cs="Tahoma"/>
                <w:color w:val="000000"/>
                <w:rtl/>
                <w:cs/>
              </w:rPr>
              <w:t>(</w:t>
            </w:r>
            <w:r w:rsidRPr="005135A1">
              <w:rPr>
                <w:rFonts w:cs="Tahoma"/>
                <w:color w:val="000000"/>
              </w:rPr>
              <w:t>Biller)</w:t>
            </w:r>
            <w:r w:rsidRPr="005135A1">
              <w:rPr>
                <w:rFonts w:cs="Tahoma"/>
                <w:color w:val="000000"/>
                <w:cs/>
                <w:lang w:bidi="th-TH"/>
              </w:rPr>
              <w:t xml:space="preserve"> ได้แก่ไฟฟ้า ประปา โทรศัพท์พื้นฐานได้เปิดบัญชีไว้กับอีกธนาคารหนึ่ง แต่ลูกค้าเจ้าของบัญชีซึ่งเป็นผู้ชำระได้มาชำระค่าสินค้าและบริการของเจ้าหนี้ดังกล่าวผ่านช่องทางของธนาคาร</w:t>
            </w:r>
            <w:r w:rsidRPr="005135A1">
              <w:rPr>
                <w:rFonts w:cs="Tahoma"/>
                <w:color w:val="000000"/>
              </w:rPr>
              <w:t>”</w:t>
            </w:r>
          </w:p>
          <w:p w:rsidR="00361C32" w:rsidRPr="005135A1" w:rsidRDefault="00361C32" w:rsidP="00361C32">
            <w:pPr>
              <w:pStyle w:val="TableText"/>
              <w:rPr>
                <w:rFonts w:cs="Tahoma"/>
              </w:rPr>
            </w:pPr>
          </w:p>
          <w:p w:rsidR="00361C32" w:rsidRPr="005135A1" w:rsidRDefault="00361C32" w:rsidP="00361C32">
            <w:pPr>
              <w:pStyle w:val="TableText"/>
              <w:rPr>
                <w:rFonts w:cs="Tahoma"/>
                <w:color w:val="000000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>ธุรกรรมชำระค่าสาธารณูปโภคพื้นฐาน</w:t>
            </w:r>
            <w:r w:rsidRPr="004D627C">
              <w:rPr>
                <w:rFonts w:cs="Tahoma"/>
                <w:color w:val="FF0000"/>
                <w:cs/>
                <w:lang w:bidi="th-TH"/>
              </w:rPr>
              <w:t xml:space="preserve">ต่างสถาบัน โดยที่เจ้าหนี้ </w:t>
            </w:r>
            <w:r w:rsidRPr="004D627C">
              <w:rPr>
                <w:rFonts w:cs="Tahoma"/>
                <w:color w:val="FF0000"/>
                <w:rtl/>
                <w:cs/>
              </w:rPr>
              <w:t>(</w:t>
            </w:r>
            <w:r w:rsidRPr="004D627C">
              <w:rPr>
                <w:rFonts w:cs="Tahoma"/>
                <w:color w:val="FF0000"/>
              </w:rPr>
              <w:t>Biller)</w:t>
            </w:r>
            <w:r w:rsidRPr="004D627C">
              <w:rPr>
                <w:rFonts w:cs="Tahoma"/>
                <w:color w:val="FF0000"/>
                <w:cs/>
                <w:lang w:bidi="th-TH"/>
              </w:rPr>
              <w:t xml:space="preserve"> ได้เปิดบัญชีไว้กับอีกสถาบันหนึ่ง แต่ลูกค้าเจ้าของบัญชีซึ่งเป็นผู้ชำระได้มาชำระค่าสาธารณูปโภคพื้นฐานของเจ้าหนี้ดังกล่าวผ่านช่องทางของอีกสถาบัน</w:t>
            </w:r>
            <w:r w:rsidRPr="005135A1">
              <w:rPr>
                <w:rFonts w:cs="Tahoma"/>
              </w:rPr>
              <w:t>”</w:t>
            </w:r>
          </w:p>
          <w:p w:rsidR="00361C32" w:rsidRPr="005135A1" w:rsidRDefault="00361C32" w:rsidP="008C7E76">
            <w:pPr>
              <w:pStyle w:val="TableText"/>
              <w:rPr>
                <w:rFonts w:cs="Tahoma"/>
                <w:rtl/>
                <w:cs/>
              </w:rPr>
            </w:pPr>
          </w:p>
        </w:tc>
      </w:tr>
      <w:tr w:rsidR="00361C32" w:rsidRPr="005135A1" w:rsidTr="00B23E3B"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8C7E76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8C7E76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5135A1">
              <w:rPr>
                <w:rFonts w:cs="Tahoma"/>
              </w:rPr>
              <w:t>320037</w:t>
            </w:r>
            <w:r w:rsidRPr="005135A1">
              <w:rPr>
                <w:rFonts w:cs="Tahoma"/>
                <w:lang w:bidi="th-TH"/>
              </w:rPr>
              <w:t xml:space="preserve"> - </w:t>
            </w:r>
            <w:r w:rsidRPr="005135A1">
              <w:rPr>
                <w:rFonts w:cs="Tahoma"/>
              </w:rPr>
              <w:t>320039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8C7E76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เพิ่ม การรายงาน </w:t>
            </w:r>
            <w:r w:rsidRPr="005135A1">
              <w:rPr>
                <w:rFonts w:cs="Tahoma"/>
                <w:lang w:bidi="th-TH"/>
              </w:rPr>
              <w:t>Classification ID</w:t>
            </w:r>
          </w:p>
        </w:tc>
      </w:tr>
      <w:tr w:rsidR="00361C32" w:rsidRPr="005135A1" w:rsidTr="00B23E3B"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0369B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0369BE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0369BE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  <w:color w:val="000000"/>
                <w:rtl/>
                <w:cs/>
              </w:rPr>
              <w:t>320</w:t>
            </w:r>
            <w:r w:rsidRPr="005135A1">
              <w:rPr>
                <w:rFonts w:cs="Tahoma"/>
                <w:color w:val="000000"/>
              </w:rPr>
              <w:t>016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361C32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61C32" w:rsidRPr="005135A1" w:rsidRDefault="00361C32" w:rsidP="00361C32">
            <w:pPr>
              <w:pStyle w:val="TableText"/>
              <w:rPr>
                <w:rFonts w:cs="Tahoma"/>
                <w:cs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361C32">
            <w:pPr>
              <w:pStyle w:val="TableText"/>
              <w:rPr>
                <w:rFonts w:cs="Tahoma"/>
                <w:color w:val="000000"/>
              </w:rPr>
            </w:pPr>
            <w:r w:rsidRPr="005135A1">
              <w:rPr>
                <w:rFonts w:cs="Tahoma"/>
                <w:color w:val="000000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color w:val="000000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>ธุรกรรมชำระค่าสินค้าและบริการภายในประเทศ</w:t>
            </w:r>
            <w:r w:rsidRPr="005135A1">
              <w:rPr>
                <w:rFonts w:cs="Tahoma"/>
                <w:color w:val="000000"/>
              </w:rPr>
              <w:t xml:space="preserve"> </w:t>
            </w:r>
            <w:r w:rsidRPr="005135A1">
              <w:rPr>
                <w:rFonts w:cs="Tahoma"/>
                <w:color w:val="000000"/>
                <w:cs/>
                <w:lang w:bidi="th-TH"/>
              </w:rPr>
              <w:t>ไม่รวมสาธารณูปโภคพื้นฐาน ได้แก่ ไฟฟ้า ประปา โทรศัพท์พื้นฐาน</w:t>
            </w:r>
            <w:r w:rsidRPr="005135A1">
              <w:rPr>
                <w:rFonts w:cs="Tahoma"/>
                <w:color w:val="000000"/>
              </w:rPr>
              <w:t>”</w:t>
            </w:r>
          </w:p>
          <w:p w:rsidR="00361C32" w:rsidRPr="005135A1" w:rsidRDefault="00361C32" w:rsidP="00361C32">
            <w:pPr>
              <w:pStyle w:val="TableText"/>
              <w:rPr>
                <w:rFonts w:cs="Tahoma"/>
                <w:b/>
                <w:bCs/>
                <w:u w:val="single"/>
              </w:rPr>
            </w:pPr>
          </w:p>
          <w:p w:rsidR="00361C32" w:rsidRPr="005135A1" w:rsidRDefault="00361C32" w:rsidP="00361C32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>ธุรกรรมชำระค่าสินค้าและบริการภายในประเทศ</w:t>
            </w:r>
            <w:r w:rsidRPr="005135A1">
              <w:rPr>
                <w:rFonts w:cs="Tahoma"/>
                <w:color w:val="000000"/>
              </w:rPr>
              <w:t xml:space="preserve"> </w:t>
            </w:r>
            <w:r w:rsidRPr="004D627C">
              <w:rPr>
                <w:rFonts w:cs="Tahoma"/>
                <w:color w:val="FF0000"/>
                <w:cs/>
                <w:lang w:bidi="th-TH"/>
              </w:rPr>
              <w:t>ไม่รวมค่าสาธารณูปโภคพื้นฐาน และค่าบริการทางการเงิน</w:t>
            </w:r>
            <w:r w:rsidRPr="005135A1">
              <w:rPr>
                <w:rFonts w:cs="Tahoma"/>
              </w:rPr>
              <w:t>”</w:t>
            </w:r>
          </w:p>
        </w:tc>
      </w:tr>
      <w:tr w:rsidR="00361C32" w:rsidRPr="005135A1" w:rsidTr="00B23E3B"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8C7E76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8C7E7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8C7E76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8C7E76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  <w:color w:val="000000"/>
              </w:rPr>
              <w:t>320032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0375B7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361C32" w:rsidRPr="005135A1" w:rsidRDefault="00361C32" w:rsidP="000375B7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0375B7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  <w:cs/>
                <w:lang w:bidi="th-TH"/>
              </w:rPr>
              <w:t>ชำระค่าสินค้าและบริการในประเทศธนาคารเดียวกัน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361C32" w:rsidRPr="005135A1" w:rsidRDefault="00361C32" w:rsidP="000375B7">
            <w:pPr>
              <w:pStyle w:val="TableText"/>
              <w:rPr>
                <w:rFonts w:cs="Tahoma"/>
              </w:rPr>
            </w:pPr>
          </w:p>
          <w:p w:rsidR="00361C32" w:rsidRPr="005135A1" w:rsidRDefault="00361C32" w:rsidP="000375B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>ชำระค่าสินค้าและบริการในประเทศ</w:t>
            </w:r>
            <w:r w:rsidRPr="004D627C">
              <w:rPr>
                <w:rFonts w:cs="Tahoma"/>
                <w:color w:val="FF0000"/>
                <w:cs/>
                <w:lang w:bidi="th-TH"/>
              </w:rPr>
              <w:t>สถาบัน</w:t>
            </w:r>
            <w:r w:rsidRPr="005135A1">
              <w:rPr>
                <w:rFonts w:cs="Tahoma"/>
                <w:color w:val="000000"/>
                <w:cs/>
                <w:lang w:bidi="th-TH"/>
              </w:rPr>
              <w:t>เดียวกัน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361C32" w:rsidRPr="005135A1" w:rsidRDefault="00361C32" w:rsidP="000375B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</w:p>
          <w:p w:rsidR="00361C32" w:rsidRPr="005135A1" w:rsidRDefault="00361C32" w:rsidP="008C7E76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61C32" w:rsidRPr="005135A1" w:rsidRDefault="00361C32" w:rsidP="008C7E76">
            <w:pPr>
              <w:pStyle w:val="TableText"/>
              <w:rPr>
                <w:rFonts w:cs="Tahoma"/>
                <w:cs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8C7E76">
            <w:pPr>
              <w:rPr>
                <w:rFonts w:ascii="Tahoma" w:hAnsi="Tahoma" w:cs="Tahoma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5135A1">
              <w:rPr>
                <w:rFonts w:ascii="Tahoma" w:hAnsi="Tahoma" w:cs="Tahoma"/>
                <w:sz w:val="20"/>
                <w:szCs w:val="20"/>
                <w:cs/>
              </w:rPr>
              <w:t>ชำระค่าสินค้าและบริการระหว่างบัญชีธนาคารเดียวกัน</w:t>
            </w:r>
            <w:r w:rsidRPr="005135A1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361C32" w:rsidRPr="005135A1" w:rsidRDefault="00361C32" w:rsidP="008C7E76">
            <w:pPr>
              <w:pStyle w:val="TableText"/>
              <w:rPr>
                <w:rFonts w:cs="Tahoma"/>
                <w:lang w:bidi="th-TH"/>
              </w:rPr>
            </w:pPr>
          </w:p>
          <w:p w:rsidR="00361C32" w:rsidRPr="005135A1" w:rsidRDefault="00361C32" w:rsidP="008C7E76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</w:t>
            </w:r>
            <w:r w:rsidR="00A23613" w:rsidRPr="004D627C">
              <w:rPr>
                <w:rFonts w:cs="Tahoma"/>
                <w:color w:val="FF0000"/>
                <w:cs/>
                <w:lang w:bidi="th-TH"/>
              </w:rPr>
              <w:t>ธุรกรรม</w:t>
            </w:r>
            <w:r w:rsidR="00A23613" w:rsidRPr="005135A1">
              <w:rPr>
                <w:rFonts w:cs="Tahoma"/>
                <w:color w:val="000000"/>
                <w:cs/>
                <w:lang w:bidi="th-TH"/>
              </w:rPr>
              <w:t>ชำระค่าสินค้าและบริการ</w:t>
            </w:r>
            <w:r w:rsidR="00A23613" w:rsidRPr="004D627C">
              <w:rPr>
                <w:rFonts w:cs="Tahoma"/>
                <w:color w:val="FF0000"/>
                <w:cs/>
                <w:lang w:bidi="th-TH"/>
              </w:rPr>
              <w:t>ที่ลูกค้าเจ้าของบัญชีซึ่งเป็นผู้ชำระค่าสินค้าและบริการ และร้านค้าได้เปิดบัญชีไว้กับสถาบันเดียวกัน</w:t>
            </w:r>
            <w:r w:rsidRPr="005135A1">
              <w:rPr>
                <w:rFonts w:cs="Tahoma"/>
                <w:lang w:bidi="th-TH"/>
              </w:rPr>
              <w:t>”</w:t>
            </w:r>
          </w:p>
        </w:tc>
      </w:tr>
      <w:tr w:rsidR="00361C32" w:rsidRPr="005135A1" w:rsidTr="00B23E3B"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525D27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525D2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525D27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525D27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</w:rPr>
              <w:t>320033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0375B7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361C32" w:rsidRPr="005135A1" w:rsidRDefault="00361C32" w:rsidP="000375B7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0375B7">
            <w:pPr>
              <w:pStyle w:val="TableText"/>
              <w:rPr>
                <w:rFonts w:cs="Tahoma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จาก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>ชำระค่าสินค้าและบริการในประเทศต่าง</w:t>
            </w:r>
            <w:r w:rsidRPr="005135A1">
              <w:rPr>
                <w:rFonts w:cs="Tahoma"/>
                <w:cs/>
                <w:lang w:bidi="th-TH"/>
              </w:rPr>
              <w:t>ธนาคาร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361C32" w:rsidRPr="005135A1" w:rsidRDefault="00361C32" w:rsidP="000375B7">
            <w:pPr>
              <w:pStyle w:val="TableText"/>
              <w:rPr>
                <w:rFonts w:cs="Tahoma"/>
              </w:rPr>
            </w:pPr>
          </w:p>
          <w:p w:rsidR="00361C32" w:rsidRPr="005135A1" w:rsidRDefault="00361C32" w:rsidP="000375B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</w:t>
            </w:r>
            <w:r w:rsidRPr="005135A1">
              <w:rPr>
                <w:rFonts w:cs="Tahoma"/>
                <w:color w:val="000000"/>
                <w:cs/>
                <w:lang w:bidi="th-TH"/>
              </w:rPr>
              <w:t>ชำระค่าสินค้าและบริการในประเทศต่าง</w:t>
            </w:r>
            <w:r w:rsidRPr="004D627C">
              <w:rPr>
                <w:rFonts w:cs="Tahoma"/>
                <w:color w:val="FF0000"/>
                <w:cs/>
                <w:lang w:bidi="th-TH"/>
              </w:rPr>
              <w:t>สถาบัน</w:t>
            </w:r>
            <w:r w:rsidRPr="005135A1">
              <w:rPr>
                <w:rFonts w:cs="Tahoma"/>
                <w:lang w:bidi="th-TH"/>
              </w:rPr>
              <w:t>”</w:t>
            </w:r>
          </w:p>
          <w:p w:rsidR="00361C32" w:rsidRPr="005135A1" w:rsidRDefault="00361C32" w:rsidP="00525D2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</w:p>
          <w:p w:rsidR="00361C32" w:rsidRPr="005135A1" w:rsidRDefault="00361C32" w:rsidP="00525D2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61C32" w:rsidRPr="005135A1" w:rsidRDefault="00361C32" w:rsidP="00525D27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525D27">
            <w:pPr>
              <w:rPr>
                <w:rFonts w:ascii="Tahoma" w:hAnsi="Tahoma" w:cs="Tahoma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5135A1">
              <w:rPr>
                <w:rFonts w:ascii="Tahoma" w:hAnsi="Tahoma" w:cs="Tahoma"/>
                <w:sz w:val="20"/>
                <w:szCs w:val="20"/>
                <w:cs/>
              </w:rPr>
              <w:t>ชำระค่าสินค้าและบริการต่างธนาคาร โดยที่ เจ้าหนี้ (</w:t>
            </w:r>
            <w:r w:rsidRPr="005135A1">
              <w:rPr>
                <w:rFonts w:ascii="Tahoma" w:hAnsi="Tahoma" w:cs="Tahoma"/>
                <w:sz w:val="20"/>
                <w:szCs w:val="20"/>
              </w:rPr>
              <w:t xml:space="preserve">Biller) </w:t>
            </w:r>
            <w:r w:rsidRPr="005135A1">
              <w:rPr>
                <w:rFonts w:ascii="Tahoma" w:hAnsi="Tahoma" w:cs="Tahoma"/>
                <w:sz w:val="20"/>
                <w:szCs w:val="20"/>
                <w:cs/>
              </w:rPr>
              <w:t>ได้เปิดบัญชีไว้กับอีกธนาคารหนึ่ง แต่ลูกค้าเจ้าของบัญชีซึ่งเป็นผู้ชำระได้มาชำระค่าสินค้าและบริการของเจ้าหนี้ดังกล่าวผ่านช่องทางของธนาคาร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361C32" w:rsidRPr="005135A1" w:rsidRDefault="00361C32" w:rsidP="00525D27">
            <w:pPr>
              <w:pStyle w:val="TableText"/>
              <w:rPr>
                <w:rFonts w:cs="Tahoma"/>
                <w:lang w:bidi="th-TH"/>
              </w:rPr>
            </w:pPr>
          </w:p>
          <w:p w:rsidR="00361C32" w:rsidRPr="005135A1" w:rsidRDefault="00361C32" w:rsidP="005135A1">
            <w:pPr>
              <w:pStyle w:val="TableText"/>
              <w:spacing w:after="240"/>
              <w:rPr>
                <w:rFonts w:cs="Tahoma"/>
                <w:b/>
                <w:bCs/>
                <w:u w:val="single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เป็น </w:t>
            </w:r>
            <w:r w:rsidRPr="005135A1">
              <w:rPr>
                <w:rFonts w:cs="Tahoma"/>
                <w:lang w:bidi="th-TH"/>
              </w:rPr>
              <w:t>“</w:t>
            </w:r>
            <w:r w:rsidR="00A23613" w:rsidRPr="004D627C">
              <w:rPr>
                <w:rFonts w:cs="Tahoma"/>
                <w:color w:val="FF0000"/>
                <w:cs/>
                <w:lang w:bidi="th-TH"/>
              </w:rPr>
              <w:t>ธุรกรรม</w:t>
            </w:r>
            <w:r w:rsidR="00A23613" w:rsidRPr="005135A1">
              <w:rPr>
                <w:rFonts w:cs="Tahoma"/>
                <w:color w:val="000000"/>
                <w:cs/>
                <w:lang w:bidi="th-TH"/>
              </w:rPr>
              <w:t>ชำระค่าสินค้าและบริการต่าง</w:t>
            </w:r>
            <w:r w:rsidR="00A23613" w:rsidRPr="004D627C">
              <w:rPr>
                <w:rFonts w:cs="Tahoma"/>
                <w:color w:val="FF0000"/>
                <w:cs/>
                <w:lang w:bidi="th-TH"/>
              </w:rPr>
              <w:t>สถาบัน โดยที่ร้านค้าได้เปิดบัญชีไว้กับอีกสถาบันหนึ่ง แต่ลูกค้าเจ้าของบัญชีซึ่งเป็นผู้ชำระได้มาชำระค่าสินค้าและบริการของร้านค้าดังกล่าวผ่านช่องทางของอีกสถาบัน</w:t>
            </w:r>
            <w:r w:rsidRPr="005135A1">
              <w:rPr>
                <w:rFonts w:cs="Tahoma"/>
                <w:lang w:bidi="th-TH"/>
              </w:rPr>
              <w:t>”</w:t>
            </w:r>
          </w:p>
        </w:tc>
      </w:tr>
      <w:tr w:rsidR="00361C32" w:rsidRPr="005135A1" w:rsidTr="005135A1">
        <w:trPr>
          <w:trHeight w:val="1200"/>
        </w:trPr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525D27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525D2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525D27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525D27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</w:rPr>
              <w:t>320017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525D2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61C32" w:rsidRPr="005135A1" w:rsidRDefault="00361C32" w:rsidP="00525D27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525D27">
            <w:pPr>
              <w:rPr>
                <w:rFonts w:ascii="Tahoma" w:hAnsi="Tahoma" w:cs="Tahoma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ธุรกรรมชำระค่าสินค้าและบริการในต่างประเทศให้กับผู้ให้บริการ (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 xml:space="preserve">Biller) 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ที่อยู่ในต่างประเทศ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361C32" w:rsidRPr="005135A1" w:rsidRDefault="00361C32" w:rsidP="00525D27">
            <w:pPr>
              <w:pStyle w:val="TableText"/>
              <w:rPr>
                <w:rFonts w:cs="Tahoma"/>
                <w:lang w:bidi="th-TH"/>
              </w:rPr>
            </w:pPr>
          </w:p>
          <w:p w:rsidR="00361C32" w:rsidRPr="005135A1" w:rsidRDefault="00361C32" w:rsidP="008A40AC">
            <w:pPr>
              <w:rPr>
                <w:rFonts w:ascii="Tahoma" w:hAnsi="Tahoma" w:cs="Tahoma"/>
                <w:sz w:val="20"/>
                <w:szCs w:val="20"/>
              </w:rPr>
            </w:pPr>
            <w:r w:rsidRPr="005135A1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5135A1">
              <w:rPr>
                <w:rFonts w:ascii="Tahoma" w:hAnsi="Tahoma" w:cs="Tahoma"/>
                <w:sz w:val="20"/>
                <w:szCs w:val="20"/>
              </w:rPr>
              <w:t>“</w:t>
            </w:r>
            <w:r w:rsidRPr="005135A1">
              <w:rPr>
                <w:rFonts w:ascii="Tahoma" w:hAnsi="Tahoma" w:cs="Tahoma"/>
                <w:sz w:val="20"/>
                <w:szCs w:val="20"/>
                <w:cs/>
              </w:rPr>
              <w:t>ธุรกรรมชำระค่าสินค้าและบริการในต่างประเทศให้กับผู้ให้บริการที่อยู่ในต่างประเทศ</w:t>
            </w:r>
            <w:r w:rsidRPr="005135A1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361C32" w:rsidRPr="005135A1" w:rsidTr="00B23E3B"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525D27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525D2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525D27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</w:rPr>
              <w:t>Transaction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525D27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  <w:lang w:bidi="th-TH"/>
              </w:rPr>
              <w:t>320040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525D27">
            <w:pPr>
              <w:pStyle w:val="TableText"/>
              <w:rPr>
                <w:rFonts w:cs="Tahoma"/>
                <w:b/>
                <w:bCs/>
                <w:u w:val="single"/>
              </w:rPr>
            </w:pPr>
            <w:r w:rsidRPr="005135A1">
              <w:rPr>
                <w:rFonts w:cs="Tahoma"/>
                <w:cs/>
                <w:lang w:bidi="th-TH"/>
              </w:rPr>
              <w:t xml:space="preserve">เพิ่ม การรายงาน </w:t>
            </w:r>
            <w:r w:rsidRPr="005135A1">
              <w:rPr>
                <w:rFonts w:cs="Tahoma"/>
                <w:lang w:bidi="th-TH"/>
              </w:rPr>
              <w:t>Classification ID</w:t>
            </w:r>
          </w:p>
        </w:tc>
      </w:tr>
      <w:tr w:rsidR="00361C32" w:rsidRPr="005135A1" w:rsidTr="00B23E3B">
        <w:tc>
          <w:tcPr>
            <w:tcW w:w="1021" w:type="dxa"/>
            <w:vMerge/>
            <w:shd w:val="clear" w:color="auto" w:fill="auto"/>
          </w:tcPr>
          <w:p w:rsidR="00361C32" w:rsidRPr="005135A1" w:rsidRDefault="00361C32" w:rsidP="00994CCD">
            <w:pPr>
              <w:spacing w:before="110" w:after="1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361C32" w:rsidRPr="005135A1" w:rsidRDefault="00361C32" w:rsidP="00994C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553" w:type="dxa"/>
            <w:shd w:val="clear" w:color="auto" w:fill="auto"/>
          </w:tcPr>
          <w:p w:rsidR="00361C32" w:rsidRPr="005135A1" w:rsidRDefault="00361C32" w:rsidP="00994CCD">
            <w:pPr>
              <w:pStyle w:val="TableText"/>
              <w:jc w:val="center"/>
              <w:rPr>
                <w:rFonts w:cs="Tahoma"/>
              </w:rPr>
            </w:pPr>
            <w:r w:rsidRPr="005135A1">
              <w:rPr>
                <w:rFonts w:cs="Tahoma"/>
                <w:color w:val="000000"/>
              </w:rPr>
              <w:t>Usage Channel Type</w:t>
            </w:r>
          </w:p>
        </w:tc>
        <w:tc>
          <w:tcPr>
            <w:tcW w:w="1682" w:type="dxa"/>
            <w:shd w:val="clear" w:color="auto" w:fill="auto"/>
          </w:tcPr>
          <w:p w:rsidR="00361C32" w:rsidRPr="005135A1" w:rsidRDefault="00361C32" w:rsidP="00994CCD">
            <w:pPr>
              <w:pStyle w:val="TableText"/>
              <w:jc w:val="center"/>
              <w:rPr>
                <w:rFonts w:cs="Tahoma"/>
                <w:color w:val="000000"/>
                <w:lang w:bidi="th-TH"/>
              </w:rPr>
            </w:pPr>
            <w:r w:rsidRPr="005135A1">
              <w:rPr>
                <w:rFonts w:cs="Tahoma"/>
                <w:color w:val="000000"/>
              </w:rPr>
              <w:t>330004</w:t>
            </w:r>
          </w:p>
        </w:tc>
        <w:tc>
          <w:tcPr>
            <w:tcW w:w="10440" w:type="dxa"/>
            <w:shd w:val="clear" w:color="auto" w:fill="auto"/>
          </w:tcPr>
          <w:p w:rsidR="00361C32" w:rsidRPr="005135A1" w:rsidRDefault="00361C32" w:rsidP="00994CCD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5135A1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61C32" w:rsidRPr="005135A1" w:rsidRDefault="00361C32" w:rsidP="00994CCD">
            <w:pPr>
              <w:pStyle w:val="TableText"/>
              <w:rPr>
                <w:rFonts w:cs="Tahoma"/>
                <w:lang w:bidi="th-TH"/>
              </w:rPr>
            </w:pPr>
            <w:r w:rsidRPr="005135A1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61C32" w:rsidRPr="005135A1" w:rsidRDefault="00361C32" w:rsidP="00994CCD">
            <w:pPr>
              <w:tabs>
                <w:tab w:val="left" w:pos="249"/>
              </w:tabs>
              <w:rPr>
                <w:rFonts w:ascii="Tahoma" w:hAnsi="Tahoma" w:cs="Tahoma"/>
                <w:sz w:val="20"/>
                <w:szCs w:val="20"/>
              </w:rPr>
            </w:pPr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จาก 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5135A1">
              <w:rPr>
                <w:rFonts w:ascii="Tahoma" w:hAnsi="Tahoma" w:cs="Tahoma"/>
                <w:sz w:val="20"/>
                <w:szCs w:val="20"/>
                <w:cs/>
              </w:rPr>
              <w:t xml:space="preserve">อุปกรณ์พกพาเคลื่อนที่ เช่น โทรศัพท์มือถือ </w:t>
            </w:r>
            <w:proofErr w:type="spellStart"/>
            <w:r w:rsidRPr="005135A1">
              <w:rPr>
                <w:rFonts w:ascii="Tahoma" w:hAnsi="Tahoma" w:cs="Tahoma"/>
                <w:sz w:val="20"/>
                <w:szCs w:val="20"/>
                <w:cs/>
              </w:rPr>
              <w:t>แท็ปเล็ต</w:t>
            </w:r>
            <w:proofErr w:type="spellEnd"/>
            <w:r w:rsidRPr="005135A1">
              <w:rPr>
                <w:rFonts w:ascii="Tahoma" w:hAnsi="Tahoma" w:cs="Tahoma"/>
                <w:sz w:val="20"/>
                <w:szCs w:val="20"/>
                <w:cs/>
              </w:rPr>
              <w:t xml:space="preserve"> และอุปกรณ์พกพาอื่น ๆ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</w:rPr>
              <w:t>”</w:t>
            </w:r>
          </w:p>
          <w:p w:rsidR="00361C32" w:rsidRPr="005135A1" w:rsidRDefault="00361C32" w:rsidP="00994CCD">
            <w:pPr>
              <w:pStyle w:val="TableText"/>
              <w:rPr>
                <w:rFonts w:cs="Tahoma"/>
                <w:lang w:bidi="th-TH"/>
              </w:rPr>
            </w:pPr>
          </w:p>
          <w:p w:rsidR="00361C32" w:rsidRPr="005135A1" w:rsidRDefault="00361C32" w:rsidP="00994CCD">
            <w:pPr>
              <w:tabs>
                <w:tab w:val="left" w:pos="249"/>
              </w:tabs>
              <w:rPr>
                <w:rFonts w:ascii="Tahoma" w:hAnsi="Tahoma" w:cs="Tahoma"/>
                <w:sz w:val="20"/>
                <w:szCs w:val="20"/>
              </w:rPr>
            </w:pPr>
            <w:r w:rsidRPr="005135A1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5135A1">
              <w:rPr>
                <w:rFonts w:ascii="Tahoma" w:hAnsi="Tahoma" w:cs="Tahoma"/>
                <w:sz w:val="20"/>
                <w:szCs w:val="20"/>
              </w:rPr>
              <w:t>“</w:t>
            </w:r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อุปกรณ์พกพาเคลื่อนที่ เช่น โทรศัพท์มือถือ </w:t>
            </w:r>
            <w:proofErr w:type="spellStart"/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แท็ปเล็ต</w:t>
            </w:r>
            <w:proofErr w:type="spellEnd"/>
            <w:r w:rsidRPr="005135A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และอุปกรณ์พกพาอื่น ๆ </w:t>
            </w:r>
            <w:r w:rsidRPr="004D62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โดยมีการทำธุรกรรมผ่านเทคโนโลยีสำหรับอุปกรณ์เคลื่อนที่ เช่น</w:t>
            </w:r>
            <w:r w:rsidRPr="004D627C">
              <w:rPr>
                <w:rFonts w:ascii="Tahoma" w:hAnsi="Tahoma" w:cs="Tahoma"/>
                <w:color w:val="FF0000"/>
                <w:sz w:val="20"/>
                <w:szCs w:val="20"/>
              </w:rPr>
              <w:t xml:space="preserve"> SMS USSD WAP application </w:t>
            </w:r>
            <w:r w:rsidRPr="004D62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หรือ เทคโนโลยีใหม่ที่จะมีในอนาคต</w:t>
            </w:r>
            <w:r w:rsidRPr="005135A1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</w:tbl>
    <w:p w:rsidR="00FE10C5" w:rsidRPr="005135A1" w:rsidRDefault="00FE10C5" w:rsidP="00B3266F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178" w:rsidRDefault="00B50178">
      <w:r>
        <w:separator/>
      </w:r>
    </w:p>
  </w:endnote>
  <w:endnote w:type="continuationSeparator" w:id="0">
    <w:p w:rsidR="00B50178" w:rsidRDefault="00B5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-53975</wp:posOffset>
              </wp:positionH>
              <wp:positionV relativeFrom="paragraph">
                <wp:posOffset>36830</wp:posOffset>
              </wp:positionV>
              <wp:extent cx="9803130" cy="0"/>
              <wp:effectExtent l="12700" t="8255" r="13970" b="10795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F094EF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2.9pt" to="767.6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m2l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xRop0&#10;YNFGKI6yUJneuAIAldrakBs9qWez0fS7Q0pXLVF7HhW+nA2ExYjkISQsnAH+Xf9ZM8CQg9exTKfG&#10;doESCoBO0Y3z3Q1+8ojC5nyWjrMxmEZvZwkpboHGOv+J6w6FSYklaI7E5LhxHqQD9AYJ9yi9FlJG&#10;s6VCPZBPRpMY4LQULBwGmLP7XSUtOpLQLvELdQCyB5jVB8UiWcsJW13nngh5mQNeqsAHqYCc6+zS&#10;Dz/m6Xw1W83yQT6argZ5WteDj+sqH0zX2YdJPa6rqs5+BmlZXrSCMa6CultvZvnbvL++kktX3bvz&#10;XobkkT2mCGJv/yg6ehnsuzTCTrPz1oZqBFuhHSP4+nRCv/+5jqjfD3z5CwAA//8DAFBLAwQUAAYA&#10;CAAAACEAIp/Ir9sAAAAHAQAADwAAAGRycy9kb3ducmV2LnhtbEyPwU7DMBBE70j8g7VIXKrWoVFQ&#10;FeJUCMiNCy2I6zZekoh4ncZuG/h6tlzgODujmbfFenK9OtIYOs8GbhYJKOLa244bA6/bar4CFSKy&#10;xd4zGfiiAOvy8qLA3PoTv9BxExslJRxyNNDGOORah7olh2HhB2LxPvzoMIocG21HPEm56/UySW61&#10;w45locWBHlqqPzcHZyBUb7Svvmf1LHlPG0/L/ePzExpzfTXd34GKNMW/MJzxBR1KYdr5A9ugegPz&#10;VSZJA5k8cLazNEtB7X4Puiz0f/7yBwAA//8DAFBLAQItABQABgAIAAAAIQC2gziS/gAAAOEBAAAT&#10;AAAAAAAAAAAAAAAAAAAAAABbQ29udGVudF9UeXBlc10ueG1sUEsBAi0AFAAGAAgAAAAhADj9If/W&#10;AAAAlAEAAAsAAAAAAAAAAAAAAAAALwEAAF9yZWxzLy5yZWxzUEsBAi0AFAAGAAgAAAAhAGrWbaUS&#10;AgAAKAQAAA4AAAAAAAAAAAAAAAAALgIAAGRycy9lMm9Eb2MueG1sUEsBAi0AFAAGAAgAAAAhACKf&#10;yK/bAAAABwEAAA8AAAAAAAAAAAAAAAAAbAQAAGRycy9kb3ducmV2LnhtbFBLBQYAAAAABAAEAPMA&#10;AAB0BQAAAAA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>
      <w:rPr>
        <w:rFonts w:hint="cs"/>
        <w:cs/>
        <w:lang w:val="en-GB"/>
      </w:rPr>
      <w:tab/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01707C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01707C">
      <w:rPr>
        <w:rStyle w:val="PageNumber"/>
        <w:rFonts w:ascii="Tahoma" w:hAnsi="Tahoma" w:cs="Tahoma"/>
        <w:noProof/>
        <w:sz w:val="20"/>
        <w:szCs w:val="20"/>
        <w:cs/>
        <w:lang w:val="en-GB"/>
      </w:rPr>
      <w:t>4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Fonts w:hint="cs"/>
        <w:sz w:val="28"/>
        <w:szCs w:val="36"/>
        <w:cs/>
        <w:lang w:val="en-GB"/>
      </w:rPr>
      <w:t xml:space="preserve">                 </w:t>
    </w:r>
    <w:r w:rsidRPr="008D4BFF">
      <w:rPr>
        <w:sz w:val="28"/>
        <w:szCs w:val="36"/>
        <w:lang w:val="en-GB"/>
      </w:rPr>
      <w:t xml:space="preserve">        </w:t>
    </w:r>
    <w:r w:rsidRPr="008D4BFF">
      <w:rPr>
        <w:sz w:val="28"/>
        <w:szCs w:val="36"/>
      </w:rPr>
      <w:t xml:space="preserve"> </w:t>
    </w:r>
    <w:r>
      <w:rPr>
        <w:rFonts w:ascii="Tahoma" w:hAnsi="Tahoma" w:cs="Tahoma"/>
        <w:b/>
        <w:bCs/>
        <w:sz w:val="20"/>
        <w:szCs w:val="20"/>
      </w:rPr>
      <w:t>Classification Document</w:t>
    </w:r>
    <w:r w:rsidRPr="008D4BFF">
      <w:rPr>
        <w:rFonts w:ascii="Tahoma" w:hAnsi="Tahoma" w:cs="Tahoma"/>
        <w:b/>
        <w:bCs/>
        <w:sz w:val="20"/>
        <w:szCs w:val="20"/>
      </w:rPr>
      <w:t xml:space="preserve">: Summary of Changes V. </w:t>
    </w:r>
    <w:r>
      <w:rPr>
        <w:rFonts w:ascii="Tahoma" w:hAnsi="Tahoma" w:cs="Tahoma"/>
        <w:b/>
        <w:bCs/>
        <w:sz w:val="20"/>
        <w:szCs w:val="20"/>
      </w:rPr>
      <w:t>1</w:t>
    </w:r>
    <w:r w:rsidR="00262F65">
      <w:rPr>
        <w:rFonts w:ascii="Tahoma" w:hAnsi="Tahoma" w:cs="Tahoma"/>
        <w:b/>
        <w:bCs/>
        <w:sz w:val="20"/>
        <w:szCs w:val="20"/>
      </w:rPr>
      <w:t>6</w:t>
    </w:r>
    <w:r>
      <w:rPr>
        <w:rFonts w:ascii="Tahoma" w:hAnsi="Tahoma" w:cs="Tahoma"/>
        <w:b/>
        <w:bCs/>
        <w:sz w:val="20"/>
        <w:szCs w:val="20"/>
      </w:rPr>
      <w:t>.</w:t>
    </w:r>
    <w:r w:rsidR="00262F65">
      <w:rPr>
        <w:rFonts w:ascii="Tahoma" w:hAnsi="Tahoma" w:cs="Tahoma"/>
        <w:b/>
        <w:bCs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178" w:rsidRDefault="00B50178">
      <w:r>
        <w:separator/>
      </w:r>
    </w:p>
  </w:footnote>
  <w:footnote w:type="continuationSeparator" w:id="0">
    <w:p w:rsidR="00B50178" w:rsidRDefault="00B50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250190</wp:posOffset>
          </wp:positionH>
          <wp:positionV relativeFrom="paragraph">
            <wp:posOffset>-88900</wp:posOffset>
          </wp:positionV>
          <wp:extent cx="1962150" cy="236855"/>
          <wp:effectExtent l="0" t="0" r="0" b="0"/>
          <wp:wrapSquare wrapText="bothSides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6889115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6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9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B7"/>
    <w:rsid w:val="000007B2"/>
    <w:rsid w:val="00000A23"/>
    <w:rsid w:val="00001970"/>
    <w:rsid w:val="0000347B"/>
    <w:rsid w:val="00007A78"/>
    <w:rsid w:val="00012BDD"/>
    <w:rsid w:val="00015220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7011"/>
    <w:rsid w:val="006C70B0"/>
    <w:rsid w:val="006C7C81"/>
    <w:rsid w:val="006C7E0C"/>
    <w:rsid w:val="006C7EDE"/>
    <w:rsid w:val="006D0AD0"/>
    <w:rsid w:val="006D3C36"/>
    <w:rsid w:val="006D528B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246"/>
    <w:rsid w:val="00D42C43"/>
    <w:rsid w:val="00D4303B"/>
    <w:rsid w:val="00D6023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CE5D75A"/>
  <w15:docId w15:val="{B82F389A-7BC4-4262-A2EA-E607167D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932691F5-DD52-4BDD-81B5-B2E74174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656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Information Technology</dc:creator>
  <cp:lastModifiedBy>ขวัญเนตร จิตรวัฒนาฤกษ์</cp:lastModifiedBy>
  <cp:revision>5</cp:revision>
  <cp:lastPrinted>2016-11-28T08:18:00Z</cp:lastPrinted>
  <dcterms:created xsi:type="dcterms:W3CDTF">2018-03-06T17:22:00Z</dcterms:created>
  <dcterms:modified xsi:type="dcterms:W3CDTF">2018-07-16T04:18:00Z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