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070E3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070E39">
        <w:rPr>
          <w:rFonts w:cs="Tahoma"/>
          <w:sz w:val="20"/>
          <w:szCs w:val="20"/>
        </w:rPr>
        <w:t>Summary of changes on “</w:t>
      </w:r>
      <w:r w:rsidR="001C7901" w:rsidRPr="00070E39">
        <w:rPr>
          <w:rFonts w:cs="Tahoma"/>
          <w:sz w:val="20"/>
          <w:szCs w:val="20"/>
          <w:u w:val="single"/>
        </w:rPr>
        <w:t xml:space="preserve">DMS </w:t>
      </w:r>
      <w:r w:rsidRPr="00070E39">
        <w:rPr>
          <w:rFonts w:cs="Tahoma"/>
          <w:sz w:val="20"/>
          <w:szCs w:val="20"/>
          <w:u w:val="single"/>
        </w:rPr>
        <w:t>Classification Document</w:t>
      </w:r>
      <w:r w:rsidRPr="00070E39">
        <w:rPr>
          <w:rFonts w:cs="Tahoma"/>
          <w:sz w:val="20"/>
          <w:szCs w:val="20"/>
        </w:rPr>
        <w:t xml:space="preserve">” </w:t>
      </w:r>
    </w:p>
    <w:p w14:paraId="230E4BE4" w14:textId="39898FEE" w:rsidR="00454EA0" w:rsidRPr="005A1729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070E39">
        <w:rPr>
          <w:rFonts w:cs="Tahoma"/>
          <w:sz w:val="20"/>
          <w:szCs w:val="20"/>
        </w:rPr>
        <w:t xml:space="preserve">Update on </w:t>
      </w:r>
      <w:r w:rsidR="001C7901" w:rsidRPr="00070E39">
        <w:rPr>
          <w:rFonts w:cs="Tahoma"/>
          <w:sz w:val="20"/>
          <w:szCs w:val="20"/>
        </w:rPr>
        <w:t xml:space="preserve">DMS </w:t>
      </w:r>
      <w:r w:rsidRPr="00070E39">
        <w:rPr>
          <w:rFonts w:cs="Tahoma"/>
          <w:sz w:val="20"/>
          <w:szCs w:val="20"/>
        </w:rPr>
        <w:t xml:space="preserve">Classification Document version </w:t>
      </w:r>
      <w:r w:rsidR="00DD0DFE">
        <w:rPr>
          <w:rFonts w:cs="Tahoma" w:hint="cs"/>
          <w:sz w:val="20"/>
          <w:szCs w:val="20"/>
          <w:cs/>
          <w:lang w:bidi="th-TH"/>
        </w:rPr>
        <w:t>19.1</w:t>
      </w:r>
    </w:p>
    <w:p w14:paraId="7682404B" w14:textId="377A124F" w:rsidR="00EC03D9" w:rsidRPr="00070E39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070E39">
        <w:rPr>
          <w:rFonts w:cs="Tahoma"/>
          <w:sz w:val="20"/>
          <w:szCs w:val="20"/>
        </w:rPr>
        <w:t>Remark</w:t>
      </w:r>
      <w:r w:rsidR="002B574F" w:rsidRPr="00070E39">
        <w:rPr>
          <w:rFonts w:cs="Tahoma"/>
          <w:sz w:val="20"/>
          <w:szCs w:val="20"/>
        </w:rPr>
        <w:t xml:space="preserve">: </w:t>
      </w:r>
      <w:r w:rsidRPr="00070E39">
        <w:rPr>
          <w:rFonts w:cs="Tahoma"/>
          <w:sz w:val="20"/>
          <w:szCs w:val="20"/>
        </w:rPr>
        <w:t xml:space="preserve">All changes from version </w:t>
      </w:r>
      <w:r w:rsidR="00DD0DFE">
        <w:rPr>
          <w:rFonts w:cs="Tahoma"/>
          <w:sz w:val="20"/>
          <w:szCs w:val="20"/>
        </w:rPr>
        <w:t>19.1</w:t>
      </w:r>
      <w:r w:rsidRPr="00070E39">
        <w:rPr>
          <w:rFonts w:cs="Tahoma"/>
          <w:sz w:val="20"/>
          <w:szCs w:val="20"/>
        </w:rPr>
        <w:t xml:space="preserve"> to version </w:t>
      </w:r>
      <w:r w:rsidR="00DD0DFE">
        <w:rPr>
          <w:rFonts w:cs="Tahoma"/>
          <w:sz w:val="20"/>
          <w:szCs w:val="20"/>
        </w:rPr>
        <w:t>19.2</w:t>
      </w:r>
      <w:r w:rsidR="00016D96" w:rsidRPr="00070E39">
        <w:rPr>
          <w:rFonts w:cs="Tahoma"/>
          <w:sz w:val="20"/>
          <w:szCs w:val="20"/>
        </w:rPr>
        <w:t xml:space="preserve"> </w:t>
      </w:r>
      <w:r w:rsidRPr="00070E39">
        <w:rPr>
          <w:rFonts w:cs="Tahoma"/>
          <w:sz w:val="20"/>
          <w:szCs w:val="20"/>
        </w:rPr>
        <w:t>are in</w:t>
      </w:r>
      <w:r w:rsidR="00740610" w:rsidRPr="00070E39">
        <w:rPr>
          <w:rFonts w:cs="Tahoma"/>
          <w:sz w:val="20"/>
          <w:szCs w:val="20"/>
        </w:rPr>
        <w:t xml:space="preserve"> </w:t>
      </w:r>
      <w:r w:rsidR="00DD0DFE" w:rsidRPr="00DD0DFE">
        <w:rPr>
          <w:rFonts w:cs="Tahoma"/>
          <w:color w:val="00B050"/>
          <w:sz w:val="20"/>
          <w:szCs w:val="20"/>
        </w:rPr>
        <w:t>green</w:t>
      </w:r>
      <w:r w:rsidR="00E21C90" w:rsidRPr="00DD0DFE">
        <w:rPr>
          <w:rFonts w:cs="Tahoma"/>
          <w:color w:val="00B050"/>
          <w:sz w:val="20"/>
          <w:szCs w:val="20"/>
        </w:rPr>
        <w:t xml:space="preserve"> </w:t>
      </w:r>
      <w:r w:rsidR="00E21C90" w:rsidRPr="00E20143">
        <w:rPr>
          <w:rFonts w:cs="Tahoma"/>
          <w:color w:val="00B050"/>
          <w:sz w:val="20"/>
          <w:szCs w:val="20"/>
        </w:rPr>
        <w:t>font.</w:t>
      </w:r>
      <w:r w:rsidR="00E21C90" w:rsidRPr="00E20143">
        <w:rPr>
          <w:rFonts w:cs="Tahoma"/>
          <w:b w:val="0"/>
          <w:bCs w:val="0"/>
          <w:color w:val="00B050"/>
          <w:sz w:val="20"/>
          <w:szCs w:val="20"/>
        </w:rPr>
        <w:t xml:space="preserve">     </w:t>
      </w:r>
      <w:r w:rsidR="00ED465A" w:rsidRPr="00E20143">
        <w:rPr>
          <w:rFonts w:cs="Tahoma"/>
          <w:b w:val="0"/>
          <w:bCs w:val="0"/>
          <w:color w:val="00B050"/>
          <w:sz w:val="20"/>
          <w:szCs w:val="20"/>
        </w:rPr>
        <w:t xml:space="preserve">     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070E39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070E39" w:rsidRDefault="00454EA0" w:rsidP="00260512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070E39" w:rsidRDefault="00454EA0" w:rsidP="002C28D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33E0D" w:rsidRPr="00070E39" w14:paraId="4DC76685" w14:textId="77777777" w:rsidTr="00EF62E1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5F1849DD" w14:textId="5A1F5838" w:rsidR="00A33E0D" w:rsidRDefault="00A33E0D" w:rsidP="002B2D0F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19.2</w:t>
            </w:r>
          </w:p>
        </w:tc>
        <w:tc>
          <w:tcPr>
            <w:tcW w:w="1103" w:type="dxa"/>
            <w:shd w:val="clear" w:color="auto" w:fill="auto"/>
          </w:tcPr>
          <w:p w14:paraId="41D68597" w14:textId="3A596B93" w:rsidR="00A33E0D" w:rsidRDefault="00A33E0D" w:rsidP="00E621A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148</w:t>
            </w:r>
          </w:p>
        </w:tc>
        <w:tc>
          <w:tcPr>
            <w:tcW w:w="1985" w:type="dxa"/>
            <w:shd w:val="clear" w:color="auto" w:fill="auto"/>
          </w:tcPr>
          <w:p w14:paraId="5DCFD7AE" w14:textId="15539541" w:rsidR="00A33E0D" w:rsidRPr="00BF683A" w:rsidRDefault="00A33E0D" w:rsidP="002B2D0F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</w:rPr>
            </w:pPr>
            <w:r>
              <w:rPr>
                <w:rFonts w:cs="Tahoma"/>
                <w:color w:val="0D0D0D" w:themeColor="text1" w:themeTint="F2"/>
              </w:rPr>
              <w:t>Cancellation Reason Type</w:t>
            </w:r>
          </w:p>
        </w:tc>
        <w:tc>
          <w:tcPr>
            <w:tcW w:w="1896" w:type="dxa"/>
          </w:tcPr>
          <w:p w14:paraId="099228A6" w14:textId="2F59170B" w:rsidR="00A33E0D" w:rsidRPr="00070E39" w:rsidRDefault="00A33E0D" w:rsidP="00E23DD0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CB16A3">
              <w:rPr>
                <w:rFonts w:cs="Tahoma"/>
                <w:color w:val="00B050"/>
                <w:lang w:bidi="th-TH"/>
              </w:rPr>
              <w:t>478001 - 478004</w:t>
            </w:r>
          </w:p>
        </w:tc>
        <w:tc>
          <w:tcPr>
            <w:tcW w:w="8422" w:type="dxa"/>
          </w:tcPr>
          <w:p w14:paraId="472E1423" w14:textId="42918DBE" w:rsidR="00A33E0D" w:rsidRPr="00FC7DB9" w:rsidRDefault="00A33E0D" w:rsidP="00E23DD0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>เพิ่ม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Classification</w:t>
            </w:r>
            <w:r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ใหม่ 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>“</w:t>
            </w:r>
            <w:r w:rsidRPr="00092E2A">
              <w:rPr>
                <w:rFonts w:ascii="Tahoma" w:hAnsi="Tahoma" w:cs="Tahoma"/>
                <w:sz w:val="20"/>
                <w:szCs w:val="20"/>
                <w:lang w:val="en-GB"/>
              </w:rPr>
              <w:t>Cancellation Reason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Type”</w:t>
            </w:r>
          </w:p>
        </w:tc>
      </w:tr>
      <w:tr w:rsidR="00A33E0D" w:rsidRPr="00070E39" w14:paraId="227D822F" w14:textId="77777777" w:rsidTr="00EF62E1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1E938460" w14:textId="15381C8C" w:rsidR="00A33E0D" w:rsidRPr="00983478" w:rsidRDefault="00A33E0D" w:rsidP="009E1F9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C4A107F" w14:textId="45830807" w:rsidR="00A33E0D" w:rsidRPr="00070E39" w:rsidRDefault="00A33E0D" w:rsidP="009E1F9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582</w:t>
            </w:r>
          </w:p>
        </w:tc>
        <w:tc>
          <w:tcPr>
            <w:tcW w:w="1985" w:type="dxa"/>
            <w:shd w:val="clear" w:color="auto" w:fill="auto"/>
          </w:tcPr>
          <w:p w14:paraId="6067A5C3" w14:textId="0D8611F1" w:rsidR="00A33E0D" w:rsidRPr="00070E39" w:rsidRDefault="00A33E0D" w:rsidP="009E1F96">
            <w:pPr>
              <w:pStyle w:val="TableText"/>
              <w:spacing w:line="360" w:lineRule="auto"/>
              <w:rPr>
                <w:rFonts w:cs="Tahoma"/>
              </w:rPr>
            </w:pPr>
            <w:bookmarkStart w:id="0" w:name="_Toc38424797"/>
            <w:bookmarkStart w:id="1" w:name="_Toc6403737"/>
            <w:r w:rsidRPr="00BF683A">
              <w:rPr>
                <w:rFonts w:cs="Tahoma"/>
                <w:color w:val="0D0D0D" w:themeColor="text1" w:themeTint="F2"/>
              </w:rPr>
              <w:t>Transaction Purpose Code</w:t>
            </w:r>
            <w:bookmarkEnd w:id="0"/>
            <w:bookmarkEnd w:id="1"/>
          </w:p>
        </w:tc>
        <w:tc>
          <w:tcPr>
            <w:tcW w:w="1896" w:type="dxa"/>
          </w:tcPr>
          <w:p w14:paraId="034F0A94" w14:textId="6B6B0C7C" w:rsidR="00A33E0D" w:rsidRPr="00070E39" w:rsidRDefault="00A33E0D" w:rsidP="009E1F96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</w:p>
        </w:tc>
        <w:tc>
          <w:tcPr>
            <w:tcW w:w="8422" w:type="dxa"/>
          </w:tcPr>
          <w:p w14:paraId="38CB4BAC" w14:textId="77777777" w:rsidR="00A33E0D" w:rsidRPr="00070E39" w:rsidRDefault="00A33E0D" w:rsidP="009E1F96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76A027AB" w14:textId="77777777" w:rsidR="00A33E0D" w:rsidRPr="00474FD3" w:rsidRDefault="00A33E0D" w:rsidP="00474FD3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74FD3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เพิ่มการรายงาน </w:t>
            </w:r>
            <w:r w:rsidRPr="00474FD3">
              <w:rPr>
                <w:rFonts w:ascii="Tahoma" w:hAnsi="Tahoma" w:cs="Tahoma"/>
                <w:sz w:val="20"/>
                <w:szCs w:val="20"/>
                <w:lang w:val="en-GB"/>
              </w:rPr>
              <w:t xml:space="preserve">Possible Value </w:t>
            </w:r>
            <w:r w:rsidRPr="00474FD3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ของชุดข้อมูล </w:t>
            </w:r>
            <w:r w:rsidRPr="00474FD3">
              <w:rPr>
                <w:rFonts w:ascii="Tahoma" w:hAnsi="Tahoma" w:cs="Tahoma"/>
                <w:sz w:val="20"/>
                <w:szCs w:val="20"/>
                <w:lang w:val="en-GB"/>
              </w:rPr>
              <w:t>OLB</w:t>
            </w:r>
            <w:r w:rsidR="00725B21" w:rsidRPr="00474FD3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อ้างอิงเอกสารชุด</w:t>
            </w:r>
            <w:hyperlink r:id="rId12" w:history="1">
              <w:r w:rsidR="00725B21" w:rsidRPr="00474FD3">
                <w:rPr>
                  <w:rFonts w:ascii="Tahoma" w:hAnsi="Tahoma" w:cs="Tahoma"/>
                  <w:sz w:val="20"/>
                  <w:szCs w:val="20"/>
                  <w:cs/>
                  <w:lang w:val="en-GB"/>
                </w:rPr>
                <w:t>ข้อมูลการกู้หรือให้กู้แก่ผู้มีถิ่นที่อยู่นอกประเทศและข้อมูลอื่นๆ</w:t>
              </w:r>
            </w:hyperlink>
            <w:r w:rsidRPr="00474FD3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(</w:t>
            </w:r>
            <w:r w:rsidRPr="00474FD3">
              <w:rPr>
                <w:rFonts w:ascii="Tahoma" w:hAnsi="Tahoma" w:cs="Tahoma"/>
                <w:sz w:val="20"/>
                <w:szCs w:val="20"/>
                <w:lang w:val="en-GB"/>
              </w:rPr>
              <w:t>NRLB)</w:t>
            </w:r>
            <w:bookmarkStart w:id="2" w:name="_GoBack"/>
            <w:bookmarkEnd w:id="2"/>
          </w:p>
          <w:p w14:paraId="57E25FAE" w14:textId="3020D535" w:rsidR="00725B21" w:rsidRPr="00542B88" w:rsidRDefault="00725B21" w:rsidP="00725B2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3E0D" w:rsidRPr="00070E39" w14:paraId="2FDEAA3B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5D23F565" w14:textId="77777777" w:rsidR="00A33E0D" w:rsidRPr="00070E39" w:rsidRDefault="00A33E0D" w:rsidP="009E1F9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478A0EB0" w14:textId="26FC5696" w:rsidR="00A33E0D" w:rsidRPr="00092E2A" w:rsidRDefault="00A33E0D" w:rsidP="009E1F9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2E2A">
              <w:rPr>
                <w:rFonts w:ascii="Tahoma" w:hAnsi="Tahoma" w:cs="Tahoma" w:hint="cs"/>
                <w:sz w:val="20"/>
                <w:szCs w:val="20"/>
                <w:cs/>
              </w:rPr>
              <w:t>585-586</w:t>
            </w:r>
            <w:r w:rsidRPr="00092E2A">
              <w:rPr>
                <w:rFonts w:ascii="Tahoma" w:hAnsi="Tahoma" w:cs="Tahoma"/>
                <w:sz w:val="20"/>
                <w:szCs w:val="20"/>
              </w:rPr>
              <w:t>, 588,</w:t>
            </w:r>
            <w:r w:rsidRPr="00092E2A">
              <w:rPr>
                <w:rFonts w:ascii="Tahoma" w:hAnsi="Tahoma" w:cs="Tahoma"/>
                <w:sz w:val="20"/>
                <w:szCs w:val="20"/>
              </w:rPr>
              <w:br/>
              <w:t>594-</w:t>
            </w:r>
            <w:r w:rsidRPr="00092E2A">
              <w:rPr>
                <w:rFonts w:ascii="Tahoma" w:hAnsi="Tahoma" w:cs="Tahoma" w:hint="cs"/>
                <w:sz w:val="20"/>
                <w:szCs w:val="20"/>
                <w:cs/>
              </w:rPr>
              <w:t xml:space="preserve">597, </w:t>
            </w:r>
            <w:r w:rsidRPr="00092E2A">
              <w:rPr>
                <w:rFonts w:ascii="Tahoma" w:hAnsi="Tahoma" w:cs="Tahoma"/>
                <w:sz w:val="20"/>
                <w:szCs w:val="20"/>
              </w:rPr>
              <w:t>599</w:t>
            </w:r>
          </w:p>
        </w:tc>
        <w:tc>
          <w:tcPr>
            <w:tcW w:w="1985" w:type="dxa"/>
            <w:shd w:val="clear" w:color="auto" w:fill="auto"/>
          </w:tcPr>
          <w:p w14:paraId="16625E77" w14:textId="78D062C7" w:rsidR="00A33E0D" w:rsidRPr="00092E2A" w:rsidRDefault="00A33E0D" w:rsidP="009E1F96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092E2A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56CEBD9E" w14:textId="4A040491" w:rsidR="00A33E0D" w:rsidRPr="00092E2A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color w:val="00B050"/>
                <w:lang w:bidi="th-TH"/>
              </w:rPr>
            </w:pPr>
            <w:r w:rsidRPr="00092E2A">
              <w:rPr>
                <w:rFonts w:cs="Tahoma" w:hint="cs"/>
                <w:color w:val="00B050"/>
                <w:cs/>
                <w:lang w:bidi="th-TH"/>
              </w:rPr>
              <w:t xml:space="preserve">318234, 318236, </w:t>
            </w:r>
            <w:r w:rsidRPr="00092E2A">
              <w:rPr>
                <w:rFonts w:cs="Tahoma"/>
                <w:color w:val="00B050"/>
                <w:lang w:bidi="th-TH"/>
              </w:rPr>
              <w:t xml:space="preserve">318237, </w:t>
            </w:r>
            <w:r w:rsidRPr="00092E2A">
              <w:rPr>
                <w:rFonts w:cs="Tahoma"/>
                <w:color w:val="00B050"/>
                <w:cs/>
                <w:lang w:bidi="th-TH"/>
              </w:rPr>
              <w:t>318247</w:t>
            </w:r>
            <w:r w:rsidRPr="00092E2A">
              <w:rPr>
                <w:rFonts w:cs="Tahoma"/>
                <w:color w:val="00B050"/>
                <w:lang w:bidi="th-TH"/>
              </w:rPr>
              <w:t>, 318238 – 318245, 318246</w:t>
            </w:r>
          </w:p>
        </w:tc>
        <w:tc>
          <w:tcPr>
            <w:tcW w:w="8422" w:type="dxa"/>
          </w:tcPr>
          <w:p w14:paraId="544D2DB0" w14:textId="00935275" w:rsidR="00A33E0D" w:rsidRPr="00092E2A" w:rsidRDefault="00A33E0D" w:rsidP="009E1F96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>เพิ่มรายการใหม่</w:t>
            </w:r>
          </w:p>
        </w:tc>
      </w:tr>
      <w:tr w:rsidR="00A33E0D" w:rsidRPr="00070E39" w14:paraId="0296922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73E0FB8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12EDD87E" w14:textId="58CC88C6" w:rsidR="00A33E0D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587</w:t>
            </w:r>
          </w:p>
        </w:tc>
        <w:tc>
          <w:tcPr>
            <w:tcW w:w="1985" w:type="dxa"/>
            <w:shd w:val="clear" w:color="auto" w:fill="auto"/>
          </w:tcPr>
          <w:p w14:paraId="49971AA9" w14:textId="168A57FD" w:rsidR="00A33E0D" w:rsidRPr="00C01895" w:rsidRDefault="00A33E0D" w:rsidP="00092E2A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</w:rPr>
            </w:pPr>
            <w:r w:rsidRPr="00BF683A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44E6AAC6" w14:textId="14B3A946" w:rsidR="00A33E0D" w:rsidRPr="00C832B3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cs/>
                <w:lang w:bidi="th-TH"/>
              </w:rPr>
            </w:pPr>
            <w:r w:rsidRPr="00D66846">
              <w:rPr>
                <w:rFonts w:cs="Tahoma" w:hint="cs"/>
                <w:color w:val="000000" w:themeColor="text1"/>
                <w:cs/>
                <w:lang w:bidi="th-TH"/>
              </w:rPr>
              <w:t>318028</w:t>
            </w:r>
          </w:p>
        </w:tc>
        <w:tc>
          <w:tcPr>
            <w:tcW w:w="8422" w:type="dxa"/>
          </w:tcPr>
          <w:p w14:paraId="15B1F447" w14:textId="5F8655AB" w:rsidR="00A33E0D" w:rsidRPr="007B414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2C9BAAEF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5D280E8A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“</w:t>
            </w:r>
            <w:r w:rsidRPr="007B4145">
              <w:rPr>
                <w:rFonts w:ascii="Tahoma" w:hAnsi="Tahoma" w:cs="Tahoma"/>
                <w:sz w:val="20"/>
                <w:szCs w:val="20"/>
                <w:cs/>
              </w:rPr>
              <w:t>ได้แก่ ค่าที่ปรึกษา  ค่าตอบแทนผู้เชี่ยวชาญและกรรมการบริษัท  ค่าความช่วยเหลือทางเทคนิค ค่าความรู้วิชาการ ค่าบริการช่วยเหลือในการติดตั้งเครื่องจักรและระบบไฟฟ้าในโรงงาน ค่าบริการทาง การจัดการและดำเนินการทางเทคโนโลยี เป็นต้น</w:t>
            </w:r>
            <w:r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>”</w:t>
            </w:r>
          </w:p>
          <w:p w14:paraId="60323E8D" w14:textId="17362EF2" w:rsidR="00A33E0D" w:rsidRPr="007B414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7B4145">
              <w:rPr>
                <w:rFonts w:ascii="Tahoma" w:hAnsi="Tahoma" w:cs="Tahoma"/>
                <w:sz w:val="20"/>
                <w:szCs w:val="20"/>
                <w:cs/>
              </w:rPr>
              <w:t>ได้แก่ ค่าที่ปรึกษา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ด้านกฎหมาย บัญชี การจัดการหรือประชาสัมพันธ์</w:t>
            </w:r>
            <w:r w:rsidRPr="007B4145">
              <w:rPr>
                <w:rFonts w:ascii="Tahoma" w:hAnsi="Tahoma" w:cs="Tahoma"/>
                <w:sz w:val="20"/>
                <w:szCs w:val="20"/>
                <w:cs/>
              </w:rPr>
              <w:t xml:space="preserve">  ค่าตอบแทนผู้เชี่ยวชาญและกรรมการบริษัท  ค่าความช่วยเหลือทางเทคนิค ค่าความรู้วิชาการ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”</w:t>
            </w:r>
          </w:p>
        </w:tc>
      </w:tr>
      <w:tr w:rsidR="00A33E0D" w:rsidRPr="00070E39" w14:paraId="566B79E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7362FDE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4D7231B" w14:textId="2A113519" w:rsidR="00A33E0D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588</w:t>
            </w:r>
          </w:p>
        </w:tc>
        <w:tc>
          <w:tcPr>
            <w:tcW w:w="1985" w:type="dxa"/>
            <w:shd w:val="clear" w:color="auto" w:fill="auto"/>
          </w:tcPr>
          <w:p w14:paraId="4C6A72EA" w14:textId="52D39C26" w:rsidR="00A33E0D" w:rsidRPr="00C01895" w:rsidRDefault="00A33E0D" w:rsidP="00092E2A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</w:rPr>
            </w:pPr>
            <w:r w:rsidRPr="00C01895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2AC74603" w14:textId="1B1A35C6" w:rsidR="00A33E0D" w:rsidRPr="00C832B3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  <w:cs/>
                <w:lang w:bidi="th-TH"/>
              </w:rPr>
            </w:pPr>
            <w:r w:rsidRPr="004247F5">
              <w:rPr>
                <w:rFonts w:cs="Tahoma"/>
                <w:color w:val="000000" w:themeColor="text1"/>
                <w:lang w:bidi="th-TH"/>
              </w:rPr>
              <w:t>318036</w:t>
            </w:r>
          </w:p>
        </w:tc>
        <w:tc>
          <w:tcPr>
            <w:tcW w:w="8422" w:type="dxa"/>
          </w:tcPr>
          <w:p w14:paraId="5AAAFBF8" w14:textId="77777777" w:rsidR="00A33E0D" w:rsidRPr="007B414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6C912D63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1CB9492C" w14:textId="06F4B81B" w:rsidR="00A33E0D" w:rsidRPr="004247F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from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“</w:t>
            </w:r>
            <w:r w:rsidRPr="004247F5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ที่ไม่เข้าข่ายข้างต้น เช่น  การบริการส่วนบุคคล  การบริการทางวัฒนธรรม การกีฬาและ</w:t>
            </w:r>
            <w:proofErr w:type="spellStart"/>
            <w:r w:rsidRPr="004247F5">
              <w:rPr>
                <w:rFonts w:ascii="Tahoma" w:hAnsi="Tahoma" w:cs="Tahoma"/>
                <w:sz w:val="20"/>
                <w:szCs w:val="20"/>
                <w:cs/>
              </w:rPr>
              <w:t>สันทนา</w:t>
            </w:r>
            <w:proofErr w:type="spellEnd"/>
            <w:r w:rsidRPr="004247F5">
              <w:rPr>
                <w:rFonts w:ascii="Tahoma" w:hAnsi="Tahoma" w:cs="Tahoma"/>
                <w:sz w:val="20"/>
                <w:szCs w:val="20"/>
                <w:cs/>
              </w:rPr>
              <w:t>การอื่นๆ  เป็นต้น</w:t>
            </w:r>
            <w:r w:rsidRPr="004247F5">
              <w:rPr>
                <w:rFonts w:ascii="Tahoma" w:hAnsi="Tahoma" w:cs="Tahoma"/>
                <w:sz w:val="20"/>
                <w:szCs w:val="20"/>
                <w:cs/>
                <w:lang w:val="en-GB"/>
              </w:rPr>
              <w:t>”</w:t>
            </w:r>
          </w:p>
          <w:p w14:paraId="39D5B41C" w14:textId="34E573B5" w:rsidR="00A33E0D" w:rsidRPr="004247F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4247F5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4247F5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4247F5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 xml:space="preserve">ค่าบริการอื่นๆ ที่ไม่เข้าข่ายข้างต้น เช่น การบริการส่วนบุคคล การบริการทางวัฒนธรรม การกีฬา </w:t>
            </w:r>
            <w:proofErr w:type="spellStart"/>
            <w:r w:rsidRPr="004247F5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>สันทนา</w:t>
            </w:r>
            <w:proofErr w:type="spellEnd"/>
            <w:r w:rsidRPr="004247F5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 xml:space="preserve">การอื่นๆ  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 xml:space="preserve">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</w:t>
            </w:r>
            <w:r w:rsidRPr="004247F5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>เป็นต้น</w:t>
            </w:r>
            <w:r w:rsidRPr="004247F5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  <w:tr w:rsidR="00A33E0D" w:rsidRPr="00070E39" w14:paraId="7BCD32ED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2661AD31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0C3E0027" w14:textId="53070FCB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594</w:t>
            </w:r>
          </w:p>
        </w:tc>
        <w:tc>
          <w:tcPr>
            <w:tcW w:w="1985" w:type="dxa"/>
            <w:shd w:val="clear" w:color="auto" w:fill="auto"/>
          </w:tcPr>
          <w:p w14:paraId="4198995B" w14:textId="28EC903E" w:rsidR="00A33E0D" w:rsidRPr="00070E39" w:rsidRDefault="00A33E0D" w:rsidP="00092E2A">
            <w:pPr>
              <w:pStyle w:val="TableText"/>
              <w:spacing w:line="360" w:lineRule="auto"/>
              <w:rPr>
                <w:rFonts w:cs="Tahoma"/>
              </w:rPr>
            </w:pPr>
            <w:r w:rsidRPr="00C01895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164012F3" w14:textId="7D83EDAB" w:rsidR="00A33E0D" w:rsidRPr="00070E39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</w:rPr>
              <w:t>318233</w:t>
            </w:r>
          </w:p>
        </w:tc>
        <w:tc>
          <w:tcPr>
            <w:tcW w:w="8422" w:type="dxa"/>
          </w:tcPr>
          <w:p w14:paraId="5E576B54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5ABD5E0A" w14:textId="79F970B0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sz w:val="20"/>
                <w:szCs w:val="20"/>
              </w:rPr>
              <w:t>level</w:t>
            </w:r>
          </w:p>
          <w:p w14:paraId="07F8BAA4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หมวดย่อย 33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หมวด</w:t>
            </w:r>
            <w:r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4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และปรับเลขหมวดอื่น ๆ ที่กระทบทั้งหมด</w:t>
            </w:r>
          </w:p>
          <w:p w14:paraId="6C1CEC4F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CA27E86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Change Message</w:t>
            </w:r>
          </w:p>
          <w:p w14:paraId="5E8B729B" w14:textId="418B2B42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from “</w:t>
            </w:r>
            <w:r w:rsidRPr="00C93F8C">
              <w:rPr>
                <w:rFonts w:ascii="Tahoma" w:hAnsi="Tahoma" w:cs="Tahoma"/>
                <w:sz w:val="20"/>
                <w:szCs w:val="20"/>
                <w:cs/>
              </w:rPr>
              <w:t>ชำระเงินค่าทองคำที่ซื้อจากต่างประเทศ โดยนำทองคำเข้ามาในประเทศ ผู้นำทองคำเข้าไม่ใช่ผู้ชำระเงิน และรับชำระเงินค่าทองคำที่ขายให้กับต่างประเทศ โดยส่งทองคำออกนอกประเทศ ผู้ส่งทองคำออกไม่ใช่ผู้รับเงิน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323B46B" w14:textId="0BABDC8A" w:rsidR="00A33E0D" w:rsidRPr="00C832B3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ค่าทองคำที่ซื้อหรือขายกับคู่สัญญาในต่างประเทศ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33E0D" w:rsidRPr="00070E39" w14:paraId="44D01EA1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4BC3EC11" w14:textId="70DC9CD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36443439" w14:textId="4285E4F5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595</w:t>
            </w:r>
          </w:p>
        </w:tc>
        <w:tc>
          <w:tcPr>
            <w:tcW w:w="1985" w:type="dxa"/>
            <w:shd w:val="clear" w:color="auto" w:fill="auto"/>
          </w:tcPr>
          <w:p w14:paraId="719445B2" w14:textId="55F08F42" w:rsidR="00A33E0D" w:rsidRPr="00070E39" w:rsidRDefault="00A33E0D" w:rsidP="00092E2A">
            <w:pPr>
              <w:pStyle w:val="TableText"/>
              <w:spacing w:line="360" w:lineRule="auto"/>
              <w:rPr>
                <w:rFonts w:cs="Tahoma"/>
              </w:rPr>
            </w:pPr>
            <w:r w:rsidRPr="00C01895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6042B972" w14:textId="18FCF72F" w:rsidR="00A33E0D" w:rsidRPr="00070E39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C832B3">
              <w:rPr>
                <w:rFonts w:cs="Tahoma"/>
              </w:rPr>
              <w:t>318145</w:t>
            </w:r>
          </w:p>
        </w:tc>
        <w:tc>
          <w:tcPr>
            <w:tcW w:w="8422" w:type="dxa"/>
          </w:tcPr>
          <w:p w14:paraId="7AD126F2" w14:textId="2B4FBA18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ยกเลิกการรายงาน</w:t>
            </w:r>
          </w:p>
        </w:tc>
      </w:tr>
      <w:tr w:rsidR="00A33E0D" w:rsidRPr="00070E39" w14:paraId="593708D3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35FD9443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5C2D92F9" w14:textId="4922A9EB" w:rsidR="00A33E0D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595</w:t>
            </w:r>
          </w:p>
        </w:tc>
        <w:tc>
          <w:tcPr>
            <w:tcW w:w="1985" w:type="dxa"/>
            <w:shd w:val="clear" w:color="auto" w:fill="auto"/>
          </w:tcPr>
          <w:p w14:paraId="5B6C42FB" w14:textId="76190736" w:rsidR="00A33E0D" w:rsidRPr="00BF683A" w:rsidRDefault="00A33E0D" w:rsidP="00092E2A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</w:rPr>
            </w:pPr>
            <w:r w:rsidRPr="00BF683A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63527FEE" w14:textId="39368885" w:rsidR="00A33E0D" w:rsidRPr="00E60525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318210</w:t>
            </w:r>
          </w:p>
        </w:tc>
        <w:tc>
          <w:tcPr>
            <w:tcW w:w="8422" w:type="dxa"/>
          </w:tcPr>
          <w:p w14:paraId="0998E0EA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48F922D6" w14:textId="77777777" w:rsidR="00A33E0D" w:rsidRPr="00366C41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66C41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366C41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4D1679D0" w14:textId="07360CFB" w:rsidR="00A33E0D" w:rsidRPr="00366C41" w:rsidRDefault="00A33E0D" w:rsidP="00092E2A">
            <w:pPr>
              <w:spacing w:line="360" w:lineRule="auto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66C41">
              <w:rPr>
                <w:rFonts w:ascii="Tahoma" w:hAnsi="Tahoma" w:cs="Tahoma"/>
                <w:sz w:val="20"/>
                <w:szCs w:val="20"/>
              </w:rPr>
              <w:t>from “</w:t>
            </w:r>
            <w:r w:rsidRPr="00366C41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 ซึ่งเป็นบัญชีของบุคคลในประเทศบุคคลอื่น และเป็นบัญชีที่เปิดกับนิติบุคคลรับอนุญาตในประเทศ</w:t>
            </w:r>
            <w:r w:rsidRPr="00366C4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”</w:t>
            </w:r>
          </w:p>
          <w:p w14:paraId="6F02CB1D" w14:textId="6BD33CBC" w:rsidR="00A33E0D" w:rsidRPr="00E20143" w:rsidRDefault="00A33E0D" w:rsidP="00092E2A">
            <w:pPr>
              <w:spacing w:line="360" w:lineRule="auto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66C4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to “</w:t>
            </w:r>
            <w:r w:rsidRPr="00366C41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>ถอนเงินจากบัญชีเงินฝากเงินตราต่างประเทศจากบัญชี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ของบุคคลในประเทศรายหนึ่ง ไปฝากเข้าบัญชีของบุคคลในประเทศรายอื่น โดยบุคคลในที่นี้ ได้แก่ บุคคลธรรมดา นิติบุคคล รวมถึง ธุรกิจในเครือที่ไม่ใช่ศูนย์บริหารเงิน</w:t>
            </w:r>
            <w:r w:rsidRPr="00366C4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”</w:t>
            </w:r>
          </w:p>
        </w:tc>
      </w:tr>
      <w:tr w:rsidR="00A33E0D" w:rsidRPr="00070E39" w14:paraId="215A3297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6FDC47C8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0BAC7C1" w14:textId="3A402DF1" w:rsidR="00A33E0D" w:rsidRPr="00E621A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597</w:t>
            </w:r>
          </w:p>
        </w:tc>
        <w:tc>
          <w:tcPr>
            <w:tcW w:w="1985" w:type="dxa"/>
            <w:shd w:val="clear" w:color="auto" w:fill="auto"/>
          </w:tcPr>
          <w:p w14:paraId="488E19F2" w14:textId="0EBD8F4A" w:rsidR="00A33E0D" w:rsidRPr="00070E39" w:rsidRDefault="00A33E0D" w:rsidP="00092E2A">
            <w:pPr>
              <w:pStyle w:val="TableText"/>
              <w:spacing w:line="360" w:lineRule="auto"/>
              <w:rPr>
                <w:rFonts w:cs="Tahoma"/>
              </w:rPr>
            </w:pPr>
            <w:r w:rsidRPr="00BF683A">
              <w:rPr>
                <w:rFonts w:cs="Tahoma"/>
                <w:color w:val="0D0D0D" w:themeColor="text1" w:themeTint="F2"/>
              </w:rPr>
              <w:t>Transaction Purpose Code</w:t>
            </w:r>
          </w:p>
        </w:tc>
        <w:tc>
          <w:tcPr>
            <w:tcW w:w="1896" w:type="dxa"/>
          </w:tcPr>
          <w:p w14:paraId="0E8622DF" w14:textId="3C4676E0" w:rsidR="00A33E0D" w:rsidRPr="00070E39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 w:rsidRPr="00E60525">
              <w:rPr>
                <w:rFonts w:cs="Tahoma"/>
              </w:rPr>
              <w:t>318224</w:t>
            </w:r>
          </w:p>
        </w:tc>
        <w:tc>
          <w:tcPr>
            <w:tcW w:w="8422" w:type="dxa"/>
          </w:tcPr>
          <w:p w14:paraId="7B353823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070E39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14:paraId="43B78589" w14:textId="77777777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728AA51E" w14:textId="3E207E9D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</w:rPr>
              <w:t>from “</w:t>
            </w:r>
            <w:r w:rsidRPr="00E60525">
              <w:rPr>
                <w:rFonts w:ascii="Tahoma" w:hAnsi="Tahoma" w:cs="Tahoma"/>
                <w:sz w:val="20"/>
                <w:szCs w:val="20"/>
                <w:cs/>
              </w:rPr>
              <w:t>เพื่อการลงทุนในตราสาร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3297AD14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bidi="ar-SA"/>
              </w:rPr>
              <w:t>to</w:t>
            </w:r>
            <w:r w:rsidRPr="00070E39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070E39">
              <w:rPr>
                <w:rFonts w:ascii="Tahoma" w:hAnsi="Tahoma" w:cs="Tahoma"/>
                <w:sz w:val="20"/>
                <w:szCs w:val="20"/>
              </w:rPr>
              <w:t>“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เพื่อการลงทุนในหลักทรัพย์หรือเงินฝากเพื่อหาผลตอบแทน</w:t>
            </w:r>
            <w:r w:rsidRPr="00070E39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FD7B732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1CDE5B2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3EA3111" w14:textId="77777777" w:rsidR="00A33E0D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from “</w:t>
            </w:r>
            <w:r w:rsidRPr="00E27844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เพื่อการลงทุนในตราสารต่างประเทศ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4AF48334" w14:textId="41B4DAE7" w:rsidR="00A33E0D" w:rsidRPr="00E60525" w:rsidRDefault="00A33E0D" w:rsidP="00092E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E27844">
              <w:rPr>
                <w:rFonts w:ascii="Tahoma" w:hAnsi="Tahoma" w:cs="Tahoma"/>
                <w:sz w:val="20"/>
                <w:szCs w:val="20"/>
              </w:rPr>
              <w:t>“</w:t>
            </w:r>
            <w:r w:rsidRPr="00E27844">
              <w:rPr>
                <w:rFonts w:ascii="Tahoma" w:hAnsi="Tahoma" w:cs="Tahoma"/>
                <w:sz w:val="20"/>
                <w:szCs w:val="20"/>
                <w:cs/>
              </w:rPr>
              <w:t>ผู้</w:t>
            </w:r>
            <w:r w:rsidRPr="00E27844">
              <w:rPr>
                <w:rFonts w:ascii="Tahoma" w:hAnsi="Tahoma" w:cs="Tahoma"/>
                <w:color w:val="0D0D0D" w:themeColor="text1" w:themeTint="F2"/>
                <w:sz w:val="20"/>
                <w:szCs w:val="20"/>
                <w:cs/>
              </w:rPr>
              <w:t>มีถิ่นที่อยู่ในประเทศฝากเงินตราต่างประเทศกับสถาบันการเงินในต่างประเทศ เพื่อการลงทุนใน</w:t>
            </w:r>
            <w:r w:rsidRPr="005A5173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หลักทรัพย์ต่างประเทศในอนาคต หรือลงทุนในเงินฝากเพื่อหาผลตอบแทน</w:t>
            </w:r>
            <w:r w:rsidRPr="00E27844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A33E0D" w:rsidRPr="00070E39" w14:paraId="527DD9F6" w14:textId="77777777" w:rsidTr="000214CA">
        <w:trPr>
          <w:trHeight w:val="568"/>
        </w:trPr>
        <w:tc>
          <w:tcPr>
            <w:tcW w:w="1197" w:type="dxa"/>
            <w:vMerge/>
            <w:shd w:val="clear" w:color="auto" w:fill="auto"/>
          </w:tcPr>
          <w:p w14:paraId="78A5491E" w14:textId="77777777" w:rsidR="00A33E0D" w:rsidRPr="00070E39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14:paraId="77F2EFF1" w14:textId="77777777" w:rsidR="00A33E0D" w:rsidRDefault="00A33E0D" w:rsidP="00092E2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DEBEE0E" w14:textId="411F8A2F" w:rsidR="00A33E0D" w:rsidRPr="00BF683A" w:rsidRDefault="00A33E0D" w:rsidP="00092E2A">
            <w:pPr>
              <w:pStyle w:val="TableText"/>
              <w:spacing w:line="360" w:lineRule="auto"/>
              <w:rPr>
                <w:rFonts w:cs="Tahoma"/>
                <w:color w:val="0D0D0D" w:themeColor="text1" w:themeTint="F2"/>
              </w:rPr>
            </w:pPr>
            <w:r>
              <w:rPr>
                <w:rFonts w:cs="Tahoma"/>
                <w:color w:val="0D0D0D" w:themeColor="text1" w:themeTint="F2"/>
              </w:rPr>
              <w:t>Investment Repatriated Reason</w:t>
            </w:r>
          </w:p>
        </w:tc>
        <w:tc>
          <w:tcPr>
            <w:tcW w:w="1896" w:type="dxa"/>
          </w:tcPr>
          <w:p w14:paraId="1F187285" w14:textId="77777777" w:rsidR="00A33E0D" w:rsidRPr="00E60525" w:rsidRDefault="00A33E0D" w:rsidP="00092E2A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</w:p>
        </w:tc>
        <w:tc>
          <w:tcPr>
            <w:tcW w:w="8422" w:type="dxa"/>
          </w:tcPr>
          <w:p w14:paraId="07EE0D38" w14:textId="7205026A" w:rsidR="00A33E0D" w:rsidRPr="00070E39" w:rsidRDefault="00A33E0D" w:rsidP="00092E2A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  <w:lang w:val="en-GB"/>
              </w:rPr>
              <w:t>ยกเลิกการรายงาน</w:t>
            </w:r>
          </w:p>
        </w:tc>
      </w:tr>
    </w:tbl>
    <w:p w14:paraId="11784795" w14:textId="77777777" w:rsidR="00454EA0" w:rsidRPr="00070E39" w:rsidRDefault="00454EA0" w:rsidP="00EF62E1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070E39" w:rsidSect="000C7087">
      <w:headerReference w:type="default" r:id="rId13"/>
      <w:footerReference w:type="default" r:id="rId14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74983" w14:textId="77777777" w:rsidR="00591901" w:rsidRDefault="00591901">
      <w:r>
        <w:separator/>
      </w:r>
    </w:p>
  </w:endnote>
  <w:endnote w:type="continuationSeparator" w:id="0">
    <w:p w14:paraId="39FFC5D1" w14:textId="77777777" w:rsidR="00591901" w:rsidRDefault="0059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26C46069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74FD3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74FD3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0715BF">
      <w:rPr>
        <w:rFonts w:ascii="Tahoma" w:hAnsi="Tahoma" w:cs="Tahoma"/>
        <w:b/>
        <w:bCs/>
        <w:sz w:val="20"/>
        <w:szCs w:val="20"/>
      </w:rPr>
      <w:t>ent : Summary of Changes V. 19.2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12F36" w14:textId="77777777" w:rsidR="00591901" w:rsidRDefault="00591901">
      <w:r>
        <w:separator/>
      </w:r>
    </w:p>
  </w:footnote>
  <w:footnote w:type="continuationSeparator" w:id="0">
    <w:p w14:paraId="7B23CD53" w14:textId="77777777" w:rsidR="00591901" w:rsidRDefault="00591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5B21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1B7C"/>
    <w:rsid w:val="007A705D"/>
    <w:rsid w:val="007A75EE"/>
    <w:rsid w:val="007B4145"/>
    <w:rsid w:val="007B50DE"/>
    <w:rsid w:val="007B6EFF"/>
    <w:rsid w:val="007B7BA9"/>
    <w:rsid w:val="007C0450"/>
    <w:rsid w:val="007C2138"/>
    <w:rsid w:val="007C2218"/>
    <w:rsid w:val="007C3F64"/>
    <w:rsid w:val="007D090F"/>
    <w:rsid w:val="007D20E4"/>
    <w:rsid w:val="007D2949"/>
    <w:rsid w:val="007D67BB"/>
    <w:rsid w:val="007D7149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322E"/>
    <w:rsid w:val="00A46451"/>
    <w:rsid w:val="00A46CC8"/>
    <w:rsid w:val="00A51F9C"/>
    <w:rsid w:val="00A52E67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76D9E"/>
    <w:rsid w:val="00C8111E"/>
    <w:rsid w:val="00C832B3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46D0"/>
    <w:rsid w:val="00E549C4"/>
    <w:rsid w:val="00E54BC9"/>
    <w:rsid w:val="00E60525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bot.or.th/Thai/Statistics/DataManagementSystem/ReportDocFinMarket/NRLendingBorrowing/Pages/NRLendingBorrowing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AF2A2E-24B5-41DD-8BB7-D381EAF0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545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SDMaster</cp:lastModifiedBy>
  <cp:revision>26</cp:revision>
  <cp:lastPrinted>2015-07-09T08:35:00Z</cp:lastPrinted>
  <dcterms:created xsi:type="dcterms:W3CDTF">2019-06-12T06:40:00Z</dcterms:created>
  <dcterms:modified xsi:type="dcterms:W3CDTF">2019-09-02T09:04:00Z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