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09B30" w14:textId="388A016B" w:rsidR="00454EA0" w:rsidRPr="003A32B7" w:rsidRDefault="00454EA0" w:rsidP="00E14C8F">
      <w:pPr>
        <w:pStyle w:val="Sub-block"/>
        <w:spacing w:before="0" w:after="120" w:line="360" w:lineRule="auto"/>
        <w:ind w:left="360"/>
        <w:rPr>
          <w:rFonts w:cs="Tahoma"/>
          <w:sz w:val="20"/>
          <w:szCs w:val="20"/>
        </w:rPr>
      </w:pPr>
      <w:r w:rsidRPr="003A32B7">
        <w:rPr>
          <w:rFonts w:cs="Tahoma"/>
          <w:sz w:val="20"/>
          <w:szCs w:val="20"/>
        </w:rPr>
        <w:t xml:space="preserve">Summary of changes on </w:t>
      </w:r>
      <w:r w:rsidRPr="003A32B7">
        <w:rPr>
          <w:rFonts w:cs="Tahoma"/>
          <w:sz w:val="20"/>
          <w:szCs w:val="20"/>
          <w:cs/>
          <w:lang w:bidi="th-TH"/>
        </w:rPr>
        <w:t>“</w:t>
      </w:r>
      <w:r w:rsidR="001C7901" w:rsidRPr="003A32B7">
        <w:rPr>
          <w:rFonts w:cs="Tahoma"/>
          <w:sz w:val="20"/>
          <w:szCs w:val="20"/>
          <w:u w:val="single"/>
        </w:rPr>
        <w:t xml:space="preserve">DMS </w:t>
      </w:r>
      <w:r w:rsidRPr="003A32B7">
        <w:rPr>
          <w:rFonts w:cs="Tahoma"/>
          <w:sz w:val="20"/>
          <w:szCs w:val="20"/>
          <w:u w:val="single"/>
        </w:rPr>
        <w:t>Classification Document</w:t>
      </w:r>
      <w:r w:rsidRPr="003A32B7">
        <w:rPr>
          <w:rFonts w:cs="Tahoma"/>
          <w:sz w:val="20"/>
          <w:szCs w:val="20"/>
          <w:cs/>
          <w:lang w:bidi="th-TH"/>
        </w:rPr>
        <w:t xml:space="preserve">” </w:t>
      </w:r>
    </w:p>
    <w:p w14:paraId="230E4BE4" w14:textId="03C822F3" w:rsidR="00454EA0" w:rsidRPr="002C1A8A" w:rsidRDefault="00454EA0" w:rsidP="00E14C8F">
      <w:pPr>
        <w:pStyle w:val="Sub-block"/>
        <w:spacing w:before="0" w:after="120" w:line="360" w:lineRule="auto"/>
        <w:ind w:left="360"/>
        <w:rPr>
          <w:rFonts w:cs="Tahoma"/>
          <w:sz w:val="20"/>
          <w:szCs w:val="20"/>
          <w:lang w:bidi="th-TH"/>
        </w:rPr>
      </w:pPr>
      <w:r w:rsidRPr="003A32B7">
        <w:rPr>
          <w:rFonts w:cs="Tahoma"/>
          <w:sz w:val="20"/>
          <w:szCs w:val="20"/>
        </w:rPr>
        <w:t xml:space="preserve">Update on </w:t>
      </w:r>
      <w:r w:rsidR="001C7901" w:rsidRPr="003A32B7">
        <w:rPr>
          <w:rFonts w:cs="Tahoma"/>
          <w:sz w:val="20"/>
          <w:szCs w:val="20"/>
        </w:rPr>
        <w:t xml:space="preserve">DMS </w:t>
      </w:r>
      <w:r w:rsidRPr="003A32B7">
        <w:rPr>
          <w:rFonts w:cs="Tahoma"/>
          <w:sz w:val="20"/>
          <w:szCs w:val="20"/>
        </w:rPr>
        <w:t xml:space="preserve">Classification Document version </w:t>
      </w:r>
      <w:r w:rsidR="006A5BDF">
        <w:rPr>
          <w:rFonts w:cs="Tahoma"/>
          <w:sz w:val="20"/>
          <w:szCs w:val="20"/>
          <w:lang w:bidi="th-TH"/>
        </w:rPr>
        <w:t>21.0</w:t>
      </w:r>
    </w:p>
    <w:p w14:paraId="7682404B" w14:textId="4382641D" w:rsidR="00EC03D9" w:rsidRPr="003A32B7" w:rsidRDefault="00454EA0" w:rsidP="00E14C8F">
      <w:pPr>
        <w:pStyle w:val="Sub-block"/>
        <w:spacing w:before="0" w:after="240" w:line="360" w:lineRule="auto"/>
        <w:ind w:left="360"/>
        <w:rPr>
          <w:rFonts w:cs="Tahoma"/>
          <w:b w:val="0"/>
          <w:bCs w:val="0"/>
          <w:color w:val="CC00FF"/>
          <w:sz w:val="20"/>
          <w:szCs w:val="20"/>
        </w:rPr>
      </w:pPr>
      <w:r w:rsidRPr="003A32B7">
        <w:rPr>
          <w:rFonts w:cs="Tahoma"/>
          <w:sz w:val="20"/>
          <w:szCs w:val="20"/>
        </w:rPr>
        <w:t>Remark</w:t>
      </w:r>
      <w:r w:rsidR="002B574F" w:rsidRPr="003A32B7">
        <w:rPr>
          <w:rFonts w:cs="Tahoma"/>
          <w:sz w:val="20"/>
          <w:szCs w:val="20"/>
          <w:cs/>
          <w:lang w:bidi="th-TH"/>
        </w:rPr>
        <w:t xml:space="preserve">: </w:t>
      </w:r>
      <w:r w:rsidRPr="003A32B7">
        <w:rPr>
          <w:rFonts w:cs="Tahoma"/>
          <w:sz w:val="20"/>
          <w:szCs w:val="20"/>
        </w:rPr>
        <w:t xml:space="preserve">All changes from version </w:t>
      </w:r>
      <w:r w:rsidR="005D0838">
        <w:rPr>
          <w:rFonts w:cs="Tahoma"/>
          <w:sz w:val="20"/>
          <w:szCs w:val="20"/>
        </w:rPr>
        <w:t>20</w:t>
      </w:r>
      <w:r w:rsidR="005D0838">
        <w:rPr>
          <w:rFonts w:cs="Tahoma"/>
          <w:sz w:val="20"/>
          <w:szCs w:val="20"/>
          <w:cs/>
          <w:lang w:bidi="th-TH"/>
        </w:rPr>
        <w:t>.</w:t>
      </w:r>
      <w:r w:rsidR="006A5BDF">
        <w:rPr>
          <w:rFonts w:cs="Tahoma" w:hint="cs"/>
          <w:sz w:val="20"/>
          <w:szCs w:val="20"/>
          <w:cs/>
          <w:lang w:bidi="th-TH"/>
        </w:rPr>
        <w:t>2</w:t>
      </w:r>
      <w:r w:rsidRPr="003A32B7">
        <w:rPr>
          <w:rFonts w:cs="Tahoma"/>
          <w:sz w:val="20"/>
          <w:szCs w:val="20"/>
        </w:rPr>
        <w:t xml:space="preserve"> to version </w:t>
      </w:r>
      <w:r w:rsidR="006A5BDF">
        <w:rPr>
          <w:rFonts w:cs="Tahoma" w:hint="cs"/>
          <w:sz w:val="20"/>
          <w:szCs w:val="20"/>
          <w:cs/>
          <w:lang w:bidi="th-TH"/>
        </w:rPr>
        <w:t>21.0</w:t>
      </w:r>
      <w:r w:rsidR="00016D96" w:rsidRPr="003A32B7">
        <w:rPr>
          <w:rFonts w:cs="Tahoma"/>
          <w:sz w:val="20"/>
          <w:szCs w:val="20"/>
          <w:cs/>
          <w:lang w:bidi="th-TH"/>
        </w:rPr>
        <w:t xml:space="preserve"> </w:t>
      </w:r>
      <w:r w:rsidRPr="003A32B7">
        <w:rPr>
          <w:rFonts w:cs="Tahoma"/>
          <w:sz w:val="20"/>
          <w:szCs w:val="20"/>
        </w:rPr>
        <w:t>are in</w:t>
      </w:r>
      <w:r w:rsidR="006A5BDF">
        <w:rPr>
          <w:rFonts w:cs="Tahoma"/>
          <w:color w:val="FFC000"/>
          <w:sz w:val="20"/>
          <w:szCs w:val="20"/>
          <w:lang w:bidi="th-TH"/>
        </w:rPr>
        <w:t xml:space="preserve"> </w:t>
      </w:r>
      <w:r w:rsidR="006A5BDF" w:rsidRPr="006A5BDF">
        <w:rPr>
          <w:rFonts w:cs="Tahoma"/>
          <w:color w:val="0000FF"/>
          <w:sz w:val="20"/>
          <w:szCs w:val="20"/>
          <w:lang w:bidi="th-TH"/>
        </w:rPr>
        <w:t>blue</w:t>
      </w:r>
      <w:r w:rsidR="00E21C90" w:rsidRPr="006A5BDF">
        <w:rPr>
          <w:rFonts w:cs="Tahoma"/>
          <w:color w:val="0000FF"/>
          <w:sz w:val="20"/>
          <w:szCs w:val="20"/>
          <w:lang w:bidi="th-TH"/>
        </w:rPr>
        <w:t xml:space="preserve"> font</w:t>
      </w:r>
      <w:r w:rsidR="00E21C90" w:rsidRPr="006A5BDF">
        <w:rPr>
          <w:rFonts w:cs="Tahoma"/>
          <w:color w:val="0000FF"/>
          <w:sz w:val="20"/>
          <w:szCs w:val="20"/>
          <w:cs/>
          <w:lang w:bidi="th-TH"/>
        </w:rPr>
        <w:t>.</w:t>
      </w:r>
    </w:p>
    <w:tbl>
      <w:tblPr>
        <w:tblW w:w="1431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7"/>
        <w:gridCol w:w="1053"/>
        <w:gridCol w:w="1643"/>
        <w:gridCol w:w="1777"/>
        <w:gridCol w:w="8640"/>
      </w:tblGrid>
      <w:tr w:rsidR="00535DD0" w:rsidRPr="003A32B7" w14:paraId="56EB5E75" w14:textId="77777777" w:rsidTr="008C3AC5">
        <w:trPr>
          <w:trHeight w:val="541"/>
          <w:tblHeader/>
        </w:trPr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14:paraId="7DE96E9C" w14:textId="77777777" w:rsidR="00454EA0" w:rsidRPr="003A32B7" w:rsidRDefault="00454EA0" w:rsidP="00E14C8F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A32B7">
              <w:rPr>
                <w:rFonts w:ascii="Tahoma" w:hAnsi="Tahoma" w:cs="Tahoma"/>
                <w:b/>
                <w:bCs/>
                <w:sz w:val="20"/>
                <w:szCs w:val="20"/>
              </w:rPr>
              <w:t>Version Number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14:paraId="7F455021" w14:textId="61E0B479" w:rsidR="00454EA0" w:rsidRPr="003A32B7" w:rsidRDefault="00454EA0" w:rsidP="00E14C8F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A32B7">
              <w:rPr>
                <w:rFonts w:ascii="Tahoma" w:hAnsi="Tahoma" w:cs="Tahoma"/>
                <w:b/>
                <w:bCs/>
                <w:sz w:val="20"/>
                <w:szCs w:val="20"/>
              </w:rPr>
              <w:t>Page No</w:t>
            </w:r>
            <w:r w:rsidR="00D14568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.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</w:tcPr>
          <w:p w14:paraId="211FECC3" w14:textId="77777777" w:rsidR="00454EA0" w:rsidRPr="003A32B7" w:rsidRDefault="00454EA0" w:rsidP="00E14C8F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A32B7">
              <w:rPr>
                <w:rFonts w:ascii="Tahoma" w:hAnsi="Tahoma" w:cs="Tahoma"/>
                <w:b/>
                <w:bCs/>
                <w:sz w:val="20"/>
                <w:szCs w:val="20"/>
              </w:rPr>
              <w:t>Classification Name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</w:tcPr>
          <w:p w14:paraId="60CAC888" w14:textId="77777777" w:rsidR="00454EA0" w:rsidRPr="003A32B7" w:rsidRDefault="00454EA0" w:rsidP="00E14C8F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A32B7">
              <w:rPr>
                <w:rFonts w:ascii="Tahoma" w:hAnsi="Tahoma" w:cs="Tahoma"/>
                <w:b/>
                <w:bCs/>
                <w:sz w:val="20"/>
                <w:szCs w:val="20"/>
              </w:rPr>
              <w:t>Classification ID</w:t>
            </w:r>
          </w:p>
        </w:tc>
        <w:tc>
          <w:tcPr>
            <w:tcW w:w="8640" w:type="dxa"/>
            <w:tcBorders>
              <w:top w:val="single" w:sz="4" w:space="0" w:color="auto"/>
              <w:bottom w:val="single" w:sz="4" w:space="0" w:color="auto"/>
            </w:tcBorders>
          </w:tcPr>
          <w:p w14:paraId="5E7C057C" w14:textId="77777777" w:rsidR="00454EA0" w:rsidRPr="003A32B7" w:rsidRDefault="00454EA0" w:rsidP="00E14C8F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A32B7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701FC9" w:rsidRPr="003A32B7" w14:paraId="4C798E70" w14:textId="77777777" w:rsidTr="00D14568">
        <w:trPr>
          <w:trHeight w:val="217"/>
        </w:trPr>
        <w:tc>
          <w:tcPr>
            <w:tcW w:w="1197" w:type="dxa"/>
            <w:shd w:val="clear" w:color="auto" w:fill="auto"/>
          </w:tcPr>
          <w:p w14:paraId="1E46F049" w14:textId="4FE55495" w:rsidR="00701FC9" w:rsidRDefault="00701FC9" w:rsidP="00701FC9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6657E">
              <w:rPr>
                <w:rFonts w:ascii="Tahoma" w:hAnsi="Tahoma" w:cs="Tahoma"/>
                <w:sz w:val="20"/>
                <w:szCs w:val="20"/>
              </w:rPr>
              <w:t>21.00</w:t>
            </w:r>
          </w:p>
        </w:tc>
        <w:tc>
          <w:tcPr>
            <w:tcW w:w="1053" w:type="dxa"/>
            <w:shd w:val="clear" w:color="auto" w:fill="auto"/>
          </w:tcPr>
          <w:p w14:paraId="227CEC46" w14:textId="2BEABC89" w:rsidR="00701FC9" w:rsidRDefault="00701FC9" w:rsidP="00701FC9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612</w:t>
            </w:r>
          </w:p>
        </w:tc>
        <w:tc>
          <w:tcPr>
            <w:tcW w:w="1643" w:type="dxa"/>
            <w:shd w:val="clear" w:color="auto" w:fill="auto"/>
          </w:tcPr>
          <w:p w14:paraId="2D810569" w14:textId="674F9687" w:rsidR="00701FC9" w:rsidRDefault="00701FC9" w:rsidP="00701FC9">
            <w:pPr>
              <w:pStyle w:val="TableText"/>
              <w:spacing w:before="120" w:line="360" w:lineRule="auto"/>
              <w:rPr>
                <w:rFonts w:cs="Tahoma"/>
              </w:rPr>
            </w:pPr>
            <w:r>
              <w:rPr>
                <w:rFonts w:cs="Tahoma"/>
              </w:rPr>
              <w:t>Payment Method</w:t>
            </w:r>
          </w:p>
        </w:tc>
        <w:tc>
          <w:tcPr>
            <w:tcW w:w="1777" w:type="dxa"/>
          </w:tcPr>
          <w:p w14:paraId="49B947AA" w14:textId="16C8A052" w:rsidR="00701FC9" w:rsidRDefault="00701FC9" w:rsidP="00701FC9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23400</w:t>
            </w:r>
            <w:r w:rsidR="00DA4AEB">
              <w:rPr>
                <w:rFonts w:cs="Tahoma"/>
              </w:rPr>
              <w:t>7</w:t>
            </w:r>
          </w:p>
        </w:tc>
        <w:tc>
          <w:tcPr>
            <w:tcW w:w="8640" w:type="dxa"/>
          </w:tcPr>
          <w:p w14:paraId="63FF1946" w14:textId="0D520006" w:rsidR="00701FC9" w:rsidRPr="00DF57E8" w:rsidRDefault="00701FC9" w:rsidP="00701FC9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1F294C">
              <w:rPr>
                <w:rFonts w:ascii="Tahoma" w:hAnsi="Tahoma" w:cs="Tahoma"/>
                <w:b/>
                <w:bCs/>
                <w:sz w:val="20"/>
                <w:szCs w:val="20"/>
                <w:u w:val="single"/>
                <w:cs/>
              </w:rPr>
              <w:t>เพิ่ม</w:t>
            </w:r>
            <w:r w:rsidRPr="001F294C">
              <w:rPr>
                <w:rFonts w:ascii="Tahoma" w:hAnsi="Tahoma" w:cs="Tahoma"/>
                <w:sz w:val="20"/>
                <w:szCs w:val="20"/>
                <w:cs/>
              </w:rPr>
              <w:t xml:space="preserve"> สัญลักษณ์ “</w:t>
            </w:r>
            <w:r w:rsidRPr="001F294C">
              <w:rPr>
                <w:rFonts w:ascii="Tahoma" w:hAnsi="Tahoma" w:cs="Tahoma"/>
                <w:color w:val="0000FF"/>
                <w:sz w:val="20"/>
                <w:szCs w:val="20"/>
              </w:rPr>
              <w:t>X</w:t>
            </w:r>
            <w:r w:rsidRPr="001F294C">
              <w:rPr>
                <w:rFonts w:ascii="Tahoma" w:hAnsi="Tahoma" w:cs="Tahoma"/>
                <w:sz w:val="20"/>
                <w:szCs w:val="20"/>
                <w:cs/>
              </w:rPr>
              <w:t xml:space="preserve">” ใน </w:t>
            </w:r>
            <w:r w:rsidRPr="001F294C">
              <w:rPr>
                <w:rFonts w:ascii="Tahoma" w:hAnsi="Tahoma" w:cs="Tahoma"/>
                <w:sz w:val="20"/>
                <w:szCs w:val="20"/>
              </w:rPr>
              <w:t xml:space="preserve">Column </w:t>
            </w:r>
            <w:r w:rsidRPr="009A0F6F">
              <w:rPr>
                <w:rFonts w:ascii="Tahoma" w:hAnsi="Tahoma" w:cs="Tahoma"/>
                <w:color w:val="000000"/>
                <w:sz w:val="20"/>
                <w:szCs w:val="20"/>
              </w:rPr>
              <w:t>V_FTX, V_LTX</w:t>
            </w:r>
          </w:p>
        </w:tc>
      </w:tr>
      <w:tr w:rsidR="00701FC9" w:rsidRPr="003A32B7" w14:paraId="21C3DF6A" w14:textId="77777777" w:rsidTr="00D14568">
        <w:trPr>
          <w:trHeight w:val="217"/>
        </w:trPr>
        <w:tc>
          <w:tcPr>
            <w:tcW w:w="1197" w:type="dxa"/>
            <w:shd w:val="clear" w:color="auto" w:fill="auto"/>
          </w:tcPr>
          <w:p w14:paraId="55C81953" w14:textId="046405AC" w:rsidR="00701FC9" w:rsidRDefault="00701FC9" w:rsidP="00701FC9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21.0</w:t>
            </w:r>
          </w:p>
        </w:tc>
        <w:tc>
          <w:tcPr>
            <w:tcW w:w="1053" w:type="dxa"/>
            <w:shd w:val="clear" w:color="auto" w:fill="auto"/>
          </w:tcPr>
          <w:p w14:paraId="78807B89" w14:textId="7B049B07" w:rsidR="00701FC9" w:rsidRDefault="00701FC9" w:rsidP="00701FC9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695</w:t>
            </w:r>
          </w:p>
        </w:tc>
        <w:tc>
          <w:tcPr>
            <w:tcW w:w="1643" w:type="dxa"/>
            <w:shd w:val="clear" w:color="auto" w:fill="auto"/>
          </w:tcPr>
          <w:p w14:paraId="741036AB" w14:textId="35E85AEE" w:rsidR="00701FC9" w:rsidRPr="00D14568" w:rsidRDefault="00701FC9" w:rsidP="00701FC9">
            <w:pPr>
              <w:pStyle w:val="TableText"/>
              <w:spacing w:before="120" w:line="360" w:lineRule="auto"/>
              <w:rPr>
                <w:rFonts w:cs="Tahoma"/>
              </w:rPr>
            </w:pPr>
            <w:r>
              <w:rPr>
                <w:rFonts w:cs="Tahoma"/>
              </w:rPr>
              <w:t>Transaction Purpose Code</w:t>
            </w:r>
          </w:p>
        </w:tc>
        <w:tc>
          <w:tcPr>
            <w:tcW w:w="1777" w:type="dxa"/>
          </w:tcPr>
          <w:p w14:paraId="2D0E40B9" w14:textId="60582B35" w:rsidR="00701FC9" w:rsidRDefault="00701FC9" w:rsidP="00701FC9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318007</w:t>
            </w:r>
          </w:p>
        </w:tc>
        <w:tc>
          <w:tcPr>
            <w:tcW w:w="8640" w:type="dxa"/>
          </w:tcPr>
          <w:p w14:paraId="61FF74E4" w14:textId="0CF663CD" w:rsidR="00701FC9" w:rsidRDefault="00701FC9" w:rsidP="00701FC9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DF57E8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Value</w:t>
            </w:r>
          </w:p>
          <w:p w14:paraId="635F62DF" w14:textId="572EFB73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ปรับชื่อ </w:t>
            </w:r>
            <w:r>
              <w:rPr>
                <w:rFonts w:ascii="Tahoma" w:hAnsi="Tahoma" w:cs="Tahoma"/>
                <w:sz w:val="20"/>
                <w:szCs w:val="20"/>
              </w:rPr>
              <w:t>Classification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 ดังนี้</w:t>
            </w:r>
          </w:p>
          <w:p w14:paraId="21957853" w14:textId="20F1C58A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ชื่อเดิม</w:t>
            </w:r>
          </w:p>
          <w:p w14:paraId="7634050A" w14:textId="558D135B" w:rsidR="00701FC9" w:rsidRPr="005778C4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5778C4">
              <w:rPr>
                <w:rFonts w:ascii="Tahoma" w:hAnsi="Tahoma" w:cs="Tahoma"/>
                <w:sz w:val="20"/>
                <w:szCs w:val="20"/>
                <w:cs/>
              </w:rPr>
              <w:t>ค่าบริการอื่นๆ ที่เกี่ยวกับการขนส่งสินค้าระหว่างประเทศ</w:t>
            </w:r>
          </w:p>
          <w:p w14:paraId="04C8F677" w14:textId="023888D3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 xml:space="preserve">ชื่อใหม่ </w:t>
            </w:r>
          </w:p>
          <w:p w14:paraId="4DE5B8A1" w14:textId="43CD9268" w:rsidR="00701FC9" w:rsidRPr="00722157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722157">
              <w:rPr>
                <w:rFonts w:ascii="Tahoma" w:hAnsi="Tahoma" w:cs="Tahoma"/>
                <w:sz w:val="20"/>
                <w:szCs w:val="20"/>
                <w:cs/>
              </w:rPr>
              <w:t>ค่าบริการอื่นๆ ที่เกี่ยวกับการขนส่งสินค้า</w:t>
            </w:r>
            <w:r w:rsidRPr="00722157">
              <w:rPr>
                <w:rFonts w:ascii="Tahoma" w:hAnsi="Tahoma" w:cs="Tahoma"/>
                <w:strike/>
                <w:color w:val="0000FF"/>
                <w:sz w:val="20"/>
                <w:szCs w:val="20"/>
                <w:cs/>
              </w:rPr>
              <w:t>ระหว่างประเทศ</w:t>
            </w:r>
          </w:p>
          <w:p w14:paraId="1BFD0D4B" w14:textId="51D45794" w:rsidR="00701FC9" w:rsidRPr="00D14568" w:rsidRDefault="00701FC9" w:rsidP="00701FC9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Description</w:t>
            </w:r>
          </w:p>
          <w:p w14:paraId="55F3AF31" w14:textId="77777777" w:rsidR="00701FC9" w:rsidRPr="00D14568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D14568">
              <w:rPr>
                <w:rFonts w:ascii="Tahoma" w:hAnsi="Tahoma" w:cs="Tahoma" w:hint="cs"/>
                <w:sz w:val="20"/>
                <w:szCs w:val="20"/>
                <w:cs/>
              </w:rPr>
              <w:t>ปรับข้อความคำอธิบาย ดังนี้</w:t>
            </w:r>
          </w:p>
          <w:p w14:paraId="5FD321C4" w14:textId="06989821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  <w:cs/>
              </w:rPr>
            </w:pPr>
            <w:r w:rsidRPr="00D14568"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ข้อความเดิม</w:t>
            </w:r>
          </w:p>
          <w:p w14:paraId="0094C671" w14:textId="303F6476" w:rsidR="00701FC9" w:rsidRPr="00F512A3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F512A3">
              <w:rPr>
                <w:rFonts w:ascii="Tahoma" w:hAnsi="Tahoma" w:cs="Tahoma"/>
                <w:sz w:val="20"/>
                <w:szCs w:val="20"/>
                <w:cs/>
              </w:rPr>
              <w:t>ได้แก่ ค่าใช้จ่ายอื่นๆ ที่เกี่ยวกับการขนส่งสินค้าระหว่างประเทศ</w:t>
            </w:r>
          </w:p>
          <w:p w14:paraId="792273FC" w14:textId="77777777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D14568"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ข้อความใหม่</w:t>
            </w:r>
          </w:p>
          <w:p w14:paraId="16D5C3C3" w14:textId="17BF0986" w:rsidR="00701FC9" w:rsidRPr="00F512A3" w:rsidRDefault="00701FC9" w:rsidP="00701FC9">
            <w:pPr>
              <w:spacing w:line="360" w:lineRule="auto"/>
              <w:rPr>
                <w:rFonts w:ascii="Tahoma" w:hAnsi="Tahoma" w:cs="Tahoma" w:hint="cs"/>
                <w:sz w:val="20"/>
                <w:szCs w:val="20"/>
                <w:cs/>
              </w:rPr>
            </w:pPr>
            <w:r w:rsidRPr="00F512A3">
              <w:rPr>
                <w:rFonts w:ascii="Tahoma" w:hAnsi="Tahoma" w:cs="Tahoma"/>
                <w:sz w:val="20"/>
                <w:szCs w:val="20"/>
                <w:cs/>
              </w:rPr>
              <w:t>ได้แก่ ค่าใช้จ่ายอื่นๆ ที่เกี่ยวกับการขนส่งสินค้า</w:t>
            </w:r>
            <w:r w:rsidRPr="00F512A3">
              <w:rPr>
                <w:rFonts w:ascii="Tahoma" w:hAnsi="Tahoma" w:cs="Tahoma"/>
                <w:strike/>
                <w:color w:val="0000FF"/>
                <w:sz w:val="20"/>
                <w:szCs w:val="20"/>
                <w:cs/>
              </w:rPr>
              <w:t>ระหว่างประเทศ</w:t>
            </w:r>
          </w:p>
        </w:tc>
      </w:tr>
      <w:tr w:rsidR="00701FC9" w:rsidRPr="003A32B7" w14:paraId="6EBCEF2B" w14:textId="77777777" w:rsidTr="00D14568">
        <w:trPr>
          <w:trHeight w:val="217"/>
        </w:trPr>
        <w:tc>
          <w:tcPr>
            <w:tcW w:w="1197" w:type="dxa"/>
            <w:shd w:val="clear" w:color="auto" w:fill="auto"/>
          </w:tcPr>
          <w:p w14:paraId="7457C6CD" w14:textId="4AE09B7B" w:rsidR="00701FC9" w:rsidRDefault="00701FC9" w:rsidP="00701FC9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D7D9F">
              <w:rPr>
                <w:rFonts w:ascii="Tahoma" w:hAnsi="Tahoma" w:cs="Tahoma"/>
                <w:sz w:val="20"/>
                <w:szCs w:val="20"/>
              </w:rPr>
              <w:t>21.0</w:t>
            </w:r>
          </w:p>
        </w:tc>
        <w:tc>
          <w:tcPr>
            <w:tcW w:w="1053" w:type="dxa"/>
            <w:shd w:val="clear" w:color="auto" w:fill="auto"/>
          </w:tcPr>
          <w:p w14:paraId="66729CEF" w14:textId="2A2D8A7E" w:rsidR="00701FC9" w:rsidRDefault="00701FC9" w:rsidP="00701FC9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695</w:t>
            </w:r>
          </w:p>
        </w:tc>
        <w:tc>
          <w:tcPr>
            <w:tcW w:w="1643" w:type="dxa"/>
            <w:shd w:val="clear" w:color="auto" w:fill="auto"/>
          </w:tcPr>
          <w:p w14:paraId="55FB5D68" w14:textId="47A30AD6" w:rsidR="00701FC9" w:rsidRPr="00D14568" w:rsidRDefault="00701FC9" w:rsidP="00701FC9">
            <w:pPr>
              <w:pStyle w:val="TableText"/>
              <w:spacing w:before="120" w:line="360" w:lineRule="auto"/>
              <w:rPr>
                <w:rFonts w:cs="Tahoma"/>
              </w:rPr>
            </w:pPr>
            <w:r w:rsidRPr="0088634A">
              <w:rPr>
                <w:rFonts w:cs="Tahoma"/>
              </w:rPr>
              <w:t>Transaction Purpose Code</w:t>
            </w:r>
          </w:p>
        </w:tc>
        <w:tc>
          <w:tcPr>
            <w:tcW w:w="1777" w:type="dxa"/>
          </w:tcPr>
          <w:p w14:paraId="273B3DCB" w14:textId="34CC4060" w:rsidR="00701FC9" w:rsidRDefault="00701FC9" w:rsidP="00701FC9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318009</w:t>
            </w:r>
          </w:p>
        </w:tc>
        <w:tc>
          <w:tcPr>
            <w:tcW w:w="8640" w:type="dxa"/>
          </w:tcPr>
          <w:p w14:paraId="6A82EA45" w14:textId="77777777" w:rsidR="00701FC9" w:rsidRPr="00D14568" w:rsidRDefault="00701FC9" w:rsidP="00701FC9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Description</w:t>
            </w:r>
          </w:p>
          <w:p w14:paraId="6D7976B6" w14:textId="77777777" w:rsidR="00701FC9" w:rsidRPr="00D14568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D14568">
              <w:rPr>
                <w:rFonts w:ascii="Tahoma" w:hAnsi="Tahoma" w:cs="Tahoma" w:hint="cs"/>
                <w:sz w:val="20"/>
                <w:szCs w:val="20"/>
                <w:cs/>
              </w:rPr>
              <w:t>ปรับข้อความคำอธิบาย ดังนี้</w:t>
            </w:r>
          </w:p>
          <w:p w14:paraId="67CC10B0" w14:textId="77777777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D14568"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lastRenderedPageBreak/>
              <w:t>ข้อความเดิม</w:t>
            </w:r>
          </w:p>
          <w:p w14:paraId="1AA9116C" w14:textId="1064CA59" w:rsidR="00701FC9" w:rsidRPr="000C42F5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C42F5">
              <w:rPr>
                <w:rFonts w:ascii="Tahoma" w:hAnsi="Tahoma" w:cs="Tahoma"/>
                <w:sz w:val="20"/>
                <w:szCs w:val="20"/>
                <w:cs/>
              </w:rPr>
              <w:t>ได้แก่ ค่าตั๋วโดยสารเดินทางระหว่างประเทศ โดยพาหนะทุกประเภท รวมถึง ค่าธรรมเนียมที่เกี่ยว เนื่องกับการเดินทาง เช่น ค่าธรรมเนียมสนามบิน  ค่าธรรมเนียมเรียกเก็บจากค่าสัมภาระที่มีน้ำหนักเกิน เป็นต้น</w:t>
            </w:r>
          </w:p>
          <w:p w14:paraId="630E1BC6" w14:textId="01723D39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D14568"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ข้อความใหม่</w:t>
            </w:r>
          </w:p>
          <w:p w14:paraId="26BE5483" w14:textId="1350F471" w:rsidR="00701FC9" w:rsidRPr="000C42F5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0C42F5">
              <w:rPr>
                <w:rFonts w:ascii="Tahoma" w:hAnsi="Tahoma" w:cs="Tahoma"/>
                <w:sz w:val="20"/>
                <w:szCs w:val="20"/>
                <w:cs/>
              </w:rPr>
              <w:t>ได้แก่ ค่าตั๋วโดยสารเดินทาง</w:t>
            </w:r>
            <w:r w:rsidRPr="000C42F5">
              <w:rPr>
                <w:rFonts w:ascii="Tahoma" w:hAnsi="Tahoma" w:cs="Tahoma"/>
                <w:strike/>
                <w:color w:val="0000FF"/>
                <w:sz w:val="20"/>
                <w:szCs w:val="20"/>
                <w:cs/>
              </w:rPr>
              <w:t>ระหว่างประเทศ</w:t>
            </w:r>
            <w:r w:rsidRPr="000C42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0C42F5">
              <w:rPr>
                <w:rFonts w:ascii="Tahoma" w:hAnsi="Tahoma" w:cs="Tahoma"/>
                <w:sz w:val="20"/>
                <w:szCs w:val="20"/>
                <w:cs/>
              </w:rPr>
              <w:t>โดยพาหนะทุกประเภท รวมถึง ค่าธรรมเนียมที่เกี่ยว เนื่องกับการเดินทาง เช่น ค่าธรรมเนียมสนามบิน  ค่าธรรมเนียมเรียกเก็บจากค่าสัมภาระที่มีน้ำหนักเกิน เป็นต้น</w:t>
            </w:r>
          </w:p>
        </w:tc>
      </w:tr>
      <w:tr w:rsidR="00701FC9" w:rsidRPr="003A32B7" w14:paraId="1257669F" w14:textId="77777777" w:rsidTr="00D14568">
        <w:trPr>
          <w:trHeight w:val="217"/>
        </w:trPr>
        <w:tc>
          <w:tcPr>
            <w:tcW w:w="1197" w:type="dxa"/>
            <w:shd w:val="clear" w:color="auto" w:fill="auto"/>
          </w:tcPr>
          <w:p w14:paraId="1A014FD8" w14:textId="25B9901B" w:rsidR="00701FC9" w:rsidRDefault="00701FC9" w:rsidP="00701FC9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D7D9F">
              <w:rPr>
                <w:rFonts w:ascii="Tahoma" w:hAnsi="Tahoma" w:cs="Tahoma"/>
                <w:sz w:val="20"/>
                <w:szCs w:val="20"/>
              </w:rPr>
              <w:lastRenderedPageBreak/>
              <w:t>21.0</w:t>
            </w:r>
          </w:p>
        </w:tc>
        <w:tc>
          <w:tcPr>
            <w:tcW w:w="1053" w:type="dxa"/>
            <w:shd w:val="clear" w:color="auto" w:fill="auto"/>
          </w:tcPr>
          <w:p w14:paraId="3F60C206" w14:textId="2B58DEDD" w:rsidR="00701FC9" w:rsidRDefault="00701FC9" w:rsidP="00701FC9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696</w:t>
            </w:r>
          </w:p>
        </w:tc>
        <w:tc>
          <w:tcPr>
            <w:tcW w:w="1643" w:type="dxa"/>
            <w:shd w:val="clear" w:color="auto" w:fill="auto"/>
          </w:tcPr>
          <w:p w14:paraId="7E002EA0" w14:textId="54E38E1B" w:rsidR="00701FC9" w:rsidRPr="00D14568" w:rsidRDefault="00701FC9" w:rsidP="00701FC9">
            <w:pPr>
              <w:pStyle w:val="TableText"/>
              <w:spacing w:before="120" w:line="360" w:lineRule="auto"/>
              <w:rPr>
                <w:rFonts w:cs="Tahoma"/>
              </w:rPr>
            </w:pPr>
            <w:r w:rsidRPr="0088634A">
              <w:rPr>
                <w:rFonts w:cs="Tahoma"/>
              </w:rPr>
              <w:t>Transaction Purpose Code</w:t>
            </w:r>
          </w:p>
        </w:tc>
        <w:tc>
          <w:tcPr>
            <w:tcW w:w="1777" w:type="dxa"/>
          </w:tcPr>
          <w:p w14:paraId="6809B725" w14:textId="60BBB921" w:rsidR="00701FC9" w:rsidRDefault="00701FC9" w:rsidP="00701FC9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318010</w:t>
            </w:r>
          </w:p>
        </w:tc>
        <w:tc>
          <w:tcPr>
            <w:tcW w:w="8640" w:type="dxa"/>
          </w:tcPr>
          <w:p w14:paraId="63E2A478" w14:textId="77777777" w:rsidR="00701FC9" w:rsidRDefault="00701FC9" w:rsidP="00701FC9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DF57E8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Value</w:t>
            </w:r>
          </w:p>
          <w:p w14:paraId="535C3EAB" w14:textId="77777777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ปรับชื่อ </w:t>
            </w:r>
            <w:r>
              <w:rPr>
                <w:rFonts w:ascii="Tahoma" w:hAnsi="Tahoma" w:cs="Tahoma"/>
                <w:sz w:val="20"/>
                <w:szCs w:val="20"/>
              </w:rPr>
              <w:t>Classification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 ดังนี้</w:t>
            </w:r>
          </w:p>
          <w:p w14:paraId="25B35076" w14:textId="77777777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ชื่อเดิม</w:t>
            </w:r>
          </w:p>
          <w:p w14:paraId="6B2294CF" w14:textId="240E26F5" w:rsidR="00701FC9" w:rsidRPr="00C53A77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C53A77">
              <w:rPr>
                <w:rFonts w:ascii="Tahoma" w:hAnsi="Tahoma" w:cs="Tahoma"/>
                <w:sz w:val="20"/>
                <w:szCs w:val="20"/>
                <w:cs/>
              </w:rPr>
              <w:t>ค่าบริการต่าง ๆ ที่ให้แก่พาหนะระหว่างประเทศ และค่าขนส่งอื่น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C53A77">
              <w:rPr>
                <w:rFonts w:ascii="Tahoma" w:hAnsi="Tahoma" w:cs="Tahoma"/>
                <w:sz w:val="20"/>
                <w:szCs w:val="20"/>
                <w:cs/>
              </w:rPr>
              <w:t>ๆ</w:t>
            </w:r>
          </w:p>
          <w:p w14:paraId="28B3B027" w14:textId="77777777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 xml:space="preserve">ชื่อใหม่ </w:t>
            </w:r>
          </w:p>
          <w:p w14:paraId="18B49C73" w14:textId="477B82A3" w:rsidR="00701FC9" w:rsidRPr="00E70CD6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C53A77">
              <w:rPr>
                <w:rFonts w:ascii="Tahoma" w:hAnsi="Tahoma" w:cs="Tahoma"/>
                <w:sz w:val="20"/>
                <w:szCs w:val="20"/>
                <w:cs/>
              </w:rPr>
              <w:t>ค่าบริการต่าง ๆ ที่ให้แก่พาหนะ</w:t>
            </w:r>
            <w:r w:rsidRPr="00E70CD6">
              <w:rPr>
                <w:rFonts w:ascii="Tahoma" w:hAnsi="Tahoma" w:cs="Tahoma"/>
                <w:strike/>
                <w:color w:val="0000FF"/>
                <w:sz w:val="20"/>
                <w:szCs w:val="20"/>
                <w:cs/>
              </w:rPr>
              <w:t>ระหว่างประเทศ</w:t>
            </w:r>
            <w:r w:rsidRPr="00E70CD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C53A77">
              <w:rPr>
                <w:rFonts w:ascii="Tahoma" w:hAnsi="Tahoma" w:cs="Tahoma"/>
                <w:sz w:val="20"/>
                <w:szCs w:val="20"/>
                <w:cs/>
              </w:rPr>
              <w:t>และค่าขนส่งอื่น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C53A77">
              <w:rPr>
                <w:rFonts w:ascii="Tahoma" w:hAnsi="Tahoma" w:cs="Tahoma"/>
                <w:sz w:val="20"/>
                <w:szCs w:val="20"/>
                <w:cs/>
              </w:rPr>
              <w:t>ๆ</w:t>
            </w:r>
          </w:p>
          <w:p w14:paraId="6AB0159E" w14:textId="77777777" w:rsidR="00701FC9" w:rsidRPr="00D14568" w:rsidRDefault="00701FC9" w:rsidP="00701FC9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Description</w:t>
            </w:r>
          </w:p>
          <w:p w14:paraId="68455F46" w14:textId="77777777" w:rsidR="00701FC9" w:rsidRPr="00D14568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D14568">
              <w:rPr>
                <w:rFonts w:ascii="Tahoma" w:hAnsi="Tahoma" w:cs="Tahoma" w:hint="cs"/>
                <w:sz w:val="20"/>
                <w:szCs w:val="20"/>
                <w:cs/>
              </w:rPr>
              <w:t>ปรับข้อความคำอธิบาย ดังนี้</w:t>
            </w:r>
          </w:p>
          <w:p w14:paraId="4864F219" w14:textId="77777777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D14568"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ข้อความเดิม</w:t>
            </w:r>
          </w:p>
          <w:p w14:paraId="63A8719C" w14:textId="073C56BE" w:rsidR="00701FC9" w:rsidRPr="004931F7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4931F7">
              <w:rPr>
                <w:rFonts w:ascii="Tahoma" w:hAnsi="Tahoma" w:cs="Tahoma"/>
                <w:sz w:val="20"/>
                <w:szCs w:val="20"/>
                <w:cs/>
              </w:rPr>
              <w:t>ได้แก่ ค่าเติมเชื้อเพลิงพาหนะระหว่างประเทศและค่าบริการต่าง ๆ ที่ไม่เกี่ยวกับการขนส่งสินค้าระหว่างประเทศ</w:t>
            </w:r>
          </w:p>
          <w:p w14:paraId="501B6748" w14:textId="77777777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D14568"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ข้อความใหม่</w:t>
            </w:r>
          </w:p>
          <w:p w14:paraId="57C3EC91" w14:textId="4DA440EB" w:rsidR="00701FC9" w:rsidRPr="00AD5FA7" w:rsidRDefault="00701FC9" w:rsidP="00701FC9">
            <w:pPr>
              <w:pStyle w:val="TableText"/>
              <w:spacing w:before="120" w:line="360" w:lineRule="auto"/>
              <w:rPr>
                <w:rFonts w:cs="Tahoma"/>
                <w:cs/>
                <w:lang w:bidi="th-TH"/>
              </w:rPr>
            </w:pPr>
            <w:r w:rsidRPr="00AD5FA7">
              <w:rPr>
                <w:rFonts w:cs="Tahoma"/>
                <w:cs/>
                <w:lang w:bidi="th-TH"/>
              </w:rPr>
              <w:t>ได้แก่ ค่าเติมเชื้อเพลิงพาหนะ</w:t>
            </w:r>
            <w:r w:rsidRPr="00AD5FA7">
              <w:rPr>
                <w:rFonts w:cs="Tahoma"/>
                <w:strike/>
                <w:color w:val="0000FF"/>
                <w:cs/>
                <w:lang w:bidi="th-TH"/>
              </w:rPr>
              <w:t>ระหว่างประเทศ</w:t>
            </w:r>
            <w:r w:rsidRPr="00AD5FA7">
              <w:rPr>
                <w:rFonts w:cs="Tahoma"/>
                <w:cs/>
                <w:lang w:bidi="th-TH"/>
              </w:rPr>
              <w:t>และ ค่าบริการต่าง ๆ ที่ไม่เกี่ยวกับการขนส่งสินค้า</w:t>
            </w:r>
            <w:r w:rsidRPr="00AD5FA7">
              <w:rPr>
                <w:rFonts w:cs="Tahoma"/>
                <w:strike/>
                <w:color w:val="0000FF"/>
                <w:cs/>
                <w:lang w:bidi="th-TH"/>
              </w:rPr>
              <w:t>ระหว่างประเทศ</w:t>
            </w:r>
          </w:p>
        </w:tc>
      </w:tr>
      <w:tr w:rsidR="00701FC9" w:rsidRPr="003A32B7" w14:paraId="1167ED35" w14:textId="77777777" w:rsidTr="00D14568">
        <w:trPr>
          <w:trHeight w:val="217"/>
        </w:trPr>
        <w:tc>
          <w:tcPr>
            <w:tcW w:w="1197" w:type="dxa"/>
            <w:shd w:val="clear" w:color="auto" w:fill="auto"/>
          </w:tcPr>
          <w:p w14:paraId="49D11D44" w14:textId="2F4DDBB8" w:rsidR="00701FC9" w:rsidRDefault="00701FC9" w:rsidP="00701FC9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D7D9F">
              <w:rPr>
                <w:rFonts w:ascii="Tahoma" w:hAnsi="Tahoma" w:cs="Tahoma"/>
                <w:sz w:val="20"/>
                <w:szCs w:val="20"/>
              </w:rPr>
              <w:lastRenderedPageBreak/>
              <w:t>21.0</w:t>
            </w:r>
          </w:p>
        </w:tc>
        <w:tc>
          <w:tcPr>
            <w:tcW w:w="1053" w:type="dxa"/>
            <w:shd w:val="clear" w:color="auto" w:fill="auto"/>
          </w:tcPr>
          <w:p w14:paraId="765C9051" w14:textId="75C8428B" w:rsidR="00701FC9" w:rsidRDefault="00701FC9" w:rsidP="00701FC9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696</w:t>
            </w:r>
          </w:p>
        </w:tc>
        <w:tc>
          <w:tcPr>
            <w:tcW w:w="1643" w:type="dxa"/>
            <w:shd w:val="clear" w:color="auto" w:fill="auto"/>
          </w:tcPr>
          <w:p w14:paraId="581972BA" w14:textId="38CF8C48" w:rsidR="00701FC9" w:rsidRPr="00D14568" w:rsidRDefault="00701FC9" w:rsidP="00701FC9">
            <w:pPr>
              <w:pStyle w:val="TableText"/>
              <w:spacing w:before="120" w:line="360" w:lineRule="auto"/>
              <w:rPr>
                <w:rFonts w:cs="Tahoma"/>
              </w:rPr>
            </w:pPr>
            <w:r w:rsidRPr="0088634A">
              <w:rPr>
                <w:rFonts w:cs="Tahoma"/>
              </w:rPr>
              <w:t>Transaction Purpose Code</w:t>
            </w:r>
          </w:p>
        </w:tc>
        <w:tc>
          <w:tcPr>
            <w:tcW w:w="1777" w:type="dxa"/>
          </w:tcPr>
          <w:p w14:paraId="63533AC9" w14:textId="42EDB262" w:rsidR="00701FC9" w:rsidRDefault="00701FC9" w:rsidP="00701FC9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318014</w:t>
            </w:r>
          </w:p>
        </w:tc>
        <w:tc>
          <w:tcPr>
            <w:tcW w:w="8640" w:type="dxa"/>
          </w:tcPr>
          <w:p w14:paraId="47EE93C7" w14:textId="77777777" w:rsidR="00701FC9" w:rsidRDefault="00701FC9" w:rsidP="00701FC9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DF57E8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Value</w:t>
            </w:r>
          </w:p>
          <w:p w14:paraId="734B117C" w14:textId="77777777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ปรับชื่อ </w:t>
            </w:r>
            <w:r>
              <w:rPr>
                <w:rFonts w:ascii="Tahoma" w:hAnsi="Tahoma" w:cs="Tahoma"/>
                <w:sz w:val="20"/>
                <w:szCs w:val="20"/>
              </w:rPr>
              <w:t>Classification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 ดังนี้</w:t>
            </w:r>
          </w:p>
          <w:p w14:paraId="16944C50" w14:textId="77777777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ชื่อเดิม</w:t>
            </w:r>
          </w:p>
          <w:p w14:paraId="524065A3" w14:textId="4650F0D8" w:rsidR="00701FC9" w:rsidRPr="00826515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826515">
              <w:rPr>
                <w:rFonts w:ascii="Tahoma" w:hAnsi="Tahoma" w:cs="Tahoma"/>
                <w:sz w:val="20"/>
                <w:szCs w:val="20"/>
                <w:cs/>
              </w:rPr>
              <w:t>ค่าใช้จ่ายเดินทางไปต่างประเทศ-อื่นๆ</w:t>
            </w:r>
          </w:p>
          <w:p w14:paraId="0B084379" w14:textId="77777777" w:rsidR="00701FC9" w:rsidRPr="00826515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0B88107C" w14:textId="77777777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 xml:space="preserve">ชื่อใหม่ </w:t>
            </w:r>
          </w:p>
          <w:p w14:paraId="0B031C78" w14:textId="0BAE4841" w:rsidR="00701FC9" w:rsidRPr="008C03DB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826515">
              <w:rPr>
                <w:rFonts w:ascii="Tahoma" w:hAnsi="Tahoma" w:cs="Tahoma"/>
                <w:sz w:val="20"/>
                <w:szCs w:val="20"/>
                <w:cs/>
              </w:rPr>
              <w:t>ค่าใช้จ่ายเดินทาง</w:t>
            </w:r>
            <w:r w:rsidRPr="00826515">
              <w:rPr>
                <w:rFonts w:ascii="Tahoma" w:hAnsi="Tahoma" w:cs="Tahoma"/>
                <w:strike/>
                <w:color w:val="0000FF"/>
                <w:sz w:val="20"/>
                <w:szCs w:val="20"/>
                <w:cs/>
              </w:rPr>
              <w:t>ไปต่างประเทศ</w:t>
            </w:r>
            <w:r w:rsidRPr="00826515">
              <w:rPr>
                <w:rFonts w:ascii="Tahoma" w:hAnsi="Tahoma" w:cs="Tahoma"/>
                <w:sz w:val="20"/>
                <w:szCs w:val="20"/>
                <w:cs/>
              </w:rPr>
              <w:t>-อื่นๆ</w:t>
            </w:r>
          </w:p>
        </w:tc>
      </w:tr>
      <w:tr w:rsidR="00701FC9" w:rsidRPr="003A32B7" w14:paraId="7C1F0815" w14:textId="77777777" w:rsidTr="00D14568">
        <w:trPr>
          <w:trHeight w:val="217"/>
        </w:trPr>
        <w:tc>
          <w:tcPr>
            <w:tcW w:w="1197" w:type="dxa"/>
            <w:shd w:val="clear" w:color="auto" w:fill="auto"/>
          </w:tcPr>
          <w:p w14:paraId="1AE5F3B0" w14:textId="7F297FE8" w:rsidR="00701FC9" w:rsidRDefault="00701FC9" w:rsidP="00701FC9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D7D9F">
              <w:rPr>
                <w:rFonts w:ascii="Tahoma" w:hAnsi="Tahoma" w:cs="Tahoma"/>
                <w:sz w:val="20"/>
                <w:szCs w:val="20"/>
              </w:rPr>
              <w:t>21.0</w:t>
            </w:r>
          </w:p>
        </w:tc>
        <w:tc>
          <w:tcPr>
            <w:tcW w:w="1053" w:type="dxa"/>
            <w:shd w:val="clear" w:color="auto" w:fill="auto"/>
          </w:tcPr>
          <w:p w14:paraId="02C27758" w14:textId="6AF369F7" w:rsidR="00701FC9" w:rsidRDefault="00701FC9" w:rsidP="00701FC9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699</w:t>
            </w:r>
          </w:p>
        </w:tc>
        <w:tc>
          <w:tcPr>
            <w:tcW w:w="1643" w:type="dxa"/>
            <w:shd w:val="clear" w:color="auto" w:fill="auto"/>
          </w:tcPr>
          <w:p w14:paraId="79690B42" w14:textId="0D458445" w:rsidR="00701FC9" w:rsidRPr="00D14568" w:rsidRDefault="00701FC9" w:rsidP="00701FC9">
            <w:pPr>
              <w:pStyle w:val="TableText"/>
              <w:spacing w:before="120" w:line="360" w:lineRule="auto"/>
              <w:rPr>
                <w:rFonts w:cs="Tahoma"/>
              </w:rPr>
            </w:pPr>
            <w:r w:rsidRPr="0088634A">
              <w:rPr>
                <w:rFonts w:cs="Tahoma"/>
              </w:rPr>
              <w:t>Transaction Purpose Code</w:t>
            </w:r>
          </w:p>
        </w:tc>
        <w:tc>
          <w:tcPr>
            <w:tcW w:w="1777" w:type="dxa"/>
          </w:tcPr>
          <w:p w14:paraId="4DE1EE32" w14:textId="609F2C30" w:rsidR="00701FC9" w:rsidRDefault="00701FC9" w:rsidP="00701FC9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318024</w:t>
            </w:r>
          </w:p>
        </w:tc>
        <w:tc>
          <w:tcPr>
            <w:tcW w:w="8640" w:type="dxa"/>
          </w:tcPr>
          <w:p w14:paraId="5BD33DE7" w14:textId="77777777" w:rsidR="00701FC9" w:rsidRPr="00D14568" w:rsidRDefault="00701FC9" w:rsidP="00701FC9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Description</w:t>
            </w:r>
          </w:p>
          <w:p w14:paraId="3C797464" w14:textId="77777777" w:rsidR="00701FC9" w:rsidRPr="00D14568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D14568">
              <w:rPr>
                <w:rFonts w:ascii="Tahoma" w:hAnsi="Tahoma" w:cs="Tahoma" w:hint="cs"/>
                <w:sz w:val="20"/>
                <w:szCs w:val="20"/>
                <w:cs/>
              </w:rPr>
              <w:t>ปรับข้อความคำอธิบาย ดังนี้</w:t>
            </w:r>
          </w:p>
          <w:p w14:paraId="1A72EC3C" w14:textId="77777777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D14568"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ข้อความเดิม</w:t>
            </w:r>
          </w:p>
          <w:p w14:paraId="45DD6D59" w14:textId="2D2FE2A1" w:rsidR="00701FC9" w:rsidRPr="00342BFB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342BFB">
              <w:rPr>
                <w:rFonts w:ascii="Tahoma" w:hAnsi="Tahoma" w:cs="Tahoma"/>
                <w:sz w:val="20"/>
                <w:szCs w:val="20"/>
                <w:cs/>
              </w:rPr>
              <w:t>ค่าบริการด้านงานโครงการก่อสร้าง และโครงการติดตั้งต่างๆ ที่กิจการหรือบุคคลซึ่งมีถิ่นฐานในประเทศ/ต่างประเทศดำเนินการในต่างประเทศ/ในประเทศ  ทั้งนี้  ไม่นับรวมการบริการก่อสร้างดังกล่าวของกิจการในประเทศที่เป็นบริษัทในเครือของต่างประเทศ (</w:t>
            </w:r>
            <w:r w:rsidRPr="00342BFB">
              <w:rPr>
                <w:rFonts w:ascii="Tahoma" w:hAnsi="Tahoma" w:cs="Tahoma"/>
                <w:sz w:val="20"/>
                <w:szCs w:val="20"/>
              </w:rPr>
              <w:t xml:space="preserve">Foreign Affiliate) </w:t>
            </w:r>
            <w:r w:rsidRPr="00342BFB">
              <w:rPr>
                <w:rFonts w:ascii="Tahoma" w:hAnsi="Tahoma" w:cs="Tahoma"/>
                <w:sz w:val="20"/>
                <w:szCs w:val="20"/>
                <w:cs/>
              </w:rPr>
              <w:t>เนื่องจากกิจการดังกล่าวถือเป็นผู้มีถิ่นฐานในประเทศนั้น</w:t>
            </w:r>
          </w:p>
          <w:p w14:paraId="5AB8C7F9" w14:textId="211618C0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D14568"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ข้อความใหม่</w:t>
            </w:r>
          </w:p>
          <w:p w14:paraId="6F7BD172" w14:textId="7B06A74F" w:rsidR="00701FC9" w:rsidRPr="00342BFB" w:rsidRDefault="00701FC9" w:rsidP="00701FC9">
            <w:pPr>
              <w:spacing w:line="360" w:lineRule="auto"/>
              <w:rPr>
                <w:rFonts w:ascii="Tahoma" w:hAnsi="Tahoma" w:cs="Tahoma" w:hint="cs"/>
                <w:sz w:val="20"/>
                <w:szCs w:val="20"/>
                <w:cs/>
              </w:rPr>
            </w:pPr>
            <w:r w:rsidRPr="00342BFB">
              <w:rPr>
                <w:rFonts w:ascii="Tahoma" w:hAnsi="Tahoma" w:cs="Tahoma"/>
                <w:sz w:val="20"/>
                <w:szCs w:val="20"/>
                <w:cs/>
              </w:rPr>
              <w:t>ค่าบริการด้านงานโครงการก่อสร้าง และโครงการติดตั้งต่าง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42BFB">
              <w:rPr>
                <w:rFonts w:ascii="Tahoma" w:hAnsi="Tahoma" w:cs="Tahoma"/>
                <w:sz w:val="20"/>
                <w:szCs w:val="20"/>
                <w:cs/>
              </w:rPr>
              <w:t>ๆ</w:t>
            </w:r>
          </w:p>
        </w:tc>
      </w:tr>
      <w:tr w:rsidR="00701FC9" w:rsidRPr="003A32B7" w14:paraId="1B403A32" w14:textId="77777777" w:rsidTr="00D14568">
        <w:trPr>
          <w:trHeight w:val="217"/>
        </w:trPr>
        <w:tc>
          <w:tcPr>
            <w:tcW w:w="1197" w:type="dxa"/>
            <w:shd w:val="clear" w:color="auto" w:fill="auto"/>
          </w:tcPr>
          <w:p w14:paraId="6926F7AD" w14:textId="761CDD24" w:rsidR="00701FC9" w:rsidRDefault="00701FC9" w:rsidP="00701FC9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D7D9F">
              <w:rPr>
                <w:rFonts w:ascii="Tahoma" w:hAnsi="Tahoma" w:cs="Tahoma"/>
                <w:sz w:val="20"/>
                <w:szCs w:val="20"/>
              </w:rPr>
              <w:t>21.0</w:t>
            </w:r>
          </w:p>
        </w:tc>
        <w:tc>
          <w:tcPr>
            <w:tcW w:w="1053" w:type="dxa"/>
            <w:shd w:val="clear" w:color="auto" w:fill="auto"/>
          </w:tcPr>
          <w:p w14:paraId="16F8A668" w14:textId="5D6918F9" w:rsidR="00701FC9" w:rsidRDefault="00701FC9" w:rsidP="00701FC9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700</w:t>
            </w:r>
          </w:p>
        </w:tc>
        <w:tc>
          <w:tcPr>
            <w:tcW w:w="1643" w:type="dxa"/>
            <w:shd w:val="clear" w:color="auto" w:fill="auto"/>
          </w:tcPr>
          <w:p w14:paraId="5C148F3D" w14:textId="3EF003F0" w:rsidR="00701FC9" w:rsidRPr="00D14568" w:rsidRDefault="00701FC9" w:rsidP="00701FC9">
            <w:pPr>
              <w:pStyle w:val="TableText"/>
              <w:spacing w:before="120" w:line="360" w:lineRule="auto"/>
              <w:rPr>
                <w:rFonts w:cs="Tahoma"/>
              </w:rPr>
            </w:pPr>
            <w:r w:rsidRPr="0088634A">
              <w:rPr>
                <w:rFonts w:cs="Tahoma"/>
              </w:rPr>
              <w:t>Transaction Purpose Code</w:t>
            </w:r>
          </w:p>
        </w:tc>
        <w:tc>
          <w:tcPr>
            <w:tcW w:w="1777" w:type="dxa"/>
          </w:tcPr>
          <w:p w14:paraId="1BC7FE7D" w14:textId="0472E90A" w:rsidR="00701FC9" w:rsidRDefault="00701FC9" w:rsidP="00701FC9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318030</w:t>
            </w:r>
          </w:p>
        </w:tc>
        <w:tc>
          <w:tcPr>
            <w:tcW w:w="8640" w:type="dxa"/>
          </w:tcPr>
          <w:p w14:paraId="67F42BF4" w14:textId="77777777" w:rsidR="00701FC9" w:rsidRPr="00D14568" w:rsidRDefault="00701FC9" w:rsidP="00701FC9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Description</w:t>
            </w:r>
          </w:p>
          <w:p w14:paraId="3EF569AF" w14:textId="77777777" w:rsidR="00701FC9" w:rsidRPr="00D14568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D14568">
              <w:rPr>
                <w:rFonts w:ascii="Tahoma" w:hAnsi="Tahoma" w:cs="Tahoma" w:hint="cs"/>
                <w:sz w:val="20"/>
                <w:szCs w:val="20"/>
                <w:cs/>
              </w:rPr>
              <w:t>ปรับข้อความคำอธิบาย ดังนี้</w:t>
            </w:r>
          </w:p>
          <w:p w14:paraId="67E434F7" w14:textId="77777777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D14568"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ข้อความเดิม</w:t>
            </w:r>
          </w:p>
          <w:p w14:paraId="38D0D221" w14:textId="3BA9ABC4" w:rsidR="00701FC9" w:rsidRPr="002914BB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2914BB">
              <w:rPr>
                <w:rFonts w:ascii="Tahoma" w:hAnsi="Tahoma" w:cs="Tahoma"/>
                <w:sz w:val="20"/>
                <w:szCs w:val="20"/>
                <w:cs/>
              </w:rPr>
              <w:t xml:space="preserve">ได้แก่  ค่าธรรมเนียมในการทำหน้าที่เป็นตัวกลางในการค้าระหว่างประเทศ เป็นต้น </w:t>
            </w:r>
          </w:p>
          <w:p w14:paraId="3E1A1321" w14:textId="77777777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D14568"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ข้อความใหม่</w:t>
            </w:r>
          </w:p>
          <w:p w14:paraId="627AC764" w14:textId="41C55BC7" w:rsidR="00701FC9" w:rsidRPr="00D14568" w:rsidRDefault="00701FC9" w:rsidP="00701FC9">
            <w:pPr>
              <w:pStyle w:val="TableText"/>
              <w:spacing w:before="120" w:line="360" w:lineRule="auto"/>
              <w:rPr>
                <w:rFonts w:cs="Tahoma"/>
                <w:b/>
                <w:bCs/>
                <w:u w:val="single"/>
                <w:cs/>
                <w:lang w:bidi="th-TH"/>
              </w:rPr>
            </w:pPr>
            <w:r w:rsidRPr="002914BB">
              <w:rPr>
                <w:rFonts w:cs="Tahoma"/>
                <w:cs/>
                <w:lang w:bidi="th-TH"/>
              </w:rPr>
              <w:lastRenderedPageBreak/>
              <w:t>ได้แก่  ค่าธรรมเนียมในการทำหน้าที่เป็นตัวกลางในการค้า</w:t>
            </w:r>
            <w:r w:rsidRPr="002914BB">
              <w:rPr>
                <w:rFonts w:cs="Tahoma"/>
                <w:strike/>
                <w:color w:val="0000FF"/>
                <w:cs/>
                <w:lang w:bidi="th-TH"/>
              </w:rPr>
              <w:t>ระหว่างประเทศ</w:t>
            </w:r>
            <w:r w:rsidRPr="002914BB">
              <w:rPr>
                <w:rFonts w:cs="Tahoma"/>
                <w:color w:val="0000FF"/>
                <w:cs/>
                <w:lang w:bidi="th-TH"/>
              </w:rPr>
              <w:t xml:space="preserve"> </w:t>
            </w:r>
            <w:r w:rsidRPr="002914BB">
              <w:rPr>
                <w:rFonts w:cs="Tahoma"/>
                <w:cs/>
                <w:lang w:bidi="th-TH"/>
              </w:rPr>
              <w:t>เป็นต้น</w:t>
            </w:r>
          </w:p>
        </w:tc>
      </w:tr>
      <w:tr w:rsidR="00701FC9" w:rsidRPr="003A32B7" w14:paraId="689BCDC0" w14:textId="77777777" w:rsidTr="00D14568">
        <w:trPr>
          <w:trHeight w:val="217"/>
        </w:trPr>
        <w:tc>
          <w:tcPr>
            <w:tcW w:w="1197" w:type="dxa"/>
            <w:shd w:val="clear" w:color="auto" w:fill="auto"/>
          </w:tcPr>
          <w:p w14:paraId="67B9C920" w14:textId="4C5CA3A4" w:rsidR="00701FC9" w:rsidRDefault="00701FC9" w:rsidP="00701FC9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D7D9F">
              <w:rPr>
                <w:rFonts w:ascii="Tahoma" w:hAnsi="Tahoma" w:cs="Tahoma"/>
                <w:sz w:val="20"/>
                <w:szCs w:val="20"/>
              </w:rPr>
              <w:lastRenderedPageBreak/>
              <w:t>21.0</w:t>
            </w:r>
          </w:p>
        </w:tc>
        <w:tc>
          <w:tcPr>
            <w:tcW w:w="1053" w:type="dxa"/>
            <w:shd w:val="clear" w:color="auto" w:fill="auto"/>
          </w:tcPr>
          <w:p w14:paraId="5D65BFF8" w14:textId="4A5A54C1" w:rsidR="00701FC9" w:rsidRDefault="00701FC9" w:rsidP="00701FC9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701</w:t>
            </w:r>
          </w:p>
        </w:tc>
        <w:tc>
          <w:tcPr>
            <w:tcW w:w="1643" w:type="dxa"/>
            <w:shd w:val="clear" w:color="auto" w:fill="auto"/>
          </w:tcPr>
          <w:p w14:paraId="238263CA" w14:textId="18D3E2DC" w:rsidR="00701FC9" w:rsidRPr="00D14568" w:rsidRDefault="00701FC9" w:rsidP="00701FC9">
            <w:pPr>
              <w:pStyle w:val="TableText"/>
              <w:spacing w:before="120" w:line="360" w:lineRule="auto"/>
              <w:rPr>
                <w:rFonts w:cs="Tahoma"/>
              </w:rPr>
            </w:pPr>
            <w:r w:rsidRPr="0088634A">
              <w:rPr>
                <w:rFonts w:cs="Tahoma"/>
              </w:rPr>
              <w:t>Transaction Purpose Code</w:t>
            </w:r>
          </w:p>
        </w:tc>
        <w:tc>
          <w:tcPr>
            <w:tcW w:w="1777" w:type="dxa"/>
          </w:tcPr>
          <w:p w14:paraId="5C3AF5ED" w14:textId="665DF37B" w:rsidR="00701FC9" w:rsidRDefault="00701FC9" w:rsidP="00701FC9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318041</w:t>
            </w:r>
          </w:p>
        </w:tc>
        <w:tc>
          <w:tcPr>
            <w:tcW w:w="8640" w:type="dxa"/>
          </w:tcPr>
          <w:p w14:paraId="7C88B489" w14:textId="77777777" w:rsidR="00701FC9" w:rsidRDefault="00701FC9" w:rsidP="00701FC9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DF57E8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Value</w:t>
            </w:r>
          </w:p>
          <w:p w14:paraId="17FF45E8" w14:textId="77777777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ปรับชื่อ </w:t>
            </w:r>
            <w:r>
              <w:rPr>
                <w:rFonts w:ascii="Tahoma" w:hAnsi="Tahoma" w:cs="Tahoma"/>
                <w:sz w:val="20"/>
                <w:szCs w:val="20"/>
              </w:rPr>
              <w:t>Classification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 ดังนี้</w:t>
            </w:r>
          </w:p>
          <w:p w14:paraId="7127BB41" w14:textId="18E7D40C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ชื่อเดิม</w:t>
            </w:r>
          </w:p>
          <w:p w14:paraId="10BE7D65" w14:textId="1E97C34C" w:rsidR="00701FC9" w:rsidRPr="00873A76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873A76">
              <w:rPr>
                <w:rFonts w:ascii="Tahoma" w:hAnsi="Tahoma" w:cs="Tahoma"/>
                <w:sz w:val="20"/>
                <w:szCs w:val="20"/>
                <w:cs/>
              </w:rPr>
              <w:t>เงินผลประโยชน์จากการลงทุนและการให้กู้ยืมจากต่างประเทศภาคเอกชน</w:t>
            </w:r>
          </w:p>
          <w:p w14:paraId="004E32B0" w14:textId="77777777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 xml:space="preserve">ชื่อใหม่ </w:t>
            </w:r>
          </w:p>
          <w:p w14:paraId="5CF9721E" w14:textId="2A99C53E" w:rsidR="00701FC9" w:rsidRPr="00873A76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B52F9A">
              <w:rPr>
                <w:rFonts w:ascii="Tahoma" w:hAnsi="Tahoma" w:cs="Tahoma"/>
                <w:sz w:val="20"/>
                <w:szCs w:val="20"/>
                <w:cs/>
              </w:rPr>
              <w:t>เงินผลประโยชน์จากการลงทุนและการให้กู้ยืมจาก</w:t>
            </w:r>
            <w:r w:rsidRPr="00B52F9A">
              <w:rPr>
                <w:rFonts w:ascii="Tahoma" w:hAnsi="Tahoma" w:cs="Tahoma"/>
                <w:strike/>
                <w:color w:val="0000FF"/>
                <w:sz w:val="20"/>
                <w:szCs w:val="20"/>
                <w:cs/>
              </w:rPr>
              <w:t>ต่างประเทศ</w:t>
            </w:r>
            <w:r w:rsidRPr="00B52F9A">
              <w:rPr>
                <w:rFonts w:ascii="Tahoma" w:hAnsi="Tahoma" w:cs="Tahoma"/>
                <w:sz w:val="20"/>
                <w:szCs w:val="20"/>
                <w:cs/>
              </w:rPr>
              <w:t>ภาคเอกชน</w:t>
            </w:r>
          </w:p>
        </w:tc>
      </w:tr>
      <w:tr w:rsidR="00701FC9" w:rsidRPr="003A32B7" w14:paraId="2F5A835C" w14:textId="77777777" w:rsidTr="00D14568">
        <w:trPr>
          <w:trHeight w:val="217"/>
        </w:trPr>
        <w:tc>
          <w:tcPr>
            <w:tcW w:w="1197" w:type="dxa"/>
            <w:shd w:val="clear" w:color="auto" w:fill="auto"/>
          </w:tcPr>
          <w:p w14:paraId="344FCFA6" w14:textId="18FEA445" w:rsidR="00701FC9" w:rsidRDefault="00701FC9" w:rsidP="00701FC9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D7D9F">
              <w:rPr>
                <w:rFonts w:ascii="Tahoma" w:hAnsi="Tahoma" w:cs="Tahoma"/>
                <w:sz w:val="20"/>
                <w:szCs w:val="20"/>
              </w:rPr>
              <w:t>21.0</w:t>
            </w:r>
          </w:p>
        </w:tc>
        <w:tc>
          <w:tcPr>
            <w:tcW w:w="1053" w:type="dxa"/>
            <w:shd w:val="clear" w:color="auto" w:fill="auto"/>
          </w:tcPr>
          <w:p w14:paraId="74DDD996" w14:textId="6D97F0FA" w:rsidR="00701FC9" w:rsidRDefault="00701FC9" w:rsidP="00701FC9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701</w:t>
            </w:r>
          </w:p>
        </w:tc>
        <w:tc>
          <w:tcPr>
            <w:tcW w:w="1643" w:type="dxa"/>
            <w:shd w:val="clear" w:color="auto" w:fill="auto"/>
          </w:tcPr>
          <w:p w14:paraId="7DF137DD" w14:textId="13B2CF24" w:rsidR="00701FC9" w:rsidRPr="00D14568" w:rsidRDefault="00701FC9" w:rsidP="00701FC9">
            <w:pPr>
              <w:pStyle w:val="TableText"/>
              <w:spacing w:before="120" w:line="360" w:lineRule="auto"/>
              <w:rPr>
                <w:rFonts w:cs="Tahoma"/>
              </w:rPr>
            </w:pPr>
            <w:r w:rsidRPr="0088634A">
              <w:rPr>
                <w:rFonts w:cs="Tahoma"/>
              </w:rPr>
              <w:t>Transaction Purpose Code</w:t>
            </w:r>
          </w:p>
        </w:tc>
        <w:tc>
          <w:tcPr>
            <w:tcW w:w="1777" w:type="dxa"/>
          </w:tcPr>
          <w:p w14:paraId="29F91A8A" w14:textId="462DEC67" w:rsidR="00701FC9" w:rsidRDefault="00701FC9" w:rsidP="00701FC9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318046</w:t>
            </w:r>
          </w:p>
        </w:tc>
        <w:tc>
          <w:tcPr>
            <w:tcW w:w="8640" w:type="dxa"/>
          </w:tcPr>
          <w:p w14:paraId="6CD06B26" w14:textId="77777777" w:rsidR="00701FC9" w:rsidRDefault="00701FC9" w:rsidP="00701FC9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DF57E8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Value</w:t>
            </w:r>
          </w:p>
          <w:p w14:paraId="00E4BF0E" w14:textId="77777777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ปรับชื่อ </w:t>
            </w:r>
            <w:r>
              <w:rPr>
                <w:rFonts w:ascii="Tahoma" w:hAnsi="Tahoma" w:cs="Tahoma"/>
                <w:sz w:val="20"/>
                <w:szCs w:val="20"/>
              </w:rPr>
              <w:t>Classification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 ดังนี้</w:t>
            </w:r>
          </w:p>
          <w:p w14:paraId="5A822FEC" w14:textId="77777777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ชื่อเดิม</w:t>
            </w:r>
          </w:p>
          <w:p w14:paraId="4F756745" w14:textId="2DC0D94E" w:rsidR="00701FC9" w:rsidRPr="00F34F5E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4F5E">
              <w:rPr>
                <w:rFonts w:ascii="Tahoma" w:hAnsi="Tahoma" w:cs="Tahoma"/>
                <w:sz w:val="20"/>
                <w:szCs w:val="20"/>
                <w:cs/>
              </w:rPr>
              <w:t>เงินผลประโยชน์จากการลงทุนและการให้กู้ยืมจากต่างประเทศภาครัฐบาล</w:t>
            </w:r>
          </w:p>
          <w:p w14:paraId="6607A98A" w14:textId="77777777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 xml:space="preserve">ชื่อใหม่ </w:t>
            </w:r>
          </w:p>
          <w:p w14:paraId="547BE058" w14:textId="76DFED22" w:rsidR="00701FC9" w:rsidRPr="00F34F5E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F34F5E">
              <w:rPr>
                <w:rFonts w:ascii="Tahoma" w:hAnsi="Tahoma" w:cs="Tahoma"/>
                <w:sz w:val="20"/>
                <w:szCs w:val="20"/>
                <w:cs/>
              </w:rPr>
              <w:t>เงินผลประโยชน์จากการลงทุนและการให้กู้ยืมจาก</w:t>
            </w:r>
            <w:r w:rsidRPr="00F34F5E">
              <w:rPr>
                <w:rFonts w:ascii="Tahoma" w:hAnsi="Tahoma" w:cs="Tahoma"/>
                <w:strike/>
                <w:color w:val="0000FF"/>
                <w:sz w:val="20"/>
                <w:szCs w:val="20"/>
                <w:cs/>
              </w:rPr>
              <w:t>ต่างประเทศ</w:t>
            </w:r>
            <w:r w:rsidRPr="00F34F5E">
              <w:rPr>
                <w:rFonts w:ascii="Tahoma" w:hAnsi="Tahoma" w:cs="Tahoma"/>
                <w:sz w:val="20"/>
                <w:szCs w:val="20"/>
                <w:cs/>
              </w:rPr>
              <w:t>ภาครัฐบาล</w:t>
            </w:r>
          </w:p>
        </w:tc>
      </w:tr>
      <w:tr w:rsidR="00701FC9" w:rsidRPr="003A32B7" w14:paraId="253A72F6" w14:textId="77777777" w:rsidTr="00D14568">
        <w:trPr>
          <w:trHeight w:val="217"/>
        </w:trPr>
        <w:tc>
          <w:tcPr>
            <w:tcW w:w="1197" w:type="dxa"/>
            <w:shd w:val="clear" w:color="auto" w:fill="auto"/>
          </w:tcPr>
          <w:p w14:paraId="5F40BA0F" w14:textId="7BF0AECC" w:rsidR="00701FC9" w:rsidRDefault="00701FC9" w:rsidP="00701FC9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D7D9F">
              <w:rPr>
                <w:rFonts w:ascii="Tahoma" w:hAnsi="Tahoma" w:cs="Tahoma"/>
                <w:sz w:val="20"/>
                <w:szCs w:val="20"/>
              </w:rPr>
              <w:t>21.0</w:t>
            </w:r>
          </w:p>
        </w:tc>
        <w:tc>
          <w:tcPr>
            <w:tcW w:w="1053" w:type="dxa"/>
            <w:shd w:val="clear" w:color="auto" w:fill="auto"/>
          </w:tcPr>
          <w:p w14:paraId="512EB9AC" w14:textId="2B9F6AF2" w:rsidR="00701FC9" w:rsidRDefault="00701FC9" w:rsidP="00701FC9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702</w:t>
            </w:r>
          </w:p>
        </w:tc>
        <w:tc>
          <w:tcPr>
            <w:tcW w:w="1643" w:type="dxa"/>
            <w:shd w:val="clear" w:color="auto" w:fill="auto"/>
          </w:tcPr>
          <w:p w14:paraId="0895EEBA" w14:textId="4DC15AEA" w:rsidR="00701FC9" w:rsidRPr="00D14568" w:rsidRDefault="00701FC9" w:rsidP="00701FC9">
            <w:pPr>
              <w:pStyle w:val="TableText"/>
              <w:spacing w:before="120" w:line="360" w:lineRule="auto"/>
              <w:rPr>
                <w:rFonts w:cs="Tahoma"/>
              </w:rPr>
            </w:pPr>
            <w:r w:rsidRPr="0088634A">
              <w:rPr>
                <w:rFonts w:cs="Tahoma"/>
              </w:rPr>
              <w:t>Transaction Purpose Code</w:t>
            </w:r>
          </w:p>
        </w:tc>
        <w:tc>
          <w:tcPr>
            <w:tcW w:w="1777" w:type="dxa"/>
          </w:tcPr>
          <w:p w14:paraId="7AF416FB" w14:textId="30E8D69C" w:rsidR="00701FC9" w:rsidRDefault="00701FC9" w:rsidP="00701FC9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318052</w:t>
            </w:r>
          </w:p>
        </w:tc>
        <w:tc>
          <w:tcPr>
            <w:tcW w:w="8640" w:type="dxa"/>
          </w:tcPr>
          <w:p w14:paraId="4108DD06" w14:textId="77777777" w:rsidR="00701FC9" w:rsidRPr="00D14568" w:rsidRDefault="00701FC9" w:rsidP="00701FC9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Description</w:t>
            </w:r>
          </w:p>
          <w:p w14:paraId="172C0AD4" w14:textId="77777777" w:rsidR="00701FC9" w:rsidRPr="00D14568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D14568">
              <w:rPr>
                <w:rFonts w:ascii="Tahoma" w:hAnsi="Tahoma" w:cs="Tahoma" w:hint="cs"/>
                <w:sz w:val="20"/>
                <w:szCs w:val="20"/>
                <w:cs/>
              </w:rPr>
              <w:t>ปรับข้อความคำอธิบาย ดังนี้</w:t>
            </w:r>
          </w:p>
          <w:p w14:paraId="0FA82C54" w14:textId="77777777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D14568"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ข้อความเดิม</w:t>
            </w:r>
          </w:p>
          <w:p w14:paraId="41B946AA" w14:textId="6B0E1375" w:rsidR="00701FC9" w:rsidRPr="00D47322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D47322">
              <w:rPr>
                <w:rFonts w:ascii="Tahoma" w:hAnsi="Tahoma" w:cs="Tahoma"/>
                <w:sz w:val="20"/>
                <w:szCs w:val="20"/>
                <w:cs/>
              </w:rPr>
              <w:t>เงินออมหรือเงินค่าเลี้ยงดูครอบครัวที่คนไทยผู้มีถิ่นที่อยู่นอกประเทศส่งกลับ/เงินออมหรือเงินค่าเลี้ยงดูครอบครัวซึ่งชาวต่างประเทศส่งกลับ  รวมทั้งเงินให้เปล่าจาก/ให้แก่รัฐบาลต่างประเทศ</w:t>
            </w:r>
          </w:p>
          <w:p w14:paraId="7BD8D1C7" w14:textId="46C4E900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D14568"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ข้อความใหม่</w:t>
            </w:r>
          </w:p>
          <w:p w14:paraId="0B333150" w14:textId="12DA2CF9" w:rsidR="00701FC9" w:rsidRPr="00043413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755C37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เงินค่าเลี้ยงดูครอบครัว</w:t>
            </w:r>
            <w:r w:rsidRPr="000E65F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F50D89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เงินบริจาค</w:t>
            </w:r>
            <w:r w:rsidRPr="00F50D89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755C37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รวมทั้งเงินให้เปล่า</w:t>
            </w:r>
            <w:r w:rsidRPr="000E65F8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C5262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ซึ่งเข้าข่าย  </w:t>
            </w:r>
            <w:r w:rsidRPr="00C5262E">
              <w:rPr>
                <w:rFonts w:ascii="Tahoma" w:hAnsi="Tahoma" w:cs="Tahoma"/>
                <w:color w:val="0000FF"/>
                <w:sz w:val="20"/>
                <w:szCs w:val="20"/>
              </w:rPr>
              <w:t>1</w:t>
            </w:r>
            <w:r w:rsidRPr="00C5262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ใน </w:t>
            </w:r>
            <w:r w:rsidRPr="00C5262E">
              <w:rPr>
                <w:rFonts w:ascii="Tahoma" w:hAnsi="Tahoma" w:cs="Tahoma"/>
                <w:color w:val="0000FF"/>
                <w:sz w:val="20"/>
                <w:szCs w:val="20"/>
              </w:rPr>
              <w:t>3</w:t>
            </w:r>
            <w:r w:rsidRPr="00C5262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กรณีดังต่อไปนี้</w:t>
            </w:r>
          </w:p>
          <w:p w14:paraId="45F78DDF" w14:textId="77777777" w:rsidR="00701FC9" w:rsidRPr="00C5262E" w:rsidRDefault="00701FC9" w:rsidP="00701FC9">
            <w:pPr>
              <w:spacing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C5262E">
              <w:rPr>
                <w:rFonts w:ascii="Tahoma" w:hAnsi="Tahoma" w:cs="Tahoma"/>
                <w:color w:val="0000FF"/>
                <w:sz w:val="20"/>
                <w:szCs w:val="20"/>
              </w:rPr>
              <w:t xml:space="preserve">(1) </w:t>
            </w:r>
            <w:r w:rsidRPr="00C5262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บุคคลไทย หรือนิติบุคคลที่เป็นภาคเอกชนของไทย เป็นผู้โอนให้ หรือเป็นผู้รับเงิน</w:t>
            </w:r>
          </w:p>
          <w:p w14:paraId="450A8C9D" w14:textId="175C0C66" w:rsidR="00701FC9" w:rsidRPr="00C5262E" w:rsidRDefault="00701FC9" w:rsidP="00701FC9">
            <w:pPr>
              <w:spacing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C5262E">
              <w:rPr>
                <w:rFonts w:ascii="Tahoma" w:hAnsi="Tahoma" w:cs="Tahoma"/>
                <w:color w:val="0000FF"/>
                <w:sz w:val="20"/>
                <w:szCs w:val="20"/>
              </w:rPr>
              <w:lastRenderedPageBreak/>
              <w:t>(2) </w:t>
            </w:r>
            <w:r w:rsidRPr="00C5262E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บุคคลต่างด้าวที่อยู่อาศัยในไทย</w:t>
            </w:r>
            <w:r w:rsidRPr="00C5262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โอนเงินกลับไปให้ครอบครัวในต่างประเทศ</w:t>
            </w:r>
          </w:p>
          <w:p w14:paraId="01228AFB" w14:textId="01A84481" w:rsidR="00701FC9" w:rsidRPr="00F40B0E" w:rsidRDefault="00701FC9" w:rsidP="00701FC9">
            <w:pPr>
              <w:spacing w:line="360" w:lineRule="auto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C5262E">
              <w:rPr>
                <w:rFonts w:ascii="Tahoma" w:hAnsi="Tahoma" w:cs="Tahoma"/>
                <w:color w:val="0000FF"/>
                <w:sz w:val="20"/>
                <w:szCs w:val="20"/>
              </w:rPr>
              <w:t xml:space="preserve">(3) </w:t>
            </w:r>
            <w:r w:rsidRPr="00C5262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คนไทยที่พำนักในต่างประเทศ โอนเงินกลับมาให้ครอบครัวในไทย</w:t>
            </w:r>
          </w:p>
        </w:tc>
      </w:tr>
      <w:tr w:rsidR="00701FC9" w:rsidRPr="003A32B7" w14:paraId="2A840324" w14:textId="77777777" w:rsidTr="00D14568">
        <w:trPr>
          <w:trHeight w:val="217"/>
        </w:trPr>
        <w:tc>
          <w:tcPr>
            <w:tcW w:w="1197" w:type="dxa"/>
            <w:shd w:val="clear" w:color="auto" w:fill="auto"/>
          </w:tcPr>
          <w:p w14:paraId="31BD9988" w14:textId="5B6ED01A" w:rsidR="00701FC9" w:rsidRDefault="00701FC9" w:rsidP="00701FC9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D7D9F">
              <w:rPr>
                <w:rFonts w:ascii="Tahoma" w:hAnsi="Tahoma" w:cs="Tahoma"/>
                <w:sz w:val="20"/>
                <w:szCs w:val="20"/>
              </w:rPr>
              <w:lastRenderedPageBreak/>
              <w:t>21.0</w:t>
            </w:r>
          </w:p>
        </w:tc>
        <w:tc>
          <w:tcPr>
            <w:tcW w:w="1053" w:type="dxa"/>
            <w:shd w:val="clear" w:color="auto" w:fill="auto"/>
          </w:tcPr>
          <w:p w14:paraId="51B7B5A5" w14:textId="00BC3558" w:rsidR="00701FC9" w:rsidRDefault="00701FC9" w:rsidP="00701FC9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703</w:t>
            </w:r>
          </w:p>
        </w:tc>
        <w:tc>
          <w:tcPr>
            <w:tcW w:w="1643" w:type="dxa"/>
            <w:shd w:val="clear" w:color="auto" w:fill="auto"/>
          </w:tcPr>
          <w:p w14:paraId="0FC06079" w14:textId="0DC99DC0" w:rsidR="00701FC9" w:rsidRPr="00D14568" w:rsidRDefault="00701FC9" w:rsidP="00701FC9">
            <w:pPr>
              <w:pStyle w:val="TableText"/>
              <w:spacing w:before="120" w:line="360" w:lineRule="auto"/>
              <w:rPr>
                <w:rFonts w:cs="Tahoma"/>
              </w:rPr>
            </w:pPr>
            <w:r w:rsidRPr="0088634A">
              <w:rPr>
                <w:rFonts w:cs="Tahoma"/>
              </w:rPr>
              <w:t>Transaction Purpose Code</w:t>
            </w:r>
          </w:p>
        </w:tc>
        <w:tc>
          <w:tcPr>
            <w:tcW w:w="1777" w:type="dxa"/>
          </w:tcPr>
          <w:p w14:paraId="6241BA27" w14:textId="22977019" w:rsidR="00701FC9" w:rsidRDefault="00701FC9" w:rsidP="00701FC9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318065</w:t>
            </w:r>
          </w:p>
        </w:tc>
        <w:tc>
          <w:tcPr>
            <w:tcW w:w="8640" w:type="dxa"/>
          </w:tcPr>
          <w:p w14:paraId="591301C3" w14:textId="77777777" w:rsidR="00701FC9" w:rsidRDefault="00701FC9" w:rsidP="00701FC9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DF57E8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Value</w:t>
            </w:r>
          </w:p>
          <w:p w14:paraId="12CE04F7" w14:textId="77777777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ปรับชื่อ </w:t>
            </w:r>
            <w:r>
              <w:rPr>
                <w:rFonts w:ascii="Tahoma" w:hAnsi="Tahoma" w:cs="Tahoma"/>
                <w:sz w:val="20"/>
                <w:szCs w:val="20"/>
              </w:rPr>
              <w:t>Classification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 ดังนี้</w:t>
            </w:r>
          </w:p>
          <w:p w14:paraId="70E37F70" w14:textId="77777777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ชื่อเดิม</w:t>
            </w:r>
          </w:p>
          <w:p w14:paraId="629CDFD3" w14:textId="6A6F4A76" w:rsidR="00701FC9" w:rsidRPr="00113697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113697">
              <w:rPr>
                <w:rFonts w:ascii="Tahoma" w:hAnsi="Tahoma" w:cs="Tahoma"/>
                <w:sz w:val="20"/>
                <w:szCs w:val="20"/>
                <w:cs/>
              </w:rPr>
              <w:t>เงินลงทุนในธุรกิจในเครือ/สาขาในต่างประเทศ (</w:t>
            </w:r>
            <w:r w:rsidRPr="00113697">
              <w:rPr>
                <w:rFonts w:ascii="Tahoma" w:hAnsi="Tahoma" w:cs="Tahoma"/>
                <w:sz w:val="20"/>
                <w:szCs w:val="20"/>
              </w:rPr>
              <w:t>Thai Direct Investment)</w:t>
            </w:r>
          </w:p>
          <w:p w14:paraId="37439079" w14:textId="77777777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 xml:space="preserve">ชื่อใหม่ </w:t>
            </w:r>
          </w:p>
          <w:p w14:paraId="3599670C" w14:textId="56FC02EE" w:rsidR="00701FC9" w:rsidRPr="006F7C4E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6F7C4E">
              <w:rPr>
                <w:rFonts w:ascii="Tahoma" w:hAnsi="Tahoma" w:cs="Tahoma"/>
                <w:sz w:val="20"/>
                <w:szCs w:val="20"/>
                <w:cs/>
              </w:rPr>
              <w:t>เงินลงทุนในธุรกิจในเครือ/สาขา</w:t>
            </w:r>
            <w:r w:rsidRPr="00E41E5D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6F7C4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ของผู้มีถิ่นที่อยู่ในประเทศ</w:t>
            </w:r>
          </w:p>
          <w:p w14:paraId="253A50EF" w14:textId="77777777" w:rsidR="00701FC9" w:rsidRPr="00D14568" w:rsidRDefault="00701FC9" w:rsidP="00701FC9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Description</w:t>
            </w:r>
          </w:p>
          <w:p w14:paraId="5B9487EA" w14:textId="77777777" w:rsidR="00701FC9" w:rsidRPr="00D14568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D14568">
              <w:rPr>
                <w:rFonts w:ascii="Tahoma" w:hAnsi="Tahoma" w:cs="Tahoma" w:hint="cs"/>
                <w:sz w:val="20"/>
                <w:szCs w:val="20"/>
                <w:cs/>
              </w:rPr>
              <w:t>ปรับข้อความคำอธิบาย ดังนี้</w:t>
            </w:r>
          </w:p>
          <w:p w14:paraId="6C2F0BB9" w14:textId="77777777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D14568"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ข้อความเดิม</w:t>
            </w:r>
          </w:p>
          <w:p w14:paraId="63E1B1BD" w14:textId="12F043A5" w:rsidR="00701FC9" w:rsidRPr="00A531D5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A531D5">
              <w:rPr>
                <w:rFonts w:ascii="Tahoma" w:hAnsi="Tahoma" w:cs="Tahoma"/>
                <w:sz w:val="20"/>
                <w:szCs w:val="20"/>
                <w:cs/>
              </w:rPr>
              <w:t>ผู้มีถิ่นที่อยู่ในประเทศส่งเงินไปลงทุน/รับคืนเงินลงทุน (เนื่องจากการเลิกกิจการ การลดทุน ถอนเงินลงทุนหรือขายหุ้น) ในธุรกิจในเครือ/สาขาที่อยู่ในต่างประเทศ</w:t>
            </w:r>
          </w:p>
          <w:p w14:paraId="646C9179" w14:textId="77777777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D14568"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ข้อความใหม่</w:t>
            </w:r>
          </w:p>
          <w:p w14:paraId="0E8F4CDA" w14:textId="6C19884B" w:rsidR="00701FC9" w:rsidRPr="005138FE" w:rsidRDefault="00701FC9" w:rsidP="00701FC9">
            <w:pPr>
              <w:pStyle w:val="TableText"/>
              <w:spacing w:before="120" w:line="360" w:lineRule="auto"/>
              <w:rPr>
                <w:rFonts w:cs="Tahoma"/>
                <w:cs/>
                <w:lang w:bidi="th-TH"/>
              </w:rPr>
            </w:pPr>
            <w:r w:rsidRPr="005138FE">
              <w:rPr>
                <w:rFonts w:cs="Tahoma"/>
                <w:cs/>
                <w:lang w:bidi="th-TH"/>
              </w:rPr>
              <w:t>ผู้มีถิ่นที่อยู่ในประเทศส่งเงินไปลงทุน/รับคืนเงินลงทุน (เนื่องจากการเลิกกิจการ การลดทุน ถอนเงินลงทุนหรือขายหุ้น) ในธุรกิจในเครือ/สาขาที่อยู่</w:t>
            </w:r>
            <w:r w:rsidRPr="009F7EB6">
              <w:rPr>
                <w:rFonts w:cs="Tahoma"/>
                <w:color w:val="0000FF"/>
                <w:cs/>
                <w:lang w:bidi="th-TH"/>
              </w:rPr>
              <w:t>ใน</w:t>
            </w:r>
            <w:r w:rsidRPr="00B73AAB">
              <w:rPr>
                <w:rFonts w:cs="Tahoma"/>
                <w:color w:val="0000FF"/>
                <w:cs/>
                <w:lang w:bidi="th-TH"/>
              </w:rPr>
              <w:t>ประเทศหรือ</w:t>
            </w:r>
            <w:r w:rsidRPr="005138FE">
              <w:rPr>
                <w:rFonts w:cs="Tahoma"/>
                <w:cs/>
                <w:lang w:bidi="th-TH"/>
              </w:rPr>
              <w:t>ต่างประเทศ</w:t>
            </w:r>
          </w:p>
        </w:tc>
      </w:tr>
      <w:tr w:rsidR="00701FC9" w:rsidRPr="003A32B7" w14:paraId="0E56B08E" w14:textId="77777777" w:rsidTr="00D14568">
        <w:trPr>
          <w:trHeight w:val="217"/>
        </w:trPr>
        <w:tc>
          <w:tcPr>
            <w:tcW w:w="1197" w:type="dxa"/>
            <w:shd w:val="clear" w:color="auto" w:fill="auto"/>
          </w:tcPr>
          <w:p w14:paraId="7C545118" w14:textId="4532695C" w:rsidR="00701FC9" w:rsidRDefault="00701FC9" w:rsidP="00701FC9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D7D9F">
              <w:rPr>
                <w:rFonts w:ascii="Tahoma" w:hAnsi="Tahoma" w:cs="Tahoma"/>
                <w:sz w:val="20"/>
                <w:szCs w:val="20"/>
              </w:rPr>
              <w:t>21.0</w:t>
            </w:r>
          </w:p>
        </w:tc>
        <w:tc>
          <w:tcPr>
            <w:tcW w:w="1053" w:type="dxa"/>
            <w:shd w:val="clear" w:color="auto" w:fill="auto"/>
          </w:tcPr>
          <w:p w14:paraId="49B8040C" w14:textId="20943FA8" w:rsidR="00701FC9" w:rsidRDefault="00701FC9" w:rsidP="00701FC9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/>
                <w:sz w:val="20"/>
                <w:szCs w:val="20"/>
              </w:rPr>
              <w:t>703</w:t>
            </w:r>
          </w:p>
        </w:tc>
        <w:tc>
          <w:tcPr>
            <w:tcW w:w="1643" w:type="dxa"/>
            <w:shd w:val="clear" w:color="auto" w:fill="auto"/>
          </w:tcPr>
          <w:p w14:paraId="338023CA" w14:textId="0AB580F5" w:rsidR="00701FC9" w:rsidRPr="00D14568" w:rsidRDefault="00701FC9" w:rsidP="00701FC9">
            <w:pPr>
              <w:pStyle w:val="TableText"/>
              <w:spacing w:before="120" w:line="360" w:lineRule="auto"/>
              <w:rPr>
                <w:rFonts w:cs="Tahoma"/>
              </w:rPr>
            </w:pPr>
            <w:r w:rsidRPr="0088634A">
              <w:rPr>
                <w:rFonts w:cs="Tahoma"/>
              </w:rPr>
              <w:t>Transaction Purpose Code</w:t>
            </w:r>
          </w:p>
        </w:tc>
        <w:tc>
          <w:tcPr>
            <w:tcW w:w="1777" w:type="dxa"/>
          </w:tcPr>
          <w:p w14:paraId="55E9D7A5" w14:textId="7290A46E" w:rsidR="00701FC9" w:rsidRDefault="00701FC9" w:rsidP="00701FC9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318072</w:t>
            </w:r>
          </w:p>
        </w:tc>
        <w:tc>
          <w:tcPr>
            <w:tcW w:w="8640" w:type="dxa"/>
          </w:tcPr>
          <w:p w14:paraId="2A707435" w14:textId="77777777" w:rsidR="00701FC9" w:rsidRDefault="00701FC9" w:rsidP="00701FC9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DF57E8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Value</w:t>
            </w:r>
          </w:p>
          <w:p w14:paraId="51D61239" w14:textId="77777777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ปรับชื่อ </w:t>
            </w:r>
            <w:r>
              <w:rPr>
                <w:rFonts w:ascii="Tahoma" w:hAnsi="Tahoma" w:cs="Tahoma"/>
                <w:sz w:val="20"/>
                <w:szCs w:val="20"/>
              </w:rPr>
              <w:t>Classification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 ดังนี้</w:t>
            </w:r>
          </w:p>
          <w:p w14:paraId="69A1350E" w14:textId="77777777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ชื่อเดิม</w:t>
            </w:r>
          </w:p>
          <w:p w14:paraId="687D4CB9" w14:textId="5B1BBE0D" w:rsidR="00701FC9" w:rsidRPr="00BF78E7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BF78E7">
              <w:rPr>
                <w:rFonts w:ascii="Tahoma" w:hAnsi="Tahoma" w:cs="Tahoma"/>
                <w:sz w:val="20"/>
                <w:szCs w:val="20"/>
                <w:cs/>
              </w:rPr>
              <w:t>เงินลงทุนอสังหาริมทรัพย์ในต่างประเทศ</w:t>
            </w:r>
          </w:p>
          <w:p w14:paraId="29F551F7" w14:textId="77777777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 xml:space="preserve">ชื่อใหม่ </w:t>
            </w:r>
          </w:p>
          <w:p w14:paraId="33143CE2" w14:textId="76789547" w:rsidR="00701FC9" w:rsidRDefault="00701FC9" w:rsidP="00701FC9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501766">
              <w:rPr>
                <w:rFonts w:ascii="Tahoma" w:hAnsi="Tahoma" w:cs="Tahoma"/>
                <w:color w:val="000000"/>
                <w:sz w:val="20"/>
                <w:szCs w:val="20"/>
                <w:cs/>
              </w:rPr>
              <w:lastRenderedPageBreak/>
              <w:t>เงินลงทุน</w:t>
            </w:r>
            <w:r w:rsidRPr="00501766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ใน</w:t>
            </w:r>
            <w:r w:rsidRPr="00501766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อสังหาริมทรัพย์</w:t>
            </w:r>
            <w:r w:rsidR="007A5CAA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โดย</w:t>
            </w:r>
            <w:r w:rsidRPr="00501766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ผู้มีถิ่นที่อยู่</w:t>
            </w:r>
            <w:r w:rsidRPr="0008790C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ในประเทศ</w:t>
            </w:r>
          </w:p>
          <w:p w14:paraId="4F432027" w14:textId="77777777" w:rsidR="00701FC9" w:rsidRPr="00D14568" w:rsidRDefault="00701FC9" w:rsidP="00701FC9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Description</w:t>
            </w:r>
          </w:p>
          <w:p w14:paraId="5A0F6C41" w14:textId="77777777" w:rsidR="00701FC9" w:rsidRPr="00D14568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D14568">
              <w:rPr>
                <w:rFonts w:ascii="Tahoma" w:hAnsi="Tahoma" w:cs="Tahoma" w:hint="cs"/>
                <w:sz w:val="20"/>
                <w:szCs w:val="20"/>
                <w:cs/>
              </w:rPr>
              <w:t>ปรับข้อความคำอธิบาย ดังนี้</w:t>
            </w:r>
          </w:p>
          <w:p w14:paraId="1CB8EF07" w14:textId="77777777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D14568"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ข้อความเดิม</w:t>
            </w:r>
          </w:p>
          <w:p w14:paraId="7DB6AB38" w14:textId="0D6481EC" w:rsidR="00701FC9" w:rsidRPr="00D14568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7902EA">
              <w:rPr>
                <w:rFonts w:ascii="Tahoma" w:hAnsi="Tahoma" w:cs="Tahoma"/>
                <w:color w:val="0D0D0D"/>
                <w:sz w:val="20"/>
                <w:szCs w:val="20"/>
                <w:cs/>
              </w:rPr>
              <w:t>ผู้มีถิ่นที่อยู่ในประเทศส่งเงินไปลงทุน ซื้อ เช่าซื้อ/รับคืนเงินลงทุน ขายอสังหาริมทรัพย์ในต่างประเทศ</w:t>
            </w:r>
          </w:p>
          <w:p w14:paraId="63D36EB7" w14:textId="77777777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D14568"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ข้อความใหม่</w:t>
            </w:r>
          </w:p>
          <w:p w14:paraId="0702B7ED" w14:textId="713562E3" w:rsidR="00701FC9" w:rsidRPr="00D14568" w:rsidRDefault="00701FC9" w:rsidP="00701FC9">
            <w:pPr>
              <w:pStyle w:val="TableText"/>
              <w:spacing w:before="120" w:line="360" w:lineRule="auto"/>
              <w:rPr>
                <w:rFonts w:cs="Tahoma"/>
                <w:b/>
                <w:bCs/>
                <w:u w:val="single"/>
                <w:cs/>
                <w:lang w:bidi="th-TH"/>
              </w:rPr>
            </w:pPr>
            <w:r w:rsidRPr="00373A5E">
              <w:rPr>
                <w:rFonts w:cs="Tahoma"/>
                <w:color w:val="000000"/>
                <w:cs/>
                <w:lang w:bidi="th-TH"/>
              </w:rPr>
              <w:t>ผู้มีถิ่นที่อยู่ในประเทศส่งเงินไปลงทุน ซื้อ เช่าซื้อ/รับคืนเงินลงทุน ขายอสังหาริมทรัพย์</w:t>
            </w:r>
            <w:r w:rsidR="004661C3">
              <w:rPr>
                <w:rFonts w:cs="Tahoma" w:hint="cs"/>
                <w:color w:val="0000FF"/>
                <w:cs/>
                <w:lang w:bidi="th-TH"/>
              </w:rPr>
              <w:t>ที่ขาย</w:t>
            </w:r>
            <w:r w:rsidRPr="004661C3">
              <w:rPr>
                <w:rFonts w:cs="Tahoma"/>
                <w:color w:val="0000FF"/>
                <w:cs/>
                <w:lang w:bidi="th-TH"/>
              </w:rPr>
              <w:t>ใน</w:t>
            </w:r>
            <w:r w:rsidRPr="00373A5E">
              <w:rPr>
                <w:rFonts w:cs="Tahoma" w:hint="cs"/>
                <w:color w:val="0000FF"/>
                <w:cs/>
                <w:lang w:bidi="th-TH"/>
              </w:rPr>
              <w:t>ประเทศหรือ</w:t>
            </w:r>
            <w:r w:rsidRPr="00373A5E">
              <w:rPr>
                <w:rFonts w:cs="Tahoma"/>
                <w:color w:val="000000"/>
                <w:cs/>
                <w:lang w:bidi="th-TH"/>
              </w:rPr>
              <w:t>ต่างประเทศ</w:t>
            </w:r>
          </w:p>
        </w:tc>
      </w:tr>
      <w:tr w:rsidR="00701FC9" w:rsidRPr="003A32B7" w14:paraId="300C547A" w14:textId="77777777" w:rsidTr="00D14568">
        <w:trPr>
          <w:trHeight w:val="217"/>
        </w:trPr>
        <w:tc>
          <w:tcPr>
            <w:tcW w:w="1197" w:type="dxa"/>
            <w:shd w:val="clear" w:color="auto" w:fill="auto"/>
          </w:tcPr>
          <w:p w14:paraId="49FE3E5B" w14:textId="3A00C830" w:rsidR="00701FC9" w:rsidRDefault="00701FC9" w:rsidP="00701FC9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D7D9F">
              <w:rPr>
                <w:rFonts w:ascii="Tahoma" w:hAnsi="Tahoma" w:cs="Tahoma"/>
                <w:sz w:val="20"/>
                <w:szCs w:val="20"/>
              </w:rPr>
              <w:lastRenderedPageBreak/>
              <w:t>21.0</w:t>
            </w:r>
          </w:p>
        </w:tc>
        <w:tc>
          <w:tcPr>
            <w:tcW w:w="1053" w:type="dxa"/>
            <w:shd w:val="clear" w:color="auto" w:fill="auto"/>
          </w:tcPr>
          <w:p w14:paraId="39AB1807" w14:textId="099EA405" w:rsidR="00701FC9" w:rsidRDefault="00701FC9" w:rsidP="00701FC9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703</w:t>
            </w:r>
          </w:p>
        </w:tc>
        <w:tc>
          <w:tcPr>
            <w:tcW w:w="1643" w:type="dxa"/>
            <w:shd w:val="clear" w:color="auto" w:fill="auto"/>
          </w:tcPr>
          <w:p w14:paraId="73C59EC1" w14:textId="7020DEF0" w:rsidR="00701FC9" w:rsidRPr="00D14568" w:rsidRDefault="00701FC9" w:rsidP="00701FC9">
            <w:pPr>
              <w:pStyle w:val="TableText"/>
              <w:spacing w:before="120" w:line="360" w:lineRule="auto"/>
              <w:rPr>
                <w:rFonts w:cs="Tahoma"/>
              </w:rPr>
            </w:pPr>
            <w:r w:rsidRPr="0088634A">
              <w:rPr>
                <w:rFonts w:cs="Tahoma"/>
              </w:rPr>
              <w:t>Transaction Purpose Code</w:t>
            </w:r>
          </w:p>
        </w:tc>
        <w:tc>
          <w:tcPr>
            <w:tcW w:w="1777" w:type="dxa"/>
          </w:tcPr>
          <w:p w14:paraId="7F6846A0" w14:textId="04922A77" w:rsidR="00701FC9" w:rsidRDefault="00701FC9" w:rsidP="00701FC9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318079</w:t>
            </w:r>
          </w:p>
        </w:tc>
        <w:tc>
          <w:tcPr>
            <w:tcW w:w="8640" w:type="dxa"/>
          </w:tcPr>
          <w:p w14:paraId="6D3E50B8" w14:textId="77777777" w:rsidR="00701FC9" w:rsidRDefault="00701FC9" w:rsidP="00701FC9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DF57E8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Value</w:t>
            </w:r>
          </w:p>
          <w:p w14:paraId="73E62CD2" w14:textId="77777777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ปรับชื่อ </w:t>
            </w:r>
            <w:r>
              <w:rPr>
                <w:rFonts w:ascii="Tahoma" w:hAnsi="Tahoma" w:cs="Tahoma"/>
                <w:sz w:val="20"/>
                <w:szCs w:val="20"/>
              </w:rPr>
              <w:t>Classification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 ดังนี้</w:t>
            </w:r>
          </w:p>
          <w:p w14:paraId="742AE5A8" w14:textId="77777777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ชื่อเดิม</w:t>
            </w:r>
          </w:p>
          <w:p w14:paraId="0FBA4636" w14:textId="591A1425" w:rsidR="00701FC9" w:rsidRDefault="00701FC9" w:rsidP="00701FC9">
            <w:pPr>
              <w:spacing w:line="360" w:lineRule="auto"/>
              <w:ind w:left="727" w:hanging="727"/>
              <w:rPr>
                <w:rFonts w:ascii="Tahoma" w:hAnsi="Tahoma" w:cs="Tahoma"/>
                <w:sz w:val="20"/>
                <w:szCs w:val="20"/>
              </w:rPr>
            </w:pPr>
            <w:bookmarkStart w:id="0" w:name="OLE_LINK104"/>
            <w:r w:rsidRPr="00D66E0F">
              <w:rPr>
                <w:rFonts w:ascii="Tahoma" w:hAnsi="Tahoma" w:cs="Tahoma"/>
                <w:sz w:val="20"/>
                <w:szCs w:val="20"/>
                <w:cs/>
              </w:rPr>
              <w:t>เงินลงทุนหลักทรัพย์ในต่างประเทศ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D66E0F">
              <w:rPr>
                <w:rFonts w:ascii="Tahoma" w:hAnsi="Tahoma" w:cs="Tahoma"/>
                <w:sz w:val="20"/>
                <w:szCs w:val="20"/>
                <w:cs/>
                <w:lang w:val="en-GB"/>
              </w:rPr>
              <w:t>(</w:t>
            </w:r>
            <w:r w:rsidRPr="00D66E0F">
              <w:rPr>
                <w:rFonts w:ascii="Tahoma" w:hAnsi="Tahoma" w:cs="Tahoma"/>
                <w:sz w:val="20"/>
                <w:szCs w:val="20"/>
              </w:rPr>
              <w:t>Thai Portfolio Investment</w:t>
            </w:r>
            <w:r w:rsidRPr="00D66E0F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</w:t>
            </w:r>
            <w:r w:rsidRPr="00D66E0F">
              <w:rPr>
                <w:rFonts w:ascii="Tahoma" w:hAnsi="Tahoma" w:cs="Tahoma"/>
                <w:sz w:val="20"/>
                <w:szCs w:val="20"/>
              </w:rPr>
              <w:t>in Foreign Market</w:t>
            </w:r>
            <w:r w:rsidRPr="00D66E0F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)</w:t>
            </w:r>
            <w:bookmarkEnd w:id="0"/>
          </w:p>
          <w:p w14:paraId="4AB2084E" w14:textId="773D16BB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ชื่อใหม่</w:t>
            </w:r>
          </w:p>
          <w:p w14:paraId="5DEB1AEB" w14:textId="38117D40" w:rsidR="00701FC9" w:rsidRPr="009C680E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794511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เงินลงทุนหลักทรัพย์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 xml:space="preserve"> </w:t>
            </w:r>
            <w:r w:rsidRPr="0079451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ของผู้มีถิ่น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ที่</w:t>
            </w:r>
            <w:r w:rsidRPr="00794511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อยู่ในประเทศ</w:t>
            </w:r>
          </w:p>
          <w:p w14:paraId="1A47D5F0" w14:textId="77777777" w:rsidR="00701FC9" w:rsidRPr="00D14568" w:rsidRDefault="00701FC9" w:rsidP="00701FC9">
            <w:pPr>
              <w:spacing w:line="360" w:lineRule="auto"/>
              <w:rPr>
                <w:rFonts w:ascii="Tahoma" w:hAnsi="Tahoma" w:cs="Tahoma" w:hint="cs"/>
                <w:b/>
                <w:bCs/>
                <w:sz w:val="20"/>
                <w:szCs w:val="20"/>
                <w:u w:val="single"/>
                <w:cs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Description</w:t>
            </w:r>
          </w:p>
          <w:p w14:paraId="75E7506B" w14:textId="77777777" w:rsidR="00701FC9" w:rsidRPr="00D14568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D14568">
              <w:rPr>
                <w:rFonts w:ascii="Tahoma" w:hAnsi="Tahoma" w:cs="Tahoma" w:hint="cs"/>
                <w:sz w:val="20"/>
                <w:szCs w:val="20"/>
                <w:cs/>
              </w:rPr>
              <w:t>ปรับข้อความคำอธิบาย ดังนี้</w:t>
            </w:r>
          </w:p>
          <w:p w14:paraId="4605012C" w14:textId="77777777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D14568"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ข้อความเดิม</w:t>
            </w:r>
          </w:p>
          <w:p w14:paraId="490AC8D4" w14:textId="13110F0C" w:rsidR="00701FC9" w:rsidRPr="00D14568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684911">
              <w:rPr>
                <w:rFonts w:ascii="Tahoma" w:hAnsi="Tahoma" w:cs="Tahoma"/>
                <w:color w:val="0D0D0D"/>
                <w:sz w:val="20"/>
                <w:szCs w:val="20"/>
                <w:cs/>
              </w:rPr>
              <w:t>ผู้มีถิ่นที่อยู่ในประเทศลงทุนในหลักทรัพย์ต่างประเทศ หรือหลักทรัพย์ไทยที่ขายในต่างประเทศ ได้แก่ ตราสารทุน (มีสัดส่วนการลงทุนต่ำกว่าร้อยละ 10 ของทุนทั้งหมด) ตราสารหนี้ และตราสารอื่น ๆ เช่น สัญญาซื้อขายทองคำล่วงหน้า เป็นต้น</w:t>
            </w:r>
          </w:p>
          <w:p w14:paraId="3DC750AC" w14:textId="026718C2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D14568"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ข้อความใหม่</w:t>
            </w:r>
          </w:p>
          <w:p w14:paraId="5E6A5359" w14:textId="375C3697" w:rsidR="00701FC9" w:rsidRPr="00D14568" w:rsidRDefault="00701FC9" w:rsidP="00701FC9">
            <w:pPr>
              <w:pStyle w:val="TableText"/>
              <w:spacing w:before="120" w:line="360" w:lineRule="auto"/>
              <w:rPr>
                <w:rFonts w:cs="Tahoma"/>
                <w:b/>
                <w:bCs/>
                <w:u w:val="single"/>
                <w:cs/>
                <w:lang w:bidi="th-TH"/>
              </w:rPr>
            </w:pPr>
            <w:r w:rsidRPr="00A5218E">
              <w:rPr>
                <w:rFonts w:cs="Tahoma"/>
                <w:color w:val="000000"/>
                <w:cs/>
                <w:lang w:bidi="th-TH"/>
              </w:rPr>
              <w:lastRenderedPageBreak/>
              <w:t>ผู้มีถิ่นที่อยู่ในประเทศลงทุนในหลักทรัพย์ต่างประเทศ หรือหลักทรัพย์ไทยที่</w:t>
            </w:r>
            <w:r w:rsidRPr="00A5218E">
              <w:rPr>
                <w:rFonts w:cs="Tahoma" w:hint="cs"/>
                <w:color w:val="0000FF"/>
                <w:cs/>
                <w:lang w:bidi="th-TH"/>
              </w:rPr>
              <w:t>ออกจำหน่าย</w:t>
            </w:r>
            <w:r w:rsidRPr="00A5218E">
              <w:rPr>
                <w:rFonts w:cs="Tahoma"/>
                <w:color w:val="0000FF"/>
                <w:cs/>
                <w:lang w:bidi="th-TH"/>
              </w:rPr>
              <w:t>ใน</w:t>
            </w:r>
            <w:r w:rsidRPr="00A5218E">
              <w:rPr>
                <w:rFonts w:cs="Tahoma" w:hint="cs"/>
                <w:color w:val="0000FF"/>
                <w:cs/>
                <w:lang w:bidi="th-TH"/>
              </w:rPr>
              <w:t>ประเทศหรือ</w:t>
            </w:r>
            <w:r w:rsidRPr="00A5218E">
              <w:rPr>
                <w:rFonts w:cs="Tahoma"/>
                <w:color w:val="000000"/>
                <w:cs/>
                <w:lang w:bidi="th-TH"/>
              </w:rPr>
              <w:t xml:space="preserve">ต่างประเทศ ได้แก่ ตราสารทุน (มีสัดส่วนการลงทุนต่ำกว่าร้อยละ 10 ของทุนทั้งหมด) ตราสารหนี้ </w:t>
            </w:r>
            <w:r>
              <w:rPr>
                <w:rFonts w:cs="Tahoma"/>
                <w:color w:val="000000"/>
                <w:cs/>
                <w:lang w:bidi="th-TH"/>
              </w:rPr>
              <w:br/>
            </w:r>
            <w:r w:rsidRPr="00A5218E">
              <w:rPr>
                <w:rFonts w:cs="Tahoma"/>
                <w:color w:val="000000"/>
                <w:cs/>
                <w:lang w:bidi="th-TH"/>
              </w:rPr>
              <w:t>และตราสารอื่น ๆ เช่น สัญญาซื้อขายทองคำล่วงหน้า เป็นต้น</w:t>
            </w:r>
          </w:p>
        </w:tc>
      </w:tr>
      <w:tr w:rsidR="00701FC9" w:rsidRPr="003A32B7" w14:paraId="68A53D5A" w14:textId="77777777" w:rsidTr="00D14568">
        <w:trPr>
          <w:trHeight w:val="217"/>
        </w:trPr>
        <w:tc>
          <w:tcPr>
            <w:tcW w:w="1197" w:type="dxa"/>
            <w:shd w:val="clear" w:color="auto" w:fill="auto"/>
          </w:tcPr>
          <w:p w14:paraId="0454EEEF" w14:textId="4B0CA424" w:rsidR="00701FC9" w:rsidRDefault="00701FC9" w:rsidP="00701FC9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D7D9F">
              <w:rPr>
                <w:rFonts w:ascii="Tahoma" w:hAnsi="Tahoma" w:cs="Tahoma"/>
                <w:sz w:val="20"/>
                <w:szCs w:val="20"/>
              </w:rPr>
              <w:lastRenderedPageBreak/>
              <w:t>21.0</w:t>
            </w:r>
          </w:p>
        </w:tc>
        <w:tc>
          <w:tcPr>
            <w:tcW w:w="1053" w:type="dxa"/>
            <w:shd w:val="clear" w:color="auto" w:fill="auto"/>
          </w:tcPr>
          <w:p w14:paraId="495F0191" w14:textId="63CD9198" w:rsidR="00701FC9" w:rsidRDefault="00701FC9" w:rsidP="00701FC9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704</w:t>
            </w:r>
          </w:p>
        </w:tc>
        <w:tc>
          <w:tcPr>
            <w:tcW w:w="1643" w:type="dxa"/>
            <w:shd w:val="clear" w:color="auto" w:fill="auto"/>
          </w:tcPr>
          <w:p w14:paraId="5CCC0119" w14:textId="38159646" w:rsidR="00701FC9" w:rsidRPr="00D14568" w:rsidRDefault="00701FC9" w:rsidP="00701FC9">
            <w:pPr>
              <w:pStyle w:val="TableText"/>
              <w:spacing w:before="120" w:line="360" w:lineRule="auto"/>
              <w:rPr>
                <w:rFonts w:cs="Tahoma"/>
              </w:rPr>
            </w:pPr>
            <w:r w:rsidRPr="0088634A">
              <w:rPr>
                <w:rFonts w:cs="Tahoma"/>
              </w:rPr>
              <w:t>Transaction Purpose Code</w:t>
            </w:r>
          </w:p>
        </w:tc>
        <w:tc>
          <w:tcPr>
            <w:tcW w:w="1777" w:type="dxa"/>
          </w:tcPr>
          <w:p w14:paraId="19530BBA" w14:textId="1F5BC504" w:rsidR="00701FC9" w:rsidRDefault="00701FC9" w:rsidP="00701FC9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318213</w:t>
            </w:r>
          </w:p>
        </w:tc>
        <w:tc>
          <w:tcPr>
            <w:tcW w:w="8640" w:type="dxa"/>
          </w:tcPr>
          <w:p w14:paraId="635AA94F" w14:textId="77777777" w:rsidR="00701FC9" w:rsidRDefault="00701FC9" w:rsidP="00701FC9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DF57E8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Value</w:t>
            </w:r>
          </w:p>
          <w:p w14:paraId="45AF18AD" w14:textId="77777777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ปรับชื่อ </w:t>
            </w:r>
            <w:r>
              <w:rPr>
                <w:rFonts w:ascii="Tahoma" w:hAnsi="Tahoma" w:cs="Tahoma"/>
                <w:sz w:val="20"/>
                <w:szCs w:val="20"/>
              </w:rPr>
              <w:t>Classification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 ดังนี้</w:t>
            </w:r>
          </w:p>
          <w:p w14:paraId="29CD6B86" w14:textId="77777777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ชื่อเดิม</w:t>
            </w:r>
          </w:p>
          <w:p w14:paraId="48A2C32E" w14:textId="10711572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0C599D">
              <w:rPr>
                <w:rFonts w:ascii="Tahoma" w:hAnsi="Tahoma" w:cs="Tahoma"/>
                <w:sz w:val="20"/>
                <w:szCs w:val="20"/>
                <w:cs/>
              </w:rPr>
              <w:t>เงินลงทุนในหลักทรัพย์ต่างประเทศในต่างประเทศ</w:t>
            </w:r>
          </w:p>
          <w:p w14:paraId="27268AD6" w14:textId="77777777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 xml:space="preserve">ชื่อใหม่ </w:t>
            </w:r>
          </w:p>
          <w:p w14:paraId="2F657C34" w14:textId="775AFB58" w:rsidR="00701FC9" w:rsidRPr="00AF4CA2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C33435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เงินลงทุนในหลักทรัพย์ต่างประเทศ</w:t>
            </w:r>
            <w:r w:rsidRPr="00C33435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C33435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ของผู้มีถิ่นที่อยู่</w:t>
            </w:r>
            <w:r w:rsidRPr="009032DE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ในประเทศ</w:t>
            </w:r>
          </w:p>
          <w:p w14:paraId="4818A6A3" w14:textId="77777777" w:rsidR="00701FC9" w:rsidRPr="00D14568" w:rsidRDefault="00701FC9" w:rsidP="00701FC9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Description</w:t>
            </w:r>
          </w:p>
          <w:p w14:paraId="14115FF2" w14:textId="77777777" w:rsidR="00701FC9" w:rsidRPr="00D14568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D14568">
              <w:rPr>
                <w:rFonts w:ascii="Tahoma" w:hAnsi="Tahoma" w:cs="Tahoma" w:hint="cs"/>
                <w:sz w:val="20"/>
                <w:szCs w:val="20"/>
                <w:cs/>
              </w:rPr>
              <w:t>ปรับข้อความคำอธิบาย ดังนี้</w:t>
            </w:r>
          </w:p>
          <w:p w14:paraId="799A7B70" w14:textId="77777777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D14568"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ข้อความเดิม</w:t>
            </w:r>
          </w:p>
          <w:p w14:paraId="367E5E31" w14:textId="39DE25C9" w:rsidR="00701FC9" w:rsidRPr="00D14568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9E5BE3">
              <w:rPr>
                <w:rFonts w:ascii="Tahoma" w:hAnsi="Tahoma" w:cs="Tahoma"/>
                <w:color w:val="0D0D0D"/>
                <w:sz w:val="20"/>
                <w:szCs w:val="20"/>
                <w:cs/>
              </w:rPr>
              <w:t>ผู้มีถิ่นที่อยู่ในประเทศ ส่งเงินไปซื้อ/รับคืนเงินค่าขาย หลักทรัพย์ต่างประเทศในต่างประเทศ</w:t>
            </w:r>
          </w:p>
          <w:p w14:paraId="28F043DC" w14:textId="77777777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D14568"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ข้อความใหม่</w:t>
            </w:r>
          </w:p>
          <w:p w14:paraId="21F5AAC6" w14:textId="0AE5943A" w:rsidR="00701FC9" w:rsidRPr="00D14568" w:rsidRDefault="00701FC9" w:rsidP="00701FC9">
            <w:pPr>
              <w:pStyle w:val="TableText"/>
              <w:spacing w:before="120" w:line="360" w:lineRule="auto"/>
              <w:rPr>
                <w:rFonts w:cs="Tahoma"/>
                <w:b/>
                <w:bCs/>
                <w:u w:val="single"/>
                <w:cs/>
                <w:lang w:bidi="th-TH"/>
              </w:rPr>
            </w:pPr>
            <w:r w:rsidRPr="00FB015A">
              <w:rPr>
                <w:rFonts w:cs="Tahoma"/>
                <w:color w:val="000000"/>
                <w:cs/>
                <w:lang w:bidi="th-TH"/>
              </w:rPr>
              <w:t>ผู้มีถิ่นที่อยู่ในประเทศ</w:t>
            </w:r>
            <w:r w:rsidRPr="00FB015A">
              <w:rPr>
                <w:rFonts w:cs="Tahoma" w:hint="cs"/>
                <w:color w:val="000000"/>
                <w:cs/>
                <w:lang w:bidi="th-TH"/>
              </w:rPr>
              <w:t xml:space="preserve"> </w:t>
            </w:r>
            <w:r w:rsidRPr="00FB015A">
              <w:rPr>
                <w:rFonts w:cs="Tahoma" w:hint="cs"/>
                <w:color w:val="0000FF"/>
                <w:cs/>
                <w:lang w:bidi="th-TH"/>
              </w:rPr>
              <w:t>ลงทุน</w:t>
            </w:r>
            <w:r w:rsidRPr="00FB015A">
              <w:rPr>
                <w:rFonts w:cs="Tahoma"/>
                <w:color w:val="000000"/>
                <w:cs/>
                <w:lang w:bidi="th-TH"/>
              </w:rPr>
              <w:t>/รับคืนเงิน</w:t>
            </w:r>
            <w:r w:rsidRPr="00FB015A">
              <w:rPr>
                <w:rFonts w:cs="Tahoma" w:hint="cs"/>
                <w:color w:val="0000FF"/>
                <w:cs/>
                <w:lang w:bidi="th-TH"/>
              </w:rPr>
              <w:t>ลงทุนจาก</w:t>
            </w:r>
            <w:r w:rsidRPr="00FB015A">
              <w:rPr>
                <w:rFonts w:cs="Tahoma"/>
                <w:color w:val="000000"/>
                <w:cs/>
                <w:lang w:bidi="th-TH"/>
              </w:rPr>
              <w:t xml:space="preserve"> หลักทรัพย์ต่างประเท</w:t>
            </w:r>
            <w:r w:rsidRPr="00FB015A">
              <w:rPr>
                <w:rFonts w:cs="Tahoma" w:hint="cs"/>
                <w:color w:val="000000"/>
                <w:cs/>
                <w:lang w:bidi="th-TH"/>
              </w:rPr>
              <w:t xml:space="preserve">ศ </w:t>
            </w:r>
            <w:r w:rsidRPr="00FB015A">
              <w:rPr>
                <w:rFonts w:cs="Tahoma" w:hint="cs"/>
                <w:color w:val="0000FF"/>
                <w:cs/>
                <w:lang w:bidi="th-TH"/>
              </w:rPr>
              <w:t>ที่ออกจำหน่าย</w:t>
            </w:r>
            <w:r w:rsidRPr="0042633B">
              <w:rPr>
                <w:rFonts w:cs="Tahoma"/>
                <w:color w:val="0000FF"/>
                <w:cs/>
                <w:lang w:bidi="th-TH"/>
              </w:rPr>
              <w:t>ใน</w:t>
            </w:r>
            <w:r w:rsidRPr="00FB015A">
              <w:rPr>
                <w:rFonts w:cs="Tahoma" w:hint="cs"/>
                <w:color w:val="0000FF"/>
                <w:cs/>
                <w:lang w:bidi="th-TH"/>
              </w:rPr>
              <w:t>ประเทศหรือ</w:t>
            </w:r>
            <w:r w:rsidRPr="00FB015A">
              <w:rPr>
                <w:rFonts w:cs="Tahoma"/>
                <w:color w:val="000000"/>
                <w:cs/>
                <w:lang w:bidi="th-TH"/>
              </w:rPr>
              <w:t>ต่างประเทศ</w:t>
            </w:r>
          </w:p>
        </w:tc>
      </w:tr>
      <w:tr w:rsidR="00701FC9" w:rsidRPr="003A32B7" w14:paraId="35793157" w14:textId="77777777" w:rsidTr="00D14568">
        <w:trPr>
          <w:trHeight w:val="217"/>
        </w:trPr>
        <w:tc>
          <w:tcPr>
            <w:tcW w:w="1197" w:type="dxa"/>
            <w:shd w:val="clear" w:color="auto" w:fill="auto"/>
          </w:tcPr>
          <w:p w14:paraId="42ADFFAE" w14:textId="3F01D697" w:rsidR="00701FC9" w:rsidRDefault="00701FC9" w:rsidP="00701FC9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D7D9F">
              <w:rPr>
                <w:rFonts w:ascii="Tahoma" w:hAnsi="Tahoma" w:cs="Tahoma"/>
                <w:sz w:val="20"/>
                <w:szCs w:val="20"/>
              </w:rPr>
              <w:t>21.0</w:t>
            </w:r>
          </w:p>
        </w:tc>
        <w:tc>
          <w:tcPr>
            <w:tcW w:w="1053" w:type="dxa"/>
            <w:shd w:val="clear" w:color="auto" w:fill="auto"/>
          </w:tcPr>
          <w:p w14:paraId="28369EAA" w14:textId="2A9B8FB9" w:rsidR="00701FC9" w:rsidRDefault="00701FC9" w:rsidP="00701FC9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/>
                <w:sz w:val="20"/>
                <w:szCs w:val="20"/>
              </w:rPr>
              <w:t>704</w:t>
            </w:r>
          </w:p>
        </w:tc>
        <w:tc>
          <w:tcPr>
            <w:tcW w:w="1643" w:type="dxa"/>
            <w:shd w:val="clear" w:color="auto" w:fill="auto"/>
          </w:tcPr>
          <w:p w14:paraId="52719B2D" w14:textId="2F32C34A" w:rsidR="00701FC9" w:rsidRPr="00D14568" w:rsidRDefault="00701FC9" w:rsidP="00701FC9">
            <w:pPr>
              <w:pStyle w:val="TableText"/>
              <w:spacing w:before="120" w:line="360" w:lineRule="auto"/>
              <w:rPr>
                <w:rFonts w:cs="Tahoma"/>
              </w:rPr>
            </w:pPr>
            <w:r w:rsidRPr="0088634A">
              <w:rPr>
                <w:rFonts w:cs="Tahoma"/>
              </w:rPr>
              <w:t>Transaction Purpose Code</w:t>
            </w:r>
          </w:p>
        </w:tc>
        <w:tc>
          <w:tcPr>
            <w:tcW w:w="1777" w:type="dxa"/>
          </w:tcPr>
          <w:p w14:paraId="6B5AE8C2" w14:textId="4FAA43AB" w:rsidR="00701FC9" w:rsidRDefault="00701FC9" w:rsidP="00701FC9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318216</w:t>
            </w:r>
          </w:p>
        </w:tc>
        <w:tc>
          <w:tcPr>
            <w:tcW w:w="8640" w:type="dxa"/>
          </w:tcPr>
          <w:p w14:paraId="5B900FBE" w14:textId="77777777" w:rsidR="00701FC9" w:rsidRDefault="00701FC9" w:rsidP="00701FC9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DF57E8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Value</w:t>
            </w:r>
          </w:p>
          <w:p w14:paraId="0B8386F7" w14:textId="72A976BC" w:rsidR="00701FC9" w:rsidRPr="00473B1D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ปรับชื่อ </w:t>
            </w:r>
            <w:r>
              <w:rPr>
                <w:rFonts w:ascii="Tahoma" w:hAnsi="Tahoma" w:cs="Tahoma"/>
                <w:sz w:val="20"/>
                <w:szCs w:val="20"/>
              </w:rPr>
              <w:t>Classification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 ดังนี้</w:t>
            </w:r>
          </w:p>
          <w:p w14:paraId="0C4098D0" w14:textId="41C707D0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ชื่อเดิม</w:t>
            </w:r>
          </w:p>
          <w:p w14:paraId="25331F82" w14:textId="02A14CD9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7F2260">
              <w:rPr>
                <w:rFonts w:ascii="Tahoma" w:hAnsi="Tahoma" w:cs="Tahoma"/>
                <w:sz w:val="20"/>
                <w:szCs w:val="20"/>
                <w:cs/>
              </w:rPr>
              <w:t>เงินลงทุนในหลักทรัพย์ไทยในต่างประเทศ</w:t>
            </w:r>
          </w:p>
          <w:p w14:paraId="354C7DB1" w14:textId="77777777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lastRenderedPageBreak/>
              <w:t xml:space="preserve">ชื่อใหม่ </w:t>
            </w:r>
          </w:p>
          <w:p w14:paraId="684FE1A3" w14:textId="5189D574" w:rsidR="00701FC9" w:rsidRDefault="00701FC9" w:rsidP="00701FC9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01414B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>เงินลงทุนในหลักทรัพย์ไทย</w:t>
            </w:r>
            <w:r w:rsidRPr="0001414B">
              <w:rPr>
                <w:rFonts w:ascii="Tahoma" w:hAnsi="Tahoma" w:cs="Tahoma" w:hint="cs"/>
                <w:color w:val="000000"/>
                <w:sz w:val="20"/>
                <w:szCs w:val="20"/>
                <w:cs/>
              </w:rPr>
              <w:t xml:space="preserve"> </w:t>
            </w:r>
            <w:r w:rsidRPr="0001414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ของผู้มีถิ่นที่อยู่</w:t>
            </w:r>
            <w:r w:rsidRPr="00805CF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ใ</w:t>
            </w:r>
            <w:r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น</w:t>
            </w:r>
            <w:r w:rsidRPr="00805CF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ประเทศ</w:t>
            </w:r>
          </w:p>
          <w:p w14:paraId="734194A1" w14:textId="20267D7C" w:rsidR="00701FC9" w:rsidRPr="00D14568" w:rsidRDefault="00701FC9" w:rsidP="00701FC9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Description</w:t>
            </w:r>
          </w:p>
          <w:p w14:paraId="35EFCF0A" w14:textId="77777777" w:rsidR="00701FC9" w:rsidRPr="00D14568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D14568">
              <w:rPr>
                <w:rFonts w:ascii="Tahoma" w:hAnsi="Tahoma" w:cs="Tahoma" w:hint="cs"/>
                <w:sz w:val="20"/>
                <w:szCs w:val="20"/>
                <w:cs/>
              </w:rPr>
              <w:t>ปรับข้อความคำอธิบาย ดังนี้</w:t>
            </w:r>
          </w:p>
          <w:p w14:paraId="4BE6717F" w14:textId="77777777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D14568"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ข้อความเดิม</w:t>
            </w:r>
          </w:p>
          <w:p w14:paraId="629CFE2F" w14:textId="298D5060" w:rsidR="00701FC9" w:rsidRPr="00D14568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D2ECA">
              <w:rPr>
                <w:rFonts w:ascii="Tahoma" w:hAnsi="Tahoma" w:cs="Tahoma"/>
                <w:color w:val="0D0D0D"/>
                <w:sz w:val="20"/>
                <w:szCs w:val="20"/>
                <w:cs/>
              </w:rPr>
              <w:t>ผู้มีถิ่นที่อยู่ในประเทศ ส่งเงินไปซื้อ/รับคืนเงินค่าขาย หลักทรัพย์ไทยที่ขายในต่างประเทศ</w:t>
            </w:r>
          </w:p>
          <w:p w14:paraId="3BD0443D" w14:textId="77777777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D14568"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ข้อความใหม่</w:t>
            </w:r>
          </w:p>
          <w:p w14:paraId="19A04B65" w14:textId="280424FD" w:rsidR="00701FC9" w:rsidRPr="00D14568" w:rsidRDefault="00701FC9" w:rsidP="00701FC9">
            <w:pPr>
              <w:pStyle w:val="TableText"/>
              <w:spacing w:before="120" w:line="360" w:lineRule="auto"/>
              <w:rPr>
                <w:rFonts w:cs="Tahoma"/>
                <w:b/>
                <w:bCs/>
                <w:u w:val="single"/>
                <w:cs/>
                <w:lang w:bidi="th-TH"/>
              </w:rPr>
            </w:pPr>
            <w:r w:rsidRPr="003363E2">
              <w:rPr>
                <w:rFonts w:cs="Tahoma"/>
                <w:color w:val="000000"/>
                <w:cs/>
                <w:lang w:bidi="th-TH"/>
              </w:rPr>
              <w:t xml:space="preserve">ผู้มีถิ่นที่อยู่ในประเทศ </w:t>
            </w:r>
            <w:r w:rsidRPr="003363E2">
              <w:rPr>
                <w:rFonts w:cs="Tahoma" w:hint="cs"/>
                <w:color w:val="0000FF"/>
                <w:cs/>
                <w:lang w:bidi="th-TH"/>
              </w:rPr>
              <w:t>ลงทุน</w:t>
            </w:r>
            <w:r w:rsidRPr="003363E2">
              <w:rPr>
                <w:rFonts w:cs="Tahoma"/>
                <w:color w:val="000000"/>
                <w:cs/>
                <w:lang w:bidi="th-TH"/>
              </w:rPr>
              <w:t>/รับคืนเงิน</w:t>
            </w:r>
            <w:r w:rsidRPr="003363E2">
              <w:rPr>
                <w:rFonts w:cs="Tahoma" w:hint="cs"/>
                <w:color w:val="0000FF"/>
                <w:cs/>
                <w:lang w:bidi="th-TH"/>
              </w:rPr>
              <w:t>ลงทุนจาก</w:t>
            </w:r>
            <w:r w:rsidRPr="003363E2">
              <w:rPr>
                <w:rFonts w:cs="Tahoma"/>
                <w:color w:val="000000"/>
                <w:cs/>
                <w:lang w:bidi="th-TH"/>
              </w:rPr>
              <w:t xml:space="preserve"> หลักทรัพย์ไทย</w:t>
            </w:r>
            <w:r w:rsidRPr="008A38C1">
              <w:rPr>
                <w:rFonts w:cs="Tahoma"/>
                <w:color w:val="000000" w:themeColor="text1"/>
                <w:cs/>
                <w:lang w:bidi="th-TH"/>
              </w:rPr>
              <w:t>ที่</w:t>
            </w:r>
            <w:r w:rsidRPr="003363E2">
              <w:rPr>
                <w:rFonts w:cs="Tahoma" w:hint="cs"/>
                <w:color w:val="0000FF"/>
                <w:cs/>
                <w:lang w:bidi="th-TH"/>
              </w:rPr>
              <w:t>ออกจำหน่าย</w:t>
            </w:r>
            <w:r w:rsidRPr="00630D11">
              <w:rPr>
                <w:rFonts w:cs="Tahoma"/>
                <w:color w:val="0000FF"/>
                <w:cs/>
                <w:lang w:bidi="th-TH"/>
              </w:rPr>
              <w:t>ใน</w:t>
            </w:r>
            <w:r w:rsidRPr="003363E2">
              <w:rPr>
                <w:rFonts w:cs="Tahoma" w:hint="cs"/>
                <w:color w:val="0000FF"/>
                <w:cs/>
                <w:lang w:bidi="th-TH"/>
              </w:rPr>
              <w:t>ประเทศหรือ</w:t>
            </w:r>
            <w:r w:rsidRPr="003363E2">
              <w:rPr>
                <w:rFonts w:cs="Tahoma"/>
                <w:color w:val="000000"/>
                <w:cs/>
                <w:lang w:bidi="th-TH"/>
              </w:rPr>
              <w:t>ต่างประเทศ</w:t>
            </w:r>
          </w:p>
        </w:tc>
      </w:tr>
      <w:tr w:rsidR="00701FC9" w:rsidRPr="003A32B7" w14:paraId="032FE880" w14:textId="77777777" w:rsidTr="00D14568">
        <w:trPr>
          <w:trHeight w:val="217"/>
        </w:trPr>
        <w:tc>
          <w:tcPr>
            <w:tcW w:w="1197" w:type="dxa"/>
            <w:shd w:val="clear" w:color="auto" w:fill="auto"/>
          </w:tcPr>
          <w:p w14:paraId="16BC70D0" w14:textId="44922CB5" w:rsidR="00701FC9" w:rsidRDefault="00701FC9" w:rsidP="00701FC9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D7D9F">
              <w:rPr>
                <w:rFonts w:ascii="Tahoma" w:hAnsi="Tahoma" w:cs="Tahoma"/>
                <w:sz w:val="20"/>
                <w:szCs w:val="20"/>
              </w:rPr>
              <w:lastRenderedPageBreak/>
              <w:t>21.0</w:t>
            </w:r>
          </w:p>
        </w:tc>
        <w:tc>
          <w:tcPr>
            <w:tcW w:w="1053" w:type="dxa"/>
            <w:shd w:val="clear" w:color="auto" w:fill="auto"/>
          </w:tcPr>
          <w:p w14:paraId="5640AAFC" w14:textId="77167659" w:rsidR="00701FC9" w:rsidRDefault="00701FC9" w:rsidP="00701FC9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706</w:t>
            </w:r>
          </w:p>
        </w:tc>
        <w:tc>
          <w:tcPr>
            <w:tcW w:w="1643" w:type="dxa"/>
            <w:shd w:val="clear" w:color="auto" w:fill="auto"/>
          </w:tcPr>
          <w:p w14:paraId="09EC7412" w14:textId="497AA8C7" w:rsidR="00701FC9" w:rsidRPr="00D14568" w:rsidRDefault="00701FC9" w:rsidP="00701FC9">
            <w:pPr>
              <w:pStyle w:val="TableText"/>
              <w:spacing w:before="120" w:line="360" w:lineRule="auto"/>
              <w:rPr>
                <w:rFonts w:cs="Tahoma"/>
              </w:rPr>
            </w:pPr>
            <w:r w:rsidRPr="0088634A">
              <w:rPr>
                <w:rFonts w:cs="Tahoma"/>
              </w:rPr>
              <w:t>Transaction Purpose Code</w:t>
            </w:r>
          </w:p>
        </w:tc>
        <w:tc>
          <w:tcPr>
            <w:tcW w:w="1777" w:type="dxa"/>
          </w:tcPr>
          <w:p w14:paraId="4F2D86F1" w14:textId="2B29517B" w:rsidR="00701FC9" w:rsidRDefault="00701FC9" w:rsidP="00701FC9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318231</w:t>
            </w:r>
          </w:p>
        </w:tc>
        <w:tc>
          <w:tcPr>
            <w:tcW w:w="8640" w:type="dxa"/>
          </w:tcPr>
          <w:p w14:paraId="02BDD96C" w14:textId="77777777" w:rsidR="00701FC9" w:rsidRDefault="00701FC9" w:rsidP="00701FC9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DF57E8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Value</w:t>
            </w:r>
          </w:p>
          <w:p w14:paraId="53C623AE" w14:textId="77777777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ปรับชื่อ </w:t>
            </w:r>
            <w:r>
              <w:rPr>
                <w:rFonts w:ascii="Tahoma" w:hAnsi="Tahoma" w:cs="Tahoma"/>
                <w:sz w:val="20"/>
                <w:szCs w:val="20"/>
              </w:rPr>
              <w:t>Classification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 ดังนี้</w:t>
            </w:r>
          </w:p>
          <w:p w14:paraId="756DF32D" w14:textId="77777777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ชื่อเดิม</w:t>
            </w:r>
          </w:p>
          <w:p w14:paraId="1617021B" w14:textId="00994A5D" w:rsidR="00701FC9" w:rsidRPr="00A72DB4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A72DB4">
              <w:rPr>
                <w:rFonts w:ascii="Tahoma" w:hAnsi="Tahoma" w:cs="Tahoma"/>
                <w:sz w:val="20"/>
                <w:szCs w:val="20"/>
                <w:cs/>
              </w:rPr>
              <w:t>ค่าสินค้าเข้าและสินค้าออก</w:t>
            </w:r>
          </w:p>
          <w:p w14:paraId="0BB889EC" w14:textId="77777777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 xml:space="preserve">ชื่อใหม่ </w:t>
            </w:r>
          </w:p>
          <w:p w14:paraId="35791F98" w14:textId="266ADB1A" w:rsidR="00701FC9" w:rsidRPr="00975F97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975F97">
              <w:rPr>
                <w:rFonts w:ascii="Tahoma" w:hAnsi="Tahoma" w:cs="Tahoma"/>
                <w:sz w:val="20"/>
                <w:szCs w:val="20"/>
                <w:cs/>
              </w:rPr>
              <w:t>ค่าสินค้า</w:t>
            </w:r>
            <w:r w:rsidR="00D530E3" w:rsidRPr="00D530E3">
              <w:rPr>
                <w:rFonts w:ascii="Tahoma" w:hAnsi="Tahoma" w:cs="Tahoma"/>
                <w:strike/>
                <w:color w:val="0000FF"/>
                <w:sz w:val="20"/>
                <w:szCs w:val="20"/>
                <w:cs/>
              </w:rPr>
              <w:t>เข้าและสินค้าออก</w:t>
            </w:r>
          </w:p>
          <w:p w14:paraId="09BF93D6" w14:textId="77777777" w:rsidR="00701FC9" w:rsidRPr="00D14568" w:rsidRDefault="00701FC9" w:rsidP="00701FC9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Description</w:t>
            </w:r>
          </w:p>
          <w:p w14:paraId="7A43D8F0" w14:textId="77777777" w:rsidR="00701FC9" w:rsidRPr="00D14568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D14568">
              <w:rPr>
                <w:rFonts w:ascii="Tahoma" w:hAnsi="Tahoma" w:cs="Tahoma" w:hint="cs"/>
                <w:sz w:val="20"/>
                <w:szCs w:val="20"/>
                <w:cs/>
              </w:rPr>
              <w:t>ปรับข้อความคำอธิบาย ดังนี้</w:t>
            </w:r>
          </w:p>
          <w:p w14:paraId="17E660DB" w14:textId="77777777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D14568"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ข้อความเดิม</w:t>
            </w:r>
          </w:p>
          <w:p w14:paraId="7C1E7A29" w14:textId="5D0D9434" w:rsidR="00701FC9" w:rsidRPr="00D14568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1B6DD1">
              <w:rPr>
                <w:rFonts w:ascii="Tahoma" w:hAnsi="Tahoma" w:cs="Tahoma"/>
                <w:color w:val="0D0D0D"/>
                <w:sz w:val="20"/>
                <w:szCs w:val="20"/>
                <w:cs/>
              </w:rPr>
              <w:t>ชำระเงินค่าของที่ซื้อจากต่างประเทศ โดยนำของเข้ามาในประเทศ ผู้นำของเข้าไม่ใช่ผู้ชำระเงิน และรับชำระเงินค่าของที่ขายให้กับต่างประเทศ โดยส่งของออกนอกประเทศ ผู้ส่งของออกไม่ใช่ผู้รับเงิน  รวมทั้ง</w:t>
            </w:r>
            <w:r w:rsidRPr="001B6DD1">
              <w:rPr>
                <w:rFonts w:ascii="Tahoma" w:hAnsi="Tahoma" w:cs="Tahoma"/>
                <w:color w:val="0D0D0D"/>
                <w:sz w:val="20"/>
                <w:szCs w:val="20"/>
                <w:cs/>
              </w:rPr>
              <w:lastRenderedPageBreak/>
              <w:t>ชำระเงิน/รับชำระเงินล่วงหน้า สั่งจากประเทศหนึ่งไปยังอีกประเทศหนึ่ง และส่งมอบสินค้าในประเทศ รวมทั้งการเช่าซื้อสินค้าที่กรรมสิทธิ์จะเป็นของผู้ซื้อ</w:t>
            </w:r>
          </w:p>
          <w:p w14:paraId="38417779" w14:textId="77777777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D14568"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ข้อความใหม่</w:t>
            </w:r>
          </w:p>
          <w:p w14:paraId="209EB26E" w14:textId="69F2473B" w:rsidR="00701FC9" w:rsidRPr="00D14568" w:rsidRDefault="00701FC9" w:rsidP="00701FC9">
            <w:pPr>
              <w:pStyle w:val="TableText"/>
              <w:spacing w:before="120" w:line="360" w:lineRule="auto"/>
              <w:rPr>
                <w:rFonts w:cs="Tahoma"/>
                <w:b/>
                <w:bCs/>
                <w:u w:val="single"/>
                <w:cs/>
                <w:lang w:bidi="th-TH"/>
              </w:rPr>
            </w:pPr>
            <w:r w:rsidRPr="00252AE3">
              <w:rPr>
                <w:rFonts w:cs="Tahoma"/>
                <w:color w:val="000000"/>
                <w:cs/>
                <w:lang w:bidi="th-TH"/>
              </w:rPr>
              <w:t>ค่าของที่ซื้อ</w:t>
            </w:r>
            <w:r w:rsidRPr="00252AE3">
              <w:rPr>
                <w:rFonts w:cs="Tahoma" w:hint="cs"/>
                <w:color w:val="0000FF"/>
                <w:cs/>
                <w:lang w:bidi="th-TH"/>
              </w:rPr>
              <w:t>หรือขายกับ</w:t>
            </w:r>
            <w:r w:rsidRPr="00252AE3">
              <w:rPr>
                <w:rFonts w:cs="Tahoma"/>
                <w:color w:val="000000"/>
                <w:cs/>
                <w:lang w:bidi="th-TH"/>
              </w:rPr>
              <w:t>ต่างประเทศ</w:t>
            </w:r>
            <w:r w:rsidRPr="00252AE3">
              <w:rPr>
                <w:rFonts w:cs="Tahoma" w:hint="cs"/>
                <w:color w:val="0000FF"/>
                <w:cs/>
                <w:lang w:bidi="th-TH"/>
              </w:rPr>
              <w:t>หรือซื้อขายในประเทศ</w:t>
            </w:r>
            <w:r w:rsidRPr="00252AE3">
              <w:rPr>
                <w:rFonts w:cs="Tahoma"/>
                <w:color w:val="000000"/>
                <w:cs/>
                <w:lang w:bidi="th-TH"/>
              </w:rPr>
              <w:t xml:space="preserve"> </w:t>
            </w:r>
            <w:r w:rsidRPr="00252AE3">
              <w:rPr>
                <w:rFonts w:cs="Tahoma" w:hint="cs"/>
                <w:color w:val="0000FF"/>
                <w:cs/>
                <w:lang w:bidi="th-TH"/>
              </w:rPr>
              <w:t>การ</w:t>
            </w:r>
            <w:r w:rsidRPr="00252AE3">
              <w:rPr>
                <w:rFonts w:cs="Tahoma"/>
                <w:color w:val="000000"/>
                <w:cs/>
                <w:lang w:bidi="th-TH"/>
              </w:rPr>
              <w:t>ชำระเงิน/รับชำระเงินล่วงหน้า</w:t>
            </w:r>
            <w:r w:rsidRPr="00252AE3">
              <w:rPr>
                <w:rFonts w:cs="Tahoma" w:hint="cs"/>
                <w:color w:val="0000FF"/>
                <w:cs/>
                <w:lang w:bidi="th-TH"/>
              </w:rPr>
              <w:t>ค่าสินค้า การชำระ</w:t>
            </w:r>
            <w:r w:rsidRPr="00252AE3">
              <w:rPr>
                <w:rFonts w:cs="Tahoma"/>
                <w:color w:val="0000FF"/>
                <w:lang w:bidi="th-TH"/>
              </w:rPr>
              <w:t>/</w:t>
            </w:r>
            <w:r w:rsidRPr="00252AE3">
              <w:rPr>
                <w:rFonts w:cs="Tahoma" w:hint="cs"/>
                <w:color w:val="0000FF"/>
                <w:cs/>
                <w:lang w:bidi="th-TH"/>
              </w:rPr>
              <w:t>รับชำระค่าสินค้าแทนผู้ซื้อหรือผู้ขาย รวมทั้งค่าของที่</w:t>
            </w:r>
            <w:r w:rsidRPr="00252AE3">
              <w:rPr>
                <w:rFonts w:cs="Tahoma"/>
                <w:color w:val="000000"/>
                <w:cs/>
                <w:lang w:bidi="th-TH"/>
              </w:rPr>
              <w:t>สั่งจากประเทศหนึ่งไปยังอีกประเทศหนึ่ง และการเช่าซื้อสินค้าที่กรรมสิทธิ์จะ</w:t>
            </w:r>
            <w:r w:rsidR="007D732D">
              <w:rPr>
                <w:rFonts w:cs="Tahoma" w:hint="cs"/>
                <w:color w:val="0000FF"/>
                <w:cs/>
                <w:lang w:bidi="th-TH"/>
              </w:rPr>
              <w:t>ตก</w:t>
            </w:r>
            <w:r w:rsidRPr="00252AE3">
              <w:rPr>
                <w:rFonts w:cs="Tahoma"/>
                <w:color w:val="000000"/>
                <w:cs/>
                <w:lang w:bidi="th-TH"/>
              </w:rPr>
              <w:t>เป็นของผู้ซื้อ</w:t>
            </w:r>
          </w:p>
        </w:tc>
      </w:tr>
      <w:tr w:rsidR="00701FC9" w:rsidRPr="003A32B7" w14:paraId="0B71A25A" w14:textId="77777777" w:rsidTr="00D14568">
        <w:trPr>
          <w:trHeight w:val="217"/>
        </w:trPr>
        <w:tc>
          <w:tcPr>
            <w:tcW w:w="1197" w:type="dxa"/>
            <w:shd w:val="clear" w:color="auto" w:fill="auto"/>
          </w:tcPr>
          <w:p w14:paraId="640EA7E9" w14:textId="36C9EB07" w:rsidR="00701FC9" w:rsidRDefault="00701FC9" w:rsidP="00701FC9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D7D9F">
              <w:rPr>
                <w:rFonts w:ascii="Tahoma" w:hAnsi="Tahoma" w:cs="Tahoma"/>
                <w:sz w:val="20"/>
                <w:szCs w:val="20"/>
              </w:rPr>
              <w:lastRenderedPageBreak/>
              <w:t>21.0</w:t>
            </w:r>
          </w:p>
        </w:tc>
        <w:tc>
          <w:tcPr>
            <w:tcW w:w="1053" w:type="dxa"/>
            <w:shd w:val="clear" w:color="auto" w:fill="auto"/>
          </w:tcPr>
          <w:p w14:paraId="214C9147" w14:textId="3CDABADE" w:rsidR="00701FC9" w:rsidRDefault="00701FC9" w:rsidP="00701FC9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706</w:t>
            </w:r>
          </w:p>
        </w:tc>
        <w:tc>
          <w:tcPr>
            <w:tcW w:w="1643" w:type="dxa"/>
            <w:shd w:val="clear" w:color="auto" w:fill="auto"/>
          </w:tcPr>
          <w:p w14:paraId="116E1F65" w14:textId="01A9AB4B" w:rsidR="00701FC9" w:rsidRPr="00D14568" w:rsidRDefault="00701FC9" w:rsidP="00701FC9">
            <w:pPr>
              <w:pStyle w:val="TableText"/>
              <w:spacing w:before="120" w:line="360" w:lineRule="auto"/>
              <w:rPr>
                <w:rFonts w:cs="Tahoma"/>
              </w:rPr>
            </w:pPr>
            <w:r w:rsidRPr="0088634A">
              <w:rPr>
                <w:rFonts w:cs="Tahoma"/>
              </w:rPr>
              <w:t>Transaction Purpose Code</w:t>
            </w:r>
          </w:p>
        </w:tc>
        <w:tc>
          <w:tcPr>
            <w:tcW w:w="1777" w:type="dxa"/>
          </w:tcPr>
          <w:p w14:paraId="48B72DEC" w14:textId="77E59D77" w:rsidR="00701FC9" w:rsidRDefault="00701FC9" w:rsidP="00701FC9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318233</w:t>
            </w:r>
          </w:p>
        </w:tc>
        <w:tc>
          <w:tcPr>
            <w:tcW w:w="8640" w:type="dxa"/>
          </w:tcPr>
          <w:p w14:paraId="226EB838" w14:textId="77777777" w:rsidR="00701FC9" w:rsidRPr="00D14568" w:rsidRDefault="00701FC9" w:rsidP="00701FC9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Description</w:t>
            </w:r>
          </w:p>
          <w:p w14:paraId="0F71EE67" w14:textId="77777777" w:rsidR="00701FC9" w:rsidRPr="00D14568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D14568">
              <w:rPr>
                <w:rFonts w:ascii="Tahoma" w:hAnsi="Tahoma" w:cs="Tahoma" w:hint="cs"/>
                <w:sz w:val="20"/>
                <w:szCs w:val="20"/>
                <w:cs/>
              </w:rPr>
              <w:t>ปรับข้อความคำอธิบาย ดังนี้</w:t>
            </w:r>
          </w:p>
          <w:p w14:paraId="20D3A483" w14:textId="77777777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D14568"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ข้อความเดิม</w:t>
            </w:r>
          </w:p>
          <w:p w14:paraId="725AE6D1" w14:textId="4D654CBC" w:rsidR="00701FC9" w:rsidRPr="00D14568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3622CD">
              <w:rPr>
                <w:rFonts w:ascii="Tahoma" w:hAnsi="Tahoma" w:cs="Tahoma"/>
                <w:sz w:val="20"/>
                <w:szCs w:val="20"/>
                <w:cs/>
              </w:rPr>
              <w:t>ค่าทองคำที่ซื้อหรือขายกับคู่สัญญาในต่างประเทศ</w:t>
            </w:r>
          </w:p>
          <w:p w14:paraId="2455C6BB" w14:textId="77777777" w:rsidR="00701FC9" w:rsidRDefault="00701FC9" w:rsidP="00701FC9">
            <w:pPr>
              <w:spacing w:line="360" w:lineRule="auto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D14568"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ข้อความใหม่</w:t>
            </w:r>
          </w:p>
          <w:p w14:paraId="36699478" w14:textId="5CA8D1CB" w:rsidR="00701FC9" w:rsidRPr="00D14568" w:rsidRDefault="00701FC9" w:rsidP="00701FC9">
            <w:pPr>
              <w:pStyle w:val="TableText"/>
              <w:spacing w:before="120" w:line="360" w:lineRule="auto"/>
              <w:rPr>
                <w:rFonts w:cs="Tahoma"/>
                <w:b/>
                <w:bCs/>
                <w:u w:val="single"/>
                <w:cs/>
                <w:lang w:bidi="th-TH"/>
              </w:rPr>
            </w:pPr>
            <w:r w:rsidRPr="00EF50F8">
              <w:rPr>
                <w:rFonts w:cs="Tahoma"/>
                <w:color w:val="000000"/>
                <w:cs/>
                <w:lang w:bidi="th-TH"/>
              </w:rPr>
              <w:t>ค่าทองคำที่ซื้อหรือขายกับคู่สัญญา</w:t>
            </w:r>
            <w:r w:rsidRPr="00190E96">
              <w:rPr>
                <w:rFonts w:cs="Tahoma"/>
                <w:color w:val="0000FF"/>
                <w:cs/>
                <w:lang w:bidi="th-TH"/>
              </w:rPr>
              <w:t>ใน</w:t>
            </w:r>
            <w:r w:rsidRPr="00EF50F8">
              <w:rPr>
                <w:rFonts w:cs="Tahoma" w:hint="cs"/>
                <w:color w:val="0000FF"/>
                <w:cs/>
                <w:lang w:bidi="th-TH"/>
              </w:rPr>
              <w:t>ประเทศหรือ</w:t>
            </w:r>
            <w:r w:rsidRPr="00EF50F8">
              <w:rPr>
                <w:rFonts w:cs="Tahoma"/>
                <w:color w:val="000000"/>
                <w:cs/>
                <w:lang w:bidi="th-TH"/>
              </w:rPr>
              <w:t>ต่างประเทศ</w:t>
            </w:r>
          </w:p>
        </w:tc>
      </w:tr>
    </w:tbl>
    <w:p w14:paraId="004B3D81" w14:textId="77777777" w:rsidR="001B3D0E" w:rsidRPr="003A32B7" w:rsidRDefault="001B3D0E" w:rsidP="00E14C8F">
      <w:pPr>
        <w:pStyle w:val="Header"/>
        <w:tabs>
          <w:tab w:val="clear" w:pos="4153"/>
          <w:tab w:val="clear" w:pos="8306"/>
        </w:tabs>
        <w:spacing w:line="360" w:lineRule="auto"/>
        <w:rPr>
          <w:rFonts w:ascii="Tahoma" w:hAnsi="Tahoma" w:cs="Tahoma"/>
          <w:sz w:val="20"/>
          <w:szCs w:val="20"/>
        </w:rPr>
      </w:pPr>
    </w:p>
    <w:sectPr w:rsidR="001B3D0E" w:rsidRPr="003A32B7" w:rsidSect="000C7087">
      <w:headerReference w:type="default" r:id="rId12"/>
      <w:footerReference w:type="default" r:id="rId13"/>
      <w:pgSz w:w="16834" w:h="11909" w:orient="landscape" w:code="9"/>
      <w:pgMar w:top="1582" w:right="1174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44DD5" w14:textId="77777777" w:rsidR="00D010D0" w:rsidRDefault="00D010D0">
      <w:r>
        <w:separator/>
      </w:r>
    </w:p>
  </w:endnote>
  <w:endnote w:type="continuationSeparator" w:id="0">
    <w:p w14:paraId="415553DE" w14:textId="77777777" w:rsidR="00D010D0" w:rsidRDefault="00D01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2B919" w14:textId="7ACE6442" w:rsidR="005710E4" w:rsidRDefault="005710E4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  <w:cs/>
      </w:rPr>
      <w:t xml:space="preserve">                   </w:t>
    </w:r>
  </w:p>
  <w:p w14:paraId="6E03DB7B" w14:textId="0FCBAA7C" w:rsidR="005710E4" w:rsidRPr="00207D0C" w:rsidRDefault="005710E4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9476BC1" wp14:editId="7F26D523">
              <wp:simplePos x="0" y="0"/>
              <wp:positionH relativeFrom="column">
                <wp:posOffset>78740</wp:posOffset>
              </wp:positionH>
              <wp:positionV relativeFrom="paragraph">
                <wp:posOffset>12065</wp:posOffset>
              </wp:positionV>
              <wp:extent cx="561340" cy="612140"/>
              <wp:effectExtent l="2540" t="2540" r="0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93FE2" w14:textId="504BDB1B" w:rsidR="005710E4" w:rsidRDefault="005710E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D646F01" wp14:editId="2ABDD973">
                                <wp:extent cx="381000" cy="533400"/>
                                <wp:effectExtent l="0" t="0" r="0" b="0"/>
                                <wp:docPr id="5" name="Picture 2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1000" cy="5334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476B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.2pt;margin-top:.95pt;width:44.2pt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" stroked="f">
              <v:textbox>
                <w:txbxContent>
                  <w:p w14:paraId="23D93FE2" w14:textId="504BDB1B" w:rsidR="005710E4" w:rsidRDefault="005710E4">
                    <w:r>
                      <w:rPr>
                        <w:noProof/>
                      </w:rPr>
                      <w:drawing>
                        <wp:inline distT="0" distB="0" distL="0" distR="0" wp14:anchorId="2D646F01" wp14:editId="2ABDD973">
                          <wp:extent cx="381000" cy="533400"/>
                          <wp:effectExtent l="0" t="0" r="0" b="0"/>
                          <wp:docPr id="5" name="Picture 2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1000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 wp14:anchorId="02AF6313" wp14:editId="0069A6C1">
              <wp:simplePos x="0" y="0"/>
              <wp:positionH relativeFrom="column">
                <wp:posOffset>171450</wp:posOffset>
              </wp:positionH>
              <wp:positionV relativeFrom="paragraph">
                <wp:posOffset>12064</wp:posOffset>
              </wp:positionV>
              <wp:extent cx="9170670" cy="0"/>
              <wp:effectExtent l="0" t="0" r="30480" b="19050"/>
              <wp:wrapNone/>
              <wp:docPr id="30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623762" id="Straight Connector 17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3.5pt,.95pt" to="735.6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zFIHQIAADg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"/>
          </w:pict>
        </mc:Fallback>
      </mc:AlternateContent>
    </w:r>
    <w:r>
      <w:rPr>
        <w:rFonts w:ascii="Tahoma" w:hAnsi="Tahoma"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3FD9F69" wp14:editId="4C263AC7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0CE55C" w14:textId="77777777" w:rsidR="005710E4" w:rsidRPr="008D4BFF" w:rsidRDefault="005710E4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DC7E499" w14:textId="77777777" w:rsidR="005710E4" w:rsidRPr="008D4BFF" w:rsidRDefault="005710E4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FD9F69" id="Text Box 5" o:spid="_x0000_s1027" type="#_x0000_t202" style="position:absolute;margin-left:44.2pt;margin-top:7.25pt;width:174.3pt;height:37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" filled="f" stroked="f">
              <v:textbox>
                <w:txbxContent>
                  <w:p w14:paraId="740CE55C" w14:textId="77777777" w:rsidR="005710E4" w:rsidRPr="008D4BFF" w:rsidRDefault="005710E4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2DC7E499" w14:textId="77777777" w:rsidR="005710E4" w:rsidRPr="008D4BFF" w:rsidRDefault="005710E4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14:paraId="2507F100" w14:textId="1E42557B" w:rsidR="005710E4" w:rsidRPr="005A7FB2" w:rsidRDefault="005710E4" w:rsidP="001C7901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</w:rPr>
    </w:pP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PAGE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281178">
      <w:rPr>
        <w:rStyle w:val="PageNumber"/>
        <w:rFonts w:ascii="Tahoma" w:hAnsi="Tahoma" w:cs="Tahoma"/>
        <w:noProof/>
        <w:sz w:val="20"/>
        <w:szCs w:val="20"/>
        <w:cs/>
        <w:lang w:val="en-GB"/>
      </w:rPr>
      <w:t>2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t>/</w:t>
    </w: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NUMPAGES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281178">
      <w:rPr>
        <w:rStyle w:val="PageNumber"/>
        <w:rFonts w:ascii="Tahoma" w:hAnsi="Tahoma" w:cs="Tahoma"/>
        <w:noProof/>
        <w:sz w:val="20"/>
        <w:szCs w:val="20"/>
        <w:cs/>
        <w:lang w:val="en-GB"/>
      </w:rPr>
      <w:t>2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Fonts w:ascii="Tahoma" w:hAnsi="Tahoma" w:cs="Tahoma"/>
        <w:sz w:val="20"/>
        <w:szCs w:val="20"/>
        <w:cs/>
        <w:lang w:val="en-GB"/>
      </w:rPr>
      <w:t xml:space="preserve">                         </w:t>
    </w:r>
    <w:r w:rsidRPr="005A7FB2">
      <w:rPr>
        <w:rFonts w:ascii="Tahoma" w:hAnsi="Tahoma" w:cs="Tahoma"/>
        <w:b/>
        <w:bCs/>
        <w:sz w:val="20"/>
        <w:szCs w:val="20"/>
      </w:rPr>
      <w:t>DMS Classification Docum</w:t>
    </w:r>
    <w:r w:rsidR="001D30E4">
      <w:rPr>
        <w:rFonts w:ascii="Tahoma" w:hAnsi="Tahoma" w:cs="Tahoma"/>
        <w:b/>
        <w:bCs/>
        <w:sz w:val="20"/>
        <w:szCs w:val="20"/>
      </w:rPr>
      <w:t xml:space="preserve">ent </w:t>
    </w:r>
    <w:r w:rsidR="001D30E4">
      <w:rPr>
        <w:rFonts w:ascii="Tahoma" w:hAnsi="Tahoma" w:cs="Tahoma"/>
        <w:b/>
        <w:bCs/>
        <w:sz w:val="20"/>
        <w:szCs w:val="20"/>
        <w:cs/>
      </w:rPr>
      <w:t xml:space="preserve">: </w:t>
    </w:r>
    <w:r w:rsidR="001D30E4">
      <w:rPr>
        <w:rFonts w:ascii="Tahoma" w:hAnsi="Tahoma" w:cs="Tahoma"/>
        <w:b/>
        <w:bCs/>
        <w:sz w:val="20"/>
        <w:szCs w:val="20"/>
      </w:rPr>
      <w:t>Summary of Changes V</w:t>
    </w:r>
    <w:r w:rsidR="001D30E4">
      <w:rPr>
        <w:rFonts w:ascii="Tahoma" w:hAnsi="Tahoma" w:cs="Tahoma"/>
        <w:b/>
        <w:bCs/>
        <w:sz w:val="20"/>
        <w:szCs w:val="20"/>
        <w:cs/>
      </w:rPr>
      <w:t xml:space="preserve">. </w:t>
    </w:r>
    <w:r w:rsidR="005D0838">
      <w:rPr>
        <w:rFonts w:ascii="Tahoma" w:hAnsi="Tahoma" w:cs="Tahoma"/>
        <w:b/>
        <w:bCs/>
        <w:sz w:val="20"/>
        <w:szCs w:val="20"/>
      </w:rPr>
      <w:t>2</w:t>
    </w:r>
    <w:r w:rsidR="00E733F2">
      <w:rPr>
        <w:rFonts w:ascii="Tahoma" w:hAnsi="Tahoma" w:cs="Tahoma"/>
        <w:b/>
        <w:bCs/>
        <w:sz w:val="20"/>
        <w:szCs w:val="20"/>
      </w:rPr>
      <w:t>1</w:t>
    </w:r>
    <w:r w:rsidR="005D0838">
      <w:rPr>
        <w:rFonts w:ascii="Tahoma" w:hAnsi="Tahoma" w:cs="Tahoma"/>
        <w:b/>
        <w:bCs/>
        <w:sz w:val="20"/>
        <w:szCs w:val="20"/>
        <w:cs/>
      </w:rPr>
      <w:t>.</w:t>
    </w:r>
    <w:r w:rsidR="00E733F2">
      <w:rPr>
        <w:rFonts w:ascii="Tahoma" w:hAnsi="Tahoma" w:cs="Tahoma"/>
        <w:b/>
        <w:bCs/>
        <w:sz w:val="20"/>
        <w:szCs w:val="20"/>
      </w:rPr>
      <w:t>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D32D6" w14:textId="77777777" w:rsidR="00D010D0" w:rsidRDefault="00D010D0">
      <w:r>
        <w:separator/>
      </w:r>
    </w:p>
  </w:footnote>
  <w:footnote w:type="continuationSeparator" w:id="0">
    <w:p w14:paraId="2BEC867D" w14:textId="77777777" w:rsidR="00D010D0" w:rsidRDefault="00D010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B1E21" w14:textId="704F2A42" w:rsidR="005710E4" w:rsidRDefault="005710E4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181C86C3" wp14:editId="1FF760F4">
          <wp:simplePos x="0" y="0"/>
          <wp:positionH relativeFrom="margin">
            <wp:posOffset>6377940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824" behindDoc="0" locked="0" layoutInCell="1" allowOverlap="1" wp14:anchorId="02AF6313" wp14:editId="2DE79175">
              <wp:simplePos x="0" y="0"/>
              <wp:positionH relativeFrom="column">
                <wp:posOffset>225425</wp:posOffset>
              </wp:positionH>
              <wp:positionV relativeFrom="paragraph">
                <wp:posOffset>414654</wp:posOffset>
              </wp:positionV>
              <wp:extent cx="9170670" cy="0"/>
              <wp:effectExtent l="0" t="0" r="30480" b="19050"/>
              <wp:wrapNone/>
              <wp:docPr id="3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42FD41" id="Straight Connector 17" o:spid="_x0000_s1026" style="position:absolute;z-index:2516618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75pt,32.65pt" to="739.8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Al+HQIAADc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1659776" behindDoc="0" locked="0" layoutInCell="1" allowOverlap="1" wp14:anchorId="6AC8100C" wp14:editId="14600996">
          <wp:simplePos x="0" y="0"/>
          <wp:positionH relativeFrom="column">
            <wp:posOffset>171450</wp:posOffset>
          </wp:positionH>
          <wp:positionV relativeFrom="paragraph">
            <wp:posOffset>-175895</wp:posOffset>
          </wp:positionV>
          <wp:extent cx="1662430" cy="474980"/>
          <wp:effectExtent l="0" t="0" r="0" b="1270"/>
          <wp:wrapSquare wrapText="bothSides"/>
          <wp:docPr id="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 w15:restartNumberingAfterBreak="0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607901">
    <w:abstractNumId w:val="0"/>
  </w:num>
  <w:num w:numId="2" w16cid:durableId="1946813952">
    <w:abstractNumId w:val="2"/>
  </w:num>
  <w:num w:numId="3" w16cid:durableId="8959710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6B7"/>
    <w:rsid w:val="000007B2"/>
    <w:rsid w:val="00000A23"/>
    <w:rsid w:val="00004DF2"/>
    <w:rsid w:val="000050A9"/>
    <w:rsid w:val="00005209"/>
    <w:rsid w:val="00006284"/>
    <w:rsid w:val="00007A78"/>
    <w:rsid w:val="00012BDD"/>
    <w:rsid w:val="00012D70"/>
    <w:rsid w:val="00013084"/>
    <w:rsid w:val="0001414B"/>
    <w:rsid w:val="00015220"/>
    <w:rsid w:val="00016D96"/>
    <w:rsid w:val="000207F1"/>
    <w:rsid w:val="000214CA"/>
    <w:rsid w:val="00023666"/>
    <w:rsid w:val="000269C1"/>
    <w:rsid w:val="00031770"/>
    <w:rsid w:val="000370C4"/>
    <w:rsid w:val="00041D28"/>
    <w:rsid w:val="00043413"/>
    <w:rsid w:val="000456C4"/>
    <w:rsid w:val="00050728"/>
    <w:rsid w:val="00053746"/>
    <w:rsid w:val="0005414D"/>
    <w:rsid w:val="0005587F"/>
    <w:rsid w:val="00063355"/>
    <w:rsid w:val="000649CD"/>
    <w:rsid w:val="00064EC9"/>
    <w:rsid w:val="00067914"/>
    <w:rsid w:val="00070E39"/>
    <w:rsid w:val="000715BF"/>
    <w:rsid w:val="00071D1B"/>
    <w:rsid w:val="000748E8"/>
    <w:rsid w:val="00081357"/>
    <w:rsid w:val="00082692"/>
    <w:rsid w:val="000846B3"/>
    <w:rsid w:val="0008495D"/>
    <w:rsid w:val="00084B58"/>
    <w:rsid w:val="00086604"/>
    <w:rsid w:val="0008790C"/>
    <w:rsid w:val="0009270F"/>
    <w:rsid w:val="00092E2A"/>
    <w:rsid w:val="00093029"/>
    <w:rsid w:val="00095A06"/>
    <w:rsid w:val="0009772F"/>
    <w:rsid w:val="00097F72"/>
    <w:rsid w:val="000A0DC9"/>
    <w:rsid w:val="000A5751"/>
    <w:rsid w:val="000A69A4"/>
    <w:rsid w:val="000A7347"/>
    <w:rsid w:val="000B37E7"/>
    <w:rsid w:val="000C0AB0"/>
    <w:rsid w:val="000C42F5"/>
    <w:rsid w:val="000C4F24"/>
    <w:rsid w:val="000C599D"/>
    <w:rsid w:val="000C7087"/>
    <w:rsid w:val="000D1F6E"/>
    <w:rsid w:val="000D2840"/>
    <w:rsid w:val="000D34E3"/>
    <w:rsid w:val="000D4732"/>
    <w:rsid w:val="000D574F"/>
    <w:rsid w:val="000D63AE"/>
    <w:rsid w:val="000E27F1"/>
    <w:rsid w:val="000E65F8"/>
    <w:rsid w:val="000F37FC"/>
    <w:rsid w:val="00103338"/>
    <w:rsid w:val="00104662"/>
    <w:rsid w:val="0010739E"/>
    <w:rsid w:val="00107B6C"/>
    <w:rsid w:val="0011204F"/>
    <w:rsid w:val="00113697"/>
    <w:rsid w:val="001163BE"/>
    <w:rsid w:val="001173DB"/>
    <w:rsid w:val="001174B9"/>
    <w:rsid w:val="00117AE0"/>
    <w:rsid w:val="00120BD7"/>
    <w:rsid w:val="00125A98"/>
    <w:rsid w:val="0012601F"/>
    <w:rsid w:val="001424CE"/>
    <w:rsid w:val="0014432A"/>
    <w:rsid w:val="0014504D"/>
    <w:rsid w:val="001505D0"/>
    <w:rsid w:val="001522C2"/>
    <w:rsid w:val="00152486"/>
    <w:rsid w:val="00155002"/>
    <w:rsid w:val="00155DA8"/>
    <w:rsid w:val="00160159"/>
    <w:rsid w:val="00172E9C"/>
    <w:rsid w:val="001730AC"/>
    <w:rsid w:val="00174607"/>
    <w:rsid w:val="0017523D"/>
    <w:rsid w:val="001807A8"/>
    <w:rsid w:val="0018103D"/>
    <w:rsid w:val="0018114D"/>
    <w:rsid w:val="00182002"/>
    <w:rsid w:val="00185A86"/>
    <w:rsid w:val="00187A14"/>
    <w:rsid w:val="00187BB7"/>
    <w:rsid w:val="00190457"/>
    <w:rsid w:val="00190E96"/>
    <w:rsid w:val="001A00FB"/>
    <w:rsid w:val="001A20DB"/>
    <w:rsid w:val="001A2C03"/>
    <w:rsid w:val="001A33CC"/>
    <w:rsid w:val="001A4018"/>
    <w:rsid w:val="001A4B13"/>
    <w:rsid w:val="001A4B72"/>
    <w:rsid w:val="001A4E5B"/>
    <w:rsid w:val="001A7CC6"/>
    <w:rsid w:val="001B1540"/>
    <w:rsid w:val="001B3D0E"/>
    <w:rsid w:val="001B4DA5"/>
    <w:rsid w:val="001B6DD1"/>
    <w:rsid w:val="001B7678"/>
    <w:rsid w:val="001B7821"/>
    <w:rsid w:val="001C0BC7"/>
    <w:rsid w:val="001C7901"/>
    <w:rsid w:val="001D08AE"/>
    <w:rsid w:val="001D1703"/>
    <w:rsid w:val="001D1980"/>
    <w:rsid w:val="001D30E4"/>
    <w:rsid w:val="001D5931"/>
    <w:rsid w:val="001E22CD"/>
    <w:rsid w:val="001E3676"/>
    <w:rsid w:val="001F094B"/>
    <w:rsid w:val="001F294C"/>
    <w:rsid w:val="001F66F4"/>
    <w:rsid w:val="001F6CFB"/>
    <w:rsid w:val="001F732B"/>
    <w:rsid w:val="001F7E18"/>
    <w:rsid w:val="001F7E5D"/>
    <w:rsid w:val="002021D2"/>
    <w:rsid w:val="002027E7"/>
    <w:rsid w:val="00202BE6"/>
    <w:rsid w:val="002061CE"/>
    <w:rsid w:val="00207573"/>
    <w:rsid w:val="00207D0C"/>
    <w:rsid w:val="00210616"/>
    <w:rsid w:val="00210D48"/>
    <w:rsid w:val="00210D64"/>
    <w:rsid w:val="00213778"/>
    <w:rsid w:val="00213AFF"/>
    <w:rsid w:val="0021526C"/>
    <w:rsid w:val="00220E60"/>
    <w:rsid w:val="002237F5"/>
    <w:rsid w:val="00225FD0"/>
    <w:rsid w:val="00226C18"/>
    <w:rsid w:val="00233394"/>
    <w:rsid w:val="00236E69"/>
    <w:rsid w:val="002437EF"/>
    <w:rsid w:val="00246774"/>
    <w:rsid w:val="00252256"/>
    <w:rsid w:val="00252AE3"/>
    <w:rsid w:val="00252B0B"/>
    <w:rsid w:val="00253067"/>
    <w:rsid w:val="002534F9"/>
    <w:rsid w:val="002540EA"/>
    <w:rsid w:val="00255685"/>
    <w:rsid w:val="00256AF4"/>
    <w:rsid w:val="00257D19"/>
    <w:rsid w:val="00260512"/>
    <w:rsid w:val="0026122B"/>
    <w:rsid w:val="0026158B"/>
    <w:rsid w:val="00264384"/>
    <w:rsid w:val="00274B9E"/>
    <w:rsid w:val="00277280"/>
    <w:rsid w:val="00281178"/>
    <w:rsid w:val="00282ED3"/>
    <w:rsid w:val="00291014"/>
    <w:rsid w:val="002914BB"/>
    <w:rsid w:val="002917A2"/>
    <w:rsid w:val="00294B45"/>
    <w:rsid w:val="002A1D6F"/>
    <w:rsid w:val="002A629E"/>
    <w:rsid w:val="002A7666"/>
    <w:rsid w:val="002B297F"/>
    <w:rsid w:val="002B2D0F"/>
    <w:rsid w:val="002B5289"/>
    <w:rsid w:val="002B574F"/>
    <w:rsid w:val="002B6D81"/>
    <w:rsid w:val="002B71A5"/>
    <w:rsid w:val="002C1A8A"/>
    <w:rsid w:val="002C28D3"/>
    <w:rsid w:val="002C2D7E"/>
    <w:rsid w:val="002C4474"/>
    <w:rsid w:val="002C63A8"/>
    <w:rsid w:val="002D27F5"/>
    <w:rsid w:val="002D2D02"/>
    <w:rsid w:val="002D3460"/>
    <w:rsid w:val="002D357B"/>
    <w:rsid w:val="002D74D1"/>
    <w:rsid w:val="002E0B7C"/>
    <w:rsid w:val="002E0DCF"/>
    <w:rsid w:val="002E3ADF"/>
    <w:rsid w:val="002E4717"/>
    <w:rsid w:val="002F24D2"/>
    <w:rsid w:val="002F68BD"/>
    <w:rsid w:val="002F70EC"/>
    <w:rsid w:val="00300890"/>
    <w:rsid w:val="00301AD9"/>
    <w:rsid w:val="00303708"/>
    <w:rsid w:val="00312EBB"/>
    <w:rsid w:val="00313979"/>
    <w:rsid w:val="00315303"/>
    <w:rsid w:val="00324C1A"/>
    <w:rsid w:val="00325EB9"/>
    <w:rsid w:val="0033033B"/>
    <w:rsid w:val="00335094"/>
    <w:rsid w:val="00335413"/>
    <w:rsid w:val="003363C6"/>
    <w:rsid w:val="003363E2"/>
    <w:rsid w:val="00340314"/>
    <w:rsid w:val="003411F2"/>
    <w:rsid w:val="00342BFB"/>
    <w:rsid w:val="00347660"/>
    <w:rsid w:val="00354FC1"/>
    <w:rsid w:val="00356DE1"/>
    <w:rsid w:val="00361057"/>
    <w:rsid w:val="003622CD"/>
    <w:rsid w:val="0036657E"/>
    <w:rsid w:val="00366C41"/>
    <w:rsid w:val="00373A5E"/>
    <w:rsid w:val="00375C4A"/>
    <w:rsid w:val="00377673"/>
    <w:rsid w:val="00380E40"/>
    <w:rsid w:val="00382086"/>
    <w:rsid w:val="003846CC"/>
    <w:rsid w:val="00384702"/>
    <w:rsid w:val="00385B0C"/>
    <w:rsid w:val="0039418C"/>
    <w:rsid w:val="00397609"/>
    <w:rsid w:val="003A240A"/>
    <w:rsid w:val="003A2551"/>
    <w:rsid w:val="003A32B7"/>
    <w:rsid w:val="003A3C3D"/>
    <w:rsid w:val="003A4461"/>
    <w:rsid w:val="003A46AE"/>
    <w:rsid w:val="003A55DD"/>
    <w:rsid w:val="003A70F4"/>
    <w:rsid w:val="003B1973"/>
    <w:rsid w:val="003B2728"/>
    <w:rsid w:val="003B3919"/>
    <w:rsid w:val="003B591E"/>
    <w:rsid w:val="003C42EE"/>
    <w:rsid w:val="003C77F2"/>
    <w:rsid w:val="003D0007"/>
    <w:rsid w:val="003D10DB"/>
    <w:rsid w:val="003D48D5"/>
    <w:rsid w:val="003D6C9E"/>
    <w:rsid w:val="003E00BD"/>
    <w:rsid w:val="003E0482"/>
    <w:rsid w:val="003E1844"/>
    <w:rsid w:val="003E1B64"/>
    <w:rsid w:val="003F1942"/>
    <w:rsid w:val="003F317B"/>
    <w:rsid w:val="003F3986"/>
    <w:rsid w:val="003F516E"/>
    <w:rsid w:val="003F6092"/>
    <w:rsid w:val="00400964"/>
    <w:rsid w:val="0040111D"/>
    <w:rsid w:val="00405EDC"/>
    <w:rsid w:val="00406A97"/>
    <w:rsid w:val="004130E4"/>
    <w:rsid w:val="00415B66"/>
    <w:rsid w:val="00417246"/>
    <w:rsid w:val="00420864"/>
    <w:rsid w:val="0042199A"/>
    <w:rsid w:val="004230D9"/>
    <w:rsid w:val="004247F5"/>
    <w:rsid w:val="0042633B"/>
    <w:rsid w:val="00426715"/>
    <w:rsid w:val="004271E1"/>
    <w:rsid w:val="0044136E"/>
    <w:rsid w:val="00442B15"/>
    <w:rsid w:val="00442F5B"/>
    <w:rsid w:val="00446CDF"/>
    <w:rsid w:val="0044773E"/>
    <w:rsid w:val="0045154C"/>
    <w:rsid w:val="00451DEE"/>
    <w:rsid w:val="00451E97"/>
    <w:rsid w:val="0045274A"/>
    <w:rsid w:val="0045309C"/>
    <w:rsid w:val="00453BDC"/>
    <w:rsid w:val="004542F4"/>
    <w:rsid w:val="00454EA0"/>
    <w:rsid w:val="00460BB4"/>
    <w:rsid w:val="00462D03"/>
    <w:rsid w:val="00464FA4"/>
    <w:rsid w:val="004661C3"/>
    <w:rsid w:val="004675F0"/>
    <w:rsid w:val="00467ABD"/>
    <w:rsid w:val="00470286"/>
    <w:rsid w:val="004711BF"/>
    <w:rsid w:val="00472057"/>
    <w:rsid w:val="00473B1D"/>
    <w:rsid w:val="0047441A"/>
    <w:rsid w:val="00474FD3"/>
    <w:rsid w:val="00476489"/>
    <w:rsid w:val="00480B2A"/>
    <w:rsid w:val="004812D7"/>
    <w:rsid w:val="0049117F"/>
    <w:rsid w:val="004931C3"/>
    <w:rsid w:val="004931F7"/>
    <w:rsid w:val="00494958"/>
    <w:rsid w:val="004969E2"/>
    <w:rsid w:val="00497FF3"/>
    <w:rsid w:val="004A0195"/>
    <w:rsid w:val="004A2AB7"/>
    <w:rsid w:val="004B259B"/>
    <w:rsid w:val="004B3D34"/>
    <w:rsid w:val="004C0AFC"/>
    <w:rsid w:val="004C454A"/>
    <w:rsid w:val="004C4628"/>
    <w:rsid w:val="004C551D"/>
    <w:rsid w:val="004D312F"/>
    <w:rsid w:val="004D41AB"/>
    <w:rsid w:val="004D5B05"/>
    <w:rsid w:val="004D6BBE"/>
    <w:rsid w:val="004D6D30"/>
    <w:rsid w:val="004E0285"/>
    <w:rsid w:val="004E57EF"/>
    <w:rsid w:val="004E6423"/>
    <w:rsid w:val="004E7CC4"/>
    <w:rsid w:val="004F01A2"/>
    <w:rsid w:val="004F0787"/>
    <w:rsid w:val="004F1318"/>
    <w:rsid w:val="004F25FF"/>
    <w:rsid w:val="004F3EFD"/>
    <w:rsid w:val="004F4829"/>
    <w:rsid w:val="004F602A"/>
    <w:rsid w:val="004F6EA0"/>
    <w:rsid w:val="00501766"/>
    <w:rsid w:val="0050544C"/>
    <w:rsid w:val="00511E8C"/>
    <w:rsid w:val="00512C14"/>
    <w:rsid w:val="005138FE"/>
    <w:rsid w:val="00514E3F"/>
    <w:rsid w:val="005169E3"/>
    <w:rsid w:val="005173CE"/>
    <w:rsid w:val="00521591"/>
    <w:rsid w:val="005224E5"/>
    <w:rsid w:val="005254DD"/>
    <w:rsid w:val="005254FB"/>
    <w:rsid w:val="00530988"/>
    <w:rsid w:val="005350B5"/>
    <w:rsid w:val="0053526D"/>
    <w:rsid w:val="00535DD0"/>
    <w:rsid w:val="00542B88"/>
    <w:rsid w:val="005433B8"/>
    <w:rsid w:val="00547F98"/>
    <w:rsid w:val="00552578"/>
    <w:rsid w:val="0055288B"/>
    <w:rsid w:val="00553019"/>
    <w:rsid w:val="00553B7B"/>
    <w:rsid w:val="00554C7B"/>
    <w:rsid w:val="00560C7F"/>
    <w:rsid w:val="00563DEA"/>
    <w:rsid w:val="00564576"/>
    <w:rsid w:val="005710E4"/>
    <w:rsid w:val="00571385"/>
    <w:rsid w:val="005725F7"/>
    <w:rsid w:val="005769C7"/>
    <w:rsid w:val="00576F80"/>
    <w:rsid w:val="005778C4"/>
    <w:rsid w:val="00580FAD"/>
    <w:rsid w:val="005838B3"/>
    <w:rsid w:val="00585554"/>
    <w:rsid w:val="005856C0"/>
    <w:rsid w:val="005868D6"/>
    <w:rsid w:val="0058732D"/>
    <w:rsid w:val="00587FEF"/>
    <w:rsid w:val="00591189"/>
    <w:rsid w:val="00591901"/>
    <w:rsid w:val="00592FF3"/>
    <w:rsid w:val="00593BD0"/>
    <w:rsid w:val="00596474"/>
    <w:rsid w:val="005973B9"/>
    <w:rsid w:val="00597C91"/>
    <w:rsid w:val="005A1729"/>
    <w:rsid w:val="005A2274"/>
    <w:rsid w:val="005A5173"/>
    <w:rsid w:val="005A7FB2"/>
    <w:rsid w:val="005B0DFA"/>
    <w:rsid w:val="005B41D4"/>
    <w:rsid w:val="005B4C5B"/>
    <w:rsid w:val="005B6361"/>
    <w:rsid w:val="005B68CB"/>
    <w:rsid w:val="005C3548"/>
    <w:rsid w:val="005C377F"/>
    <w:rsid w:val="005C4CAB"/>
    <w:rsid w:val="005C6489"/>
    <w:rsid w:val="005C6DA6"/>
    <w:rsid w:val="005D0838"/>
    <w:rsid w:val="005D0B10"/>
    <w:rsid w:val="005D2D69"/>
    <w:rsid w:val="005D3AC2"/>
    <w:rsid w:val="005D706C"/>
    <w:rsid w:val="005E00BB"/>
    <w:rsid w:val="005E48DB"/>
    <w:rsid w:val="005F0FE9"/>
    <w:rsid w:val="005F256F"/>
    <w:rsid w:val="005F44A6"/>
    <w:rsid w:val="005F4F82"/>
    <w:rsid w:val="005F6D8F"/>
    <w:rsid w:val="00600E69"/>
    <w:rsid w:val="00601F70"/>
    <w:rsid w:val="006063FC"/>
    <w:rsid w:val="0060677D"/>
    <w:rsid w:val="0060769D"/>
    <w:rsid w:val="00615136"/>
    <w:rsid w:val="00616217"/>
    <w:rsid w:val="0062041E"/>
    <w:rsid w:val="00620807"/>
    <w:rsid w:val="006227FE"/>
    <w:rsid w:val="00622F1D"/>
    <w:rsid w:val="00623C30"/>
    <w:rsid w:val="00624FD9"/>
    <w:rsid w:val="0062688C"/>
    <w:rsid w:val="00630D11"/>
    <w:rsid w:val="00635C8A"/>
    <w:rsid w:val="00637ED7"/>
    <w:rsid w:val="00646C4D"/>
    <w:rsid w:val="00647839"/>
    <w:rsid w:val="006478A5"/>
    <w:rsid w:val="00650789"/>
    <w:rsid w:val="00653E19"/>
    <w:rsid w:val="00654392"/>
    <w:rsid w:val="006669FE"/>
    <w:rsid w:val="00666DE6"/>
    <w:rsid w:val="00670B30"/>
    <w:rsid w:val="00670FAC"/>
    <w:rsid w:val="0067278E"/>
    <w:rsid w:val="006732B3"/>
    <w:rsid w:val="006754CF"/>
    <w:rsid w:val="00675594"/>
    <w:rsid w:val="00675A23"/>
    <w:rsid w:val="00676D31"/>
    <w:rsid w:val="0068092C"/>
    <w:rsid w:val="006813DA"/>
    <w:rsid w:val="00681FA1"/>
    <w:rsid w:val="00682522"/>
    <w:rsid w:val="0068257C"/>
    <w:rsid w:val="00684911"/>
    <w:rsid w:val="0068652D"/>
    <w:rsid w:val="00687349"/>
    <w:rsid w:val="00690208"/>
    <w:rsid w:val="00691BCC"/>
    <w:rsid w:val="006932AC"/>
    <w:rsid w:val="00693BC0"/>
    <w:rsid w:val="00693CE9"/>
    <w:rsid w:val="00693FD3"/>
    <w:rsid w:val="006945A6"/>
    <w:rsid w:val="006971D6"/>
    <w:rsid w:val="006974CD"/>
    <w:rsid w:val="00697CC2"/>
    <w:rsid w:val="006A0698"/>
    <w:rsid w:val="006A2BF8"/>
    <w:rsid w:val="006A3290"/>
    <w:rsid w:val="006A3D46"/>
    <w:rsid w:val="006A5854"/>
    <w:rsid w:val="006A5BDF"/>
    <w:rsid w:val="006B60CB"/>
    <w:rsid w:val="006C0A56"/>
    <w:rsid w:val="006C0CB6"/>
    <w:rsid w:val="006C39CF"/>
    <w:rsid w:val="006C7011"/>
    <w:rsid w:val="006C7EDE"/>
    <w:rsid w:val="006D0AD0"/>
    <w:rsid w:val="006D619B"/>
    <w:rsid w:val="006D6451"/>
    <w:rsid w:val="006E1E24"/>
    <w:rsid w:val="006E2221"/>
    <w:rsid w:val="006E3222"/>
    <w:rsid w:val="006E3A25"/>
    <w:rsid w:val="006E3FC5"/>
    <w:rsid w:val="006E4657"/>
    <w:rsid w:val="006E4A8A"/>
    <w:rsid w:val="006F0695"/>
    <w:rsid w:val="006F7C4E"/>
    <w:rsid w:val="00701FC9"/>
    <w:rsid w:val="00702D95"/>
    <w:rsid w:val="00702EA9"/>
    <w:rsid w:val="0071180F"/>
    <w:rsid w:val="0071212E"/>
    <w:rsid w:val="00714602"/>
    <w:rsid w:val="007152BC"/>
    <w:rsid w:val="00717E78"/>
    <w:rsid w:val="00722157"/>
    <w:rsid w:val="0072359C"/>
    <w:rsid w:val="00723CE3"/>
    <w:rsid w:val="00724C8B"/>
    <w:rsid w:val="00725B21"/>
    <w:rsid w:val="00727AEB"/>
    <w:rsid w:val="00733208"/>
    <w:rsid w:val="00737032"/>
    <w:rsid w:val="00737686"/>
    <w:rsid w:val="00740610"/>
    <w:rsid w:val="00741A08"/>
    <w:rsid w:val="00751337"/>
    <w:rsid w:val="00752DFC"/>
    <w:rsid w:val="00755C37"/>
    <w:rsid w:val="0076019A"/>
    <w:rsid w:val="00763FDA"/>
    <w:rsid w:val="007654FF"/>
    <w:rsid w:val="00765C6C"/>
    <w:rsid w:val="00770E9B"/>
    <w:rsid w:val="0077133D"/>
    <w:rsid w:val="00771CBB"/>
    <w:rsid w:val="00772EF0"/>
    <w:rsid w:val="007778FB"/>
    <w:rsid w:val="00784912"/>
    <w:rsid w:val="007853CA"/>
    <w:rsid w:val="007879ED"/>
    <w:rsid w:val="007902EA"/>
    <w:rsid w:val="007909BE"/>
    <w:rsid w:val="00791B7C"/>
    <w:rsid w:val="00794511"/>
    <w:rsid w:val="0079562C"/>
    <w:rsid w:val="007A5CAA"/>
    <w:rsid w:val="007A705D"/>
    <w:rsid w:val="007A75EE"/>
    <w:rsid w:val="007B2492"/>
    <w:rsid w:val="007B4145"/>
    <w:rsid w:val="007B50DE"/>
    <w:rsid w:val="007B6EFF"/>
    <w:rsid w:val="007B7BA9"/>
    <w:rsid w:val="007C0450"/>
    <w:rsid w:val="007C2138"/>
    <w:rsid w:val="007C2218"/>
    <w:rsid w:val="007C3F64"/>
    <w:rsid w:val="007C4F57"/>
    <w:rsid w:val="007C5521"/>
    <w:rsid w:val="007C745E"/>
    <w:rsid w:val="007D090F"/>
    <w:rsid w:val="007D20E4"/>
    <w:rsid w:val="007D2949"/>
    <w:rsid w:val="007D67BB"/>
    <w:rsid w:val="007D7149"/>
    <w:rsid w:val="007D732D"/>
    <w:rsid w:val="007D7417"/>
    <w:rsid w:val="007E03F2"/>
    <w:rsid w:val="007E1E5E"/>
    <w:rsid w:val="007E405E"/>
    <w:rsid w:val="007E509B"/>
    <w:rsid w:val="007E7DC9"/>
    <w:rsid w:val="007F1B2C"/>
    <w:rsid w:val="007F2026"/>
    <w:rsid w:val="007F2260"/>
    <w:rsid w:val="007F28F4"/>
    <w:rsid w:val="007F41D5"/>
    <w:rsid w:val="007F5E90"/>
    <w:rsid w:val="00802F71"/>
    <w:rsid w:val="00803EBB"/>
    <w:rsid w:val="00804EAF"/>
    <w:rsid w:val="00805CFA"/>
    <w:rsid w:val="00811D32"/>
    <w:rsid w:val="00814C93"/>
    <w:rsid w:val="00816577"/>
    <w:rsid w:val="008175C4"/>
    <w:rsid w:val="008216A2"/>
    <w:rsid w:val="00822441"/>
    <w:rsid w:val="00822B61"/>
    <w:rsid w:val="00822E7C"/>
    <w:rsid w:val="0082367C"/>
    <w:rsid w:val="00823C17"/>
    <w:rsid w:val="008241F5"/>
    <w:rsid w:val="008255FA"/>
    <w:rsid w:val="00826515"/>
    <w:rsid w:val="008268D7"/>
    <w:rsid w:val="00831E51"/>
    <w:rsid w:val="008322AE"/>
    <w:rsid w:val="00833BF1"/>
    <w:rsid w:val="008365B3"/>
    <w:rsid w:val="00840A31"/>
    <w:rsid w:val="00845A80"/>
    <w:rsid w:val="00845ADC"/>
    <w:rsid w:val="008467F4"/>
    <w:rsid w:val="0085264C"/>
    <w:rsid w:val="00855786"/>
    <w:rsid w:val="00857094"/>
    <w:rsid w:val="00857B0E"/>
    <w:rsid w:val="00860C2B"/>
    <w:rsid w:val="00861E3B"/>
    <w:rsid w:val="008626B7"/>
    <w:rsid w:val="008634F7"/>
    <w:rsid w:val="00863AA4"/>
    <w:rsid w:val="0086584B"/>
    <w:rsid w:val="0087081F"/>
    <w:rsid w:val="00873A76"/>
    <w:rsid w:val="00875403"/>
    <w:rsid w:val="00875E0B"/>
    <w:rsid w:val="00877580"/>
    <w:rsid w:val="00881102"/>
    <w:rsid w:val="008821CD"/>
    <w:rsid w:val="00883A0F"/>
    <w:rsid w:val="0088495A"/>
    <w:rsid w:val="00884F4F"/>
    <w:rsid w:val="0089288E"/>
    <w:rsid w:val="008932CE"/>
    <w:rsid w:val="00893C1C"/>
    <w:rsid w:val="008A1B1D"/>
    <w:rsid w:val="008A1B6E"/>
    <w:rsid w:val="008A2C50"/>
    <w:rsid w:val="008A38C1"/>
    <w:rsid w:val="008A3CFA"/>
    <w:rsid w:val="008A706C"/>
    <w:rsid w:val="008B0021"/>
    <w:rsid w:val="008B4DF7"/>
    <w:rsid w:val="008B6142"/>
    <w:rsid w:val="008B6FBB"/>
    <w:rsid w:val="008C015D"/>
    <w:rsid w:val="008C03DB"/>
    <w:rsid w:val="008C3AC5"/>
    <w:rsid w:val="008C3E06"/>
    <w:rsid w:val="008C42EC"/>
    <w:rsid w:val="008C4EC7"/>
    <w:rsid w:val="008D4BFF"/>
    <w:rsid w:val="008D7CB1"/>
    <w:rsid w:val="008E066A"/>
    <w:rsid w:val="008E5ACC"/>
    <w:rsid w:val="008E7106"/>
    <w:rsid w:val="008E741B"/>
    <w:rsid w:val="008F1A61"/>
    <w:rsid w:val="008F1B9D"/>
    <w:rsid w:val="008F4112"/>
    <w:rsid w:val="008F526F"/>
    <w:rsid w:val="008F7FC6"/>
    <w:rsid w:val="009026CA"/>
    <w:rsid w:val="00902CCA"/>
    <w:rsid w:val="00902EA0"/>
    <w:rsid w:val="009032DE"/>
    <w:rsid w:val="009034DF"/>
    <w:rsid w:val="009038F7"/>
    <w:rsid w:val="00903D0C"/>
    <w:rsid w:val="00904BB0"/>
    <w:rsid w:val="009154CC"/>
    <w:rsid w:val="00920C1E"/>
    <w:rsid w:val="00921782"/>
    <w:rsid w:val="009235C9"/>
    <w:rsid w:val="00923F10"/>
    <w:rsid w:val="009244BB"/>
    <w:rsid w:val="00924524"/>
    <w:rsid w:val="009347DF"/>
    <w:rsid w:val="00936045"/>
    <w:rsid w:val="0093681A"/>
    <w:rsid w:val="0093693D"/>
    <w:rsid w:val="00940826"/>
    <w:rsid w:val="00940C4B"/>
    <w:rsid w:val="00942ADA"/>
    <w:rsid w:val="0094505C"/>
    <w:rsid w:val="009450DA"/>
    <w:rsid w:val="009504B9"/>
    <w:rsid w:val="009574A8"/>
    <w:rsid w:val="00957CD5"/>
    <w:rsid w:val="00960782"/>
    <w:rsid w:val="00965099"/>
    <w:rsid w:val="0096542D"/>
    <w:rsid w:val="00971BA0"/>
    <w:rsid w:val="00972828"/>
    <w:rsid w:val="00975AD4"/>
    <w:rsid w:val="00975F97"/>
    <w:rsid w:val="00981056"/>
    <w:rsid w:val="009828B9"/>
    <w:rsid w:val="009830C2"/>
    <w:rsid w:val="00983478"/>
    <w:rsid w:val="00984998"/>
    <w:rsid w:val="00986C69"/>
    <w:rsid w:val="00990971"/>
    <w:rsid w:val="00992621"/>
    <w:rsid w:val="009941A2"/>
    <w:rsid w:val="00995262"/>
    <w:rsid w:val="009A0F6F"/>
    <w:rsid w:val="009A1950"/>
    <w:rsid w:val="009B01CC"/>
    <w:rsid w:val="009B2381"/>
    <w:rsid w:val="009B5333"/>
    <w:rsid w:val="009B5671"/>
    <w:rsid w:val="009B62CF"/>
    <w:rsid w:val="009C1479"/>
    <w:rsid w:val="009C1A12"/>
    <w:rsid w:val="009C2D08"/>
    <w:rsid w:val="009C680E"/>
    <w:rsid w:val="009D273D"/>
    <w:rsid w:val="009D35D8"/>
    <w:rsid w:val="009D75F4"/>
    <w:rsid w:val="009E1F96"/>
    <w:rsid w:val="009E223B"/>
    <w:rsid w:val="009E39DA"/>
    <w:rsid w:val="009E5BE3"/>
    <w:rsid w:val="009F5165"/>
    <w:rsid w:val="009F7EB6"/>
    <w:rsid w:val="00A04E9A"/>
    <w:rsid w:val="00A102F9"/>
    <w:rsid w:val="00A106EE"/>
    <w:rsid w:val="00A10BBC"/>
    <w:rsid w:val="00A123A2"/>
    <w:rsid w:val="00A123FF"/>
    <w:rsid w:val="00A22BA2"/>
    <w:rsid w:val="00A2350C"/>
    <w:rsid w:val="00A237FC"/>
    <w:rsid w:val="00A243A4"/>
    <w:rsid w:val="00A26932"/>
    <w:rsid w:val="00A30EB5"/>
    <w:rsid w:val="00A31E58"/>
    <w:rsid w:val="00A33E0D"/>
    <w:rsid w:val="00A4112E"/>
    <w:rsid w:val="00A415B6"/>
    <w:rsid w:val="00A424EF"/>
    <w:rsid w:val="00A4322E"/>
    <w:rsid w:val="00A46451"/>
    <w:rsid w:val="00A46CC8"/>
    <w:rsid w:val="00A51F9C"/>
    <w:rsid w:val="00A5218E"/>
    <w:rsid w:val="00A52E67"/>
    <w:rsid w:val="00A531D5"/>
    <w:rsid w:val="00A540F1"/>
    <w:rsid w:val="00A566A8"/>
    <w:rsid w:val="00A5778D"/>
    <w:rsid w:val="00A617D7"/>
    <w:rsid w:val="00A620C9"/>
    <w:rsid w:val="00A64944"/>
    <w:rsid w:val="00A6782C"/>
    <w:rsid w:val="00A67FC4"/>
    <w:rsid w:val="00A71758"/>
    <w:rsid w:val="00A72DB4"/>
    <w:rsid w:val="00A732E3"/>
    <w:rsid w:val="00A745B0"/>
    <w:rsid w:val="00A82606"/>
    <w:rsid w:val="00A83D3A"/>
    <w:rsid w:val="00A9123C"/>
    <w:rsid w:val="00A915BF"/>
    <w:rsid w:val="00A933B4"/>
    <w:rsid w:val="00A97FEE"/>
    <w:rsid w:val="00AA0379"/>
    <w:rsid w:val="00AA06CE"/>
    <w:rsid w:val="00AA187F"/>
    <w:rsid w:val="00AA271F"/>
    <w:rsid w:val="00AA2931"/>
    <w:rsid w:val="00AA30C0"/>
    <w:rsid w:val="00AA3F15"/>
    <w:rsid w:val="00AA5E87"/>
    <w:rsid w:val="00AA7274"/>
    <w:rsid w:val="00AB075B"/>
    <w:rsid w:val="00AC0D7D"/>
    <w:rsid w:val="00AC28B4"/>
    <w:rsid w:val="00AC3818"/>
    <w:rsid w:val="00AC7E7F"/>
    <w:rsid w:val="00AD0F28"/>
    <w:rsid w:val="00AD1CEB"/>
    <w:rsid w:val="00AD5205"/>
    <w:rsid w:val="00AD5FA7"/>
    <w:rsid w:val="00AD6DD7"/>
    <w:rsid w:val="00AD6E95"/>
    <w:rsid w:val="00AD72F9"/>
    <w:rsid w:val="00AE0055"/>
    <w:rsid w:val="00AE10B9"/>
    <w:rsid w:val="00AE1676"/>
    <w:rsid w:val="00AE1946"/>
    <w:rsid w:val="00AE1D76"/>
    <w:rsid w:val="00AE4025"/>
    <w:rsid w:val="00AE7080"/>
    <w:rsid w:val="00AF044C"/>
    <w:rsid w:val="00AF04AA"/>
    <w:rsid w:val="00AF0F07"/>
    <w:rsid w:val="00AF3396"/>
    <w:rsid w:val="00AF4AD8"/>
    <w:rsid w:val="00AF4CA2"/>
    <w:rsid w:val="00AF6C1F"/>
    <w:rsid w:val="00B01937"/>
    <w:rsid w:val="00B023CC"/>
    <w:rsid w:val="00B035EE"/>
    <w:rsid w:val="00B05A45"/>
    <w:rsid w:val="00B1047F"/>
    <w:rsid w:val="00B11E06"/>
    <w:rsid w:val="00B135ED"/>
    <w:rsid w:val="00B13669"/>
    <w:rsid w:val="00B140D1"/>
    <w:rsid w:val="00B20137"/>
    <w:rsid w:val="00B36915"/>
    <w:rsid w:val="00B36B7D"/>
    <w:rsid w:val="00B372F7"/>
    <w:rsid w:val="00B37843"/>
    <w:rsid w:val="00B44004"/>
    <w:rsid w:val="00B452A5"/>
    <w:rsid w:val="00B46C3C"/>
    <w:rsid w:val="00B51594"/>
    <w:rsid w:val="00B52F9A"/>
    <w:rsid w:val="00B55A84"/>
    <w:rsid w:val="00B5682A"/>
    <w:rsid w:val="00B56B1C"/>
    <w:rsid w:val="00B611A5"/>
    <w:rsid w:val="00B657ED"/>
    <w:rsid w:val="00B65CBF"/>
    <w:rsid w:val="00B65E5E"/>
    <w:rsid w:val="00B67B95"/>
    <w:rsid w:val="00B73199"/>
    <w:rsid w:val="00B73456"/>
    <w:rsid w:val="00B73AAB"/>
    <w:rsid w:val="00B74771"/>
    <w:rsid w:val="00B76297"/>
    <w:rsid w:val="00B76DA6"/>
    <w:rsid w:val="00B808D1"/>
    <w:rsid w:val="00B80965"/>
    <w:rsid w:val="00B83082"/>
    <w:rsid w:val="00B8592A"/>
    <w:rsid w:val="00B86481"/>
    <w:rsid w:val="00B91E06"/>
    <w:rsid w:val="00B96AFC"/>
    <w:rsid w:val="00B9708C"/>
    <w:rsid w:val="00B97358"/>
    <w:rsid w:val="00BA00E6"/>
    <w:rsid w:val="00BA4746"/>
    <w:rsid w:val="00BA62D6"/>
    <w:rsid w:val="00BB334F"/>
    <w:rsid w:val="00BB3794"/>
    <w:rsid w:val="00BB668A"/>
    <w:rsid w:val="00BB6BE6"/>
    <w:rsid w:val="00BB7743"/>
    <w:rsid w:val="00BC1536"/>
    <w:rsid w:val="00BC1648"/>
    <w:rsid w:val="00BC25DB"/>
    <w:rsid w:val="00BC2642"/>
    <w:rsid w:val="00BC62A0"/>
    <w:rsid w:val="00BC6D1D"/>
    <w:rsid w:val="00BC774E"/>
    <w:rsid w:val="00BC775B"/>
    <w:rsid w:val="00BD18FF"/>
    <w:rsid w:val="00BD212F"/>
    <w:rsid w:val="00BD30BA"/>
    <w:rsid w:val="00BD4C02"/>
    <w:rsid w:val="00BD58E0"/>
    <w:rsid w:val="00BD5C59"/>
    <w:rsid w:val="00BE03B8"/>
    <w:rsid w:val="00BE1BAB"/>
    <w:rsid w:val="00BE514A"/>
    <w:rsid w:val="00BE5155"/>
    <w:rsid w:val="00BE579B"/>
    <w:rsid w:val="00BE7581"/>
    <w:rsid w:val="00BF03C0"/>
    <w:rsid w:val="00BF12E1"/>
    <w:rsid w:val="00BF2CA5"/>
    <w:rsid w:val="00BF5571"/>
    <w:rsid w:val="00BF78E7"/>
    <w:rsid w:val="00C028EA"/>
    <w:rsid w:val="00C120A2"/>
    <w:rsid w:val="00C22949"/>
    <w:rsid w:val="00C229D2"/>
    <w:rsid w:val="00C238F5"/>
    <w:rsid w:val="00C25843"/>
    <w:rsid w:val="00C279AC"/>
    <w:rsid w:val="00C33435"/>
    <w:rsid w:val="00C34484"/>
    <w:rsid w:val="00C34D47"/>
    <w:rsid w:val="00C37B21"/>
    <w:rsid w:val="00C40036"/>
    <w:rsid w:val="00C4209D"/>
    <w:rsid w:val="00C42776"/>
    <w:rsid w:val="00C43300"/>
    <w:rsid w:val="00C447AA"/>
    <w:rsid w:val="00C4501A"/>
    <w:rsid w:val="00C5262E"/>
    <w:rsid w:val="00C53070"/>
    <w:rsid w:val="00C53A77"/>
    <w:rsid w:val="00C55ADA"/>
    <w:rsid w:val="00C606B3"/>
    <w:rsid w:val="00C6123B"/>
    <w:rsid w:val="00C6198B"/>
    <w:rsid w:val="00C6390C"/>
    <w:rsid w:val="00C733D0"/>
    <w:rsid w:val="00C76D9E"/>
    <w:rsid w:val="00C8111E"/>
    <w:rsid w:val="00C832B3"/>
    <w:rsid w:val="00C87091"/>
    <w:rsid w:val="00C93886"/>
    <w:rsid w:val="00C93F8C"/>
    <w:rsid w:val="00C96726"/>
    <w:rsid w:val="00C96766"/>
    <w:rsid w:val="00C9747A"/>
    <w:rsid w:val="00CA3FDE"/>
    <w:rsid w:val="00CB16A3"/>
    <w:rsid w:val="00CB233E"/>
    <w:rsid w:val="00CC0CD4"/>
    <w:rsid w:val="00CC2762"/>
    <w:rsid w:val="00CC430C"/>
    <w:rsid w:val="00CC78C9"/>
    <w:rsid w:val="00CD27C0"/>
    <w:rsid w:val="00CD4282"/>
    <w:rsid w:val="00CD53D5"/>
    <w:rsid w:val="00CD55B3"/>
    <w:rsid w:val="00CD5FAD"/>
    <w:rsid w:val="00CE52BD"/>
    <w:rsid w:val="00CE5BEB"/>
    <w:rsid w:val="00CF31FC"/>
    <w:rsid w:val="00CF77D7"/>
    <w:rsid w:val="00D00328"/>
    <w:rsid w:val="00D010D0"/>
    <w:rsid w:val="00D057B0"/>
    <w:rsid w:val="00D06451"/>
    <w:rsid w:val="00D14568"/>
    <w:rsid w:val="00D21CE5"/>
    <w:rsid w:val="00D229EE"/>
    <w:rsid w:val="00D23179"/>
    <w:rsid w:val="00D31867"/>
    <w:rsid w:val="00D35BC7"/>
    <w:rsid w:val="00D371AE"/>
    <w:rsid w:val="00D378FA"/>
    <w:rsid w:val="00D42C43"/>
    <w:rsid w:val="00D4303B"/>
    <w:rsid w:val="00D47322"/>
    <w:rsid w:val="00D530E3"/>
    <w:rsid w:val="00D6023B"/>
    <w:rsid w:val="00D63354"/>
    <w:rsid w:val="00D63C99"/>
    <w:rsid w:val="00D66846"/>
    <w:rsid w:val="00D66E0F"/>
    <w:rsid w:val="00D71BDD"/>
    <w:rsid w:val="00D77398"/>
    <w:rsid w:val="00D82047"/>
    <w:rsid w:val="00D82209"/>
    <w:rsid w:val="00D8236D"/>
    <w:rsid w:val="00D8436F"/>
    <w:rsid w:val="00D86B32"/>
    <w:rsid w:val="00D8760B"/>
    <w:rsid w:val="00D910A3"/>
    <w:rsid w:val="00D9140A"/>
    <w:rsid w:val="00D93B0C"/>
    <w:rsid w:val="00D96557"/>
    <w:rsid w:val="00D97098"/>
    <w:rsid w:val="00DA0955"/>
    <w:rsid w:val="00DA0C3C"/>
    <w:rsid w:val="00DA433C"/>
    <w:rsid w:val="00DA4AEB"/>
    <w:rsid w:val="00DA4B9E"/>
    <w:rsid w:val="00DA6198"/>
    <w:rsid w:val="00DA6664"/>
    <w:rsid w:val="00DB156A"/>
    <w:rsid w:val="00DB2E60"/>
    <w:rsid w:val="00DB52FE"/>
    <w:rsid w:val="00DB6227"/>
    <w:rsid w:val="00DB6A97"/>
    <w:rsid w:val="00DB7009"/>
    <w:rsid w:val="00DC1367"/>
    <w:rsid w:val="00DC2F50"/>
    <w:rsid w:val="00DC3540"/>
    <w:rsid w:val="00DC4832"/>
    <w:rsid w:val="00DC520F"/>
    <w:rsid w:val="00DC5C31"/>
    <w:rsid w:val="00DC6B90"/>
    <w:rsid w:val="00DD010A"/>
    <w:rsid w:val="00DD0DFE"/>
    <w:rsid w:val="00DD3F9D"/>
    <w:rsid w:val="00DD5B06"/>
    <w:rsid w:val="00DE124C"/>
    <w:rsid w:val="00DE24B6"/>
    <w:rsid w:val="00DE24CB"/>
    <w:rsid w:val="00DE33DC"/>
    <w:rsid w:val="00DE4FC4"/>
    <w:rsid w:val="00DE7F0D"/>
    <w:rsid w:val="00DE7F9F"/>
    <w:rsid w:val="00DF0883"/>
    <w:rsid w:val="00DF08D4"/>
    <w:rsid w:val="00DF3235"/>
    <w:rsid w:val="00DF3CBE"/>
    <w:rsid w:val="00DF49B2"/>
    <w:rsid w:val="00DF57E8"/>
    <w:rsid w:val="00DF5A38"/>
    <w:rsid w:val="00DF5EB1"/>
    <w:rsid w:val="00DF7E91"/>
    <w:rsid w:val="00E03363"/>
    <w:rsid w:val="00E06738"/>
    <w:rsid w:val="00E1007F"/>
    <w:rsid w:val="00E101CE"/>
    <w:rsid w:val="00E103C7"/>
    <w:rsid w:val="00E10F09"/>
    <w:rsid w:val="00E1233B"/>
    <w:rsid w:val="00E13D90"/>
    <w:rsid w:val="00E14C8F"/>
    <w:rsid w:val="00E169E9"/>
    <w:rsid w:val="00E17792"/>
    <w:rsid w:val="00E20143"/>
    <w:rsid w:val="00E20597"/>
    <w:rsid w:val="00E21C90"/>
    <w:rsid w:val="00E23DD0"/>
    <w:rsid w:val="00E2545B"/>
    <w:rsid w:val="00E26C19"/>
    <w:rsid w:val="00E27757"/>
    <w:rsid w:val="00E27844"/>
    <w:rsid w:val="00E3465D"/>
    <w:rsid w:val="00E3551F"/>
    <w:rsid w:val="00E36054"/>
    <w:rsid w:val="00E36C41"/>
    <w:rsid w:val="00E41E5D"/>
    <w:rsid w:val="00E447FB"/>
    <w:rsid w:val="00E4623C"/>
    <w:rsid w:val="00E462F5"/>
    <w:rsid w:val="00E470DD"/>
    <w:rsid w:val="00E47567"/>
    <w:rsid w:val="00E50EDF"/>
    <w:rsid w:val="00E520A9"/>
    <w:rsid w:val="00E546D0"/>
    <w:rsid w:val="00E549C4"/>
    <w:rsid w:val="00E54BC9"/>
    <w:rsid w:val="00E558DD"/>
    <w:rsid w:val="00E60525"/>
    <w:rsid w:val="00E621A9"/>
    <w:rsid w:val="00E629AB"/>
    <w:rsid w:val="00E63FC2"/>
    <w:rsid w:val="00E6429A"/>
    <w:rsid w:val="00E659E8"/>
    <w:rsid w:val="00E662D1"/>
    <w:rsid w:val="00E70BF4"/>
    <w:rsid w:val="00E70CD6"/>
    <w:rsid w:val="00E733F2"/>
    <w:rsid w:val="00E76917"/>
    <w:rsid w:val="00E77EAA"/>
    <w:rsid w:val="00E830FB"/>
    <w:rsid w:val="00E83DE4"/>
    <w:rsid w:val="00E90B8C"/>
    <w:rsid w:val="00E93880"/>
    <w:rsid w:val="00E94F44"/>
    <w:rsid w:val="00E97E2C"/>
    <w:rsid w:val="00EA4B66"/>
    <w:rsid w:val="00EB101B"/>
    <w:rsid w:val="00EB185D"/>
    <w:rsid w:val="00EB220C"/>
    <w:rsid w:val="00EB24D2"/>
    <w:rsid w:val="00EB2F52"/>
    <w:rsid w:val="00EB6742"/>
    <w:rsid w:val="00EB6E91"/>
    <w:rsid w:val="00EB71BE"/>
    <w:rsid w:val="00EC01D7"/>
    <w:rsid w:val="00EC03D9"/>
    <w:rsid w:val="00EC03E0"/>
    <w:rsid w:val="00EC0C81"/>
    <w:rsid w:val="00EC0E56"/>
    <w:rsid w:val="00EC490B"/>
    <w:rsid w:val="00EC5FB8"/>
    <w:rsid w:val="00EC668A"/>
    <w:rsid w:val="00ED0B30"/>
    <w:rsid w:val="00ED2303"/>
    <w:rsid w:val="00ED2C8F"/>
    <w:rsid w:val="00ED2ECA"/>
    <w:rsid w:val="00ED332A"/>
    <w:rsid w:val="00ED3A64"/>
    <w:rsid w:val="00ED465A"/>
    <w:rsid w:val="00EE091D"/>
    <w:rsid w:val="00EE0F8F"/>
    <w:rsid w:val="00EE251E"/>
    <w:rsid w:val="00EE3F34"/>
    <w:rsid w:val="00EE5C97"/>
    <w:rsid w:val="00EF1363"/>
    <w:rsid w:val="00EF3D26"/>
    <w:rsid w:val="00EF50F8"/>
    <w:rsid w:val="00EF62E1"/>
    <w:rsid w:val="00EF7ACF"/>
    <w:rsid w:val="00F01443"/>
    <w:rsid w:val="00F03494"/>
    <w:rsid w:val="00F037CB"/>
    <w:rsid w:val="00F03F27"/>
    <w:rsid w:val="00F03F49"/>
    <w:rsid w:val="00F05E14"/>
    <w:rsid w:val="00F101DE"/>
    <w:rsid w:val="00F12413"/>
    <w:rsid w:val="00F142C4"/>
    <w:rsid w:val="00F21802"/>
    <w:rsid w:val="00F21F69"/>
    <w:rsid w:val="00F270DD"/>
    <w:rsid w:val="00F34B6C"/>
    <w:rsid w:val="00F34F5E"/>
    <w:rsid w:val="00F36676"/>
    <w:rsid w:val="00F36A6B"/>
    <w:rsid w:val="00F37A96"/>
    <w:rsid w:val="00F405AD"/>
    <w:rsid w:val="00F40B0E"/>
    <w:rsid w:val="00F42599"/>
    <w:rsid w:val="00F43E6E"/>
    <w:rsid w:val="00F44892"/>
    <w:rsid w:val="00F44DD8"/>
    <w:rsid w:val="00F45D92"/>
    <w:rsid w:val="00F45F82"/>
    <w:rsid w:val="00F47F85"/>
    <w:rsid w:val="00F50D89"/>
    <w:rsid w:val="00F512A3"/>
    <w:rsid w:val="00F5153F"/>
    <w:rsid w:val="00F51FD1"/>
    <w:rsid w:val="00F6013D"/>
    <w:rsid w:val="00F6130F"/>
    <w:rsid w:val="00F62BE6"/>
    <w:rsid w:val="00F66089"/>
    <w:rsid w:val="00F70F58"/>
    <w:rsid w:val="00F71A14"/>
    <w:rsid w:val="00F71CCB"/>
    <w:rsid w:val="00F71E61"/>
    <w:rsid w:val="00F721BE"/>
    <w:rsid w:val="00F77571"/>
    <w:rsid w:val="00F815F0"/>
    <w:rsid w:val="00F81A43"/>
    <w:rsid w:val="00F825F3"/>
    <w:rsid w:val="00F834CD"/>
    <w:rsid w:val="00F839B1"/>
    <w:rsid w:val="00F90A2D"/>
    <w:rsid w:val="00F90C5E"/>
    <w:rsid w:val="00F91652"/>
    <w:rsid w:val="00F94B68"/>
    <w:rsid w:val="00F973E9"/>
    <w:rsid w:val="00FA003C"/>
    <w:rsid w:val="00FA6EBF"/>
    <w:rsid w:val="00FA7F31"/>
    <w:rsid w:val="00FB015A"/>
    <w:rsid w:val="00FB25E0"/>
    <w:rsid w:val="00FB3C26"/>
    <w:rsid w:val="00FB3DDA"/>
    <w:rsid w:val="00FB4807"/>
    <w:rsid w:val="00FB55D0"/>
    <w:rsid w:val="00FB6AD1"/>
    <w:rsid w:val="00FB72EF"/>
    <w:rsid w:val="00FC015A"/>
    <w:rsid w:val="00FC028C"/>
    <w:rsid w:val="00FC4022"/>
    <w:rsid w:val="00FC6635"/>
    <w:rsid w:val="00FC7DB9"/>
    <w:rsid w:val="00FD362E"/>
    <w:rsid w:val="00FD5E85"/>
    <w:rsid w:val="00FD6A76"/>
    <w:rsid w:val="00FE14FC"/>
    <w:rsid w:val="00FE2111"/>
    <w:rsid w:val="00FE27F9"/>
    <w:rsid w:val="00FE2E1B"/>
    <w:rsid w:val="00FE3DE4"/>
    <w:rsid w:val="00FE427A"/>
    <w:rsid w:val="00FE661E"/>
    <w:rsid w:val="00FF152D"/>
    <w:rsid w:val="00FF1B6C"/>
    <w:rsid w:val="00FF1F36"/>
    <w:rsid w:val="00FF2929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2BE79FD"/>
  <w15:chartTrackingRefBased/>
  <w15:docId w15:val="{0AC93021-611E-41D5-BF91-89AFEBD9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6198B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styleId="CommentReference">
    <w:name w:val="annotation reference"/>
    <w:uiPriority w:val="99"/>
    <w:unhideWhenUsed/>
    <w:rsid w:val="005224E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224E5"/>
    <w:rPr>
      <w:rFonts w:ascii="Tahoma" w:hAnsi="Tahoma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5224E5"/>
    <w:rPr>
      <w:rFonts w:ascii="Tahoma" w:hAnsi="Tahoma"/>
      <w:szCs w:val="25"/>
      <w:lang w:val="x-none" w:eastAsia="x-none"/>
    </w:rPr>
  </w:style>
  <w:style w:type="paragraph" w:customStyle="1" w:styleId="font5">
    <w:name w:val="font5"/>
    <w:basedOn w:val="Normal"/>
    <w:uiPriority w:val="99"/>
    <w:rsid w:val="00C55ADA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AE0055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semiHidden/>
    <w:rsid w:val="00AE0055"/>
    <w:rPr>
      <w:rFonts w:ascii="Segoe UI" w:hAnsi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7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26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2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64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386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066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11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01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672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199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5699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2371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65477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4072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0780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08438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8283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3952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65815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356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01805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43454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87296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19671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225792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593844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6164055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94991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4359812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CF25E99-DFD4-4E17-B9C8-8E77C0D3E4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1F51E9-6145-431B-A37E-488625E74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07ED5E-97C5-40A8-A7F2-FF3BA3F962EE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4.xml><?xml version="1.0" encoding="utf-8"?>
<ds:datastoreItem xmlns:ds="http://schemas.openxmlformats.org/officeDocument/2006/customXml" ds:itemID="{DDBFE275-41DB-4C58-95CC-602BF9C5E2E6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F3997E9F-761E-43B8-B0CD-D0EB9D497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726</TotalTime>
  <Pages>9</Pages>
  <Words>1399</Words>
  <Characters>5965</Characters>
  <Application>Microsoft Office Word</Application>
  <DocSecurity>0</DocSecurity>
  <Lines>49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Summary of changes on “Data Set  Document”</vt:lpstr>
    </vt:vector>
  </TitlesOfParts>
  <Company>Bank of Thailand</Company>
  <LinksUpToDate>false</LinksUpToDate>
  <CharactersWithSpaces>7350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Vipawan Jarukitpipat (วิภาวรรณ จารุกิจพิพัฒน์)</cp:lastModifiedBy>
  <cp:revision>236</cp:revision>
  <cp:lastPrinted>2015-07-09T08:35:00Z</cp:lastPrinted>
  <dcterms:created xsi:type="dcterms:W3CDTF">2020-03-17T06:42:00Z</dcterms:created>
  <dcterms:modified xsi:type="dcterms:W3CDTF">2022-06-06T08:18:00Z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MSIP_Label_57ef099a-7fa4-4e34-953d-f6f34188ebfd_Enabled">
    <vt:lpwstr>true</vt:lpwstr>
  </property>
  <property fmtid="{D5CDD505-2E9C-101B-9397-08002B2CF9AE}" pid="11" name="MSIP_Label_57ef099a-7fa4-4e34-953d-f6f34188ebfd_SetDate">
    <vt:lpwstr>2020-07-12T09:35:02Z</vt:lpwstr>
  </property>
  <property fmtid="{D5CDD505-2E9C-101B-9397-08002B2CF9AE}" pid="12" name="MSIP_Label_57ef099a-7fa4-4e34-953d-f6f34188ebfd_Method">
    <vt:lpwstr>Standard</vt:lpwstr>
  </property>
  <property fmtid="{D5CDD505-2E9C-101B-9397-08002B2CF9AE}" pid="13" name="MSIP_Label_57ef099a-7fa4-4e34-953d-f6f34188ebfd_Name">
    <vt:lpwstr>Internal</vt:lpwstr>
  </property>
  <property fmtid="{D5CDD505-2E9C-101B-9397-08002B2CF9AE}" pid="14" name="MSIP_Label_57ef099a-7fa4-4e34-953d-f6f34188ebfd_SiteId">
    <vt:lpwstr>db27cba9-535b-4797-bd0b-1b1d889f3898</vt:lpwstr>
  </property>
  <property fmtid="{D5CDD505-2E9C-101B-9397-08002B2CF9AE}" pid="15" name="MSIP_Label_57ef099a-7fa4-4e34-953d-f6f34188ebfd_ActionId">
    <vt:lpwstr>a180dcde-1cfb-4946-80ce-9ed67e7b096f</vt:lpwstr>
  </property>
  <property fmtid="{D5CDD505-2E9C-101B-9397-08002B2CF9AE}" pid="16" name="MSIP_Label_57ef099a-7fa4-4e34-953d-f6f34188ebfd_ContentBits">
    <vt:lpwstr>0</vt:lpwstr>
  </property>
</Properties>
</file>