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>Summary of changes on 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</w:rPr>
        <w:t xml:space="preserve">” </w:t>
      </w:r>
    </w:p>
    <w:p w14:paraId="230E4BE4" w14:textId="0DB8A217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1D30E4" w:rsidRPr="003A32B7">
        <w:rPr>
          <w:rFonts w:cs="Tahoma"/>
          <w:sz w:val="20"/>
          <w:szCs w:val="20"/>
          <w:cs/>
          <w:lang w:bidi="th-TH"/>
        </w:rPr>
        <w:t>19.</w:t>
      </w:r>
      <w:r w:rsidR="00E93880">
        <w:rPr>
          <w:rFonts w:cs="Tahoma"/>
          <w:sz w:val="20"/>
          <w:szCs w:val="20"/>
          <w:lang w:bidi="th-TH"/>
        </w:rPr>
        <w:t>7</w:t>
      </w:r>
      <w:bookmarkStart w:id="0" w:name="_GoBack"/>
      <w:bookmarkEnd w:id="0"/>
    </w:p>
    <w:p w14:paraId="7682404B" w14:textId="0D79C273" w:rsidR="00EC03D9" w:rsidRPr="003A32B7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8365B3" w:rsidRPr="003A32B7">
        <w:rPr>
          <w:rFonts w:cs="Tahoma"/>
          <w:sz w:val="20"/>
          <w:szCs w:val="20"/>
        </w:rPr>
        <w:t>19.</w:t>
      </w:r>
      <w:r w:rsidR="00845ADC">
        <w:rPr>
          <w:rFonts w:cs="Tahoma"/>
          <w:sz w:val="20"/>
          <w:szCs w:val="20"/>
        </w:rPr>
        <w:t>6</w:t>
      </w:r>
      <w:r w:rsidRPr="003A32B7">
        <w:rPr>
          <w:rFonts w:cs="Tahoma"/>
          <w:sz w:val="20"/>
          <w:szCs w:val="20"/>
        </w:rPr>
        <w:t xml:space="preserve"> to version </w:t>
      </w:r>
      <w:r w:rsidR="00845ADC">
        <w:rPr>
          <w:rFonts w:cs="Tahoma"/>
          <w:sz w:val="20"/>
          <w:szCs w:val="20"/>
        </w:rPr>
        <w:t>19.7</w:t>
      </w:r>
      <w:r w:rsidR="00016D96" w:rsidRPr="003A32B7">
        <w:rPr>
          <w:rFonts w:cs="Tahoma"/>
          <w:sz w:val="20"/>
          <w:szCs w:val="20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740610" w:rsidRPr="003A32B7">
        <w:rPr>
          <w:rFonts w:cs="Tahoma"/>
          <w:color w:val="FFC000"/>
          <w:sz w:val="20"/>
          <w:szCs w:val="20"/>
        </w:rPr>
        <w:t xml:space="preserve"> </w:t>
      </w:r>
      <w:r w:rsidR="00845ADC" w:rsidRPr="00845ADC">
        <w:rPr>
          <w:rFonts w:cs="Tahoma"/>
          <w:color w:val="FFCC00"/>
          <w:sz w:val="20"/>
          <w:szCs w:val="20"/>
          <w:lang w:bidi="th-TH"/>
        </w:rPr>
        <w:t>yellow</w:t>
      </w:r>
      <w:r w:rsidR="00E21C90" w:rsidRPr="00845ADC">
        <w:rPr>
          <w:rFonts w:cs="Tahoma"/>
          <w:color w:val="FFCC00"/>
          <w:sz w:val="20"/>
          <w:szCs w:val="20"/>
          <w:lang w:bidi="th-TH"/>
        </w:rPr>
        <w:t xml:space="preserve"> font.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530"/>
        <w:gridCol w:w="1800"/>
        <w:gridCol w:w="8730"/>
      </w:tblGrid>
      <w:tr w:rsidR="00535DD0" w:rsidRPr="003A32B7" w14:paraId="56EB5E75" w14:textId="77777777" w:rsidTr="001B3D0E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73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4542F4" w:rsidRPr="003A32B7" w14:paraId="25076BB4" w14:textId="77777777" w:rsidTr="001B3D0E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18389ED5" w14:textId="2D37F6F3" w:rsidR="004542F4" w:rsidRPr="003A32B7" w:rsidRDefault="004542F4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32B7">
              <w:rPr>
                <w:rFonts w:ascii="Tahoma" w:hAnsi="Tahoma" w:cs="Tahoma"/>
                <w:sz w:val="20"/>
                <w:szCs w:val="20"/>
              </w:rPr>
              <w:t>V 19.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4F32199C" w14:textId="0EDD8965" w:rsidR="004542F4" w:rsidRDefault="004542F4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33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500D5368" w14:textId="20B7A3B2" w:rsidR="004542F4" w:rsidRPr="00FF1F36" w:rsidRDefault="004542F4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AF044C">
              <w:rPr>
                <w:rFonts w:cs="Tahoma"/>
                <w:color w:val="000000" w:themeColor="text1"/>
              </w:rPr>
              <w:t>Liquidity Assessment Item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A459F8A" w14:textId="2A812989" w:rsidR="004542F4" w:rsidRPr="00EC668A" w:rsidRDefault="004542F4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996633"/>
              </w:rPr>
            </w:pPr>
            <w:r w:rsidRPr="00845ADC">
              <w:rPr>
                <w:rFonts w:cs="Tahoma"/>
                <w:color w:val="FFCC00"/>
              </w:rPr>
              <w:t>930045</w:t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14:paraId="20562EDC" w14:textId="77777777" w:rsidR="004542F4" w:rsidRPr="003A32B7" w:rsidRDefault="004542F4" w:rsidP="00AF044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3A32B7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255082F8" w14:textId="77777777" w:rsidR="004542F4" w:rsidRPr="00070E39" w:rsidRDefault="004542F4" w:rsidP="00AF044C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AB2DE45" w14:textId="77777777" w:rsidR="004542F4" w:rsidRDefault="004542F4" w:rsidP="00FF1F36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f</w:t>
            </w:r>
            <w:r w:rsidRPr="00070E39">
              <w:rPr>
                <w:rFonts w:cs="Tahoma"/>
              </w:rPr>
              <w:t>rom</w:t>
            </w:r>
            <w:r>
              <w:rPr>
                <w:rFonts w:cs="Tahoma"/>
              </w:rPr>
              <w:t xml:space="preserve"> “</w:t>
            </w:r>
            <w:r w:rsidRPr="00AF044C">
              <w:rPr>
                <w:rFonts w:cs="Tahoma"/>
                <w:cs/>
                <w:lang w:bidi="th-TH"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  <w:r>
              <w:rPr>
                <w:rFonts w:cs="Tahoma"/>
              </w:rPr>
              <w:t xml:space="preserve">” </w:t>
            </w:r>
          </w:p>
          <w:p w14:paraId="0863275B" w14:textId="77777777" w:rsidR="004542F4" w:rsidRDefault="004542F4" w:rsidP="00FF1F36">
            <w:pPr>
              <w:pStyle w:val="TableText"/>
              <w:spacing w:before="120" w:line="360" w:lineRule="auto"/>
              <w:rPr>
                <w:rFonts w:cs="Tahoma"/>
              </w:rPr>
            </w:pPr>
          </w:p>
          <w:p w14:paraId="4C06340B" w14:textId="66E2B804" w:rsidR="004542F4" w:rsidRPr="00DA6C37" w:rsidRDefault="004542F4" w:rsidP="00FF1F36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to “</w:t>
            </w:r>
            <w:r w:rsidRPr="00AF044C">
              <w:rPr>
                <w:rFonts w:cs="Tahoma"/>
                <w:cs/>
                <w:lang w:bidi="th-TH"/>
              </w:rPr>
              <w:t xml:space="preserve">เงินฝากกระแสรายวันที่ธนาคารแห่งประเทศไทยและที่สาขาหรือผู้แทนของธนาคารแห่งประเทศไทย </w:t>
            </w:r>
            <w:r w:rsidRPr="00845ADC">
              <w:rPr>
                <w:rFonts w:cs="Tahoma"/>
                <w:color w:val="FFCC00"/>
                <w:cs/>
                <w:lang w:bidi="th-TH"/>
              </w:rPr>
              <w:t>โดยไม่นับรวมเงินฝากในบัญชีเงินฝากของธนาคารพาณิชย์ที่มีวัตถุประสงค์เพื่อเงินรับล่วงหน้าตามกฎหมายว่าด้วยระบบการชำระเงิน</w:t>
            </w:r>
            <w:r>
              <w:rPr>
                <w:rFonts w:cs="Tahoma"/>
              </w:rPr>
              <w:t>”</w:t>
            </w:r>
          </w:p>
        </w:tc>
      </w:tr>
      <w:tr w:rsidR="004542F4" w:rsidRPr="003A32B7" w14:paraId="2C5682D2" w14:textId="77777777" w:rsidTr="001B3D0E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C7A53A4" w14:textId="77777777" w:rsidR="004542F4" w:rsidRPr="003A32B7" w:rsidRDefault="004542F4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0BE79120" w14:textId="772D6ECD" w:rsidR="004542F4" w:rsidRDefault="004542F4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33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14:paraId="4DB7243C" w14:textId="4FCFFC12" w:rsidR="004542F4" w:rsidRPr="00AF044C" w:rsidRDefault="004542F4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AF044C">
              <w:rPr>
                <w:rFonts w:cs="Tahoma"/>
                <w:color w:val="000000" w:themeColor="text1"/>
              </w:rPr>
              <w:t>Liquidity Assessment Item</w:t>
            </w:r>
          </w:p>
        </w:tc>
        <w:tc>
          <w:tcPr>
            <w:tcW w:w="1800" w:type="dxa"/>
          </w:tcPr>
          <w:p w14:paraId="05F5E0B3" w14:textId="7A516B75" w:rsidR="004542F4" w:rsidRPr="00AF044C" w:rsidRDefault="004542F4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996633"/>
              </w:rPr>
            </w:pPr>
            <w:r w:rsidRPr="00845ADC">
              <w:rPr>
                <w:rFonts w:cs="Tahoma"/>
                <w:color w:val="FFCC00"/>
              </w:rPr>
              <w:t>930098</w:t>
            </w:r>
          </w:p>
        </w:tc>
        <w:tc>
          <w:tcPr>
            <w:tcW w:w="8730" w:type="dxa"/>
          </w:tcPr>
          <w:p w14:paraId="5980C10D" w14:textId="77777777" w:rsidR="004542F4" w:rsidRPr="003A32B7" w:rsidRDefault="004542F4" w:rsidP="00AF044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3A32B7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3B7B0609" w14:textId="77777777" w:rsidR="004542F4" w:rsidRPr="00070E39" w:rsidRDefault="004542F4" w:rsidP="00AF044C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6F21EFC2" w14:textId="77777777" w:rsidR="004542F4" w:rsidRDefault="004542F4" w:rsidP="00AF044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>
              <w:rPr>
                <w:rFonts w:cs="Tahoma"/>
              </w:rPr>
              <w:t>f</w:t>
            </w:r>
            <w:r w:rsidRPr="00070E39">
              <w:rPr>
                <w:rFonts w:cs="Tahoma"/>
              </w:rPr>
              <w:t>rom</w:t>
            </w:r>
            <w:r w:rsidRPr="00AF044C">
              <w:rPr>
                <w:rFonts w:cs="Tahoma"/>
                <w:color w:val="000000"/>
                <w:lang w:bidi="th-TH"/>
              </w:rPr>
              <w:t xml:space="preserve"> “</w:t>
            </w:r>
            <w:r w:rsidRPr="00AF044C">
              <w:rPr>
                <w:rFonts w:cs="Tahoma"/>
                <w:color w:val="000000"/>
                <w:cs/>
                <w:lang w:bidi="th-TH"/>
              </w:rPr>
              <w:t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</w:t>
            </w:r>
            <w:r w:rsidRPr="00AF044C">
              <w:rPr>
                <w:rFonts w:cs="Tahoma"/>
                <w:color w:val="000000"/>
                <w:lang w:bidi="th-TH"/>
              </w:rPr>
              <w:t>”</w:t>
            </w:r>
          </w:p>
          <w:p w14:paraId="566CEA64" w14:textId="77777777" w:rsidR="004542F4" w:rsidRDefault="004542F4" w:rsidP="00AF044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</w:p>
          <w:p w14:paraId="44B9F0C5" w14:textId="2AEB99C3" w:rsidR="004542F4" w:rsidRPr="00AF044C" w:rsidRDefault="004542F4" w:rsidP="00AF044C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AF044C">
              <w:rPr>
                <w:rFonts w:cs="Tahoma"/>
                <w:color w:val="000000"/>
                <w:lang w:bidi="th-TH"/>
              </w:rPr>
              <w:lastRenderedPageBreak/>
              <w:t xml:space="preserve">to </w:t>
            </w:r>
            <w:r>
              <w:rPr>
                <w:rFonts w:cs="Tahoma"/>
                <w:color w:val="000000"/>
                <w:lang w:bidi="th-TH"/>
              </w:rPr>
              <w:t>“</w:t>
            </w:r>
            <w:r w:rsidRPr="00AF044C">
              <w:rPr>
                <w:rFonts w:cs="Tahoma"/>
                <w:color w:val="000000"/>
                <w:cs/>
                <w:lang w:bidi="th-TH"/>
              </w:rPr>
              <w:t xml:space="preserve"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 </w:t>
            </w:r>
            <w:r w:rsidRPr="00845ADC">
              <w:rPr>
                <w:rFonts w:cs="Tahoma"/>
                <w:color w:val="FFCC00"/>
                <w:cs/>
                <w:lang w:bidi="th-TH"/>
              </w:rPr>
              <w:t>โดยไม่นับรวมเงินสดที่ธนาคารพาณิชย์เก็บรักษาแยกไว้เพื่อวัตถุประสงค์เงินรับล่วงหน้าตามกฎหมายว่าด้วยระบบการชำระเงิน</w:t>
            </w:r>
            <w:r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4542F4" w:rsidRPr="003A32B7" w14:paraId="6B5E9A51" w14:textId="77777777" w:rsidTr="001B3D0E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3CC35A15" w14:textId="77777777" w:rsidR="004542F4" w:rsidRPr="003A32B7" w:rsidRDefault="004542F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D63B43E" w14:textId="5C145CD1" w:rsidR="004542F4" w:rsidRDefault="004542F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335-341</w:t>
            </w:r>
          </w:p>
        </w:tc>
        <w:tc>
          <w:tcPr>
            <w:tcW w:w="1530" w:type="dxa"/>
            <w:shd w:val="clear" w:color="auto" w:fill="auto"/>
          </w:tcPr>
          <w:p w14:paraId="6506757B" w14:textId="1439B105" w:rsidR="004542F4" w:rsidRPr="00AF044C" w:rsidRDefault="004542F4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AF044C">
              <w:rPr>
                <w:rFonts w:cs="Tahoma"/>
                <w:color w:val="000000" w:themeColor="text1"/>
              </w:rPr>
              <w:t>Liquidity Assessment Item</w:t>
            </w:r>
          </w:p>
        </w:tc>
        <w:tc>
          <w:tcPr>
            <w:tcW w:w="1800" w:type="dxa"/>
          </w:tcPr>
          <w:p w14:paraId="4D598159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930045,</w:t>
            </w:r>
          </w:p>
          <w:p w14:paraId="7DC40034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930060-930061,</w:t>
            </w:r>
          </w:p>
          <w:p w14:paraId="6348D907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930065-930066,</w:t>
            </w:r>
          </w:p>
          <w:p w14:paraId="7CBAD168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930068-930069,</w:t>
            </w:r>
          </w:p>
          <w:p w14:paraId="26008A41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930075-930076,</w:t>
            </w:r>
          </w:p>
          <w:p w14:paraId="7DC4A2AC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930078-930079,</w:t>
            </w:r>
          </w:p>
          <w:p w14:paraId="7BA19020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930080,</w:t>
            </w:r>
          </w:p>
          <w:p w14:paraId="00230E58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930082-930084,</w:t>
            </w:r>
          </w:p>
          <w:p w14:paraId="5BE9FD0A" w14:textId="77777777" w:rsidR="004542F4" w:rsidRPr="004542F4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4542F4">
              <w:rPr>
                <w:rFonts w:cs="Tahoma"/>
                <w:color w:val="000000" w:themeColor="text1"/>
              </w:rPr>
              <w:t>930098,</w:t>
            </w:r>
          </w:p>
          <w:p w14:paraId="43D5CA0C" w14:textId="3A9D55E1" w:rsidR="004542F4" w:rsidRPr="00845ADC" w:rsidRDefault="004542F4" w:rsidP="004542F4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</w:rPr>
            </w:pPr>
            <w:r w:rsidRPr="004542F4">
              <w:rPr>
                <w:rFonts w:cs="Tahoma"/>
                <w:color w:val="000000" w:themeColor="text1"/>
              </w:rPr>
              <w:t>930107-930108</w:t>
            </w:r>
          </w:p>
        </w:tc>
        <w:tc>
          <w:tcPr>
            <w:tcW w:w="8730" w:type="dxa"/>
          </w:tcPr>
          <w:p w14:paraId="7BB50A71" w14:textId="55D598C8" w:rsidR="004542F4" w:rsidRPr="00A123A2" w:rsidRDefault="00BC775B" w:rsidP="00BC775B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  <w:r>
              <w:rPr>
                <w:rFonts w:cs="Tahoma"/>
                <w:color w:val="000000"/>
                <w:lang w:bidi="th-TH"/>
              </w:rPr>
              <w:t>Delete View (</w:t>
            </w:r>
            <w:r w:rsidR="004542F4" w:rsidRPr="00A123A2">
              <w:rPr>
                <w:rFonts w:cs="Tahoma"/>
                <w:color w:val="000000"/>
                <w:lang w:bidi="th-TH"/>
              </w:rPr>
              <w:t>V_SFI</w:t>
            </w:r>
            <w:r>
              <w:rPr>
                <w:rFonts w:cs="Tahoma"/>
                <w:color w:val="000000"/>
                <w:lang w:bidi="th-TH"/>
              </w:rPr>
              <w:t>)</w:t>
            </w:r>
            <w:r w:rsidR="004542F4" w:rsidRPr="00A123A2">
              <w:rPr>
                <w:rFonts w:cs="Tahoma"/>
                <w:color w:val="000000"/>
                <w:lang w:bidi="th-TH"/>
              </w:rPr>
              <w:t xml:space="preserve"> </w:t>
            </w:r>
            <w:r w:rsidRPr="00BC775B">
              <w:rPr>
                <w:rFonts w:cs="Tahoma"/>
              </w:rPr>
              <w:t>of</w:t>
            </w:r>
            <w:r w:rsidRPr="00BC775B">
              <w:rPr>
                <w:rFonts w:cs="Tahoma"/>
                <w:b/>
                <w:bCs/>
                <w:color w:val="000000"/>
                <w:lang w:bidi="th-TH"/>
              </w:rPr>
              <w:t xml:space="preserve"> </w:t>
            </w:r>
            <w:r w:rsidRPr="00BC775B">
              <w:rPr>
                <w:rFonts w:cs="Tahoma"/>
                <w:color w:val="000000" w:themeColor="text1"/>
              </w:rPr>
              <w:t>Liquidity</w:t>
            </w:r>
            <w:r w:rsidRPr="00AF044C">
              <w:rPr>
                <w:rFonts w:cs="Tahoma"/>
                <w:color w:val="000000" w:themeColor="text1"/>
              </w:rPr>
              <w:t xml:space="preserve"> Assessment Item</w:t>
            </w:r>
            <w:r w:rsidRPr="00A123A2">
              <w:rPr>
                <w:rFonts w:cs="Tahoma"/>
                <w:color w:val="000000"/>
                <w:lang w:bidi="th-TH"/>
              </w:rPr>
              <w:t xml:space="preserve"> </w:t>
            </w:r>
            <w:r w:rsidR="004542F4" w:rsidRPr="00A123A2">
              <w:rPr>
                <w:rFonts w:cs="Tahoma"/>
                <w:color w:val="000000"/>
                <w:lang w:bidi="th-TH"/>
              </w:rPr>
              <w:t xml:space="preserve">from column </w:t>
            </w:r>
            <w:r w:rsidR="004542F4" w:rsidRPr="00A123A2">
              <w:rPr>
                <w:rFonts w:cs="Tahoma" w:hint="cs"/>
                <w:color w:val="000000"/>
                <w:cs/>
                <w:lang w:bidi="th-TH"/>
              </w:rPr>
              <w:t>“</w:t>
            </w:r>
            <w:r w:rsidR="004542F4" w:rsidRPr="00A123A2">
              <w:rPr>
                <w:rFonts w:cs="Tahoma"/>
                <w:color w:val="000000"/>
                <w:lang w:bidi="th-TH"/>
              </w:rPr>
              <w:t>V_TCB, V_FCB1, V_SFI</w:t>
            </w:r>
            <w:r w:rsidR="004542F4" w:rsidRPr="00A123A2"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4542F4" w:rsidRPr="003A32B7" w14:paraId="09CC89C5" w14:textId="77777777" w:rsidTr="001B3D0E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7BF07C70" w14:textId="77777777" w:rsidR="004542F4" w:rsidRPr="003A32B7" w:rsidRDefault="004542F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3E2C59B" w14:textId="284435E9" w:rsidR="004542F4" w:rsidRDefault="004542F4" w:rsidP="00A123A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335-341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3DC39AF5" w14:textId="1422FF16" w:rsidR="004542F4" w:rsidRPr="00AF044C" w:rsidRDefault="004542F4" w:rsidP="00A123A2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AF044C">
              <w:rPr>
                <w:rFonts w:cs="Tahoma"/>
                <w:color w:val="000000" w:themeColor="text1"/>
              </w:rPr>
              <w:t>Liquidity Assessment Item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CA69E09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930042,</w:t>
            </w:r>
          </w:p>
          <w:p w14:paraId="0F0985B5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930045-930046,</w:t>
            </w:r>
          </w:p>
          <w:p w14:paraId="7B5B1A56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930049-930056,</w:t>
            </w:r>
          </w:p>
          <w:p w14:paraId="710E4E2C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lastRenderedPageBreak/>
              <w:t>930060-930061,</w:t>
            </w:r>
          </w:p>
          <w:p w14:paraId="4CD9F4C8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930065-930066,</w:t>
            </w:r>
          </w:p>
          <w:p w14:paraId="60906DCD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930068-930069,</w:t>
            </w:r>
          </w:p>
          <w:p w14:paraId="1FD146D0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930071-930073,</w:t>
            </w:r>
          </w:p>
          <w:p w14:paraId="3A965E46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930075-930076,</w:t>
            </w:r>
          </w:p>
          <w:p w14:paraId="35AB6C90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930078-930080,</w:t>
            </w:r>
          </w:p>
          <w:p w14:paraId="0C708E95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930082-930084,</w:t>
            </w:r>
          </w:p>
          <w:p w14:paraId="551A9B6E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930087-930094,</w:t>
            </w:r>
          </w:p>
          <w:p w14:paraId="78C9B8BA" w14:textId="77777777" w:rsidR="004542F4" w:rsidRPr="00A123A2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930096-930105,</w:t>
            </w:r>
          </w:p>
          <w:p w14:paraId="141C8611" w14:textId="6DC0BBBE" w:rsidR="004542F4" w:rsidRPr="00845ADC" w:rsidRDefault="004542F4" w:rsidP="00A123A2">
            <w:pPr>
              <w:pStyle w:val="TableText"/>
              <w:spacing w:before="120" w:line="360" w:lineRule="auto"/>
              <w:jc w:val="center"/>
              <w:rPr>
                <w:rFonts w:cs="Tahoma"/>
                <w:color w:val="FFCC00"/>
                <w:lang w:bidi="th-TH"/>
              </w:rPr>
            </w:pPr>
            <w:r w:rsidRPr="00A123A2">
              <w:rPr>
                <w:rFonts w:cs="Tahoma"/>
                <w:color w:val="FFCC00"/>
                <w:lang w:bidi="th-TH"/>
              </w:rPr>
              <w:t>930107-930108</w:t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14:paraId="25500495" w14:textId="0C2794B5" w:rsidR="004542F4" w:rsidRPr="003A32B7" w:rsidRDefault="004542F4" w:rsidP="00BC775B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A123A2">
              <w:rPr>
                <w:rFonts w:cs="Tahoma"/>
                <w:color w:val="000000"/>
                <w:lang w:bidi="th-TH"/>
              </w:rPr>
              <w:lastRenderedPageBreak/>
              <w:t xml:space="preserve">Add </w:t>
            </w:r>
            <w:r w:rsidR="00BC775B">
              <w:rPr>
                <w:rFonts w:cs="Tahoma"/>
                <w:color w:val="000000"/>
                <w:lang w:bidi="th-TH"/>
              </w:rPr>
              <w:t>V</w:t>
            </w:r>
            <w:r w:rsidRPr="00A123A2">
              <w:rPr>
                <w:rFonts w:cs="Tahoma"/>
                <w:color w:val="000000"/>
                <w:lang w:bidi="th-TH"/>
              </w:rPr>
              <w:t xml:space="preserve">iew </w:t>
            </w:r>
            <w:r w:rsidR="00BC775B">
              <w:rPr>
                <w:rFonts w:cs="Tahoma"/>
                <w:color w:val="000000"/>
                <w:lang w:bidi="th-TH"/>
              </w:rPr>
              <w:t>(</w:t>
            </w:r>
            <w:r w:rsidRPr="00BC775B">
              <w:rPr>
                <w:rFonts w:cs="Tahoma"/>
                <w:color w:val="000000"/>
                <w:lang w:bidi="th-TH"/>
              </w:rPr>
              <w:t>V_SFI</w:t>
            </w:r>
            <w:r w:rsidR="00BC775B" w:rsidRPr="00BC775B">
              <w:rPr>
                <w:rFonts w:cs="Tahoma"/>
                <w:color w:val="000000"/>
                <w:lang w:bidi="th-TH"/>
              </w:rPr>
              <w:t>)</w:t>
            </w:r>
            <w:r w:rsidR="00BC775B" w:rsidRPr="00BC775B">
              <w:rPr>
                <w:rFonts w:cs="Tahoma"/>
                <w:b/>
                <w:bCs/>
                <w:color w:val="000000"/>
                <w:lang w:bidi="th-TH"/>
              </w:rPr>
              <w:t xml:space="preserve"> </w:t>
            </w:r>
            <w:r w:rsidR="00BC775B" w:rsidRPr="00BC775B">
              <w:rPr>
                <w:rFonts w:cs="Tahoma"/>
              </w:rPr>
              <w:t>of</w:t>
            </w:r>
            <w:r w:rsidR="00BC775B" w:rsidRPr="00BC775B">
              <w:rPr>
                <w:rFonts w:cs="Tahoma"/>
                <w:b/>
                <w:bCs/>
                <w:color w:val="000000"/>
                <w:lang w:bidi="th-TH"/>
              </w:rPr>
              <w:t xml:space="preserve"> </w:t>
            </w:r>
            <w:r w:rsidR="00BC775B" w:rsidRPr="00BC775B">
              <w:rPr>
                <w:rFonts w:cs="Tahoma"/>
                <w:color w:val="000000" w:themeColor="text1"/>
              </w:rPr>
              <w:t>Liquidity</w:t>
            </w:r>
            <w:r w:rsidR="00BC775B" w:rsidRPr="00AF044C">
              <w:rPr>
                <w:rFonts w:cs="Tahoma"/>
                <w:color w:val="000000" w:themeColor="text1"/>
              </w:rPr>
              <w:t xml:space="preserve"> Assessment Item</w:t>
            </w:r>
          </w:p>
        </w:tc>
      </w:tr>
    </w:tbl>
    <w:p w14:paraId="11784795" w14:textId="7D54BE5A" w:rsidR="00454EA0" w:rsidRDefault="00454EA0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14:paraId="004B3D81" w14:textId="77777777" w:rsidR="001B3D0E" w:rsidRPr="003A32B7" w:rsidRDefault="001B3D0E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1B3D0E" w:rsidRPr="003A32B7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A102A" w14:textId="77777777" w:rsidR="00512C14" w:rsidRDefault="00512C14">
      <w:r>
        <w:separator/>
      </w:r>
    </w:p>
  </w:endnote>
  <w:endnote w:type="continuationSeparator" w:id="0">
    <w:p w14:paraId="4D858D9D" w14:textId="77777777" w:rsidR="00512C14" w:rsidRDefault="0051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640619F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9388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93880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>ent : Summary of Changes V. 19.</w:t>
    </w:r>
    <w:r w:rsidR="00095A06">
      <w:rPr>
        <w:rFonts w:ascii="Tahoma" w:hAnsi="Tahoma" w:cs="Tahoma"/>
        <w:b/>
        <w:bCs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396B0" w14:textId="77777777" w:rsidR="00512C14" w:rsidRDefault="00512C14">
      <w:r>
        <w:separator/>
      </w:r>
    </w:p>
  </w:footnote>
  <w:footnote w:type="continuationSeparator" w:id="0">
    <w:p w14:paraId="507F9B58" w14:textId="77777777" w:rsidR="00512C14" w:rsidRDefault="00512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07F1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3D0E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77280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C63A8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5EB9"/>
    <w:rsid w:val="0033033B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2B7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41A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0787"/>
    <w:rsid w:val="004F1318"/>
    <w:rsid w:val="004F25FF"/>
    <w:rsid w:val="004F3EFD"/>
    <w:rsid w:val="004F4829"/>
    <w:rsid w:val="004F6EA0"/>
    <w:rsid w:val="0050544C"/>
    <w:rsid w:val="00511E8C"/>
    <w:rsid w:val="00512C14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09BE"/>
    <w:rsid w:val="00791B7C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67C"/>
    <w:rsid w:val="00823C17"/>
    <w:rsid w:val="008255FA"/>
    <w:rsid w:val="00833BF1"/>
    <w:rsid w:val="008365B3"/>
    <w:rsid w:val="00840A31"/>
    <w:rsid w:val="00845A80"/>
    <w:rsid w:val="00845ADC"/>
    <w:rsid w:val="008467F4"/>
    <w:rsid w:val="00857094"/>
    <w:rsid w:val="00860C2B"/>
    <w:rsid w:val="00861E3B"/>
    <w:rsid w:val="008626B7"/>
    <w:rsid w:val="008634F7"/>
    <w:rsid w:val="0086584B"/>
    <w:rsid w:val="00875403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A2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C775B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31FC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60525"/>
    <w:rsid w:val="00E621A9"/>
    <w:rsid w:val="00E63FC2"/>
    <w:rsid w:val="00E6429A"/>
    <w:rsid w:val="00E659E8"/>
    <w:rsid w:val="00E662D1"/>
    <w:rsid w:val="00E70BF4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C668A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1F3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07AE949C-B120-47DA-90D2-BBFD0236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27</cp:revision>
  <cp:lastPrinted>2015-07-09T08:35:00Z</cp:lastPrinted>
  <dcterms:created xsi:type="dcterms:W3CDTF">2020-03-17T06:42:00Z</dcterms:created>
  <dcterms:modified xsi:type="dcterms:W3CDTF">2020-07-23T12:07:00Z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2020-07-12T09:35:02Z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a180dcde-1cfb-4946-80ce-9ed67e7b096f</vt:lpwstr>
  </property>
  <property fmtid="{D5CDD505-2E9C-101B-9397-08002B2CF9AE}" pid="17" name="MSIP_Label_57ef099a-7fa4-4e34-953d-f6f34188ebfd_ContentBits">
    <vt:lpwstr>0</vt:lpwstr>
  </property>
</Properties>
</file>