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>
      <w:pPr>
        <w:pStyle w:val="Title"/>
        <w:ind w:left="498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“Data Set Manual”</w:t>
      </w:r>
    </w:p>
    <w:p w:rsidR="00930B9C" w:rsidRPr="000C3119" w:rsidRDefault="00C52DC5" w:rsidP="000C3119">
      <w:pPr>
        <w:pStyle w:val="Title"/>
        <w:spacing w:before="120"/>
        <w:ind w:left="499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Data Set Manual Version </w:t>
      </w:r>
      <w:r w:rsidR="00930B9C" w:rsidRPr="000C3119">
        <w:rPr>
          <w:sz w:val="20"/>
          <w:szCs w:val="20"/>
          <w:u w:val="none"/>
        </w:rPr>
        <w:t>1</w:t>
      </w:r>
      <w:r w:rsidR="005945F0">
        <w:rPr>
          <w:sz w:val="20"/>
          <w:szCs w:val="20"/>
          <w:u w:val="none"/>
        </w:rPr>
        <w:t>7</w:t>
      </w:r>
      <w:r w:rsidR="00930B9C" w:rsidRPr="000C3119">
        <w:rPr>
          <w:sz w:val="20"/>
          <w:szCs w:val="20"/>
          <w:u w:val="none"/>
        </w:rPr>
        <w:t>.</w:t>
      </w:r>
      <w:r w:rsidR="005945F0">
        <w:rPr>
          <w:sz w:val="20"/>
          <w:szCs w:val="20"/>
          <w:u w:val="none"/>
        </w:rPr>
        <w:t>0</w:t>
      </w:r>
    </w:p>
    <w:p w:rsidR="00A90FE4" w:rsidRDefault="00C52DC5" w:rsidP="0051035A">
      <w:pPr>
        <w:pStyle w:val="Sub-block"/>
        <w:ind w:left="0" w:firstLine="499"/>
        <w:rPr>
          <w:rFonts w:cs="Tahoma"/>
          <w:b w:val="0"/>
          <w:bCs w:val="0"/>
          <w:color w:val="365F91"/>
          <w:sz w:val="20"/>
          <w:szCs w:val="20"/>
        </w:rPr>
      </w:pPr>
      <w:r w:rsidRPr="000C3119">
        <w:rPr>
          <w:rFonts w:cs="Tahoma"/>
          <w:sz w:val="20"/>
          <w:szCs w:val="20"/>
        </w:rPr>
        <w:t>Remarks</w:t>
      </w:r>
      <w:r w:rsidR="00A3512E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: All changes from version </w:t>
      </w:r>
      <w:r w:rsidR="0037196D" w:rsidRPr="000C3119">
        <w:rPr>
          <w:rFonts w:cs="Tahoma"/>
          <w:sz w:val="20"/>
          <w:szCs w:val="20"/>
        </w:rPr>
        <w:t>1</w:t>
      </w:r>
      <w:r w:rsidR="005945F0">
        <w:rPr>
          <w:rFonts w:cs="Tahoma"/>
          <w:sz w:val="20"/>
          <w:szCs w:val="20"/>
        </w:rPr>
        <w:t>7</w:t>
      </w:r>
      <w:r w:rsidR="0037196D" w:rsidRPr="000C3119">
        <w:rPr>
          <w:rFonts w:cs="Tahoma"/>
          <w:sz w:val="20"/>
          <w:szCs w:val="20"/>
        </w:rPr>
        <w:t>.</w:t>
      </w:r>
      <w:r w:rsidR="005945F0">
        <w:rPr>
          <w:rFonts w:cs="Tahoma"/>
          <w:sz w:val="20"/>
          <w:szCs w:val="20"/>
        </w:rPr>
        <w:t>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2D499F">
        <w:rPr>
          <w:rFonts w:cs="Tahoma"/>
          <w:sz w:val="20"/>
          <w:szCs w:val="20"/>
          <w:lang w:bidi="th-TH"/>
        </w:rPr>
        <w:t>17</w:t>
      </w:r>
      <w:r w:rsidR="005945F0">
        <w:rPr>
          <w:rFonts w:cs="Tahoma"/>
          <w:sz w:val="20"/>
          <w:szCs w:val="20"/>
          <w:lang w:bidi="th-TH"/>
        </w:rPr>
        <w:t>.1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5945F0">
        <w:rPr>
          <w:rFonts w:cs="Tahoma"/>
          <w:color w:val="FF0000"/>
          <w:sz w:val="20"/>
          <w:szCs w:val="20"/>
        </w:rPr>
        <w:t>red</w:t>
      </w:r>
      <w:r w:rsidR="000940E0" w:rsidRPr="005945F0">
        <w:rPr>
          <w:rFonts w:cs="Tahoma"/>
          <w:color w:val="FF0000"/>
          <w:sz w:val="20"/>
          <w:szCs w:val="20"/>
        </w:rPr>
        <w:t xml:space="preserve"> font</w:t>
      </w:r>
      <w:r w:rsidR="000364B8" w:rsidRPr="005945F0">
        <w:rPr>
          <w:rFonts w:cs="Tahoma"/>
          <w:color w:val="FF0000"/>
          <w:sz w:val="20"/>
          <w:szCs w:val="20"/>
        </w:rPr>
        <w:t>.</w:t>
      </w:r>
      <w:r w:rsidR="000364B8" w:rsidRPr="0034273C">
        <w:rPr>
          <w:rFonts w:cs="Tahoma"/>
          <w:b w:val="0"/>
          <w:bCs w:val="0"/>
          <w:color w:val="365F91"/>
          <w:sz w:val="20"/>
          <w:szCs w:val="20"/>
        </w:rPr>
        <w:t xml:space="preserve">   </w:t>
      </w:r>
    </w:p>
    <w:p w:rsidR="00BB72E3" w:rsidRPr="0034273C" w:rsidRDefault="000364B8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  <w:r w:rsidRPr="0034273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0C3119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0C3119" w:rsidRDefault="00C52DC5">
            <w:pPr>
              <w:pStyle w:val="Title"/>
              <w:rPr>
                <w:sz w:val="18"/>
                <w:szCs w:val="18"/>
                <w:u w:val="none"/>
              </w:rPr>
            </w:pPr>
            <w:r w:rsidRPr="000C3119">
              <w:rPr>
                <w:sz w:val="18"/>
                <w:szCs w:val="18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205C2E" w:rsidRDefault="00C52DC5" w:rsidP="00205C2E">
            <w:pPr>
              <w:pStyle w:val="Title"/>
              <w:rPr>
                <w:sz w:val="18"/>
                <w:szCs w:val="18"/>
                <w:u w:val="none"/>
              </w:rPr>
            </w:pPr>
            <w:r w:rsidRPr="00205C2E">
              <w:rPr>
                <w:sz w:val="18"/>
                <w:szCs w:val="18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0C3119" w:rsidRDefault="00C52DC5">
            <w:pPr>
              <w:pStyle w:val="Title"/>
              <w:rPr>
                <w:sz w:val="18"/>
                <w:szCs w:val="18"/>
                <w:u w:val="none"/>
              </w:rPr>
            </w:pPr>
            <w:r w:rsidRPr="000C3119">
              <w:rPr>
                <w:sz w:val="18"/>
                <w:szCs w:val="18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0C3119" w:rsidRDefault="00C52DC5">
            <w:pPr>
              <w:pStyle w:val="Title"/>
              <w:rPr>
                <w:sz w:val="18"/>
                <w:szCs w:val="18"/>
                <w:u w:val="none"/>
              </w:rPr>
            </w:pPr>
            <w:r w:rsidRPr="000C3119">
              <w:rPr>
                <w:sz w:val="18"/>
                <w:szCs w:val="18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0C3119" w:rsidRDefault="00C52DC5">
            <w:pPr>
              <w:pStyle w:val="Title"/>
              <w:rPr>
                <w:sz w:val="18"/>
                <w:szCs w:val="18"/>
                <w:u w:val="none"/>
              </w:rPr>
            </w:pPr>
            <w:r w:rsidRPr="000C3119">
              <w:rPr>
                <w:sz w:val="18"/>
                <w:szCs w:val="18"/>
                <w:u w:val="none"/>
              </w:rPr>
              <w:t>Summary of Changes</w:t>
            </w:r>
          </w:p>
        </w:tc>
      </w:tr>
      <w:tr w:rsidR="0038495E" w:rsidRPr="000C3119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0C3119">
              <w:rPr>
                <w:b w:val="0"/>
                <w:bCs w:val="0"/>
                <w:sz w:val="18"/>
                <w:szCs w:val="18"/>
                <w:u w:val="none"/>
              </w:rPr>
              <w:t xml:space="preserve">V 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17.</w:t>
            </w:r>
            <w:r w:rsidR="005945F0">
              <w:rPr>
                <w:b w:val="0"/>
                <w:bCs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78-1</w:t>
            </w:r>
          </w:p>
          <w:p w:rsidR="0038495E" w:rsidRPr="005945F0" w:rsidRDefault="0038495E" w:rsidP="0038495E">
            <w:pPr>
              <w:pStyle w:val="Title"/>
              <w:ind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305" w:type="dxa"/>
          </w:tcPr>
          <w:p w:rsidR="0038495E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sz w:val="18"/>
                <w:szCs w:val="18"/>
                <w:u w:val="none"/>
              </w:rPr>
              <w:t>FPSF</w:t>
            </w:r>
          </w:p>
        </w:tc>
        <w:tc>
          <w:tcPr>
            <w:tcW w:w="2126" w:type="dxa"/>
          </w:tcPr>
          <w:p w:rsidR="0038495E" w:rsidRPr="008C5C67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0" w:name="FinancialPositionStatement_Conso"/>
            <w:r w:rsidRPr="00213434">
              <w:rPr>
                <w:b w:val="0"/>
                <w:bCs w:val="0"/>
                <w:sz w:val="18"/>
                <w:szCs w:val="18"/>
                <w:u w:val="none"/>
              </w:rPr>
              <w:t xml:space="preserve">Financial Position </w:t>
            </w:r>
            <w:proofErr w:type="spellStart"/>
            <w:r w:rsidRPr="00213434">
              <w:rPr>
                <w:b w:val="0"/>
                <w:bCs w:val="0"/>
                <w:sz w:val="18"/>
                <w:szCs w:val="18"/>
                <w:u w:val="none"/>
              </w:rPr>
              <w:t>Statement_Full</w:t>
            </w:r>
            <w:proofErr w:type="spellEnd"/>
            <w:r w:rsidRPr="00213434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213434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0"/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  <w:lang w:bidi="ar-SA"/>
              </w:rPr>
            </w:pPr>
            <w:r w:rsidRPr="005945F0">
              <w:rPr>
                <w:color w:val="FF0000"/>
                <w:sz w:val="18"/>
                <w:szCs w:val="18"/>
              </w:rPr>
              <w:t>Add new Data set</w:t>
            </w:r>
          </w:p>
          <w:p w:rsidR="0038495E" w:rsidRPr="00CA1D74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38495E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79-1</w:t>
            </w:r>
          </w:p>
        </w:tc>
        <w:tc>
          <w:tcPr>
            <w:tcW w:w="1305" w:type="dxa"/>
          </w:tcPr>
          <w:p w:rsidR="0038495E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sz w:val="18"/>
                <w:szCs w:val="18"/>
                <w:u w:val="none"/>
              </w:rPr>
              <w:t>FPSS</w:t>
            </w:r>
          </w:p>
        </w:tc>
        <w:tc>
          <w:tcPr>
            <w:tcW w:w="2126" w:type="dxa"/>
          </w:tcPr>
          <w:p w:rsidR="0038495E" w:rsidRPr="00801B9A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Financial Position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Statement_Solo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  <w:cs/>
              </w:rPr>
            </w:pPr>
            <w:r w:rsidRPr="005945F0">
              <w:rPr>
                <w:color w:val="FF0000"/>
                <w:sz w:val="18"/>
                <w:szCs w:val="18"/>
              </w:rPr>
              <w:t>Add new Data set</w:t>
            </w:r>
          </w:p>
          <w:p w:rsidR="0038495E" w:rsidRPr="00CA1D74" w:rsidRDefault="0038495E" w:rsidP="0038495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ascii="Tahoma" w:hAnsi="Tahoma"/>
                <w:sz w:val="18"/>
                <w:szCs w:val="18"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38495E" w:rsidRPr="000C3119" w:rsidTr="00CA1D74">
        <w:trPr>
          <w:trHeight w:val="397"/>
        </w:trPr>
        <w:tc>
          <w:tcPr>
            <w:tcW w:w="1075" w:type="dxa"/>
            <w:vMerge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spacing w:line="200" w:lineRule="exact"/>
              <w:ind w:right="-96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80-1</w:t>
            </w:r>
          </w:p>
        </w:tc>
        <w:tc>
          <w:tcPr>
            <w:tcW w:w="1305" w:type="dxa"/>
          </w:tcPr>
          <w:p w:rsidR="0038495E" w:rsidRPr="00531073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CIS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38495E" w:rsidRPr="00801B9A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1" w:name="ComprehensiveIncomeStatement_Conso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Comprehensive Income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Statement_Full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1"/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38495E" w:rsidRPr="00520A37" w:rsidRDefault="0038495E" w:rsidP="0038495E">
            <w:pPr>
              <w:pStyle w:val="Title"/>
              <w:jc w:val="left"/>
              <w:rPr>
                <w:sz w:val="20"/>
                <w:szCs w:val="20"/>
                <w:cs/>
                <w:lang w:val="en-GB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38495E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highlight w:val="cyan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81-1</w:t>
            </w:r>
          </w:p>
        </w:tc>
        <w:tc>
          <w:tcPr>
            <w:tcW w:w="1305" w:type="dxa"/>
          </w:tcPr>
          <w:p w:rsidR="0038495E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CIS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38495E" w:rsidRPr="00801B9A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Comprehensive Income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Statement_Solo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38495E" w:rsidRPr="0054000F" w:rsidRDefault="0038495E" w:rsidP="003849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0"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38495E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82-1</w:t>
            </w:r>
          </w:p>
        </w:tc>
        <w:tc>
          <w:tcPr>
            <w:tcW w:w="1305" w:type="dxa"/>
          </w:tcPr>
          <w:p w:rsidR="0038495E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PVS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38495E" w:rsidRPr="00801B9A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2" w:name="ProvisionSummaryConso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Provision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Summary_Full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2"/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38495E" w:rsidRPr="0054000F" w:rsidRDefault="0038495E" w:rsidP="003849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0"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38495E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83-1</w:t>
            </w:r>
          </w:p>
        </w:tc>
        <w:tc>
          <w:tcPr>
            <w:tcW w:w="1305" w:type="dxa"/>
          </w:tcPr>
          <w:p w:rsidR="0038495E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PVS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38495E" w:rsidRPr="00801B9A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sz w:val="18"/>
                <w:szCs w:val="18"/>
                <w:u w:val="none"/>
              </w:rPr>
              <w:t xml:space="preserve">Provision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Summary_Solo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38495E" w:rsidRPr="00D66C40" w:rsidRDefault="0038495E" w:rsidP="003849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38495E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84-1</w:t>
            </w:r>
          </w:p>
        </w:tc>
        <w:tc>
          <w:tcPr>
            <w:tcW w:w="1305" w:type="dxa"/>
          </w:tcPr>
          <w:p w:rsidR="0038495E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TBP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38495E" w:rsidRPr="00801B9A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3" w:name="TotalTradingBookPosition_Conso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Total Trading Book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Position_Full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3"/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38495E" w:rsidRPr="00D66C40" w:rsidRDefault="0038495E" w:rsidP="0038495E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38495E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38495E" w:rsidRPr="000C3119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38495E" w:rsidRPr="005945F0" w:rsidRDefault="0038495E" w:rsidP="0038495E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85-1</w:t>
            </w:r>
          </w:p>
        </w:tc>
        <w:tc>
          <w:tcPr>
            <w:tcW w:w="1305" w:type="dxa"/>
          </w:tcPr>
          <w:p w:rsidR="0038495E" w:rsidRDefault="0038495E" w:rsidP="0038495E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TBP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38495E" w:rsidRPr="00801B9A" w:rsidRDefault="0038495E" w:rsidP="0038495E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Total Trading Book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Position_Solo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38495E" w:rsidRPr="005945F0" w:rsidRDefault="003D5818" w:rsidP="0038495E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38495E" w:rsidRPr="00BA2FA9" w:rsidRDefault="0038495E" w:rsidP="0038495E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86-1</w:t>
            </w:r>
          </w:p>
        </w:tc>
        <w:tc>
          <w:tcPr>
            <w:tcW w:w="1305" w:type="dxa"/>
          </w:tcPr>
          <w:p w:rsidR="00567FDA" w:rsidRPr="00CA1D74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sz w:val="18"/>
                <w:szCs w:val="18"/>
                <w:u w:val="none"/>
              </w:rPr>
              <w:t>IRRF</w:t>
            </w:r>
          </w:p>
        </w:tc>
        <w:tc>
          <w:tcPr>
            <w:tcW w:w="2126" w:type="dxa"/>
          </w:tcPr>
          <w:p w:rsidR="00567FDA" w:rsidRPr="00567FDA" w:rsidRDefault="00AB7064" w:rsidP="00AB7064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 xml:space="preserve">Interest Rate </w:t>
            </w:r>
            <w:proofErr w:type="spellStart"/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>Risk_Full</w:t>
            </w:r>
            <w:proofErr w:type="spellEnd"/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hyperlink w:anchor="DS_TBPF" w:history="1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D66C40" w:rsidRDefault="00567FDA" w:rsidP="00567FDA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spacing w:line="200" w:lineRule="exact"/>
              <w:ind w:left="-85" w:right="-96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87-1</w:t>
            </w:r>
          </w:p>
        </w:tc>
        <w:tc>
          <w:tcPr>
            <w:tcW w:w="1305" w:type="dxa"/>
          </w:tcPr>
          <w:p w:rsidR="00567FDA" w:rsidRPr="00CA1D74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sz w:val="18"/>
                <w:szCs w:val="18"/>
                <w:u w:val="none"/>
              </w:rPr>
              <w:t>IRRS</w:t>
            </w:r>
          </w:p>
        </w:tc>
        <w:tc>
          <w:tcPr>
            <w:tcW w:w="2126" w:type="dxa"/>
          </w:tcPr>
          <w:p w:rsidR="00567FDA" w:rsidRPr="00801B9A" w:rsidRDefault="00AB7064" w:rsidP="00AB7064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 xml:space="preserve">Interest Rate </w:t>
            </w:r>
            <w:proofErr w:type="spellStart"/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>Risk_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Solo</w:t>
            </w:r>
            <w:proofErr w:type="spellEnd"/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AB7064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BA2FA9" w:rsidRDefault="00567FDA" w:rsidP="00567FDA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88-1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364C91">
              <w:rPr>
                <w:b w:val="0"/>
                <w:bCs w:val="0"/>
                <w:sz w:val="18"/>
                <w:szCs w:val="18"/>
                <w:u w:val="none"/>
              </w:rPr>
              <w:t>CAP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4" w:name="CapitalFund_conso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Capital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Fund_Full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4"/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D66C40" w:rsidRDefault="00567FDA" w:rsidP="00567FDA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89-1</w:t>
            </w:r>
          </w:p>
        </w:tc>
        <w:tc>
          <w:tcPr>
            <w:tcW w:w="1305" w:type="dxa"/>
          </w:tcPr>
          <w:p w:rsidR="00567FDA" w:rsidRPr="00531073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364C91">
              <w:rPr>
                <w:b w:val="0"/>
                <w:bCs w:val="0"/>
                <w:sz w:val="18"/>
                <w:szCs w:val="18"/>
                <w:u w:val="none"/>
              </w:rPr>
              <w:t>CAP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Capital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Fund_Solo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1C667B" w:rsidRDefault="00567FDA" w:rsidP="00567F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b/>
                <w:bCs/>
                <w:color w:val="548DD4"/>
                <w:sz w:val="18"/>
                <w:szCs w:val="18"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spacing w:line="200" w:lineRule="exact"/>
              <w:ind w:left="-85" w:right="-96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90-1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364C91">
              <w:rPr>
                <w:b w:val="0"/>
                <w:bCs w:val="0"/>
                <w:sz w:val="18"/>
                <w:szCs w:val="18"/>
                <w:u w:val="none"/>
              </w:rPr>
              <w:t>CRS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Credit Risk Standardized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Approach_Full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8F6665" w:rsidRDefault="00567FDA" w:rsidP="00567F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/>
                <w:sz w:val="20"/>
                <w:cs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91-1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364C91">
              <w:rPr>
                <w:b w:val="0"/>
                <w:bCs w:val="0"/>
                <w:sz w:val="18"/>
                <w:szCs w:val="18"/>
                <w:u w:val="none"/>
              </w:rPr>
              <w:t>CRS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Credit Risk Standardized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Approach_Solo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  <w:cs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8F6665" w:rsidRDefault="00567FDA" w:rsidP="00567F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/>
                <w:sz w:val="20"/>
                <w:cs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92-1</w:t>
            </w:r>
          </w:p>
        </w:tc>
        <w:tc>
          <w:tcPr>
            <w:tcW w:w="1305" w:type="dxa"/>
          </w:tcPr>
          <w:p w:rsidR="00567FDA" w:rsidRPr="00531073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364C91">
              <w:rPr>
                <w:b w:val="0"/>
                <w:bCs w:val="0"/>
                <w:sz w:val="18"/>
                <w:szCs w:val="18"/>
                <w:u w:val="none"/>
              </w:rPr>
              <w:t>CRI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5" w:name="CreditRiskIRBApproach_conso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Credit Risk Internal Ratings-Based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Approach_Full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5"/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531073" w:rsidRDefault="00567FDA" w:rsidP="00567F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0"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567FDA" w:rsidRPr="000C3119" w:rsidTr="00CA2F48">
        <w:trPr>
          <w:trHeight w:val="181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spacing w:line="200" w:lineRule="exact"/>
              <w:ind w:left="-85" w:right="-96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93-1</w:t>
            </w:r>
          </w:p>
        </w:tc>
        <w:tc>
          <w:tcPr>
            <w:tcW w:w="1305" w:type="dxa"/>
          </w:tcPr>
          <w:p w:rsidR="00567FDA" w:rsidRPr="00531073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364C91">
              <w:rPr>
                <w:b w:val="0"/>
                <w:bCs w:val="0"/>
                <w:sz w:val="18"/>
                <w:szCs w:val="18"/>
                <w:u w:val="none"/>
              </w:rPr>
              <w:t>CRI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Credit Risk Internal Ratings-Based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Approach_Solo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CA1D74" w:rsidRDefault="00567FDA" w:rsidP="00567FDA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  <w:cs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94-1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EQP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Equity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Position_Full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BA2FA9" w:rsidRDefault="00567FDA" w:rsidP="00567F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95-1</w:t>
            </w:r>
          </w:p>
        </w:tc>
        <w:tc>
          <w:tcPr>
            <w:tcW w:w="1305" w:type="dxa"/>
          </w:tcPr>
          <w:p w:rsidR="00567FDA" w:rsidRPr="00531073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EQP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Equity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Position_Solo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CA1D74" w:rsidRDefault="00567FDA" w:rsidP="00567FD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sz w:val="20"/>
                <w:cs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jc w:val="center"/>
              <w:rPr>
                <w:rFonts w:ascii="Tahoma" w:hAnsi="Tahoma"/>
                <w:color w:val="FF0000"/>
                <w:sz w:val="18"/>
                <w:szCs w:val="18"/>
              </w:rPr>
            </w:pPr>
            <w:r w:rsidRPr="005945F0">
              <w:rPr>
                <w:rFonts w:ascii="Tahoma" w:hAnsi="Tahoma"/>
                <w:color w:val="FF0000"/>
                <w:sz w:val="18"/>
                <w:szCs w:val="18"/>
              </w:rPr>
              <w:t>96-1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PEL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6" w:name="ProvisionandExpectedLoss_conso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Provision and Expected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Loss_Full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6"/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DB0A1F" w:rsidRDefault="00567FDA" w:rsidP="00567F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ahoma" w:hAnsi="Tahoma"/>
                <w:sz w:val="20"/>
                <w:u w:val="single"/>
                <w:cs/>
              </w:rPr>
            </w:pPr>
            <w:r w:rsidRPr="00CA1D74">
              <w:rPr>
                <w:rFonts w:ascii="Tahoma" w:hAnsi="Tahoma"/>
                <w:sz w:val="18"/>
                <w:szCs w:val="18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rFonts w:ascii="Tahoma" w:hAnsi="Tahoma"/>
                <w:sz w:val="18"/>
                <w:szCs w:val="18"/>
                <w:cs/>
              </w:rPr>
              <w:t>ฝนส</w:t>
            </w:r>
            <w:proofErr w:type="spellEnd"/>
            <w:r w:rsidRPr="00CA1D74">
              <w:rPr>
                <w:rFonts w:ascii="Tahoma" w:hAnsi="Tahoma"/>
                <w:sz w:val="18"/>
                <w:szCs w:val="18"/>
                <w:cs/>
              </w:rPr>
              <w:t>.</w:t>
            </w:r>
            <w:r w:rsidRPr="00CA1D74">
              <w:rPr>
                <w:rFonts w:ascii="Tahoma" w:hAnsi="Tahoma"/>
                <w:sz w:val="18"/>
                <w:szCs w:val="18"/>
              </w:rPr>
              <w:t>(21).</w:t>
            </w:r>
            <w:r w:rsidRPr="00CA1D74">
              <w:rPr>
                <w:rFonts w:ascii="Tahoma" w:hAnsi="Tahoma"/>
                <w:sz w:val="18"/>
                <w:szCs w:val="18"/>
                <w:cs/>
              </w:rPr>
              <w:t>ว.</w:t>
            </w:r>
            <w:r w:rsidRPr="00CA1D74">
              <w:rPr>
                <w:rFonts w:ascii="Tahoma" w:hAnsi="Tahoma"/>
                <w:sz w:val="18"/>
                <w:szCs w:val="18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97-1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PEL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Provision and Expected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Loss_Solo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CA1D74" w:rsidRDefault="00567FDA" w:rsidP="00567FDA">
            <w:pPr>
              <w:pStyle w:val="Title"/>
              <w:jc w:val="left"/>
              <w:rPr>
                <w:sz w:val="20"/>
                <w:szCs w:val="20"/>
                <w:cs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98-1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COS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7" w:name="ContingentSummary_Conso"/>
            <w:r>
              <w:rPr>
                <w:b w:val="0"/>
                <w:bCs w:val="0"/>
                <w:sz w:val="18"/>
                <w:szCs w:val="18"/>
                <w:u w:val="none"/>
              </w:rPr>
              <w:t xml:space="preserve">Contingent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Summary_Full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7"/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DB0A1F" w:rsidRDefault="00567FDA" w:rsidP="00567FDA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553B59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  <w:tcBorders>
              <w:top w:val="single" w:sz="4" w:space="0" w:color="FFFFFF"/>
            </w:tcBorders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 w:rsidRPr="005945F0"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99-1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COS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Contingent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Summary_Solo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CA1D74" w:rsidRDefault="00567FDA" w:rsidP="00567FDA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D03512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0C3119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  <w:tcBorders>
              <w:top w:val="single" w:sz="4" w:space="0" w:color="FFFFFF"/>
              <w:bottom w:val="single" w:sz="4" w:space="0" w:color="auto"/>
            </w:tcBorders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100-1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OPR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F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8" w:name="OperationRisk_Conso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Operational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Risk_Full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bookmarkEnd w:id="8"/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0E4D40" w:rsidRDefault="00567FDA" w:rsidP="00567FDA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567FDA" w:rsidRPr="000C3119" w:rsidTr="00D03512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567FDA" w:rsidRPr="00C15BC7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567FDA" w:rsidRPr="005945F0" w:rsidRDefault="00567FDA" w:rsidP="00567FDA">
            <w:pPr>
              <w:pStyle w:val="Title"/>
              <w:ind w:left="-84" w:right="-98"/>
              <w:rPr>
                <w:b w:val="0"/>
                <w:bCs w:val="0"/>
                <w:color w:val="FF000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FF0000"/>
                <w:sz w:val="18"/>
                <w:szCs w:val="18"/>
                <w:u w:val="none"/>
              </w:rPr>
              <w:t>101-1</w:t>
            </w:r>
          </w:p>
        </w:tc>
        <w:tc>
          <w:tcPr>
            <w:tcW w:w="1305" w:type="dxa"/>
          </w:tcPr>
          <w:p w:rsidR="00567FDA" w:rsidRDefault="00567FDA" w:rsidP="00567FDA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 w:rsidRPr="00C15BC7">
              <w:rPr>
                <w:b w:val="0"/>
                <w:bCs w:val="0"/>
                <w:sz w:val="18"/>
                <w:szCs w:val="18"/>
                <w:u w:val="none"/>
              </w:rPr>
              <w:t>OPR</w:t>
            </w:r>
            <w:r>
              <w:rPr>
                <w:b w:val="0"/>
                <w:bCs w:val="0"/>
                <w:sz w:val="18"/>
                <w:szCs w:val="18"/>
                <w:u w:val="none"/>
              </w:rPr>
              <w:t>S</w:t>
            </w:r>
          </w:p>
        </w:tc>
        <w:tc>
          <w:tcPr>
            <w:tcW w:w="2126" w:type="dxa"/>
          </w:tcPr>
          <w:p w:rsidR="00567FDA" w:rsidRPr="00801B9A" w:rsidRDefault="00567FDA" w:rsidP="00567FDA">
            <w:pPr>
              <w:pStyle w:val="Title"/>
              <w:jc w:val="left"/>
              <w:rPr>
                <w:b w:val="0"/>
                <w:bCs w:val="0"/>
                <w:sz w:val="18"/>
                <w:szCs w:val="18"/>
                <w:u w:val="none"/>
              </w:rPr>
            </w:pPr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Operational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Risk_Solo</w:t>
            </w:r>
            <w:proofErr w:type="spellEnd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 xml:space="preserve"> </w:t>
            </w:r>
            <w:proofErr w:type="spellStart"/>
            <w:r w:rsidRPr="00801B9A">
              <w:rPr>
                <w:b w:val="0"/>
                <w:bCs w:val="0"/>
                <w:sz w:val="18"/>
                <w:szCs w:val="18"/>
                <w:u w:val="none"/>
              </w:rPr>
              <w:t>Conso</w:t>
            </w:r>
            <w:proofErr w:type="spellEnd"/>
          </w:p>
        </w:tc>
        <w:tc>
          <w:tcPr>
            <w:tcW w:w="9815" w:type="dxa"/>
          </w:tcPr>
          <w:p w:rsidR="00567FDA" w:rsidRPr="005945F0" w:rsidRDefault="00567FDA" w:rsidP="00567FDA">
            <w:pPr>
              <w:pStyle w:val="Title"/>
              <w:jc w:val="left"/>
              <w:rPr>
                <w:color w:val="FF0000"/>
                <w:sz w:val="18"/>
                <w:szCs w:val="18"/>
              </w:rPr>
            </w:pPr>
            <w:r w:rsidRPr="005945F0">
              <w:rPr>
                <w:color w:val="FF0000"/>
                <w:sz w:val="18"/>
                <w:szCs w:val="18"/>
                <w:lang w:val="en-GB"/>
              </w:rPr>
              <w:t>Add new Data set</w:t>
            </w:r>
          </w:p>
          <w:p w:rsidR="00567FDA" w:rsidRPr="000E4D40" w:rsidRDefault="00567FDA" w:rsidP="00567FDA">
            <w:pPr>
              <w:pStyle w:val="Title"/>
              <w:jc w:val="left"/>
              <w:rPr>
                <w:sz w:val="20"/>
                <w:szCs w:val="20"/>
              </w:rPr>
            </w:pP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แนวทางการระบุและกำกับดูแลธนาคารพาณิชย์ที่มีนัยต่อความเสี่ยงเชิงระบบในประเทศ (ประกาศ ธปท.</w:t>
            </w:r>
            <w:proofErr w:type="spellStart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ฝนส</w:t>
            </w:r>
            <w:proofErr w:type="spellEnd"/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(21).</w:t>
            </w:r>
            <w:r w:rsidRPr="00CA1D74">
              <w:rPr>
                <w:b w:val="0"/>
                <w:bCs w:val="0"/>
                <w:sz w:val="18"/>
                <w:szCs w:val="18"/>
                <w:u w:val="none"/>
                <w:cs/>
              </w:rPr>
              <w:t>ว.</w:t>
            </w:r>
            <w:r w:rsidRPr="00CA1D74">
              <w:rPr>
                <w:b w:val="0"/>
                <w:bCs w:val="0"/>
                <w:sz w:val="18"/>
                <w:szCs w:val="18"/>
                <w:u w:val="none"/>
              </w:rPr>
              <w:t>1508/2560)</w:t>
            </w:r>
          </w:p>
        </w:tc>
      </w:tr>
      <w:tr w:rsidR="00D03512" w:rsidRPr="000C3119" w:rsidTr="00D03512">
        <w:trPr>
          <w:trHeight w:val="433"/>
        </w:trPr>
        <w:tc>
          <w:tcPr>
            <w:tcW w:w="1075" w:type="dxa"/>
            <w:shd w:val="clear" w:color="auto" w:fill="auto"/>
          </w:tcPr>
          <w:p w:rsidR="00D03512" w:rsidRPr="00C15BC7" w:rsidRDefault="00D03512" w:rsidP="00D03512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bookmarkStart w:id="9" w:name="_GoBack" w:colFirst="0" w:colLast="0"/>
            <w:r>
              <w:rPr>
                <w:b w:val="0"/>
                <w:bCs w:val="0"/>
                <w:sz w:val="18"/>
                <w:szCs w:val="18"/>
                <w:u w:val="none"/>
              </w:rPr>
              <w:t>17.1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D03512" w:rsidRPr="00D03512" w:rsidRDefault="00D03512" w:rsidP="00D03512">
            <w:pPr>
              <w:pStyle w:val="Title"/>
              <w:ind w:left="-84" w:right="-98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D03512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33-1</w:t>
            </w:r>
          </w:p>
        </w:tc>
        <w:tc>
          <w:tcPr>
            <w:tcW w:w="1305" w:type="dxa"/>
          </w:tcPr>
          <w:p w:rsidR="00D03512" w:rsidRPr="00716512" w:rsidRDefault="00D03512" w:rsidP="00D03512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CUS</w:t>
            </w:r>
          </w:p>
        </w:tc>
        <w:tc>
          <w:tcPr>
            <w:tcW w:w="2126" w:type="dxa"/>
          </w:tcPr>
          <w:p w:rsidR="00D03512" w:rsidRPr="00716512" w:rsidRDefault="00D03512" w:rsidP="00D03512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A64C3B">
              <w:rPr>
                <w:b w:val="0"/>
                <w:bCs w:val="0"/>
                <w:sz w:val="20"/>
                <w:szCs w:val="20"/>
                <w:u w:val="none"/>
              </w:rPr>
              <w:t>Card Usage Summary</w:t>
            </w:r>
          </w:p>
        </w:tc>
        <w:tc>
          <w:tcPr>
            <w:tcW w:w="9815" w:type="dxa"/>
          </w:tcPr>
          <w:p w:rsidR="00D03512" w:rsidRDefault="00D03512" w:rsidP="00D035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332C57">
              <w:rPr>
                <w:rFonts w:ascii="Tahoma" w:hAnsi="Tahoma"/>
                <w:b/>
                <w:bCs/>
                <w:sz w:val="20"/>
                <w:u w:val="single"/>
                <w:cs/>
              </w:rPr>
              <w:t xml:space="preserve">คำอธิบาย </w:t>
            </w:r>
          </w:p>
          <w:p w:rsidR="00D03512" w:rsidRPr="00332C57" w:rsidRDefault="00D03512" w:rsidP="00D035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hint="cs"/>
                <w:b/>
                <w:bCs/>
                <w:sz w:val="20"/>
                <w:u w:val="single"/>
                <w:cs/>
              </w:rPr>
            </w:pPr>
            <w:r w:rsidRPr="00A64C3B">
              <w:rPr>
                <w:rFonts w:ascii="Tahoma" w:hAnsi="Tahoma" w:hint="cs"/>
                <w:sz w:val="20"/>
                <w:cs/>
              </w:rPr>
              <w:t>แ</w:t>
            </w:r>
            <w:r>
              <w:rPr>
                <w:rFonts w:ascii="Tahoma" w:hAnsi="Tahoma" w:hint="cs"/>
                <w:sz w:val="20"/>
                <w:cs/>
              </w:rPr>
              <w:t>ก้ข้อความ</w:t>
            </w:r>
            <w:r w:rsidRPr="00A64C3B">
              <w:rPr>
                <w:rFonts w:ascii="Tahoma" w:hAnsi="Tahoma" w:hint="cs"/>
                <w:sz w:val="20"/>
                <w:cs/>
              </w:rPr>
              <w:t xml:space="preserve"> </w:t>
            </w:r>
            <w:r w:rsidRPr="00A64C3B">
              <w:rPr>
                <w:rFonts w:ascii="Tahoma" w:hAnsi="Tahoma"/>
                <w:sz w:val="20"/>
              </w:rPr>
              <w:t>“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อิเล็กทรอนิกส์</w:t>
            </w:r>
            <w:r w:rsidRPr="00A64C3B">
              <w:rPr>
                <w:rFonts w:ascii="Tahoma" w:hAnsi="Tahoma"/>
                <w:sz w:val="20"/>
              </w:rPr>
              <w:t>”</w:t>
            </w:r>
          </w:p>
        </w:tc>
      </w:tr>
      <w:tr w:rsidR="00D03512" w:rsidRPr="000C3119" w:rsidTr="00D03512">
        <w:trPr>
          <w:trHeight w:val="433"/>
        </w:trPr>
        <w:tc>
          <w:tcPr>
            <w:tcW w:w="1075" w:type="dxa"/>
            <w:shd w:val="clear" w:color="auto" w:fill="auto"/>
          </w:tcPr>
          <w:p w:rsidR="00D03512" w:rsidRPr="00C15BC7" w:rsidRDefault="00D03512" w:rsidP="00D03512">
            <w:pPr>
              <w:pStyle w:val="Title"/>
              <w:rPr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sz w:val="18"/>
                <w:szCs w:val="18"/>
                <w:u w:val="none"/>
              </w:rPr>
              <w:t>17.1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D03512" w:rsidRPr="00D03512" w:rsidRDefault="00D03512" w:rsidP="00D03512">
            <w:pPr>
              <w:pStyle w:val="Title"/>
              <w:ind w:left="-84" w:right="-98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D03512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34-2</w:t>
            </w:r>
          </w:p>
        </w:tc>
        <w:tc>
          <w:tcPr>
            <w:tcW w:w="1305" w:type="dxa"/>
          </w:tcPr>
          <w:p w:rsidR="00D03512" w:rsidRDefault="00D03512" w:rsidP="00D03512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EBS</w:t>
            </w:r>
          </w:p>
        </w:tc>
        <w:tc>
          <w:tcPr>
            <w:tcW w:w="2126" w:type="dxa"/>
          </w:tcPr>
          <w:p w:rsidR="00D03512" w:rsidRPr="00716512" w:rsidRDefault="00D03512" w:rsidP="00D03512">
            <w:pPr>
              <w:pStyle w:val="Title"/>
              <w:rPr>
                <w:b w:val="0"/>
                <w:bCs w:val="0"/>
                <w:sz w:val="20"/>
                <w:szCs w:val="20"/>
                <w:u w:val="none"/>
              </w:rPr>
            </w:pPr>
            <w:r w:rsidRPr="00BD0C15">
              <w:rPr>
                <w:b w:val="0"/>
                <w:bCs w:val="0"/>
                <w:sz w:val="20"/>
                <w:szCs w:val="20"/>
                <w:u w:val="none"/>
              </w:rPr>
              <w:t xml:space="preserve">Electronic Banking Services Summary  </w:t>
            </w:r>
          </w:p>
        </w:tc>
        <w:tc>
          <w:tcPr>
            <w:tcW w:w="9815" w:type="dxa"/>
          </w:tcPr>
          <w:p w:rsidR="00D03512" w:rsidRPr="00332C57" w:rsidRDefault="00D03512" w:rsidP="00D035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332C57">
              <w:rPr>
                <w:rFonts w:ascii="Tahoma" w:hAnsi="Tahoma"/>
                <w:b/>
                <w:bCs/>
                <w:sz w:val="20"/>
                <w:u w:val="single"/>
                <w:cs/>
              </w:rPr>
              <w:t xml:space="preserve">คำอธิบาย และ </w:t>
            </w:r>
            <w:r w:rsidRPr="00332C57">
              <w:rPr>
                <w:rFonts w:ascii="Tahoma" w:hAnsi="Tahoma"/>
                <w:b/>
                <w:bCs/>
                <w:sz w:val="20"/>
                <w:u w:val="single"/>
              </w:rPr>
              <w:t>Validation Rule</w:t>
            </w:r>
          </w:p>
          <w:p w:rsidR="00D03512" w:rsidRDefault="00D03512" w:rsidP="00D03512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B22A3B">
              <w:rPr>
                <w:rFonts w:ascii="Tahoma" w:hAnsi="Tahoma"/>
                <w:sz w:val="20"/>
              </w:rPr>
              <w:t>Data Set Date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แก้ข้อความเป็น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วันที่ต้องเป็นวันสิ้นเดือนตามปีปฏิทิน</w:t>
            </w:r>
            <w:r w:rsidRPr="00B22A3B">
              <w:rPr>
                <w:rFonts w:ascii="Tahoma" w:hAnsi="Tahoma"/>
                <w:sz w:val="20"/>
              </w:rPr>
              <w:t>”</w:t>
            </w:r>
            <w:r w:rsidRPr="00B22A3B">
              <w:rPr>
                <w:rFonts w:ascii="Tahoma" w:hAnsi="Tahoma"/>
                <w:sz w:val="20"/>
                <w:cs/>
              </w:rPr>
              <w:t xml:space="preserve"> </w:t>
            </w:r>
          </w:p>
          <w:p w:rsidR="00D03512" w:rsidRPr="00A64C3B" w:rsidRDefault="00D03512" w:rsidP="00D03512">
            <w:pPr>
              <w:spacing w:line="280" w:lineRule="exact"/>
              <w:rPr>
                <w:rFonts w:ascii="Tahoma" w:hAnsi="Tahoma" w:hint="cs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B22A3B">
              <w:rPr>
                <w:rFonts w:ascii="Tahoma" w:hAnsi="Tahoma"/>
                <w:sz w:val="20"/>
              </w:rPr>
              <w:t>Month</w:t>
            </w:r>
            <w:r>
              <w:rPr>
                <w:rFonts w:ascii="Tahoma" w:hAnsi="Tahoma" w:hint="cs"/>
                <w:sz w:val="20"/>
                <w:cs/>
              </w:rPr>
              <w:t xml:space="preserve"> แก้ข้อความเป็น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ถ้าเดือนของชุดข้อมูล คือ ม.ค. </w:t>
            </w:r>
            <w:proofErr w:type="spellStart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>Month</w:t>
            </w:r>
            <w:proofErr w:type="spellEnd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01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,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ก.พ. </w:t>
            </w:r>
            <w:proofErr w:type="spellStart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>Month</w:t>
            </w:r>
            <w:proofErr w:type="spellEnd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02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,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มี.ค. </w:t>
            </w:r>
            <w:proofErr w:type="spellStart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>Month</w:t>
            </w:r>
            <w:proofErr w:type="spellEnd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03</w:t>
            </w:r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, …,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 xml:space="preserve">ธ.ค. </w:t>
            </w:r>
            <w:proofErr w:type="spellStart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>Month</w:t>
            </w:r>
            <w:proofErr w:type="spellEnd"/>
            <w:r w:rsidRPr="00E55A88">
              <w:rPr>
                <w:rFonts w:ascii="Tahoma" w:hAnsi="Tahoma"/>
                <w:color w:val="FF0000"/>
                <w:sz w:val="20"/>
                <w:lang w:val="th-TH" w:eastAsia="x-none"/>
              </w:rPr>
              <w:t xml:space="preserve"> = 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th-TH" w:eastAsia="x-none"/>
              </w:rPr>
              <w:t>12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D03512" w:rsidRDefault="00D03512" w:rsidP="00D03512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>และ</w:t>
            </w:r>
            <w:r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Pr="00B22A3B">
              <w:rPr>
                <w:rFonts w:ascii="Tahoma" w:hAnsi="Tahoma"/>
                <w:sz w:val="20"/>
              </w:rPr>
              <w:t>Electronic Banking Services Type</w:t>
            </w:r>
            <w:r>
              <w:rPr>
                <w:rFonts w:ascii="Tahoma" w:hAnsi="Tahoma" w:hint="cs"/>
                <w:sz w:val="20"/>
                <w:cs/>
              </w:rPr>
              <w:t xml:space="preserve"> ตัดข้อความ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Pr="00E55A88">
              <w:rPr>
                <w:rFonts w:ascii="Tahoma" w:hAnsi="Tahoma"/>
                <w:sz w:val="20"/>
                <w:lang w:val="x-none" w:eastAsia="x-none"/>
              </w:rPr>
              <w:t>“</w:t>
            </w:r>
            <w:r w:rsidRPr="00E55A88">
              <w:rPr>
                <w:rFonts w:ascii="Tahoma" w:hAnsi="Tahoma"/>
                <w:color w:val="FF0000"/>
                <w:sz w:val="20"/>
                <w:cs/>
                <w:lang w:val="x-none" w:eastAsia="x-none"/>
              </w:rPr>
              <w:t>(</w:t>
            </w:r>
            <w:proofErr w:type="spellStart"/>
            <w:r w:rsidRPr="00E55A88">
              <w:rPr>
                <w:rFonts w:ascii="Tahoma" w:hAnsi="Tahoma"/>
                <w:color w:val="FF0000"/>
                <w:sz w:val="20"/>
                <w:cs/>
                <w:lang w:val="x-none" w:eastAsia="x-none"/>
              </w:rPr>
              <w:t>ไม่รวมรายการที่ส่งผ่านระบบ</w:t>
            </w:r>
            <w:proofErr w:type="spellEnd"/>
            <w:r w:rsidRPr="00E55A88">
              <w:rPr>
                <w:rFonts w:ascii="Tahoma" w:hAnsi="Tahoma"/>
                <w:color w:val="FF0000"/>
                <w:sz w:val="20"/>
                <w:cs/>
                <w:lang w:val="x-none" w:eastAsia="x-none"/>
              </w:rPr>
              <w:t xml:space="preserve"> </w:t>
            </w:r>
            <w:r w:rsidRPr="00E55A88">
              <w:rPr>
                <w:rFonts w:ascii="Tahoma" w:hAnsi="Tahoma"/>
                <w:color w:val="FF0000"/>
                <w:sz w:val="20"/>
                <w:lang w:val="x-none" w:eastAsia="x-none"/>
              </w:rPr>
              <w:t>SMART)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D03512" w:rsidRPr="00716512" w:rsidRDefault="00D03512" w:rsidP="00D03512">
            <w:pPr>
              <w:spacing w:line="280" w:lineRule="exact"/>
              <w:rPr>
                <w:rFonts w:ascii="Tahoma" w:hAnsi="Tahoma"/>
                <w:sz w:val="20"/>
              </w:rPr>
            </w:pPr>
          </w:p>
        </w:tc>
      </w:tr>
      <w:bookmarkEnd w:id="9"/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A01" w:rsidRDefault="00BB1A01">
      <w:r>
        <w:separator/>
      </w:r>
    </w:p>
  </w:endnote>
  <w:endnote w:type="continuationSeparator" w:id="0">
    <w:p w:rsidR="00BB1A01" w:rsidRDefault="00BB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4E357A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C8D1E9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iH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"/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PAGE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D03512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2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Style w:val="PageNumber"/>
        <w:rFonts w:ascii="Tahoma" w:hAnsi="Tahoma" w:hint="cs"/>
        <w:b/>
        <w:bCs/>
        <w:sz w:val="22"/>
        <w:szCs w:val="22"/>
        <w:cs/>
        <w:lang w:val="en-GB"/>
      </w:rPr>
      <w:t>/</w:t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NUMPAGES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D03512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2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  </w:t>
    </w:r>
    <w:r>
      <w:rPr>
        <w:rFonts w:ascii="Tahoma" w:hAnsi="Tahoma"/>
        <w:b/>
        <w:bCs/>
        <w:sz w:val="20"/>
      </w:rPr>
      <w:tab/>
    </w:r>
    <w:r w:rsidRPr="000C3119">
      <w:rPr>
        <w:rFonts w:ascii="Tahoma" w:hAnsi="Tahoma"/>
        <w:b/>
        <w:bCs/>
        <w:sz w:val="12"/>
        <w:szCs w:val="12"/>
      </w:rPr>
      <w:t xml:space="preserve">                            </w:t>
    </w:r>
    <w:r w:rsidRPr="000C3119">
      <w:rPr>
        <w:rFonts w:ascii="Tahoma" w:hAnsi="Tahoma"/>
        <w:b/>
        <w:bCs/>
        <w:sz w:val="20"/>
      </w:rPr>
      <w:t xml:space="preserve">Data Set Manual : Summary of Changes V. </w:t>
    </w:r>
    <w:r w:rsidR="0034273C">
      <w:rPr>
        <w:rFonts w:ascii="Tahoma" w:hAnsi="Tahoma"/>
        <w:b/>
        <w:bCs/>
        <w:sz w:val="20"/>
      </w:rPr>
      <w:t>1</w:t>
    </w:r>
    <w:r w:rsidR="005B3926">
      <w:rPr>
        <w:rFonts w:ascii="Tahoma" w:hAnsi="Tahoma"/>
        <w:b/>
        <w:bCs/>
        <w:sz w:val="20"/>
      </w:rPr>
      <w:t>7</w:t>
    </w:r>
    <w:r w:rsidR="0034273C">
      <w:rPr>
        <w:rFonts w:ascii="Tahoma" w:hAnsi="Tahoma"/>
        <w:b/>
        <w:bCs/>
        <w:sz w:val="20"/>
      </w:rPr>
      <w:t>.</w:t>
    </w:r>
    <w:r w:rsidR="005945F0">
      <w:rPr>
        <w:rFonts w:ascii="Tahoma" w:hAnsi="Tahoma"/>
        <w:b/>
        <w:bCs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A01" w:rsidRDefault="00BB1A01">
      <w:r>
        <w:separator/>
      </w:r>
    </w:p>
  </w:footnote>
  <w:footnote w:type="continuationSeparator" w:id="0">
    <w:p w:rsidR="00BB1A01" w:rsidRDefault="00BB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4E357A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315595</wp:posOffset>
          </wp:positionH>
          <wp:positionV relativeFrom="paragraph">
            <wp:posOffset>-60325</wp:posOffset>
          </wp:positionV>
          <wp:extent cx="1962150" cy="23685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6954520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4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4"/>
  </w:num>
  <w:num w:numId="4">
    <w:abstractNumId w:val="15"/>
  </w:num>
  <w:num w:numId="5">
    <w:abstractNumId w:val="19"/>
  </w:num>
  <w:num w:numId="6">
    <w:abstractNumId w:val="7"/>
  </w:num>
  <w:num w:numId="7">
    <w:abstractNumId w:val="3"/>
  </w:num>
  <w:num w:numId="8">
    <w:abstractNumId w:val="0"/>
  </w:num>
  <w:num w:numId="9">
    <w:abstractNumId w:val="17"/>
  </w:num>
  <w:num w:numId="10">
    <w:abstractNumId w:val="5"/>
  </w:num>
  <w:num w:numId="11">
    <w:abstractNumId w:val="16"/>
  </w:num>
  <w:num w:numId="12">
    <w:abstractNumId w:val="14"/>
  </w:num>
  <w:num w:numId="13">
    <w:abstractNumId w:val="1"/>
  </w:num>
  <w:num w:numId="14">
    <w:abstractNumId w:val="13"/>
  </w:num>
  <w:num w:numId="15">
    <w:abstractNumId w:val="9"/>
  </w:num>
  <w:num w:numId="16">
    <w:abstractNumId w:val="12"/>
  </w:num>
  <w:num w:numId="17">
    <w:abstractNumId w:val="11"/>
  </w:num>
  <w:num w:numId="18">
    <w:abstractNumId w:val="6"/>
  </w:num>
  <w:num w:numId="19">
    <w:abstractNumId w:val="21"/>
  </w:num>
  <w:num w:numId="20">
    <w:abstractNumId w:val="2"/>
  </w:num>
  <w:num w:numId="21">
    <w:abstractNumId w:val="10"/>
  </w:num>
  <w:num w:numId="22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1808"/>
    <w:rsid w:val="00A524AB"/>
    <w:rsid w:val="00A53593"/>
    <w:rsid w:val="00A56114"/>
    <w:rsid w:val="00A57285"/>
    <w:rsid w:val="00A620FB"/>
    <w:rsid w:val="00A719A6"/>
    <w:rsid w:val="00A8016D"/>
    <w:rsid w:val="00A84232"/>
    <w:rsid w:val="00A855C5"/>
    <w:rsid w:val="00A90FE4"/>
    <w:rsid w:val="00A96AAC"/>
    <w:rsid w:val="00A97BB7"/>
    <w:rsid w:val="00AA0E8D"/>
    <w:rsid w:val="00AA179B"/>
    <w:rsid w:val="00AA2441"/>
    <w:rsid w:val="00AA3BAA"/>
    <w:rsid w:val="00AA4081"/>
    <w:rsid w:val="00AB0DC4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ACE434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B0691144-ACD7-42C4-B1EC-DEE24BFB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ชญากัญจน์ ประเสริฐบัญชาชัย</dc:creator>
  <cp:keywords/>
  <cp:lastModifiedBy>สิริวัฒน์ สายวิวัฒน์</cp:lastModifiedBy>
  <cp:revision>5</cp:revision>
  <cp:lastPrinted>2015-07-09T08:30:00Z</cp:lastPrinted>
  <dcterms:created xsi:type="dcterms:W3CDTF">2018-08-06T04:35:00Z</dcterms:created>
  <dcterms:modified xsi:type="dcterms:W3CDTF">2018-08-17T04:35:00Z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