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19FB3601" w:rsidR="006100B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55537391" w14:textId="77777777" w:rsidR="008B2F3B" w:rsidRPr="00550A13" w:rsidRDefault="008B2F3B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68AAFBF5" w14:textId="626040A9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550A13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70647CBE" w:rsidR="006100B7" w:rsidRPr="00550A13" w:rsidRDefault="005749AE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48"/>
          <w:szCs w:val="48"/>
          <w:cs/>
        </w:rPr>
        <w:t>ยอดคงค้าง</w:t>
      </w:r>
      <w:r w:rsidR="004749DB" w:rsidRPr="00550A13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ตราสารอนุพันธ์และธุรกรรมที่เกี่ยวข้อง</w:t>
      </w:r>
    </w:p>
    <w:p w14:paraId="52F60422" w14:textId="2B2D8BBA" w:rsidR="00B267F0" w:rsidRPr="00550A13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50A13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550A13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550A13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50A13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550A13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550A13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77E69AE1" w:rsidR="006100B7" w:rsidRPr="00550A13" w:rsidRDefault="00547EBD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550A13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September</w:t>
      </w:r>
      <w:r w:rsidR="006100B7" w:rsidRPr="00550A13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550A13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8F214F" w:rsidRPr="00550A13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1DAB1B16" w14:textId="77777777" w:rsidR="006100B7" w:rsidRPr="00550A13" w:rsidRDefault="006100B7" w:rsidP="00B64F22">
      <w:pPr>
        <w:pStyle w:val="Footer"/>
        <w:ind w:right="10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550A13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76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843"/>
        <w:gridCol w:w="2403"/>
        <w:gridCol w:w="1984"/>
      </w:tblGrid>
      <w:tr w:rsidR="00550A13" w:rsidRPr="00550A13" w14:paraId="48E7CF01" w14:textId="77777777" w:rsidTr="00AA0A2C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D0489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3EA10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A875009" w14:textId="77777777" w:rsidR="006100B7" w:rsidRPr="00550A13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65C82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550A13" w:rsidRPr="00550A13" w14:paraId="61879FE9" w14:textId="77777777" w:rsidTr="00AA0A2C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740F41C0" w:rsidR="006100B7" w:rsidRPr="00550A13" w:rsidRDefault="00EE6AEE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Draft</w:t>
            </w:r>
          </w:p>
        </w:tc>
        <w:tc>
          <w:tcPr>
            <w:tcW w:w="1984" w:type="dxa"/>
            <w:shd w:val="clear" w:color="auto" w:fill="auto"/>
          </w:tcPr>
          <w:p w14:paraId="2D2C9FE3" w14:textId="10E68831" w:rsidR="006100B7" w:rsidRPr="00856AE3" w:rsidRDefault="00C67630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16</w:t>
            </w:r>
            <w:r w:rsidR="00405E05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856AE3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September </w:t>
            </w:r>
            <w:r w:rsidR="009A4D7D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14:paraId="23FE8EB9" w14:textId="634B2DEF" w:rsidR="006100B7" w:rsidRPr="00856AE3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14:paraId="77B61F14" w14:textId="21BD5470" w:rsidR="003E426C" w:rsidRPr="00550A13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auto"/>
          </w:tcPr>
          <w:p w14:paraId="20D3343C" w14:textId="2B0D4E67" w:rsidR="006100B7" w:rsidRPr="00550A13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550A13" w:rsidRPr="00550A13" w14:paraId="4BDE5359" w14:textId="77777777" w:rsidTr="00AA0A2C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03F7AC12" w:rsidR="008839B1" w:rsidRPr="00550A13" w:rsidRDefault="008839B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5267326" w14:textId="0E7D9CDE" w:rsidR="008839B1" w:rsidRPr="00550A13" w:rsidRDefault="008839B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2F1C301A" w14:textId="77777777" w:rsidR="008839B1" w:rsidRPr="00550A13" w:rsidRDefault="008839B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14:paraId="676E313B" w14:textId="56517836" w:rsidR="00083ED5" w:rsidRPr="00550A13" w:rsidRDefault="00083ED5" w:rsidP="008839B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984" w:type="dxa"/>
            <w:shd w:val="clear" w:color="auto" w:fill="auto"/>
          </w:tcPr>
          <w:p w14:paraId="096391D5" w14:textId="42687015" w:rsidR="008839B1" w:rsidRPr="00550A13" w:rsidRDefault="008839B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550A13" w:rsidRPr="00550A13" w14:paraId="07EEAB89" w14:textId="77777777" w:rsidTr="00AA0A2C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247D5E6E" w:rsidR="00B218D8" w:rsidRPr="00550A13" w:rsidRDefault="00B218D8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40C4435" w14:textId="5D33BA42" w:rsidR="00B218D8" w:rsidRPr="00550A13" w:rsidRDefault="00B218D8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75A19292" w14:textId="77777777" w:rsidR="00B218D8" w:rsidRPr="00550A13" w:rsidRDefault="00B218D8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14:paraId="5280EBC4" w14:textId="0FCA4131" w:rsidR="00F428C2" w:rsidRPr="00550A13" w:rsidRDefault="00F428C2" w:rsidP="008839B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984" w:type="dxa"/>
            <w:shd w:val="clear" w:color="auto" w:fill="auto"/>
          </w:tcPr>
          <w:p w14:paraId="36E19A71" w14:textId="20671618" w:rsidR="00B218D8" w:rsidRPr="00550A13" w:rsidRDefault="00B218D8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18CC4F6" w14:textId="77777777" w:rsidTr="00AA0A2C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29020CC6" w:rsidR="005B2211" w:rsidRPr="00550A13" w:rsidRDefault="005B2211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A367F00" w14:textId="2C0A7A49" w:rsidR="005B2211" w:rsidRPr="00550A13" w:rsidRDefault="005B221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67B2EB87" w14:textId="77777777" w:rsidR="005B2211" w:rsidRPr="00550A13" w:rsidRDefault="005B221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14:paraId="560293A7" w14:textId="740CD9BF" w:rsidR="000F36B0" w:rsidRPr="00550A13" w:rsidRDefault="000F36B0" w:rsidP="00371CF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984" w:type="dxa"/>
            <w:shd w:val="clear" w:color="auto" w:fill="auto"/>
          </w:tcPr>
          <w:p w14:paraId="3BE73FF1" w14:textId="3F0BE807" w:rsidR="005B2211" w:rsidRPr="00550A13" w:rsidRDefault="005B2211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F33FD01" w14:textId="77777777" w:rsidTr="00AA0A2C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05CAC81A" w:rsidR="00F73461" w:rsidRPr="00550A13" w:rsidRDefault="00F73461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7204375" w14:textId="777CB222" w:rsidR="00F73461" w:rsidRPr="00550A13" w:rsidRDefault="00F7346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7BC88B09" w14:textId="77777777" w:rsidR="00F73461" w:rsidRPr="00550A13" w:rsidRDefault="00F7346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14:paraId="578AC690" w14:textId="668AD791" w:rsidR="00F73461" w:rsidRPr="00550A13" w:rsidRDefault="00F73461" w:rsidP="00C753D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1984" w:type="dxa"/>
            <w:shd w:val="clear" w:color="auto" w:fill="auto"/>
          </w:tcPr>
          <w:p w14:paraId="01F06A8B" w14:textId="4F6B49C3" w:rsidR="00F73461" w:rsidRPr="00550A13" w:rsidRDefault="00F73461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0FB5DA2" w14:textId="617BAA7A" w:rsidR="00291A53" w:rsidRPr="00550A13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550A13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bookmarkStart w:id="6" w:name="_Toc106969232"/>
      <w:bookmarkStart w:id="7" w:name="_Toc107577569"/>
      <w:bookmarkStart w:id="8" w:name="_Toc108012309"/>
      <w:bookmarkStart w:id="9" w:name="_Toc112401685"/>
      <w:r w:rsidRPr="00550A13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id w:val="466932823"/>
        <w:docPartObj>
          <w:docPartGallery w:val="Table of Contents"/>
          <w:docPartUnique/>
        </w:docPartObj>
      </w:sdtPr>
      <w:sdtEndPr>
        <w:rPr>
          <w:rFonts w:ascii="Browallia New" w:hAnsi="Browallia New" w:cs="Browallia New"/>
          <w:sz w:val="28"/>
          <w:szCs w:val="28"/>
        </w:rPr>
      </w:sdtEndPr>
      <w:sdtContent>
        <w:p w14:paraId="4DB14E5D" w14:textId="19D9F0FB" w:rsidR="00C13CCB" w:rsidRPr="00CF3027" w:rsidRDefault="00291A53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CF3027">
            <w:rPr>
              <w:rFonts w:ascii="Browallia New" w:eastAsiaTheme="majorEastAsia" w:hAnsi="Browallia New" w:cs="Browallia New"/>
              <w:sz w:val="28"/>
              <w:szCs w:val="28"/>
              <w:lang w:bidi="ar-SA"/>
            </w:rPr>
            <w:fldChar w:fldCharType="begin"/>
          </w:r>
          <w:r w:rsidRPr="00CF3027">
            <w:rPr>
              <w:rFonts w:ascii="Browallia New" w:hAnsi="Browallia New" w:cs="Browallia New"/>
              <w:sz w:val="28"/>
              <w:szCs w:val="28"/>
            </w:rPr>
            <w:instrText xml:space="preserve"> TOC \o </w:instrText>
          </w:r>
          <w:r w:rsidRPr="00CF3027">
            <w:rPr>
              <w:rFonts w:ascii="Browallia New" w:hAnsi="Browallia New" w:cs="Browallia New"/>
              <w:sz w:val="28"/>
              <w:szCs w:val="28"/>
              <w:rtl/>
              <w:cs/>
            </w:rPr>
            <w:instrText>"</w:instrText>
          </w:r>
          <w:r w:rsidRPr="00CF3027">
            <w:rPr>
              <w:rFonts w:ascii="Browallia New" w:hAnsi="Browallia New" w:cs="Browallia New"/>
              <w:sz w:val="28"/>
              <w:szCs w:val="28"/>
            </w:rPr>
            <w:instrText>1</w:instrText>
          </w:r>
          <w:r w:rsidRPr="00CF3027">
            <w:rPr>
              <w:rFonts w:ascii="Browallia New" w:hAnsi="Browallia New" w:cs="Browallia New"/>
              <w:sz w:val="28"/>
              <w:szCs w:val="28"/>
              <w:rtl/>
              <w:cs/>
            </w:rPr>
            <w:instrText>-</w:instrText>
          </w:r>
          <w:r w:rsidRPr="00CF3027">
            <w:rPr>
              <w:rFonts w:ascii="Browallia New" w:hAnsi="Browallia New" w:cs="Browallia New"/>
              <w:sz w:val="28"/>
              <w:szCs w:val="28"/>
            </w:rPr>
            <w:instrText>3</w:instrText>
          </w:r>
          <w:r w:rsidRPr="00CF3027">
            <w:rPr>
              <w:rFonts w:ascii="Browallia New" w:hAnsi="Browallia New" w:cs="Browallia New"/>
              <w:sz w:val="28"/>
              <w:szCs w:val="28"/>
              <w:rtl/>
              <w:cs/>
            </w:rPr>
            <w:instrText xml:space="preserve">" </w:instrText>
          </w:r>
          <w:r w:rsidRPr="00CF3027">
            <w:rPr>
              <w:rFonts w:ascii="Browallia New" w:hAnsi="Browallia New" w:cs="Browallia New"/>
              <w:sz w:val="28"/>
              <w:szCs w:val="28"/>
            </w:rPr>
            <w:instrText xml:space="preserve">\h \z \u </w:instrText>
          </w:r>
          <w:r w:rsidRPr="00CF3027">
            <w:rPr>
              <w:rFonts w:ascii="Browallia New" w:eastAsiaTheme="majorEastAsia" w:hAnsi="Browallia New" w:cs="Browallia New"/>
              <w:sz w:val="28"/>
              <w:szCs w:val="28"/>
              <w:lang w:bidi="ar-SA"/>
            </w:rPr>
            <w:fldChar w:fldCharType="separate"/>
          </w:r>
        </w:p>
        <w:p w14:paraId="26182984" w14:textId="32003D6A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6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_Toc112401686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7FD7DBB" w14:textId="737169C5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7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Summary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_Toc112401687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2CD1B12" w14:textId="0ABE7666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8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Reporting Institutions Summary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_Toc112401688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194347E" w14:textId="158684FA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9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Detail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_Toc112401689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DAE8D08" w14:textId="18F87610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0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(DS_SDV)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_Toc112401690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C653BC8" w14:textId="4C271481" w:rsidR="00C13CCB" w:rsidRPr="007A043B" w:rsidRDefault="00B226B4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1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1.1 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(SDVP)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_Toc112401691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2B33342" w14:textId="0A2FD9D0" w:rsidR="00C13CCB" w:rsidRPr="007A043B" w:rsidRDefault="00B226B4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2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ยอดคงค้างธุรกรรมอนุพันธ์ด้านตลาดรายสัญญา (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SDVT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_Toc112401692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FC24F62" w14:textId="4DADB5BB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3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ยอดคงค้างธุรกรรมเงินกู้ยืมที่มีอนุพันธ์ด้านตลาดแฝง (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DS_MLN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_Toc112401693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C6C255D" w14:textId="483F284D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4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ยอดคงค้างธุรกรรมอนุพันธ์ด้านเครดิต (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DS_CDD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_Toc112401694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20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BE2348E" w14:textId="042DC7E7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5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Type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_Toc112401695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0070846" w14:textId="4000F3C9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6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Overview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_Toc112401696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8D5335A" w14:textId="6FC90434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7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Detail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_Toc112401697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620004D" w14:textId="27C9DED0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8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_Toc112401698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4B86670" w14:textId="0DEFB083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9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_Toc112401699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2B8424B" w14:textId="4704B716" w:rsidR="00C13CCB" w:rsidRPr="007A043B" w:rsidRDefault="00B226B4" w:rsidP="0031500B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0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_Toc112401700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28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1D40CF8" w14:textId="64A11E5E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5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Summary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_Toc112401705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39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F0231C7" w14:textId="3D19A2BC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6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VIII.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Detail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_Toc112401706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23C752A" w14:textId="679B5854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7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Currency Code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_Toc112401707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4679CE1" w14:textId="5C44A320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8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Counterparty Type Code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_Toc112401708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5FA4EA9" w14:textId="58FE99C2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9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Product Group Code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_Toc112401709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EA88B07" w14:textId="0592F144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0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Reference Variables Code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_Toc112401710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2EA5906" w14:textId="3A5D99BE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1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Transaction Purpose Code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_Toc112401711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365E79D" w14:textId="08481932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2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Structured Product Borrowing Type Code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_Toc112401712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77340DC" w14:textId="34D79546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3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Delivery Code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_Toc112401713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B8C150E" w14:textId="0870B31E" w:rsidR="00C13CCB" w:rsidRPr="00CF3027" w:rsidRDefault="00B226B4" w:rsidP="007A043B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4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IX.</w:t>
            </w:r>
            <w:r w:rsidR="00C13CCB" w:rsidRPr="00CF3027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Format</w:t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_Toc112401714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CF3027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810B1D3" w14:textId="47A75F9A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5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_Toc112401715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382A92C" w14:textId="0D0F526F" w:rsidR="00C13CCB" w:rsidRPr="007A043B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6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_Toc112401716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6A0B554" w14:textId="5D784FDC" w:rsidR="00C13CCB" w:rsidRPr="00CF3027" w:rsidRDefault="00B226B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7" w:history="1"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7A043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_Toc112401717 \h </w:instrTex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7A043B" w:rsidRPr="007A043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7A043B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EC1005A" w14:textId="62EE5831" w:rsidR="00291A53" w:rsidRPr="00CF3027" w:rsidRDefault="00291A53" w:rsidP="007A043B">
          <w:pPr>
            <w:pStyle w:val="TOC1"/>
            <w:rPr>
              <w:rFonts w:ascii="Browallia New" w:hAnsi="Browallia New" w:cs="Browallia New"/>
              <w:sz w:val="28"/>
              <w:szCs w:val="28"/>
            </w:rPr>
          </w:pPr>
          <w:r w:rsidRPr="00CF3027">
            <w:rPr>
              <w:rFonts w:ascii="Browallia New" w:hAnsi="Browallia New" w:cs="Browallia New"/>
              <w:noProof/>
              <w:sz w:val="28"/>
              <w:szCs w:val="28"/>
            </w:rPr>
            <w:fldChar w:fldCharType="end"/>
          </w:r>
        </w:p>
      </w:sdtContent>
    </w:sdt>
    <w:p w14:paraId="79D38CEC" w14:textId="77777777" w:rsidR="00FD6838" w:rsidRPr="00550A13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550A13">
        <w:rPr>
          <w:bCs/>
          <w:color w:val="002060"/>
          <w:cs/>
        </w:rPr>
        <w:br w:type="page"/>
      </w:r>
    </w:p>
    <w:p w14:paraId="461096BA" w14:textId="46F056E0" w:rsidR="00AA3763" w:rsidRPr="00550A13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</w:rPr>
      </w:pPr>
      <w:bookmarkStart w:id="10" w:name="_Toc112401686"/>
      <w:r w:rsidRPr="00550A13">
        <w:rPr>
          <w:bCs w:val="0"/>
        </w:rPr>
        <w:lastRenderedPageBreak/>
        <w:t>Document Overview</w:t>
      </w:r>
      <w:bookmarkEnd w:id="10"/>
    </w:p>
    <w:p w14:paraId="30160956" w14:textId="3285772A" w:rsidR="00AA3763" w:rsidRPr="00550A13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550A13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550A13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DE36E7" w:rsidRPr="00550A13">
        <w:rPr>
          <w:rFonts w:ascii="Browallia New" w:hAnsi="Browallia New" w:cs="Browallia New"/>
          <w:color w:val="002060"/>
          <w:sz w:val="28"/>
          <w:szCs w:val="28"/>
        </w:rPr>
        <w:t xml:space="preserve">Derivatives </w:t>
      </w:r>
      <w:r w:rsidR="00A84E98" w:rsidRPr="00550A13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550A13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550A13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550A13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550A13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550A13" w:rsidRDefault="00AA3763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550A13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550A13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550A13" w:rsidRDefault="00E87309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550A13" w:rsidRDefault="00D5077C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550A13" w:rsidRDefault="00AA3763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550A13" w:rsidRDefault="00181B98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68604F21" w:rsidR="007E220F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DD7EFF">
        <w:rPr>
          <w:rFonts w:ascii="Browallia New" w:eastAsia="Browallia New" w:hAnsi="Browallia New" w:cs="Browallia New"/>
          <w:color w:val="002060"/>
          <w:sz w:val="28"/>
          <w:szCs w:val="28"/>
        </w:rPr>
        <w:t>Set</w:t>
      </w:r>
      <w:r w:rsidR="00DD7EFF"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550A13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550A13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how frequent each institution has to submit the data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550A13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550A13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550A13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550A13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550A13">
        <w:rPr>
          <w:color w:val="002060"/>
          <w:cs/>
        </w:rPr>
        <w:br w:type="page"/>
      </w:r>
      <w:bookmarkStart w:id="11" w:name="_Toc63085986"/>
      <w:bookmarkStart w:id="12" w:name="_Toc63085987"/>
      <w:bookmarkStart w:id="13" w:name="_Toc63085989"/>
      <w:bookmarkStart w:id="14" w:name="_Toc63085990"/>
      <w:bookmarkStart w:id="15" w:name="_Toc63085993"/>
      <w:bookmarkStart w:id="16" w:name="_Toc63085994"/>
      <w:bookmarkStart w:id="17" w:name="_Toc63085995"/>
      <w:bookmarkStart w:id="18" w:name="_Toc63086000"/>
      <w:bookmarkStart w:id="19" w:name="_Toc63086001"/>
      <w:bookmarkStart w:id="20" w:name="_Toc63086002"/>
      <w:bookmarkStart w:id="21" w:name="_Toc63086003"/>
      <w:bookmarkStart w:id="22" w:name="_Toc63086004"/>
      <w:bookmarkStart w:id="23" w:name="_Toc63086005"/>
      <w:bookmarkStart w:id="24" w:name="_Toc63086006"/>
      <w:bookmarkStart w:id="25" w:name="_Toc63086007"/>
      <w:bookmarkStart w:id="26" w:name="_Toc63086008"/>
      <w:bookmarkStart w:id="27" w:name="_Toc6308600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C5DF2C" w14:textId="1CD34FAC" w:rsidR="00291A53" w:rsidRPr="00550A13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28" w:name="_Toc112401687"/>
      <w:r w:rsidRPr="00550A13">
        <w:rPr>
          <w:bCs w:val="0"/>
        </w:rPr>
        <w:lastRenderedPageBreak/>
        <w:t xml:space="preserve">Data </w:t>
      </w:r>
      <w:r w:rsidR="00190E1D" w:rsidRPr="00550A13">
        <w:rPr>
          <w:bCs w:val="0"/>
        </w:rPr>
        <w:t>Set</w:t>
      </w:r>
      <w:r w:rsidR="00291A53" w:rsidRPr="00550A13">
        <w:rPr>
          <w:bCs w:val="0"/>
        </w:rPr>
        <w:t xml:space="preserve"> Summary</w:t>
      </w:r>
      <w:bookmarkEnd w:id="28"/>
      <w:r w:rsidR="00F2533D" w:rsidRPr="00550A13">
        <w:rPr>
          <w:bCs w:val="0"/>
          <w:cs/>
        </w:rPr>
        <w:t xml:space="preserve"> </w:t>
      </w:r>
    </w:p>
    <w:tbl>
      <w:tblPr>
        <w:tblStyle w:val="PlainTable3"/>
        <w:tblW w:w="9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1171"/>
        <w:gridCol w:w="1182"/>
        <w:gridCol w:w="2052"/>
      </w:tblGrid>
      <w:tr w:rsidR="00FD28B2" w:rsidRPr="00550A13" w14:paraId="12810553" w14:textId="54C77F76" w:rsidTr="00C1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48BE9133" w:rsidR="004B0759" w:rsidRPr="00550A13" w:rsidRDefault="004B0759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2797C673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774C9D" w:rsidRPr="00550A13" w14:paraId="0B577A6C" w14:textId="1A5333A2" w:rsidTr="00C1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top w:val="single" w:sz="12" w:space="0" w:color="003865"/>
              <w:right w:val="single" w:sz="4" w:space="0" w:color="002060"/>
            </w:tcBorders>
          </w:tcPr>
          <w:p w14:paraId="5185FC8B" w14:textId="77777777" w:rsidR="005C6027" w:rsidRPr="00550A13" w:rsidRDefault="005C6027" w:rsidP="005C6027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  <w:p w14:paraId="1B733177" w14:textId="71A730E0" w:rsidR="00C17C72" w:rsidRPr="00550A13" w:rsidRDefault="00C17C72" w:rsidP="00C17C72">
            <w:pPr>
              <w:ind w:left="184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(SDVP)</w:t>
            </w:r>
          </w:p>
          <w:p w14:paraId="34FD2D8E" w14:textId="27B665FC" w:rsidR="009E3BCF" w:rsidRPr="00550A13" w:rsidRDefault="00C17C72" w:rsidP="00C17C72">
            <w:pPr>
              <w:ind w:firstLine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ยอดคงค้างธุรกรรมอนุพันธ์ด้านตลาดรายสัญญา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(SDVT)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327ED6FC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1182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3C124304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top w:val="single" w:sz="12" w:space="0" w:color="003865"/>
              <w:left w:val="single" w:sz="4" w:space="0" w:color="002060"/>
            </w:tcBorders>
          </w:tcPr>
          <w:p w14:paraId="3F32A8C0" w14:textId="23A1C49A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550A13" w:rsidRPr="00550A13" w14:paraId="6744384D" w14:textId="37298885" w:rsidTr="00C1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right w:val="single" w:sz="4" w:space="0" w:color="002060"/>
            </w:tcBorders>
          </w:tcPr>
          <w:p w14:paraId="3F483094" w14:textId="3D0C6B26" w:rsidR="00C17C72" w:rsidRPr="00550A13" w:rsidRDefault="00C17C72" w:rsidP="00C17C7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ธุรกรรมเงินกู้ยืมที่มีอนุพันธ์ด้านตลาดแฝง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4F7C7D00" w14:textId="2077549E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1182" w:type="dxa"/>
            <w:tcBorders>
              <w:left w:val="single" w:sz="4" w:space="0" w:color="002060"/>
            </w:tcBorders>
          </w:tcPr>
          <w:p w14:paraId="75D43DAA" w14:textId="1CF5F3A3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left w:val="single" w:sz="4" w:space="0" w:color="002060"/>
            </w:tcBorders>
          </w:tcPr>
          <w:p w14:paraId="6A4EACB3" w14:textId="22907D92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774C9D" w:rsidRPr="00550A13" w14:paraId="75551FA2" w14:textId="68540239" w:rsidTr="00C1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bottom w:val="single" w:sz="12" w:space="0" w:color="002060"/>
              <w:right w:val="single" w:sz="4" w:space="0" w:color="002060"/>
            </w:tcBorders>
          </w:tcPr>
          <w:p w14:paraId="409B67E3" w14:textId="360B045A" w:rsidR="00C17C72" w:rsidRPr="00550A13" w:rsidRDefault="00C17C72" w:rsidP="00C17C7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ธุรกรรมอนุพันธ์ด้านเครดิต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ED512C" w14:textId="2FA1E74A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1182" w:type="dxa"/>
            <w:tcBorders>
              <w:left w:val="single" w:sz="4" w:space="0" w:color="002060"/>
              <w:bottom w:val="single" w:sz="12" w:space="0" w:color="002060"/>
            </w:tcBorders>
          </w:tcPr>
          <w:p w14:paraId="3F4FD96E" w14:textId="1FA60505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left w:val="single" w:sz="4" w:space="0" w:color="002060"/>
              <w:bottom w:val="single" w:sz="12" w:space="0" w:color="002060"/>
            </w:tcBorders>
          </w:tcPr>
          <w:p w14:paraId="3EF39B0F" w14:textId="2085B743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5E33D202" w14:textId="77777777" w:rsidR="00D204F1" w:rsidRPr="00550A13" w:rsidRDefault="00D204F1" w:rsidP="00FB6A6F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20360D24" w14:textId="33F7D0BF" w:rsidR="00D952EB" w:rsidRPr="00550A13" w:rsidRDefault="00D952EB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29" w:name="_Toc112401688"/>
      <w:r w:rsidRPr="00550A13">
        <w:rPr>
          <w:bCs w:val="0"/>
        </w:rPr>
        <w:t>Reporting Institutions Summary</w:t>
      </w:r>
      <w:bookmarkEnd w:id="29"/>
    </w:p>
    <w:tbl>
      <w:tblPr>
        <w:tblStyle w:val="PlainTable3"/>
        <w:tblW w:w="96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8"/>
        <w:gridCol w:w="1080"/>
        <w:gridCol w:w="468"/>
        <w:gridCol w:w="468"/>
        <w:gridCol w:w="468"/>
        <w:gridCol w:w="468"/>
        <w:gridCol w:w="468"/>
        <w:gridCol w:w="1049"/>
      </w:tblGrid>
      <w:tr w:rsidR="00550A13" w:rsidRPr="00550A13" w14:paraId="6A794EC9" w14:textId="77777777" w:rsidTr="00D62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8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DDBFCC" w14:textId="346A81B4" w:rsidR="00F418D1" w:rsidRPr="00550A13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8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71399E7" w14:textId="77777777" w:rsidR="00F418D1" w:rsidRPr="00550A13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2340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603ED83" w14:textId="77777777" w:rsidR="00F418D1" w:rsidRPr="00550A13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04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FBB9614" w14:textId="77777777" w:rsidR="00F418D1" w:rsidRPr="00550A13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550A13" w:rsidRPr="00550A13" w14:paraId="427BE599" w14:textId="77777777" w:rsidTr="00D62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8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05F636" w14:textId="742509F5" w:rsidR="00F418D1" w:rsidRPr="00550A13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57C3409F" w14:textId="77777777" w:rsidR="00F418D1" w:rsidRPr="00550A13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892E6C7" w14:textId="2A7E8AB2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  <w:r w:rsidRPr="00550A13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</w:rPr>
              <w:footnoteReference w:id="2"/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6AC6A63" w14:textId="31F1F631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F7A28D1" w14:textId="546E990A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Credit </w:t>
            </w:r>
            <w:proofErr w:type="spellStart"/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Foncier</w:t>
            </w:r>
            <w:proofErr w:type="spellEnd"/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Company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C7C8D07" w14:textId="002988B8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13B1ABD" w14:textId="509F0903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04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37D8C4B" w14:textId="77777777" w:rsidR="00F418D1" w:rsidRPr="00550A13" w:rsidRDefault="00F418D1" w:rsidP="00B90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550A13" w:rsidRPr="00550A13" w14:paraId="482D4BC1" w14:textId="77777777" w:rsidTr="00D62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top w:val="single" w:sz="12" w:space="0" w:color="003865"/>
              <w:right w:val="single" w:sz="4" w:space="0" w:color="002060"/>
            </w:tcBorders>
          </w:tcPr>
          <w:p w14:paraId="4D8532D4" w14:textId="7B079E10" w:rsidR="00727BFF" w:rsidRPr="00550A13" w:rsidRDefault="00727BFF" w:rsidP="00727BF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</w:tc>
        <w:tc>
          <w:tcPr>
            <w:tcW w:w="1080" w:type="dxa"/>
            <w:tcBorders>
              <w:top w:val="single" w:sz="12" w:space="0" w:color="003865"/>
              <w:right w:val="single" w:sz="4" w:space="0" w:color="002060"/>
            </w:tcBorders>
          </w:tcPr>
          <w:p w14:paraId="09FBC689" w14:textId="35EF7241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FC2F3E" w14:textId="6D7A8BE3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7AD1D36" w14:textId="4D44E7A8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7468998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9520D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E6DA1A6" w14:textId="7DD1405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2EDF50D8" w14:textId="77777777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E82304F" w14:textId="77777777" w:rsidTr="00D627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right w:val="single" w:sz="4" w:space="0" w:color="002060"/>
            </w:tcBorders>
          </w:tcPr>
          <w:p w14:paraId="07B9E88E" w14:textId="6B82347D" w:rsidR="00727BFF" w:rsidRPr="00550A13" w:rsidRDefault="00727BFF" w:rsidP="00727BF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ยอดคงค้างธุรกรรมเงินกู้ยืมที่มีอนุพันธ์ด้านตลาดแฝง</w:t>
            </w:r>
          </w:p>
        </w:tc>
        <w:tc>
          <w:tcPr>
            <w:tcW w:w="1080" w:type="dxa"/>
            <w:tcBorders>
              <w:right w:val="single" w:sz="4" w:space="0" w:color="002060"/>
            </w:tcBorders>
          </w:tcPr>
          <w:p w14:paraId="021B42C4" w14:textId="7D2488C2" w:rsidR="00727BFF" w:rsidRPr="00550A13" w:rsidRDefault="00727BFF" w:rsidP="007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6ADD0F00" w14:textId="7D9F634C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left w:val="single" w:sz="4" w:space="0" w:color="003865"/>
              <w:right w:val="single" w:sz="4" w:space="0" w:color="003865"/>
            </w:tcBorders>
          </w:tcPr>
          <w:p w14:paraId="3D955CE0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68" w:type="dxa"/>
            <w:tcBorders>
              <w:left w:val="single" w:sz="4" w:space="0" w:color="003865"/>
              <w:right w:val="single" w:sz="4" w:space="0" w:color="002060"/>
            </w:tcBorders>
          </w:tcPr>
          <w:p w14:paraId="2618E11B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23809995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1790BBA1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002060"/>
            </w:tcBorders>
          </w:tcPr>
          <w:p w14:paraId="267AC271" w14:textId="77777777" w:rsidR="00727BFF" w:rsidRPr="00550A13" w:rsidRDefault="00727BFF" w:rsidP="007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DCCF989" w14:textId="77777777" w:rsidTr="00D62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bottom w:val="single" w:sz="12" w:space="0" w:color="002060"/>
              <w:right w:val="single" w:sz="4" w:space="0" w:color="002060"/>
            </w:tcBorders>
          </w:tcPr>
          <w:p w14:paraId="28FD8DB0" w14:textId="479D0FF9" w:rsidR="00727BFF" w:rsidRPr="00550A13" w:rsidRDefault="00727BFF" w:rsidP="00727BF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ยอดคงค้างธุรกรรมอนุพันธ์ด้านเครดิต </w:t>
            </w:r>
          </w:p>
        </w:tc>
        <w:tc>
          <w:tcPr>
            <w:tcW w:w="1080" w:type="dxa"/>
            <w:tcBorders>
              <w:bottom w:val="single" w:sz="12" w:space="0" w:color="002060"/>
              <w:right w:val="single" w:sz="4" w:space="0" w:color="002060"/>
            </w:tcBorders>
          </w:tcPr>
          <w:p w14:paraId="22316C2F" w14:textId="559986B2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5D101958" w14:textId="12140B8E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4DA92FBE" w14:textId="6D178F0A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68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6E995FA4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70BB2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885B8A" w14:textId="17B48A29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</w:tcBorders>
          </w:tcPr>
          <w:p w14:paraId="162CBFF6" w14:textId="77777777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ED5E929" w14:textId="77777777" w:rsidR="00D952EB" w:rsidRPr="00550A13" w:rsidRDefault="00D952EB" w:rsidP="00FB6A6F">
      <w:pPr>
        <w:spacing w:before="240"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F5E8E3C" w14:textId="0FCC0A3B" w:rsidR="00D952EB" w:rsidRPr="00550A13" w:rsidRDefault="00D952EB" w:rsidP="00D952EB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Commercial Bank, Subsidiary (foreign commercial bank’s subsidiary), and Foreign Bank Branch</w:t>
      </w:r>
      <w:r w:rsidR="00AA5615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  <w:u w:val="single"/>
        </w:rPr>
        <w:t>except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84971">
        <w:rPr>
          <w:rFonts w:ascii="Browallia New" w:hAnsi="Browallia New" w:cs="Browallia New"/>
          <w:color w:val="002060"/>
          <w:sz w:val="28"/>
          <w:szCs w:val="28"/>
        </w:rPr>
        <w:t>R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</w:rPr>
        <w:t xml:space="preserve">etail </w:t>
      </w:r>
      <w:r w:rsidR="00A84971">
        <w:rPr>
          <w:rFonts w:ascii="Browallia New" w:hAnsi="Browallia New" w:cs="Browallia New"/>
          <w:color w:val="002060"/>
          <w:sz w:val="28"/>
          <w:szCs w:val="28"/>
        </w:rPr>
        <w:t>B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</w:rPr>
        <w:t>ank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</w:rPr>
        <w:t>)</w:t>
      </w:r>
      <w:r w:rsidR="00AA5615">
        <w:rPr>
          <w:rFonts w:ascii="Browallia New" w:hAnsi="Browallia New" w:cs="Browallia New"/>
          <w:b/>
          <w:bCs/>
          <w:color w:val="002060"/>
          <w:sz w:val="28"/>
          <w:szCs w:val="28"/>
        </w:rPr>
        <w:t>.</w:t>
      </w:r>
    </w:p>
    <w:p w14:paraId="655BD89D" w14:textId="77777777" w:rsidR="009810F6" w:rsidRPr="00550A13" w:rsidRDefault="009810F6" w:rsidP="009810F6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</w:t>
      </w:r>
    </w:p>
    <w:p w14:paraId="0F91DA4E" w14:textId="77777777" w:rsidR="009810F6" w:rsidRPr="00550A13" w:rsidRDefault="009810F6" w:rsidP="009810F6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and employing such funds in several forms of investment including commerce, development, purchases and </w:t>
      </w:r>
    </w:p>
    <w:p w14:paraId="208CE119" w14:textId="656649BD" w:rsidR="009810F6" w:rsidRPr="00550A13" w:rsidRDefault="009810F6" w:rsidP="00FC0F3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158B8493" w14:textId="4A193250" w:rsidR="00270A2C" w:rsidRPr="00550A13" w:rsidRDefault="00270A2C" w:rsidP="00270A2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Credit </w:t>
      </w:r>
      <w:proofErr w:type="spellStart"/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Foncier</w:t>
      </w:r>
      <w:proofErr w:type="spellEnd"/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Company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is </w:t>
      </w:r>
      <w:r w:rsidR="00335FF0" w:rsidRPr="00550A13">
        <w:rPr>
          <w:rFonts w:ascii="Browallia New" w:hAnsi="Browallia New" w:cs="Browallia New"/>
          <w:color w:val="002060"/>
          <w:sz w:val="28"/>
          <w:szCs w:val="28"/>
        </w:rPr>
        <w:t xml:space="preserve">a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business of accepting money from public in the form of promissory notes </w:t>
      </w:r>
    </w:p>
    <w:p w14:paraId="2469B7DF" w14:textId="77777777" w:rsidR="00270A2C" w:rsidRPr="00550A13" w:rsidRDefault="00270A2C" w:rsidP="00270A2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(P/N) and employing such accepted money in one or several ways such as granting credits by mortgaging </w:t>
      </w:r>
    </w:p>
    <w:p w14:paraId="098918EA" w14:textId="77EF68CB" w:rsidR="00270A2C" w:rsidRPr="00550A13" w:rsidRDefault="00270A2C" w:rsidP="00131A70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7A5830DC" w14:textId="77777777" w:rsidR="00D952EB" w:rsidRPr="00550A13" w:rsidRDefault="00D952EB" w:rsidP="00D952EB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07466EA6" w14:textId="4FCA694C" w:rsidR="002F198D" w:rsidRPr="00550A13" w:rsidRDefault="00D952EB" w:rsidP="008540F3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Non-</w:t>
      </w:r>
      <w:r w:rsidR="00A17124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Financial Institution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Company and Credit </w:t>
      </w:r>
      <w:proofErr w:type="spellStart"/>
      <w:r w:rsidRPr="00550A13">
        <w:rPr>
          <w:rFonts w:ascii="Browallia New" w:hAnsi="Browallia New" w:cs="Browallia New"/>
          <w:color w:val="002060"/>
          <w:sz w:val="28"/>
          <w:szCs w:val="28"/>
        </w:rPr>
        <w:t>Foncier</w:t>
      </w:r>
      <w:proofErr w:type="spellEnd"/>
      <w:r w:rsidRPr="00550A13">
        <w:rPr>
          <w:rFonts w:ascii="Browallia New" w:hAnsi="Browallia New" w:cs="Browallia New"/>
          <w:color w:val="002060"/>
          <w:sz w:val="28"/>
          <w:szCs w:val="28"/>
        </w:rPr>
        <w:t>.</w:t>
      </w:r>
    </w:p>
    <w:p w14:paraId="28E359F6" w14:textId="77777777" w:rsidR="003D36F7" w:rsidRPr="00550A13" w:rsidRDefault="003D36F7" w:rsidP="00373AAC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  <w:sectPr w:rsidR="003D36F7" w:rsidRPr="00550A13" w:rsidSect="004807C9">
          <w:footerReference w:type="default" r:id="rId18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0C60D546" w14:textId="54242C90" w:rsidR="00C800D9" w:rsidRPr="00550A13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30" w:name="_Toc112401689"/>
      <w:r w:rsidRPr="00550A13">
        <w:rPr>
          <w:bCs w:val="0"/>
        </w:rPr>
        <w:lastRenderedPageBreak/>
        <w:t xml:space="preserve">Data </w:t>
      </w:r>
      <w:r w:rsidR="00190E1D" w:rsidRPr="00550A13">
        <w:rPr>
          <w:bCs w:val="0"/>
        </w:rPr>
        <w:t>Set</w:t>
      </w:r>
      <w:r w:rsidR="003D36F7" w:rsidRPr="00550A13">
        <w:rPr>
          <w:bCs w:val="0"/>
        </w:rPr>
        <w:t xml:space="preserve"> Detail</w:t>
      </w:r>
      <w:bookmarkEnd w:id="30"/>
    </w:p>
    <w:p w14:paraId="38E74623" w14:textId="4B83C1E2" w:rsidR="001732D7" w:rsidRPr="00550A13" w:rsidRDefault="00DC03C8" w:rsidP="004960E4">
      <w:pPr>
        <w:pStyle w:val="Heading2"/>
        <w:ind w:left="284" w:hanging="284"/>
      </w:pPr>
      <w:bookmarkStart w:id="31" w:name="_Toc112401690"/>
      <w:r w:rsidRPr="00550A13">
        <w:rPr>
          <w:cs/>
        </w:rPr>
        <w:t>ยอดคงค้างธุรกรรมอนุพันธ์ด้านตลาด</w:t>
      </w:r>
      <w:r w:rsidR="00C86C13" w:rsidRPr="00550A13">
        <w:t xml:space="preserve"> (DS_SDV)</w:t>
      </w:r>
      <w:bookmarkEnd w:id="31"/>
    </w:p>
    <w:p w14:paraId="160A1BED" w14:textId="325E3D8B" w:rsidR="00893A23" w:rsidRPr="00550A13" w:rsidRDefault="00893A23" w:rsidP="00CF3027">
      <w:pPr>
        <w:pStyle w:val="Heading3"/>
      </w:pPr>
      <w:bookmarkStart w:id="32" w:name="_Toc112401691"/>
      <w:r w:rsidRPr="00550A13">
        <w:t xml:space="preserve">1.1 </w:t>
      </w:r>
      <w:r w:rsidRPr="00550A13">
        <w:rPr>
          <w:cs/>
        </w:rPr>
        <w:t>ยอดคงค้างธุรกรรมอนุพันธ์ด้านตลาดราย</w:t>
      </w:r>
      <w:r w:rsidRPr="00550A13">
        <w:rPr>
          <w:rFonts w:hint="cs"/>
          <w:cs/>
        </w:rPr>
        <w:t>ประเภทธุรกรรม</w:t>
      </w:r>
      <w:r w:rsidR="00E03C39" w:rsidRPr="00550A13">
        <w:t xml:space="preserve"> (</w:t>
      </w:r>
      <w:r w:rsidR="00C86C13" w:rsidRPr="00550A13">
        <w:t>S</w:t>
      </w:r>
      <w:r w:rsidR="00E03C39" w:rsidRPr="00550A13">
        <w:t>DVP)</w:t>
      </w:r>
      <w:bookmarkEnd w:id="32"/>
    </w:p>
    <w:p w14:paraId="4F1EB97F" w14:textId="77777777" w:rsidR="00893A23" w:rsidRPr="00550A13" w:rsidRDefault="00893A23" w:rsidP="00893A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68BF1D0B" w14:textId="77777777" w:rsidR="00893A23" w:rsidRPr="00550A13" w:rsidRDefault="00893A23" w:rsidP="00893A23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ข้อมูลยอดคงค้างธุรกรรมอนุพันธ์ด้านตลาดรายประเภทธุรกรรม</w:t>
      </w:r>
    </w:p>
    <w:p w14:paraId="06CA1C05" w14:textId="696FD4D4" w:rsidR="00893A23" w:rsidRPr="00550A13" w:rsidRDefault="00893A23" w:rsidP="00893A23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 รายงานยอดคงค้างธุรกรรมอนุพันธ์ด้านตลาดทุกธุรกรรม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ณ วันสิ้นงวดการรายงาน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โดยใช้หน่วย “บาท”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จำแนกตามประเภทของธุรกรรมที่ธนาคารแห่งประเทศไทยกำหนด</w:t>
      </w:r>
    </w:p>
    <w:p w14:paraId="12A1AA4F" w14:textId="77777777" w:rsidR="00893A23" w:rsidRPr="00550A13" w:rsidRDefault="00893A23" w:rsidP="00893A23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3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993"/>
        <w:gridCol w:w="646"/>
        <w:gridCol w:w="629"/>
        <w:gridCol w:w="1276"/>
        <w:gridCol w:w="1344"/>
        <w:gridCol w:w="1349"/>
        <w:gridCol w:w="1701"/>
      </w:tblGrid>
      <w:tr w:rsidR="00550A13" w:rsidRPr="00550A13" w14:paraId="20B35117" w14:textId="77777777" w:rsidTr="0097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0F5EE8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B8CBB0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AFDE0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9A333F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ACCC8F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30472A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34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6FF76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23063D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7274FB99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A3AADCF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A987E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28FFBF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E84AC2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88BE6F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FE6683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AFA6A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29992033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59CB5D5" w14:textId="77777777" w:rsidTr="009776F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E509D5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9B6DD8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75EA519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4F06402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3975D9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86AC67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34DC69D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9C92BA8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69A51B2A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7F87223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13F86A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D1E6C25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327A46E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DBD36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49B5D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34D0E187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68C04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5DFCF23E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0FFD03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66A455D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5F3E290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847B017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3B2CE8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36B638" w14:textId="00AD1F65" w:rsidR="00893A23" w:rsidRPr="00550A13" w:rsidRDefault="000C52A9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6BF9586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7C28F3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6015148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E61661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4F5699E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5E1BF31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70B11D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47781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D78418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4F34FD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54B54D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357A416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B9806F4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24FA9A3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of Product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52BBABE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9A7CD68" w14:textId="21CAD7A0" w:rsidR="00893A23" w:rsidRPr="00550A13" w:rsidRDefault="006C2017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800C70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C69EFB2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VarChar(128)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571D2C52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53A298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1DA1A89C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3ED8DB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A11FC95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13D4B8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D46298" w14:textId="141C816A" w:rsidR="00893A23" w:rsidRPr="00550A13" w:rsidRDefault="006C2017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D7539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BAD75D5" w14:textId="0C9A1D71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r w:rsidR="000E4B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88E40E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45C8D32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Product Group Code (V_SDVP)</w:t>
            </w:r>
          </w:p>
        </w:tc>
      </w:tr>
      <w:tr w:rsidR="00E757F3" w:rsidRPr="00550A13" w14:paraId="1916FF63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DCE1C72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7262EF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EE45C46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9B4B927" w14:textId="123C70A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2FF132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B44F7CF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FE3A894" w14:textId="0F6830ED" w:rsidR="00E757F3" w:rsidRPr="00E757F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57F3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SDVP001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BC6EA4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CA9B000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503F06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B8E9CA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91C737C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87142B" w14:textId="19128835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D915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95D504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BDEA5CB" w14:textId="2B29ADE8" w:rsidR="00E757F3" w:rsidRPr="00E757F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78B0E1F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756D5F8B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D1C9D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F390EC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AF8C1AF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42B24E0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32781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361EF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C4DBE72" w14:textId="11C1D2A5" w:rsidR="00E757F3" w:rsidRPr="00E757F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D8FEC6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FD94C21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FF74ACF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CFDD60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1084A2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1230F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EDF37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DA1CD7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353E84D" w14:textId="77777777" w:rsidR="00E757F3" w:rsidRPr="00E757F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503DA4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3DC4904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E4A575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5059E2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909663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CE5F621" w14:textId="4983978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20499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AB444DA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50C24A1E" w14:textId="3FCA56A2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8A2427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5CF98FD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E9CF03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18B74E2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B3EF501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94A0D57" w14:textId="6F43C333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EA49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2DE4F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9B6A277" w14:textId="1D8E4927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E837FE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3DEA2E7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2CFF5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214CC037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876D161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4B3016" w14:textId="5FE400DB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8078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78E9143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367A569" w14:textId="6D1CCDB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A41807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0BB563E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C059852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DB15CC0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8401F38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EFA8FA5" w14:textId="64AB251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6580C8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A0A82A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043F0CD" w14:textId="43008EC0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979CD08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57F3" w:rsidRPr="00550A13" w14:paraId="4ED57CE5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E8540D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64ED54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FC26FC6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46F8B0" w14:textId="5C82C71E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BF583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A845D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678C3FB7" w14:textId="1DD10BA4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A753DEE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8191F0D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254830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044F41F7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FA26330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C42D10" w14:textId="48722419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0185C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D75B0E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3711768C" w14:textId="75E55BEA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3FDBBC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D77316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C90F2F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A5879A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F3F037C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F757865" w14:textId="6A8C194C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98BE6B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CDCEEF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0888C48" w14:textId="68884709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17A5763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FD08A5B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AF29DB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AE561D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CE6EB1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1D6336A" w14:textId="4EE3D899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7F43BA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A55DE5C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B403436" w14:textId="3494FA11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91FB0DB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097FB0C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E587727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2DFC3D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D68AE77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3F9D290" w14:textId="14C0F265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0FB5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FA5870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C3962DF" w14:textId="03A74AE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092C44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50476F7F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2ADA0DB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A00ADE0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1B4CAE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59AC0B" w14:textId="6238C1FF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29ED01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775EC0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1EC5F8B" w14:textId="02CCA784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41A4EA3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46AB376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F8D4263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938B55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91C198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5BCA8C7" w14:textId="1A59B67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A3BBDA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16A60B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90CB050" w14:textId="2BF5125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6D4952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FAF48A7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739BD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2A2E8F7A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430546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2E32FC" w14:textId="3D190DE1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6BE3F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49D426B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009B9F1" w14:textId="1315BC06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02F3FCC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6615F12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2831CD0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AF53200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Notional Amount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5B8C0D0E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6DDB106" w14:textId="586D7F39" w:rsidR="00893A23" w:rsidRPr="00550A13" w:rsidRDefault="006C2017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1DCEBFA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3355A38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76F0D04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A533B4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B1FB29D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3865"/>
              <w:right w:val="single" w:sz="4" w:space="0" w:color="002060"/>
            </w:tcBorders>
          </w:tcPr>
          <w:p w14:paraId="72D04CD6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20A361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MTM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28A0F8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B43709" w14:textId="412B1267" w:rsidR="00893A23" w:rsidRPr="00550A13" w:rsidRDefault="006C2017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B05884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40B0B9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C86AD8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</w:tcBorders>
          </w:tcPr>
          <w:p w14:paraId="03B7BECF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A13F957" w14:textId="77777777" w:rsidR="00893A23" w:rsidRPr="00550A13" w:rsidRDefault="00893A23" w:rsidP="00893A2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B51634E" w14:textId="77777777" w:rsidR="00893A23" w:rsidRPr="00550A13" w:rsidRDefault="00893A23" w:rsidP="00893A2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C5BAC55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3EF229A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80F532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2EF6A809" w14:textId="77777777" w:rsidR="00893A23" w:rsidRPr="00550A13" w:rsidRDefault="00893A23" w:rsidP="00893A23">
      <w:pPr>
        <w:spacing w:after="12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47992E1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5A894958" w14:textId="77777777" w:rsidR="00893A23" w:rsidRPr="00550A13" w:rsidRDefault="00893A23" w:rsidP="00893A23">
      <w:pPr>
        <w:pStyle w:val="ListParagraph"/>
        <w:spacing w:after="0" w:line="36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5FCFA8E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3C8EBFDE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เบอร์โทรศัพท์ผู้จัดทำรายงาน</w:t>
      </w:r>
    </w:p>
    <w:p w14:paraId="4B63725A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4126C435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อีเมลผู้จัดทำรายงาน</w:t>
      </w:r>
    </w:p>
    <w:p w14:paraId="0741F31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Group of Product</w:t>
      </w:r>
    </w:p>
    <w:p w14:paraId="08182216" w14:textId="77777777" w:rsidR="00893A23" w:rsidRPr="00550A13" w:rsidRDefault="00893A23" w:rsidP="00893A2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กลุ่มของธุรกรรมอนุพันธ์ด้านตลาด</w:t>
      </w:r>
    </w:p>
    <w:p w14:paraId="20E06037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กำหนดโดย ธปท. ไม่ต้องรายงานข้อมูล</w:t>
      </w:r>
    </w:p>
    <w:p w14:paraId="5AD7D6A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Derivatives</w:t>
      </w:r>
    </w:p>
    <w:p w14:paraId="25519E41" w14:textId="77777777" w:rsidR="00893A23" w:rsidRPr="00550A13" w:rsidRDefault="00893A23" w:rsidP="00893A2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ประเภทของธุรกรรมอนุพันธ์ด้านตลาด</w:t>
      </w:r>
    </w:p>
    <w:p w14:paraId="4730ED31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กำหนดโดย ธปท. ไม่ต้องรายงานข้อมูล</w:t>
      </w:r>
    </w:p>
    <w:p w14:paraId="3B0858E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อัตราดอกเบี้ย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195DAC6F" w14:textId="77777777" w:rsidR="00E96826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ที่อ้างอิงอัตราดอกเบี้ย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4A466EAE" w14:textId="43DAFDEF" w:rsidR="00893A23" w:rsidRPr="00AA0A2C" w:rsidRDefault="00E96826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="00D24A5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62236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ต้องรายงาน กรณี </w:t>
      </w:r>
      <w:r w:rsidR="00622363" w:rsidRPr="00AA0A2C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0A07AA" w:rsidRPr="00AA0A2C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="00622363" w:rsidRPr="00AA0A2C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0A07A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64E9B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ไม่ได้มีค่าเป็น </w:t>
      </w:r>
      <w:r w:rsidR="00582378">
        <w:rPr>
          <w:rFonts w:ascii="Browallia New" w:hAnsi="Browallia New" w:cs="Browallia New"/>
          <w:color w:val="002060"/>
          <w:sz w:val="28"/>
          <w:szCs w:val="28"/>
        </w:rPr>
        <w:t>0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793700010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  </w:t>
      </w:r>
    </w:p>
    <w:p w14:paraId="0B10D2DE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อัตราดอกเบี้ย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31646EA9" w14:textId="77777777" w:rsidR="00492F76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ที่อ้างอิงอัตราดอกเบี้ย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1F765755" w14:textId="434C85CD" w:rsidR="00893A23" w:rsidRPr="00AA0A2C" w:rsidRDefault="00492F76" w:rsidP="00492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D24A5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A0112B3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อัตราแลกเปลี่ยน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637270F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อัตราแลกเปลี่ยน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CE22F9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อัตราแลกเปลี่ยน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0C494041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อัตราแลกเปลี่ยน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406DC76" w14:textId="77777777" w:rsidR="00AF222A" w:rsidRDefault="00AF222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132A34D" w14:textId="5ACBB5B6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ราคาตราสารหนี้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22F5D93B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ราคาตราสารหนี้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385AB8A9" w14:textId="370D2F92" w:rsidR="00FD352A" w:rsidRDefault="00347C7C" w:rsidP="00AA0A2C">
      <w:pPr>
        <w:pStyle w:val="ListParagraph"/>
        <w:rPr>
          <w:b/>
          <w:bCs/>
          <w:cs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73EC7733" w14:textId="2215C60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ราคาตราสารหนี้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51A5C37B" w14:textId="0FE6C604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ราคาตราสารหนี้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6EF509EC" w14:textId="23472FFE" w:rsidR="00347C7C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5F492B8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ราคาตราสารทุน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1685B076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ราคาตราสารทุน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151714AA" w14:textId="7D08E103" w:rsidR="00893A23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1806998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ราคาตราสารทุน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664A27CA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ราคาตราสารทุน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65FA9A9" w14:textId="58AD23B4" w:rsidR="00893A23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EFC9023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โลหะมีค่า (ยกเว้นทองคำ)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7A325D16" w14:textId="754C8CE3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ราคาโลหะมีค่า (ยกเว้นทองคำ)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A1FC751" w14:textId="14C5E338" w:rsidR="00347C7C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792A150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โลหะมีค่า (ยกเว้นทองคำ)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5E76312B" w14:textId="64EA47B9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ราคาโลหะมีค่า (ยกเว้นทองคำ)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D3C3964" w14:textId="0ACE720E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</w:p>
    <w:p w14:paraId="7749274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ทองคำ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4C755EEF" w14:textId="6D4FF43F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8887F3D" w14:textId="2CFA4181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DC7C5E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ทองคำ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03FEEE0E" w14:textId="21E8888A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70E3F917" w14:textId="17AFB11B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65FF5418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อื่นๆ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0F4A01BA" w14:textId="4A2A17F9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ราคาสินค้าโภคภัณฑ์อื่นๆ</w:t>
      </w:r>
      <w:r w:rsidR="00FA71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A7151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นอกเหนือจาก</w:t>
      </w:r>
      <w:r w:rsidR="00D96979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โ</w:t>
      </w:r>
      <w:r w:rsidR="00A612AD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ลหะมีค่าและทองคำ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57FA109" w14:textId="4BE68A04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2530EA5A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อื่นๆ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609B57DC" w14:textId="2E2E0BA7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322D82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ราคาสินค้าโภคภัณฑ์อื่นๆ</w:t>
      </w:r>
      <w:r w:rsidRPr="00202D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612AD" w:rsidRPr="00AA0A2C">
        <w:rPr>
          <w:rFonts w:ascii="Browallia New" w:hAnsi="Browallia New" w:cs="Browallia New"/>
          <w:color w:val="002060"/>
          <w:sz w:val="28"/>
          <w:szCs w:val="28"/>
          <w:cs/>
        </w:rPr>
        <w:t>นอกเหนือจากโลหะมีค่าและทองคำ</w:t>
      </w:r>
      <w:r w:rsidRPr="001F1F87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63CEE1C" w14:textId="66499E22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286729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ดัชนีทางการเงิน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AE77C6D" w14:textId="76322DA3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322D82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7126325" w14:textId="314460A9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53DFBBB2" w14:textId="77777777" w:rsidR="00AF222A" w:rsidRDefault="00AF222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5D9D2C73" w14:textId="1F607E73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ดัชนีทางการเงิน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71BF2339" w14:textId="3A55FD06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322D82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3FD6F8AB" w14:textId="273CF2DC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CB72DAE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Total Notional Amount</w:t>
      </w:r>
    </w:p>
    <w:p w14:paraId="2A603C50" w14:textId="77777777" w:rsidR="00893A23" w:rsidRPr="00550A13" w:rsidRDefault="00893A23" w:rsidP="00893A2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ยอดรวมของจำนวนเงินตามสัญญา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Derivatives </w:t>
      </w:r>
    </w:p>
    <w:p w14:paraId="48F68335" w14:textId="4333AF66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คำนวณโดย ธปท. ไม่ต้องรายงานข้อมูล</w:t>
      </w:r>
    </w:p>
    <w:p w14:paraId="3414604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Total MTM</w:t>
      </w:r>
    </w:p>
    <w:p w14:paraId="0CBF077F" w14:textId="77777777" w:rsidR="00893A23" w:rsidRPr="00550A13" w:rsidRDefault="00893A23" w:rsidP="00893A2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ยอดรวมของมูลค่ายุติธรรม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178F5C58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คำนวณโดย ธปท. ไม่ต้องรายงานข้อมูล</w:t>
      </w:r>
    </w:p>
    <w:p w14:paraId="66F7E525" w14:textId="77777777" w:rsidR="00893A23" w:rsidRPr="00550A13" w:rsidRDefault="00893A23" w:rsidP="00893A23">
      <w:pPr>
        <w:rPr>
          <w:color w:val="002060"/>
        </w:rPr>
      </w:pPr>
    </w:p>
    <w:p w14:paraId="354AFEAA" w14:textId="77777777" w:rsidR="00893A23" w:rsidRPr="00550A13" w:rsidRDefault="00893A23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</w:rPr>
        <w:br w:type="page"/>
      </w:r>
    </w:p>
    <w:p w14:paraId="3CEABF7B" w14:textId="0AA277BE" w:rsidR="00FD46CA" w:rsidRPr="00550A13" w:rsidRDefault="00893A23" w:rsidP="00CF3027">
      <w:pPr>
        <w:pStyle w:val="Heading3"/>
        <w:rPr>
          <w:cs/>
        </w:rPr>
      </w:pPr>
      <w:bookmarkStart w:id="33" w:name="_Toc112401692"/>
      <w:r w:rsidRPr="00550A13">
        <w:lastRenderedPageBreak/>
        <w:t>1.2</w:t>
      </w:r>
      <w:r w:rsidRPr="00550A13">
        <w:rPr>
          <w:rFonts w:hint="cs"/>
          <w:cs/>
        </w:rPr>
        <w:t xml:space="preserve"> </w:t>
      </w:r>
      <w:r w:rsidR="00AB1C10" w:rsidRPr="00550A13">
        <w:rPr>
          <w:cs/>
        </w:rPr>
        <w:t>ยอดคงค้างธุรกรรมอนุพันธ์ด้านตลาดราย</w:t>
      </w:r>
      <w:r w:rsidR="00524F50" w:rsidRPr="00550A13">
        <w:rPr>
          <w:rFonts w:hint="cs"/>
          <w:cs/>
        </w:rPr>
        <w:t>สัญญา</w:t>
      </w:r>
      <w:r w:rsidR="00FD46CA" w:rsidRPr="00550A13">
        <w:rPr>
          <w:cs/>
        </w:rPr>
        <w:t xml:space="preserve"> (</w:t>
      </w:r>
      <w:r w:rsidR="001937CB" w:rsidRPr="00550A13">
        <w:t>SDV</w:t>
      </w:r>
      <w:r w:rsidR="00E03C39" w:rsidRPr="00550A13">
        <w:t>T</w:t>
      </w:r>
      <w:r w:rsidR="00FD46CA" w:rsidRPr="00550A13">
        <w:rPr>
          <w:cs/>
        </w:rPr>
        <w:t>)</w:t>
      </w:r>
      <w:bookmarkEnd w:id="33"/>
    </w:p>
    <w:p w14:paraId="14C093B3" w14:textId="1EE70061" w:rsidR="00FD46CA" w:rsidRPr="00550A13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AEEEE7A" w14:textId="32C4E255" w:rsidR="00FD46CA" w:rsidRPr="00550A13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ยอดคงค้างธุรกรรมอนุพันธ์ด้านตลาดรายสัญญา</w:t>
      </w:r>
    </w:p>
    <w:p w14:paraId="47C2D7DF" w14:textId="34C5468F" w:rsidR="00BD160E" w:rsidRPr="00550A13" w:rsidRDefault="00FD46CA" w:rsidP="00AA0A2C">
      <w:pPr>
        <w:pStyle w:val="ListParagraph"/>
        <w:spacing w:after="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613F73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2978F9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รายงานรายละเอียดของธุรกรรมอนุพันธ์ด้านตลาด</w:t>
      </w:r>
      <w:r w:rsidR="003E750C" w:rsidRPr="002F596D">
        <w:rPr>
          <w:rFonts w:ascii="Browallia New" w:hAnsi="Browallia New" w:cs="Browallia New"/>
          <w:color w:val="002060"/>
          <w:sz w:val="28"/>
          <w:szCs w:val="28"/>
          <w:cs/>
        </w:rPr>
        <w:t>ประเภทต่อไปนี้</w:t>
      </w:r>
      <w:r w:rsidR="000058EC" w:rsidRPr="002F596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97019" w:rsidRPr="002F596D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ที่มียอดคงค้างเหลืออยู่ ณ วันสิ้นเดือน</w:t>
      </w:r>
      <w:r w:rsidR="00954C10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(รวมถึงธุรกรรมใหม่ที่ทำเป็นครั้งแรกและสิ้นสุดในระหว่างงวดรายงาน)</w:t>
      </w:r>
      <w:r w:rsidR="002978F9" w:rsidRPr="002F596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  <w:cs/>
        </w:rPr>
        <w:t>โดยรายงานเป็นรายสัญญาเรียงลำดับตามวันทำสัญญา (</w:t>
      </w:r>
      <w:r w:rsidR="00744EEB" w:rsidRPr="00550A13">
        <w:rPr>
          <w:rFonts w:ascii="Browallia New" w:hAnsi="Browallia New" w:cs="Browallia New"/>
          <w:color w:val="002060"/>
          <w:sz w:val="28"/>
          <w:szCs w:val="28"/>
        </w:rPr>
        <w:t>T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rade </w:t>
      </w:r>
      <w:r w:rsidR="00C0607F" w:rsidRPr="00550A13">
        <w:rPr>
          <w:rFonts w:ascii="Browallia New" w:hAnsi="Browallia New" w:cs="Browallia New"/>
          <w:color w:val="002060"/>
          <w:sz w:val="28"/>
          <w:szCs w:val="28"/>
        </w:rPr>
        <w:t>D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</w:rPr>
        <w:t>ate)</w:t>
      </w:r>
    </w:p>
    <w:p w14:paraId="22137CDE" w14:textId="3F66C4CB" w:rsidR="001A29F3" w:rsidRPr="00AA0A2C" w:rsidRDefault="001A29F3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ธุรกรรมอนุพันธ์ด้านตลาดขั้นพื้นฐาน</w:t>
      </w:r>
      <w:r w:rsidR="00DA5DEF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3141F" w:rsidRPr="00AA0A2C">
        <w:rPr>
          <w:rFonts w:ascii="Browallia New" w:hAnsi="Browallia New" w:cs="Browallia New"/>
          <w:color w:val="002060"/>
          <w:sz w:val="28"/>
          <w:szCs w:val="28"/>
          <w:cs/>
        </w:rPr>
        <w:t>และธุรกรรมอนุพันธ์ด้านตลาดที่ไม่ใช่ขั้นพื้นฐานทุกประเภท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3141F" w:rsidRPr="00AA0A2C">
        <w:rPr>
          <w:rFonts w:ascii="Browallia New" w:hAnsi="Browallia New" w:cs="Browallia New"/>
          <w:color w:val="002060"/>
          <w:sz w:val="28"/>
          <w:szCs w:val="28"/>
          <w:cs/>
        </w:rPr>
        <w:t>ยกเว้นประเภท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  <w:cs/>
        </w:rPr>
        <w:t>อื่นๆ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CB75E0" w:rsidRPr="00AA0A2C">
        <w:rPr>
          <w:rFonts w:ascii="Browallia New" w:hAnsi="Browallia New" w:cs="Browallia New"/>
          <w:color w:val="002060"/>
          <w:sz w:val="28"/>
          <w:szCs w:val="28"/>
          <w:cs/>
        </w:rPr>
        <w:t>เฉพาะในกรณีที่ธนาคารพาณิชย์</w:t>
      </w:r>
      <w:r w:rsidR="009D1EF2" w:rsidRPr="00AA0A2C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4D3802" w:rsidRPr="00AA0A2C">
        <w:rPr>
          <w:rFonts w:ascii="Browallia New" w:hAnsi="Browallia New" w:cs="Browallia New"/>
          <w:color w:val="002060"/>
          <w:sz w:val="28"/>
          <w:szCs w:val="28"/>
          <w:cs/>
        </w:rPr>
        <w:t>ตัวแปรประเภทหนึ่ง ๆ หรือดัชนีทางการเงินหรือผลดำเนินงานของกองทุนหรือกอง</w:t>
      </w:r>
      <w:proofErr w:type="spellStart"/>
      <w:r w:rsidR="004D3802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ทรั</w:t>
      </w:r>
      <w:proofErr w:type="spellEnd"/>
      <w:r w:rsidR="004D3802" w:rsidRPr="00AA0A2C">
        <w:rPr>
          <w:rFonts w:ascii="Browallia New" w:hAnsi="Browallia New" w:cs="Browallia New"/>
          <w:color w:val="002060"/>
          <w:sz w:val="28"/>
          <w:szCs w:val="28"/>
          <w:cs/>
        </w:rPr>
        <w:t>สต์หนึ่ง ๆ เป็นครั้งแรก</w:t>
      </w:r>
      <w:r w:rsidR="00E31578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81486" w:rsidRPr="00AA0A2C">
        <w:rPr>
          <w:rFonts w:ascii="Browallia New" w:hAnsi="Browallia New" w:cs="Browallia New"/>
          <w:color w:val="002060"/>
          <w:sz w:val="28"/>
          <w:szCs w:val="28"/>
          <w:cs/>
        </w:rPr>
        <w:t>โดย</w:t>
      </w:r>
      <w:r w:rsidR="00183358" w:rsidRPr="00AA0A2C">
        <w:rPr>
          <w:rFonts w:ascii="Browallia New" w:hAnsi="Browallia New" w:cs="Browallia New"/>
          <w:color w:val="002060"/>
          <w:sz w:val="28"/>
          <w:szCs w:val="28"/>
          <w:cs/>
        </w:rPr>
        <w:t>รายงานเฉพาะในงวดที่ทำธุรกรรมเท่านั้น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3CE2F7BA" w14:textId="5D936CF3" w:rsidR="003E750C" w:rsidRPr="002F596D" w:rsidRDefault="00325628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F596D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ธุรกรรมอนุพันธ์ด้านตลาดที่ไม่ใช่ขั้นพื้นฐานประเภท “อื่นๆ”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3CC630E4" w14:textId="4EE78839" w:rsidR="007853ED" w:rsidRPr="002F596D" w:rsidRDefault="007853ED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F596D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ธุรกรรมอนุพันธ์ด้านตลาดที่ได้รับความเห็นชอบเป็นรายกรณีหรือได้รับอนุญาตตามบทเฉพาะกาล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463F5C1B" w14:textId="759A6FB7" w:rsidR="007853ED" w:rsidRPr="002F596D" w:rsidRDefault="00032DF2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</w:t>
      </w:r>
      <w:r w:rsidR="00AA2C15" w:rsidRPr="00AA0A2C">
        <w:rPr>
          <w:rFonts w:ascii="Browallia New" w:hAnsi="Browallia New" w:cs="Browallia New"/>
          <w:color w:val="002060"/>
          <w:sz w:val="28"/>
          <w:szCs w:val="28"/>
          <w:cs/>
        </w:rPr>
        <w:t>ด้านตลาด</w:t>
      </w:r>
      <w:r w:rsidR="00AE1146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ที่ทำเพื่อ</w:t>
      </w:r>
      <w:r w:rsidR="00E23412" w:rsidRPr="00AA0A2C">
        <w:rPr>
          <w:rFonts w:ascii="Browallia New" w:hAnsi="Browallia New" w:cs="Browallia New"/>
          <w:color w:val="002060"/>
          <w:sz w:val="28"/>
          <w:szCs w:val="28"/>
          <w:cs/>
        </w:rPr>
        <w:t>บริหารความเสี่ยงของธนาคารพาณิชย์เองซึ่งไม่ได้อยู่ภายใต้หลักเกณฑ์ที่ประกาศกำหนดเป็นการทั่วไป</w:t>
      </w:r>
      <w:r w:rsidR="00016156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016156" w:rsidRPr="00016156">
        <w:rPr>
          <w:rFonts w:ascii="Browallia New" w:hAnsi="Browallia New" w:cs="Browallia New"/>
          <w:color w:val="002060"/>
          <w:sz w:val="28"/>
          <w:szCs w:val="28"/>
        </w:rPr>
        <w:t>(</w:t>
      </w:r>
      <w:r w:rsidR="00016156" w:rsidRPr="00016156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5297A4BD" w14:textId="737CEB48" w:rsidR="00FD46CA" w:rsidRPr="00550A13" w:rsidRDefault="00FD46CA" w:rsidP="00AA0A2C">
      <w:pPr>
        <w:spacing w:before="120"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276"/>
        <w:gridCol w:w="1842"/>
      </w:tblGrid>
      <w:tr w:rsidR="00550A13" w:rsidRPr="00550A13" w14:paraId="4277D6B7" w14:textId="77777777" w:rsidTr="0002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550A13" w:rsidRDefault="00FD46CA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64CAFF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0C19D074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68FB071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AAEE25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5B27AB9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3406D728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37A5C7CD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41072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F4DE23A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07ED0B7A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9A085E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147F715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4458C944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9342EE6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1DA442E5" w:rsidR="00CE5933" w:rsidRPr="00550A13" w:rsidRDefault="00986A87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082962F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3B057A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2919D3F6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038C62E0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647C04CE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4F15A938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D08D967" w:rsidR="00CE5933" w:rsidRPr="00550A13" w:rsidRDefault="000C52A9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4343E343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BDF983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15DA17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23ADCA8F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10A26B64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E01D541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68E5293D" w:rsidR="00CE5933" w:rsidRPr="00550A13" w:rsidRDefault="005215CC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B617275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8F435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477BBA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6EAC55A8" w:rsidR="00055F2C" w:rsidRPr="00550A13" w:rsidRDefault="00055F2C" w:rsidP="00055F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77F51C22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549EA91F" w:rsidR="00055F2C" w:rsidRPr="00550A13" w:rsidRDefault="00055F2C" w:rsidP="0005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055F2C" w:rsidRPr="00550A13" w:rsidRDefault="00055F2C" w:rsidP="0005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71292FB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16535AB8" w:rsidR="00055F2C" w:rsidRPr="00550A13" w:rsidRDefault="00336D72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373257E3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6D9EF4" w14:textId="77777777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10F34A9C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6B450" w14:textId="645F03AB" w:rsidR="00055F2C" w:rsidRPr="00550A13" w:rsidRDefault="00055F2C" w:rsidP="00055F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5531809A" w:rsidR="00055F2C" w:rsidRPr="00550A13" w:rsidRDefault="00C0607F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0E426394" w:rsidR="00055F2C" w:rsidRPr="00550A13" w:rsidRDefault="00055F2C" w:rsidP="0005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6FF272DA" w:rsidR="00055F2C" w:rsidRPr="00550A13" w:rsidRDefault="003A4FFD" w:rsidP="0005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37891EDB" w:rsidR="00055F2C" w:rsidRPr="00550A13" w:rsidRDefault="00137D76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0BCEFC76" w:rsidR="00055F2C" w:rsidRPr="00550A13" w:rsidRDefault="00055F2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85754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58985473" w:rsidR="00055F2C" w:rsidRPr="00550A13" w:rsidRDefault="004D545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CFA4D5" w14:textId="77777777" w:rsidR="00055F2C" w:rsidRPr="00550A13" w:rsidRDefault="00055F2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27EC7E9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82043C" w14:textId="3009EE60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6D6407E4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3FCA438A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2591BC2F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62ED163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10C917" w14:textId="22719A9E" w:rsidR="00331EA2" w:rsidRPr="00021A10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FF3DA4" w14:textId="77777777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34C44FBE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C141AB" w14:textId="080AB0D8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57CC5D8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D8DD4C8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575C7CB9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1229A78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1BF01B37" w:rsidR="00331EA2" w:rsidRPr="00021A10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D3202" w14:textId="3036DC2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7F95E2BD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8AA9FB" w14:textId="1D2F0B63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B9FB846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528D9B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6D37B9D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0DE2506B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6550C2DA" w:rsidR="00331EA2" w:rsidRPr="00021A10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66674D" w14:textId="14783E4E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388ADDB6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FF5440" w14:textId="30D4A24B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C1A9B55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6BC0ECB8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5C8F02BE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4C5BC25D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4A963F3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E9EAE20" w14:textId="44111239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76591C1E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687206" w14:textId="6862DC1A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2C3A13F3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of Product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63462D7A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0AA0BB42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7B4557D1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0C7CA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4A0DF98C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CD2033" w14:textId="6A5B6EB9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Product Group Code (V_SDVT)</w:t>
            </w:r>
          </w:p>
        </w:tc>
      </w:tr>
      <w:tr w:rsidR="00331EA2" w:rsidRPr="00550A13" w14:paraId="30720250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9891B3" w14:textId="33A2CEE0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05AEE79D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164B8B0C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08BA157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2E46E483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0E4B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783BC7DE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813F9C" w14:textId="32588A30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331EA2" w:rsidRPr="00550A13" w14:paraId="107C605C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F96B6" w14:textId="07E743C4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2A7BA83A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6B220A26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0E59C3CA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7AE59FC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3F125872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7BD9EA9" w14:textId="77777777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5A8DFFC8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B80153" w14:textId="4E1F6841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417AD49" w14:textId="2021400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B5FA515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F4CEF1F" w14:textId="13EC35E4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7E3F99" w14:textId="1FFDCCAF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5A8110" w14:textId="06AD41A0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160A4B" w14:textId="740D6A25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695C407" w14:textId="2ECBB768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751CAE" w:rsidRPr="00550A13" w14:paraId="4056D8E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E66D7F" w14:textId="25EF6C58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17455CA2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4E65C90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29957ADE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66974E18" w:rsidR="00751CAE" w:rsidRPr="00613429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72B46C1A" w:rsidR="00751CAE" w:rsidRPr="00613429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ED07F4" w14:textId="77777777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30252B83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CD12A1" w14:textId="6D1C2091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019FBF22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561C5894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3E8D1B2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46578CFF" w:rsidR="00751CAE" w:rsidRPr="00613429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679227D5" w:rsidR="00751CAE" w:rsidRPr="00613429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4FCC52D" w14:textId="7777777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74B2040D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03041A" w14:textId="6B1A4825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0CF4932C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2CDA9AE6" w:rsidR="00751CAE" w:rsidRPr="00021A10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330AE0C5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70B94B88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775B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360693D" w14:textId="37B24CAC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Reference Variables Code</w:t>
            </w:r>
          </w:p>
        </w:tc>
      </w:tr>
      <w:tr w:rsidR="00751CAE" w:rsidRPr="00550A13" w14:paraId="34B02BC3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18A0A4" w14:textId="6A4E9BD0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007F2127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 Details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59754138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C10B66C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77EF211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7944310C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68AC8A" w14:textId="209AD84D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1B6FD848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525E15" w14:textId="64BC7BD0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5ACFA532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Payout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5CB1733B" w:rsidR="00751CAE" w:rsidRPr="00021A10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76462DE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A4F047C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5E2E5CD6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037100F" w14:textId="40250C7B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7F295228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203835" w14:textId="2DE6C111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7C7A296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Component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0EEC1CD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4E21C75D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4E781E64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4B686AA5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A8B5ADA" w14:textId="706E1D56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20341F10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41B71F" w14:textId="08896F3D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3968A569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Delivery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7BEAA522" w:rsidR="006666CD" w:rsidRPr="00021A10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0F93875C" w:rsidR="006666CD" w:rsidRPr="00021A10" w:rsidRDefault="00137D76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76F131C9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25A974" w14:textId="6D43D66D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CNSDVT004C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8E2CF36" w14:textId="47FD9DB9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355B2E18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C90AEA" w14:textId="1B7D2445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213519FE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2736C16F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73CDF120" w:rsidR="006666CD" w:rsidRPr="00021A10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1A9D3BCD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29BC9E14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775B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605307BC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E391C0" w14:textId="10FD8C87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 Code</w:t>
            </w:r>
          </w:p>
        </w:tc>
      </w:tr>
      <w:tr w:rsidR="006666CD" w:rsidRPr="00550A13" w14:paraId="7D99C8A5" w14:textId="77777777" w:rsidTr="009D7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D5E027" w14:textId="34D13526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E0540C2" w14:textId="384409DA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A9257C6" w14:textId="17BC53A3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3E262A" w14:textId="3EA8487E" w:rsidR="006666CD" w:rsidRPr="00021A10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4AEDED" w14:textId="3F685971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9680AE" w14:textId="213C1A72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D3560C" w14:textId="38529B24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D98E519" w14:textId="1C6F6C25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666CD" w:rsidRPr="00550A13" w14:paraId="647ACBB6" w14:textId="77777777" w:rsidTr="009D7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F1BEB7" w14:textId="1DD2502E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42E3B17" w14:textId="62219049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C9D9535" w14:textId="77777777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71E067" w14:textId="58F1EAF4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BABA90" w14:textId="4BE7FBA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941CC6" w14:textId="1DAE1BA6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20B884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535899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18A5EF60" w14:textId="77777777" w:rsidTr="009D7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67BDA7" w14:textId="3C79A280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FE37B91" w14:textId="4EEF6498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50869F4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ED58E48" w14:textId="7F70699B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0356D" w14:textId="587D2F84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CE6532" w14:textId="5594B45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0D1DC2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43B7937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509804E9" w14:textId="77777777" w:rsidTr="009D7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874C95" w14:textId="5E826434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191E41F" w14:textId="46AECCA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4E933A2" w14:textId="77777777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6E9470" w14:textId="44092DF2" w:rsidR="006666CD" w:rsidRPr="00550A13" w:rsidRDefault="00723F90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414436" w14:textId="53300DD5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E295F3" w14:textId="6F9B709C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F45F3" w14:textId="5EBD7DA7" w:rsidR="006666CD" w:rsidRPr="00550A13" w:rsidRDefault="00C42A64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0A2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BE109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4B375F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691744C2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ADAFA11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1F1D0EB5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0486D12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63DCCA22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05F499F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008E7F34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CF3027" w:rsidRDefault="00BA15C3" w:rsidP="00CF3027">
      <w:pPr>
        <w:spacing w:after="0"/>
        <w:rPr>
          <w:color w:val="002060"/>
          <w:sz w:val="10"/>
          <w:szCs w:val="10"/>
          <w:cs/>
        </w:rPr>
      </w:pPr>
    </w:p>
    <w:p w14:paraId="5ADD44D5" w14:textId="4EFB15C8" w:rsidR="00833BAE" w:rsidRPr="00550A13" w:rsidRDefault="00833BAE" w:rsidP="00CF3027">
      <w:p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77777777" w:rsidR="00532B92" w:rsidRPr="00550A13" w:rsidRDefault="00532B92" w:rsidP="00532B9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550A13" w:rsidRDefault="00532B9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7BD7D07F" w14:textId="77777777" w:rsidR="00532B92" w:rsidRPr="00550A13" w:rsidRDefault="00532B9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21668E9A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76796429" w14:textId="085B4C1F" w:rsidR="00532B92" w:rsidRPr="00550A13" w:rsidRDefault="00BB4A5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เบอร์โทรศัพท์ผู้จัดทำรายงาน</w:t>
      </w:r>
    </w:p>
    <w:p w14:paraId="2A047E45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096CDCD6" w14:textId="567ACE5D" w:rsidR="00532B92" w:rsidRPr="00550A13" w:rsidRDefault="00BB4A5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อีเมลผู้จัดทำรายงาน</w:t>
      </w:r>
    </w:p>
    <w:p w14:paraId="7856A1D8" w14:textId="745B25AB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67C10688" w14:textId="7FD79D65" w:rsidR="00532B92" w:rsidRPr="00550A13" w:rsidRDefault="00E11D3A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หรือเลขที่สัญญา</w:t>
      </w:r>
    </w:p>
    <w:p w14:paraId="13237293" w14:textId="77777777" w:rsidR="0055153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48A5EC21" w14:textId="09C00301" w:rsidR="00BB4A53" w:rsidRPr="00550A13" w:rsidRDefault="005D5803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263FE17B" w14:textId="7DEA5FA1" w:rsidR="005D5803" w:rsidRPr="00550A13" w:rsidRDefault="005D5803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495F10"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6A227B65" w14:textId="37A5D0B2" w:rsidR="00551532" w:rsidRPr="00550A13" w:rsidRDefault="0099328F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2B6522" w:rsidRPr="00EF1980">
        <w:rPr>
          <w:rFonts w:ascii="Browallia New" w:hAnsi="Browallia New" w:cs="Browallia New"/>
          <w:color w:val="002060"/>
          <w:sz w:val="28"/>
          <w:szCs w:val="28"/>
          <w:cs/>
        </w:rPr>
        <w:t>ทำ</w:t>
      </w:r>
      <w:r w:rsidR="00551532" w:rsidRPr="00EF1980">
        <w:rPr>
          <w:rFonts w:ascii="Browallia New" w:hAnsi="Browallia New" w:cs="Browallia New"/>
          <w:color w:val="002060"/>
          <w:sz w:val="28"/>
          <w:szCs w:val="28"/>
          <w:cs/>
        </w:rPr>
        <w:t>ธุรกรรม</w:t>
      </w:r>
      <w:r w:rsidR="00AE08AA" w:rsidRPr="00EF1980">
        <w:rPr>
          <w:rFonts w:ascii="Browallia New" w:hAnsi="Browallia New" w:cs="Browallia New"/>
          <w:color w:val="002060"/>
          <w:sz w:val="28"/>
          <w:szCs w:val="28"/>
          <w:cs/>
        </w:rPr>
        <w:t>อนุพันธ์ด้านตลาดที่ไม่ใช่ขั้นพื้นฐานประเภท “อื่น</w:t>
      </w:r>
      <w:r w:rsidR="002C68F1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E08AA" w:rsidRPr="00EF1980">
        <w:rPr>
          <w:rFonts w:ascii="Browallia New" w:hAnsi="Browallia New" w:cs="Browallia New"/>
          <w:color w:val="002060"/>
          <w:sz w:val="28"/>
          <w:szCs w:val="28"/>
          <w:cs/>
        </w:rPr>
        <w:t>ๆ” ที่ ธพ. ทำเป็นครั้งแรก</w:t>
      </w:r>
    </w:p>
    <w:p w14:paraId="47E4C48E" w14:textId="6F44093D" w:rsidR="00551532" w:rsidRPr="00550A13" w:rsidRDefault="00495F10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551532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2E5566E2" w14:textId="04A8E01B" w:rsidR="00551532" w:rsidRPr="00550A13" w:rsidRDefault="00495F10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551532" w:rsidRPr="00EF1980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837783" w:rsidRPr="00EF1980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ดัชนีทางการเงินหรือผลดำเนินงานของกองทุนหรือกอง</w:t>
      </w:r>
      <w:proofErr w:type="spellStart"/>
      <w:r w:rsidR="00837783" w:rsidRPr="00EF1980">
        <w:rPr>
          <w:rFonts w:ascii="Browallia New" w:hAnsi="Browallia New" w:cs="Browallia New"/>
          <w:color w:val="002060"/>
          <w:sz w:val="28"/>
          <w:szCs w:val="28"/>
          <w:cs/>
        </w:rPr>
        <w:t>ทรั</w:t>
      </w:r>
      <w:proofErr w:type="spellEnd"/>
      <w:r w:rsidR="00837783" w:rsidRPr="00EF1980">
        <w:rPr>
          <w:rFonts w:ascii="Browallia New" w:hAnsi="Browallia New" w:cs="Browallia New"/>
          <w:color w:val="002060"/>
          <w:sz w:val="28"/>
          <w:szCs w:val="28"/>
          <w:cs/>
        </w:rPr>
        <w:t>สต์</w:t>
      </w:r>
      <w:r w:rsidR="0055153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2E8BCDE3" w14:textId="5DAA1697" w:rsidR="00532B92" w:rsidRPr="00550A13" w:rsidRDefault="00551532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036F84EC" w14:textId="77777777" w:rsidR="005D5803" w:rsidRPr="00550A13" w:rsidRDefault="005D5803" w:rsidP="00360F76">
      <w:pPr>
        <w:spacing w:after="120" w:line="240" w:lineRule="auto"/>
        <w:ind w:left="144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ไม่เข้าเงื่อนไขข้างต้น </w:t>
      </w:r>
    </w:p>
    <w:p w14:paraId="44663F07" w14:textId="15BC2C11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Trade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010E2309" w14:textId="2D87B0CF" w:rsidR="00274533" w:rsidRPr="00550A13" w:rsidRDefault="0027453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วันทำสัญญา</w:t>
      </w:r>
    </w:p>
    <w:p w14:paraId="218CC6E9" w14:textId="2AD309CD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172BA087" w14:textId="6F8CA17D" w:rsidR="006851EC" w:rsidRDefault="003E0C41" w:rsidP="00AA0A2C">
      <w:pPr>
        <w:pStyle w:val="ListParagraph"/>
        <w:spacing w:after="120" w:line="240" w:lineRule="auto"/>
        <w:contextualSpacing w:val="0"/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วันที่กำหนดมูลค่า</w:t>
      </w:r>
    </w:p>
    <w:p w14:paraId="30B7AA8B" w14:textId="1CC04534" w:rsidR="00532B92" w:rsidRPr="00550A13" w:rsidRDefault="00C0607F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0A4BF4B3" w14:textId="4B680442" w:rsidR="003E0C41" w:rsidRPr="00550A13" w:rsidRDefault="00967DA4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</w:t>
      </w:r>
    </w:p>
    <w:p w14:paraId="11165E6E" w14:textId="629B3BC5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</w:t>
      </w:r>
      <w:r w:rsidR="00552E49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 Product   </w:t>
      </w:r>
    </w:p>
    <w:p w14:paraId="786541EB" w14:textId="2A2BB408" w:rsidR="00E569D3" w:rsidRPr="00550A13" w:rsidRDefault="00E569D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223163D3" w14:textId="6C411D64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Group of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Product   </w:t>
      </w:r>
    </w:p>
    <w:p w14:paraId="79C91091" w14:textId="3261549C" w:rsidR="000E5C42" w:rsidRPr="00AA0A2C" w:rsidRDefault="003A2310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กลุ่มของธุรกรรมอนุพันธ์ด้านตลาด</w:t>
      </w:r>
    </w:p>
    <w:p w14:paraId="5BCF6287" w14:textId="2D223ED2" w:rsidR="00532B92" w:rsidRPr="00550A13" w:rsidRDefault="00ED7B16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</w:t>
      </w:r>
      <w:r w:rsidR="00532B92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61021755" w14:textId="0DBA9D33" w:rsidR="003E049F" w:rsidRPr="00550A13" w:rsidRDefault="003847B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ประเภทคู่สัญญา</w:t>
      </w:r>
    </w:p>
    <w:p w14:paraId="3E03BCD2" w14:textId="44B6E666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37B1C26E" w14:textId="0871163A" w:rsidR="002B1753" w:rsidRPr="00550A13" w:rsidRDefault="002B175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ทำธุรกรรมกับธนาคารพาณิชย์</w:t>
      </w:r>
    </w:p>
    <w:p w14:paraId="054B7ECB" w14:textId="77777777" w:rsidR="002B1753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306F8DB8" w14:textId="56AA6E45" w:rsidR="00532B92" w:rsidRPr="00550A13" w:rsidRDefault="001C1B9A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D973A5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2033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338B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2033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20338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AB7B6C" w:rsidRPr="00550A13">
        <w:rPr>
          <w:rFonts w:ascii="Browallia New" w:hAnsi="Browallia New" w:cs="Browallia New"/>
          <w:color w:val="002060"/>
          <w:sz w:val="28"/>
          <w:szCs w:val="28"/>
        </w:rPr>
        <w:t>WWW.BOT.OR.TH</w:t>
      </w:r>
    </w:p>
    <w:p w14:paraId="4C13A6F9" w14:textId="77777777" w:rsidR="00DF2826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2AA16DC5" w14:textId="3816308F" w:rsidR="00436D0B" w:rsidRPr="00550A13" w:rsidRDefault="00DF2826" w:rsidP="00436D0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93020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7339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ทั้งนี้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ในกรณีธุรกรรมอนุพันธ์ด้านตลาดที่มีขารับหรือขาจ่ายเป็นเงินตราต่างประเทศ ให้รายงาน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หรือหากเป็นธุรกรรมอนุพันธ์ด้านตลาดที่ทั้งขารับและขาจ่ายเป็นเงินตราต่างประเทศ ให้รายงาน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D24BF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436D0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</w:p>
    <w:p w14:paraId="08FE73A0" w14:textId="77777777" w:rsidR="00D973A5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389682D6" w14:textId="2E5B25B2" w:rsidR="009730FD" w:rsidRPr="00550A13" w:rsidRDefault="009730FD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จำนวนเงินในการทำธุรกรรมอนุพันธ์ด้านตลาดที่เกี่ยวข้องกับเงินตราต่างประเทศ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proofErr w:type="spellStart"/>
      <w:r w:rsidR="00526176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id </w:t>
      </w:r>
      <w:r w:rsidR="00526176" w:rsidRPr="00550A13">
        <w:rPr>
          <w:rFonts w:ascii="Browallia New" w:hAnsi="Browallia New" w:cs="Browallia New"/>
          <w:color w:val="002060"/>
          <w:sz w:val="28"/>
          <w:szCs w:val="28"/>
        </w:rPr>
        <w:t>r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ate</w:t>
      </w:r>
      <w:proofErr w:type="spell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0ACF7DD8" w14:textId="0054B0DF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Variables</w:t>
      </w:r>
    </w:p>
    <w:p w14:paraId="329FB875" w14:textId="1A286759" w:rsidR="00200EEE" w:rsidRPr="00550A13" w:rsidRDefault="00200EEE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p w14:paraId="551B70D4" w14:textId="46EE21F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Variables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Details</w:t>
      </w:r>
    </w:p>
    <w:p w14:paraId="2CC6CBC8" w14:textId="4EFF572A" w:rsidR="00F84276" w:rsidRPr="00550A13" w:rsidRDefault="00F84276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ชนิดของตัวแปรอ้างอิง ทั้งนี้ กรณีเป็นธุรกรรมที่อ้างอิงตัวแปรที่ไม่เข้าข่ายตามหลักเกณฑ์ที่ธนาคารแห่งประเทศไทยกำหนด ให้ธนาคารพาณิชย์รายงานรายละเอียดหรือวิธีการคำนวณตัวแปรอ้างอิงโดยละเอียด</w:t>
      </w:r>
    </w:p>
    <w:p w14:paraId="5FDAC8C5" w14:textId="77777777" w:rsidR="0018420A" w:rsidRDefault="0018420A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18C4590C" w14:textId="3C994AE3" w:rsidR="00532B92" w:rsidRPr="00550A13" w:rsidRDefault="00532B92" w:rsidP="00633FB9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Payout</w:t>
      </w:r>
    </w:p>
    <w:p w14:paraId="5F28B22E" w14:textId="6C4B8FAB" w:rsidR="00E8133A" w:rsidRPr="00550A13" w:rsidRDefault="00E8133A" w:rsidP="006C759F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 (สูตร) การคำนวณในการรับ-จ่ายเงินในธุรกรรมดังกล่าวในมุมมองของธนาคารพาณิชย์ 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429"/>
      </w:tblGrid>
      <w:tr w:rsidR="00550A13" w:rsidRPr="00550A13" w14:paraId="773A5412" w14:textId="77777777" w:rsidTr="00906DE1">
        <w:trPr>
          <w:trHeight w:val="3428"/>
          <w:jc w:val="center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1EDCBA0F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  <w:cs/>
              </w:rPr>
              <w:t>ตัวอย่าง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ธนาคารพาณิชย์ทำธุรกรรม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seagull options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เพื่อขายเงินสกุลดอลลาร์สหรัฐอเมริกา 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มูลค่า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1 ล้าน โดยมีองค์ประกอบย่อยเป็นธุรกรรม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options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3 ธุรกรรม และจำนวนเงินตามสัญญาธุรกรรมละ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ล้าน ดังนี้</w:t>
            </w:r>
          </w:p>
          <w:p w14:paraId="14DA8AFF" w14:textId="15F140FD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</w:pP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B0BB657" wp14:editId="4465F192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873760</wp:posOffset>
                      </wp:positionV>
                      <wp:extent cx="546100" cy="412115"/>
                      <wp:effectExtent l="15240" t="8890" r="10160" b="7620"/>
                      <wp:wrapNone/>
                      <wp:docPr id="1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412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C6F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14pt;margin-top:68.8pt;width:43pt;height:32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B5F22DD" wp14:editId="07B10C63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873125</wp:posOffset>
                      </wp:positionV>
                      <wp:extent cx="507365" cy="0"/>
                      <wp:effectExtent l="12700" t="8255" r="13335" b="10795"/>
                      <wp:wrapNone/>
                      <wp:docPr id="1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4D9D4" id="Straight Arrow Connector 2" o:spid="_x0000_s1026" type="#_x0000_t32" style="position:absolute;margin-left:174.05pt;margin-top:68.75pt;width:39.9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ytwEAAFY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C94A7B" wp14:editId="2A17D5D2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532765</wp:posOffset>
                      </wp:positionV>
                      <wp:extent cx="457835" cy="341630"/>
                      <wp:effectExtent l="15240" t="10795" r="12700" b="9525"/>
                      <wp:wrapNone/>
                      <wp:docPr id="1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E3DE0" id="Straight Arrow Connector 3" o:spid="_x0000_s1026" type="#_x0000_t32" style="position:absolute;margin-left:137.5pt;margin-top:41.95pt;width:36.05pt;height:26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43B347E" wp14:editId="134A9A83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530860</wp:posOffset>
                      </wp:positionV>
                      <wp:extent cx="507365" cy="0"/>
                      <wp:effectExtent l="12700" t="8890" r="13335" b="10160"/>
                      <wp:wrapNone/>
                      <wp:docPr id="1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E9291" id="Straight Arrow Connector 4" o:spid="_x0000_s1026" type="#_x0000_t32" style="position:absolute;margin-left:97.55pt;margin-top:41.8pt;width:39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ytwEAAFY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97726" wp14:editId="5AE9D8F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347345</wp:posOffset>
                      </wp:positionV>
                      <wp:extent cx="0" cy="1009650"/>
                      <wp:effectExtent l="60325" t="15875" r="53975" b="12700"/>
                      <wp:wrapNone/>
                      <wp:docPr id="11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0CA34" id="Straight Arrow Connector 5" o:spid="_x0000_s1026" type="#_x0000_t32" style="position:absolute;margin-left:97.55pt;margin-top:27.35pt;width:0;height:7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93CE18A" wp14:editId="6F4BE4D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873760</wp:posOffset>
                      </wp:positionV>
                      <wp:extent cx="2266950" cy="0"/>
                      <wp:effectExtent l="12065" t="56515" r="16510" b="57785"/>
                      <wp:wrapNone/>
                      <wp:docPr id="10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FA27B" id="Straight Arrow Connector 6" o:spid="_x0000_s1026" type="#_x0000_t32" style="position:absolute;margin-left:97.5pt;margin-top:68.8pt;width:178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(1) ขาย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put options 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1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(2) ซื้อ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put options 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2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และ (3) ขาย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call options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3</w:t>
            </w:r>
          </w:p>
          <w:p w14:paraId="1F131F4C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  <w:p w14:paraId="3BA4651A" w14:textId="66128E35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FA56B56" wp14:editId="71EB2C62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223520</wp:posOffset>
                      </wp:positionV>
                      <wp:extent cx="635" cy="81915"/>
                      <wp:effectExtent l="8255" t="13970" r="10160" b="8890"/>
                      <wp:wrapNone/>
                      <wp:docPr id="9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574CE" id="Straight Arrow Connector 7" o:spid="_x0000_s1026" type="#_x0000_t32" style="position:absolute;margin-left:213.45pt;margin-top:17.6pt;width:.05pt;height:6.45pt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81393FC" wp14:editId="7757CDD8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220980</wp:posOffset>
                      </wp:positionV>
                      <wp:extent cx="635" cy="81915"/>
                      <wp:effectExtent l="8255" t="11430" r="10160" b="11430"/>
                      <wp:wrapNone/>
                      <wp:docPr id="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5D408" id="Straight Arrow Connector 1" o:spid="_x0000_s1026" type="#_x0000_t32" style="position:absolute;margin-left:172.95pt;margin-top:17.4pt;width:.05pt;height:6.45pt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2213145" wp14:editId="26799669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224790</wp:posOffset>
                      </wp:positionV>
                      <wp:extent cx="635" cy="81915"/>
                      <wp:effectExtent l="5080" t="5715" r="13335" b="7620"/>
                      <wp:wrapNone/>
                      <wp:docPr id="7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D191" id="Straight Arrow Connector 8" o:spid="_x0000_s1026" type="#_x0000_t32" style="position:absolute;margin-left:134.45pt;margin-top:17.7pt;width:.05pt;height:6.4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E6BEE51" wp14:editId="657E1458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137160</wp:posOffset>
                      </wp:positionV>
                      <wp:extent cx="913130" cy="273050"/>
                      <wp:effectExtent l="11430" t="7620" r="8890" b="508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A8A8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ราคาตลาด (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T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6BEE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0.1pt;margin-top:10.8pt;width:71.9pt;height:21.5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" strokecolor="white [3212]">
                      <v:textbox style="mso-fit-shape-to-text:t">
                        <w:txbxContent>
                          <w:p w14:paraId="14FEA8A8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ราคาตลาด (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DA299DA" wp14:editId="6E6B74CF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300990</wp:posOffset>
                      </wp:positionV>
                      <wp:extent cx="306070" cy="301625"/>
                      <wp:effectExtent l="12700" t="11430" r="5080" b="1079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69F3E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A299DA" id="Text Box 10" o:spid="_x0000_s1027" type="#_x0000_t202" style="position:absolute;left:0;text-align:left;margin-left:123.4pt;margin-top:23.7pt;width:24.1pt;height:23.75pt;z-index:2516582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" strokecolor="white [3212]">
                      <v:textbox style="mso-fit-shape-to-text:t">
                        <w:txbxContent>
                          <w:p w14:paraId="6C369F3E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1F526ED" wp14:editId="484BA45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36195</wp:posOffset>
                      </wp:positionV>
                      <wp:extent cx="737870" cy="445135"/>
                      <wp:effectExtent l="13335" t="5715" r="10795" b="635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C45FF" w14:textId="77777777" w:rsidR="00D07AB2" w:rsidRPr="00AA0A2C" w:rsidRDefault="00D07AB2" w:rsidP="00D07AB2">
                                  <w:pPr>
                                    <w:jc w:val="right"/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กำไร / ขาดทุน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F526ED" id="Text Box 11" o:spid="_x0000_s1028" type="#_x0000_t202" style="position:absolute;left:0;text-align:left;margin-left:35.3pt;margin-top:2.85pt;width:58.1pt;height:35.05pt;z-index:25165824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" strokecolor="white [3212]">
                      <v:textbox style="mso-fit-shape-to-text:t">
                        <w:txbxContent>
                          <w:p w14:paraId="2A1C45FF" w14:textId="77777777" w:rsidR="00D07AB2" w:rsidRPr="00AA0A2C" w:rsidRDefault="00D07AB2" w:rsidP="00D07AB2">
                            <w:pPr>
                              <w:jc w:val="right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กำไร / ขาดทุน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75CA8" w14:textId="3711F55B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2694"/>
                <w:tab w:val="left" w:pos="3123"/>
                <w:tab w:val="center" w:pos="4153"/>
                <w:tab w:val="right" w:pos="8306"/>
              </w:tabs>
              <w:spacing w:after="12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4E306B2" wp14:editId="06319446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4445</wp:posOffset>
                      </wp:positionV>
                      <wp:extent cx="306070" cy="301625"/>
                      <wp:effectExtent l="10160" t="12700" r="7620" b="9525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82EBB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E306B2" id="Text Box 12" o:spid="_x0000_s1029" type="#_x0000_t202" style="position:absolute;margin-left:202.8pt;margin-top:.35pt;width:24.1pt;height:23.75pt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" strokecolor="white [3212]">
                      <v:fill opacity="0"/>
                      <v:textbox style="mso-fit-shape-to-text:t">
                        <w:txbxContent>
                          <w:p w14:paraId="76582EBB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484C823" wp14:editId="46340EA1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3810</wp:posOffset>
                      </wp:positionV>
                      <wp:extent cx="306070" cy="301625"/>
                      <wp:effectExtent l="7620" t="11430" r="10160" b="1079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62BBD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84C823" id="Text Box 13" o:spid="_x0000_s1030" type="#_x0000_t202" style="position:absolute;margin-left:159.95pt;margin-top:.3pt;width:24.1pt;height:23.75pt;z-index:251658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" strokecolor="white [3212]">
                      <v:textbox style="mso-fit-shape-to-text:t">
                        <w:txbxContent>
                          <w:p w14:paraId="62F62BBD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</w:p>
        </w:tc>
      </w:tr>
      <w:tr w:rsidR="00550A13" w:rsidRPr="00550A13" w14:paraId="1DDC5FFA" w14:textId="77777777" w:rsidTr="00906DE1">
        <w:trPr>
          <w:trHeight w:val="267"/>
          <w:jc w:val="center"/>
        </w:trPr>
        <w:tc>
          <w:tcPr>
            <w:tcW w:w="8522" w:type="dxa"/>
            <w:gridSpan w:val="2"/>
            <w:shd w:val="clear" w:color="auto" w:fill="D9D9D9" w:themeFill="background1" w:themeFillShade="D9"/>
          </w:tcPr>
          <w:p w14:paraId="13B83BD7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การรายงาน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 xml:space="preserve">Payout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>ของธุรกรรม</w:t>
            </w:r>
          </w:p>
        </w:tc>
      </w:tr>
      <w:tr w:rsidR="00550A13" w:rsidRPr="00550A13" w14:paraId="1C08C7EA" w14:textId="77777777" w:rsidTr="00906DE1">
        <w:trPr>
          <w:trHeight w:val="203"/>
          <w:jc w:val="center"/>
        </w:trPr>
        <w:tc>
          <w:tcPr>
            <w:tcW w:w="2093" w:type="dxa"/>
          </w:tcPr>
          <w:p w14:paraId="2A5ACE7E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429" w:type="dxa"/>
          </w:tcPr>
          <w:p w14:paraId="78B074FD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ธนาคารพาณิชย์ซื้อ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(1) และ</w:t>
            </w:r>
          </w:p>
          <w:p w14:paraId="2484F71D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2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ตามธุรกรรม (2)</w:t>
            </w:r>
          </w:p>
        </w:tc>
      </w:tr>
      <w:tr w:rsidR="00550A13" w:rsidRPr="00550A13" w14:paraId="10E03918" w14:textId="77777777" w:rsidTr="00906DE1">
        <w:trPr>
          <w:jc w:val="center"/>
        </w:trPr>
        <w:tc>
          <w:tcPr>
            <w:tcW w:w="2093" w:type="dxa"/>
          </w:tcPr>
          <w:p w14:paraId="17EA0E36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1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</w:p>
        </w:tc>
        <w:tc>
          <w:tcPr>
            <w:tcW w:w="6429" w:type="dxa"/>
          </w:tcPr>
          <w:p w14:paraId="092FFBEC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(2)</w:t>
            </w:r>
          </w:p>
        </w:tc>
      </w:tr>
      <w:tr w:rsidR="00550A13" w:rsidRPr="00550A13" w14:paraId="17E8E965" w14:textId="77777777" w:rsidTr="00906DE1">
        <w:trPr>
          <w:jc w:val="center"/>
        </w:trPr>
        <w:tc>
          <w:tcPr>
            <w:tcW w:w="2093" w:type="dxa"/>
          </w:tcPr>
          <w:p w14:paraId="04FB1594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</w:p>
        </w:tc>
        <w:tc>
          <w:tcPr>
            <w:tcW w:w="6429" w:type="dxa"/>
          </w:tcPr>
          <w:p w14:paraId="2F7789A9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</w:p>
        </w:tc>
      </w:tr>
      <w:tr w:rsidR="00D07AB2" w:rsidRPr="00550A13" w14:paraId="3D3FDED9" w14:textId="77777777" w:rsidTr="00906DE1">
        <w:trPr>
          <w:jc w:val="center"/>
        </w:trPr>
        <w:tc>
          <w:tcPr>
            <w:tcW w:w="2093" w:type="dxa"/>
          </w:tcPr>
          <w:p w14:paraId="5D4E88BA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</w:p>
        </w:tc>
        <w:tc>
          <w:tcPr>
            <w:tcW w:w="6429" w:type="dxa"/>
          </w:tcPr>
          <w:p w14:paraId="28E03AE3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(3)</w:t>
            </w:r>
          </w:p>
        </w:tc>
      </w:tr>
    </w:tbl>
    <w:p w14:paraId="6CDEB79A" w14:textId="77777777" w:rsidR="0028476C" w:rsidRPr="00550A13" w:rsidRDefault="0028476C" w:rsidP="0028476C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F98E7A4" w14:textId="46205DC1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5D11C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Component</w:t>
      </w:r>
    </w:p>
    <w:p w14:paraId="53FCCE31" w14:textId="77777777" w:rsidR="00214F9B" w:rsidRPr="00550A13" w:rsidRDefault="00214F9B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รายละเอียดธุรกรรมอนุพันธ์ย่อยที่เป็นส่วนประกอบของธุรกรรมอนุพันธ์ด้านตลาดที่ทำ พร้อมทั้งระบุว่าธนาคารพาณิชย์ทำธุรกรรมย่อยดังกล่าวในฐานะผู้ซื้อ หรือผู้ขาย หรือผู้รับ หรือผู้จ่าย ตามแต่ละธุรกรรมอนุพันธ์ย่อยที่เป็นส่วนประกอบของธุรกรรมอนุพันธ์ด้านตลาดดังกล่าว ทั้งนี้ ในกรณีที่ธุรกรรมอนุพันธ์ด้านตลาดดังกล่าวไม่สามารถแยกองค์ประกอบย่อยได้ ให้อธิบายรายละเอียดของธุรกรรม สำหรับธุรกรรมเงินให้สินเชื่อที่ธนาคารพาณิชย์ทำพร้อมธุรกรรมอนุพันธ์ด้านตลาด ให้ธนาคารพาณิชย์ชี้แจงรายละเอียดของทั้งธุรกรรมเงินให้สินเชื่อและธุรกรรมอนุพันธ์ด้านตลาดในรายการนี้</w:t>
      </w:r>
    </w:p>
    <w:p w14:paraId="6F5639F9" w14:textId="247F1D39" w:rsidR="00265C0F" w:rsidRPr="00550A13" w:rsidRDefault="00214F9B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59F86AEC" w14:textId="5EC40AF2" w:rsidR="00994A51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Type of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Delivery </w:t>
      </w:r>
    </w:p>
    <w:p w14:paraId="67FB66F3" w14:textId="2362B1F3" w:rsidR="00532B92" w:rsidRPr="00550A13" w:rsidRDefault="00994A51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ธุรกรรมกำหนดเงื่อนไขการส่งมอบและชำระราคาเป็นสินทรัพย์อ้างอิง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physical settlement)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หรือเงินสด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cash settlement)</w:t>
      </w:r>
    </w:p>
    <w:p w14:paraId="32A97974" w14:textId="74DDAB4B" w:rsidR="00532B92" w:rsidRPr="00550A13" w:rsidRDefault="005D11CD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532B92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Purpose </w:t>
      </w:r>
    </w:p>
    <w:p w14:paraId="5F1EAEE7" w14:textId="76B432A8" w:rsidR="00F11BD2" w:rsidRPr="00550A13" w:rsidRDefault="00F11BD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2AA536AD" w14:textId="60BEBA2C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78D5FF3" w14:textId="3EA28928" w:rsidR="00436D0B" w:rsidRPr="008B3EB2" w:rsidRDefault="00D174C6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จำนวนเงินตามสัญญาที่แท้จริงของธุรกรรมอนุพันธ์ด้านตลาดเป็นสกุลเงินบาทโดยใช้หน่วย “บาท” </w:t>
      </w:r>
      <w:r w:rsidR="007650C7" w:rsidRPr="00AA0A2C">
        <w:rPr>
          <w:rFonts w:ascii="Browallia New" w:hAnsi="Browallia New" w:cs="Browallia New"/>
          <w:color w:val="002060"/>
          <w:sz w:val="28"/>
          <w:szCs w:val="28"/>
          <w:cs/>
        </w:rPr>
        <w:t>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518B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436D0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  <w:r w:rsidR="008B3EB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1F2F5507" w14:textId="3929191E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Mark-to-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Market</w:t>
      </w:r>
    </w:p>
    <w:p w14:paraId="39B2A16E" w14:textId="5C9ADC4D" w:rsidR="00436D0B" w:rsidRPr="00550A13" w:rsidRDefault="00F76E0C" w:rsidP="0028476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ธุรกรรมอนุพันธ์ด้านตลาด ณ วันที่รายงานเป็นสกุลเงินบาทโดยใช้หน่วย “บาท”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34364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75DDC0A3" w14:textId="42E0E68F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Gain or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Loss</w:t>
      </w:r>
    </w:p>
    <w:p w14:paraId="26D57D06" w14:textId="4B90BA14" w:rsidR="00D274B4" w:rsidRPr="00550A13" w:rsidRDefault="00D274B4" w:rsidP="0028476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มูลค่ากำไรหรือขาดทุนจากการทำธุรกรรมอนุพันธ์ด้านตลาด ณ วันที่รายงานโดยเปรียบเทียบกับวันสิ้นเดือนก่อนหน้า เป็นสกุลเงินบาทโดยใช้หน่วย “บาท” ทั้งนี้ ให้ใส่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573417E9" w14:textId="6C59CC34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หนังสือให้ความเห็นชอบ</w:t>
      </w:r>
    </w:p>
    <w:p w14:paraId="4BFBDCD4" w14:textId="0A3F69D6" w:rsidR="00616231" w:rsidRPr="00550A13" w:rsidRDefault="00616231" w:rsidP="00CD395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ในกรณีเป็นธุรกรรมอนุพันธ์ด้านตลาดที่ต้องได้รับความเห็นชอบจากธนาคารแห่งประเทศไทย</w:t>
      </w:r>
    </w:p>
    <w:p w14:paraId="75A677DE" w14:textId="591F710A" w:rsidR="00833BAE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Notes</w:t>
      </w:r>
    </w:p>
    <w:p w14:paraId="0602FC4E" w14:textId="3188809B" w:rsidR="00422A65" w:rsidRDefault="00D73DC7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รายงานรายละเอียดเพิ่มเติมอื่น ๆ จากการทำธุรกรรม</w:t>
      </w:r>
      <w:r w:rsidR="008E025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และตามด้วย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26406E6B" w14:textId="3DCBDEAE" w:rsidR="00D73DC7" w:rsidRPr="00550A13" w:rsidRDefault="00422A65" w:rsidP="008620BE">
      <w:pPr>
        <w:pStyle w:val="ListParagraph"/>
        <w:spacing w:after="0" w:line="36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0794000999 </w:t>
      </w:r>
      <w:r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6AAEC32C" w14:textId="4583A5D7" w:rsidR="00781F1A" w:rsidRPr="00550A13" w:rsidRDefault="00613F79" w:rsidP="00AA0A2C">
      <w:pPr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613F79" w:rsidDel="00613F79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81F1A" w:rsidRPr="00550A13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5BDE8E5F" w:rsidR="00830F24" w:rsidRPr="00550A13" w:rsidRDefault="00C8739C" w:rsidP="00C23120">
      <w:pPr>
        <w:pStyle w:val="Heading2"/>
        <w:ind w:left="284"/>
      </w:pPr>
      <w:bookmarkStart w:id="34" w:name="_Toc61631336"/>
      <w:bookmarkStart w:id="35" w:name="_Toc112401693"/>
      <w:r w:rsidRPr="00550A13">
        <w:rPr>
          <w:cs/>
        </w:rPr>
        <w:lastRenderedPageBreak/>
        <w:t>ยอดคงค้าง</w:t>
      </w:r>
      <w:r w:rsidR="00EC5D80" w:rsidRPr="00550A13">
        <w:rPr>
          <w:cs/>
        </w:rPr>
        <w:t xml:space="preserve">ธุรกรรมเงินกู้ยืมที่มีอนุพันธ์ด้านตลาดแฝง </w:t>
      </w:r>
      <w:r w:rsidR="00830F24" w:rsidRPr="00550A13">
        <w:rPr>
          <w:cs/>
        </w:rPr>
        <w:t>(</w:t>
      </w:r>
      <w:r w:rsidR="00EF586F" w:rsidRPr="00550A13">
        <w:t>D</w:t>
      </w:r>
      <w:r w:rsidR="002920BB" w:rsidRPr="00550A13">
        <w:t>S</w:t>
      </w:r>
      <w:r w:rsidR="00EF586F" w:rsidRPr="00550A13">
        <w:t>_</w:t>
      </w:r>
      <w:r w:rsidR="001937CB" w:rsidRPr="00550A13">
        <w:t>MLN</w:t>
      </w:r>
      <w:r w:rsidR="00830F24" w:rsidRPr="00550A13">
        <w:rPr>
          <w:cs/>
        </w:rPr>
        <w:t>)</w:t>
      </w:r>
      <w:bookmarkEnd w:id="34"/>
      <w:bookmarkEnd w:id="35"/>
    </w:p>
    <w:p w14:paraId="7BC33B53" w14:textId="2569103C" w:rsidR="003400BF" w:rsidRPr="00550A13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="00A56F9D"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1AEE4F5" w14:textId="37B2CEDA" w:rsidR="00830F24" w:rsidRPr="00550A13" w:rsidRDefault="00E11A21" w:rsidP="003400BF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ธุรกรรมเงินกู้ยืมที่มีอนุพันธ์ด้านตลาดแฝง</w:t>
      </w:r>
    </w:p>
    <w:p w14:paraId="279566B9" w14:textId="3542344C" w:rsidR="003400BF" w:rsidRPr="00AA0A2C" w:rsidRDefault="003400BF" w:rsidP="00AA0A2C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r w:rsidR="006A2119"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613F73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A2119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ED7127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A836A1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ธุรกรรมเงินกู้ยืมที่มีอนุพันธ์ด้านตลาดแฝงทุกประเภทที่มียอดคงค้างเหลืออยู่ ณ วันสิ้นเดือน</w:t>
      </w:r>
      <w:r w:rsidR="00016C5F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016C5F" w:rsidRPr="00AA0A2C">
        <w:rPr>
          <w:rFonts w:ascii="Browallia New" w:hAnsi="Browallia New" w:cs="Browallia New"/>
          <w:color w:val="002060"/>
          <w:sz w:val="28"/>
          <w:szCs w:val="28"/>
          <w:cs/>
        </w:rPr>
        <w:t>(รวมถึงธุรกรรมใหม่ที่ทำเป็นครั้งแรกและสิ้นสุดในระหว่างงวดรายงาน)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โดยรายงานเป็นรายสัญญาเรียงลำดับตามวันทำสัญญา (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</w:rPr>
        <w:t>Trade Date)</w:t>
      </w:r>
    </w:p>
    <w:p w14:paraId="3AC3B79A" w14:textId="2D0933A6" w:rsidR="000A47D2" w:rsidRPr="00550A13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9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275"/>
        <w:gridCol w:w="567"/>
        <w:gridCol w:w="567"/>
        <w:gridCol w:w="1275"/>
        <w:gridCol w:w="1276"/>
        <w:gridCol w:w="1095"/>
        <w:gridCol w:w="1457"/>
      </w:tblGrid>
      <w:tr w:rsidR="00550A13" w:rsidRPr="00550A13" w14:paraId="1C35ACD2" w14:textId="77777777" w:rsidTr="006D5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550A13" w:rsidRDefault="00BC0870" w:rsidP="00BC08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43AA2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15937DA4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0B9E5A2E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6E21FF86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BA36FBC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47CAA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537A7CB7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8E59C20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47773D9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8025FA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4D1D67C6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3DB11FE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564DEE6D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EF7832" w:rsidRPr="00550A13" w:rsidRDefault="00986A87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3B67A1A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A770E95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5213710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A4204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19484636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77B15970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69C11FB0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54DFC3" w:rsidR="00EF7832" w:rsidRPr="00550A13" w:rsidRDefault="000C52A9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43F8D6C" w14:textId="56A6DFCF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AC38602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4A1795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5AE4F2E5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C472E35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71C47A1F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7B661EE1" w:rsidR="00EF7832" w:rsidRPr="00550A13" w:rsidRDefault="005215CC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E3ED021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EF5FE86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FE318" w14:textId="11FF3BD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5C2CC1D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AE744B0" w:rsidR="00EF7832" w:rsidRPr="00550A13" w:rsidRDefault="006B2CE9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72762C9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93A5FDA" w:rsidR="00EF7832" w:rsidRPr="00550A13" w:rsidRDefault="0009627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E25107A" w14:textId="3A999D6F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0F05D45A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22B3A" w14:textId="7020657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6597EEE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F18FB73" w:rsidR="00893EEA" w:rsidRPr="00550A13" w:rsidRDefault="00137D76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461496E2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4394606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03F149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445AD2F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B03EF6" w14:textId="42535F2B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507F1493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6B7C1DC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F9A0F31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04585347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9BB367" w14:textId="265C7DA9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18D768F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3AB713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2E4375A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CNMLN002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2A1CD93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3B8E769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8116BC" w14:textId="356FD26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20311E9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A8E3442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43F093F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7F6A7A2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A4EEDB2" w14:textId="6D0696BC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CNMLN003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1018E33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1D015746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3D6B0" w14:textId="19722A18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35851FA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6C77B871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420EED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45D60361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39883B3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6284A573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2B1768" w14:textId="680F51DE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59CD3A26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47EBB98B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5CFCDDF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C73732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4E95C3C8" w14:textId="66ADB970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Structured Product Borrowing Type Code</w:t>
            </w:r>
          </w:p>
        </w:tc>
      </w:tr>
      <w:tr w:rsidR="00893EEA" w:rsidRPr="00550A13" w14:paraId="00E4EAAD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9077B8" w14:textId="114C221D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31646D0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3939D1F4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0764AC90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41542C2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300CDD2" w14:textId="6378C18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893EEA" w:rsidRPr="00550A13" w14:paraId="5116BBC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5059D7" w14:textId="514D0820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6B39FAB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7A3849EA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043556C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3DF4539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FB34B7F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C63F0B8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DBAE4B5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888C0C" w14:textId="3379CDE8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50EF9234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Borrower or Lender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5C7892C3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4864708D" w:rsidR="00893EEA" w:rsidRPr="00550A13" w:rsidRDefault="00137D76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1F6CAA73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99606F0" w14:textId="30D1942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CNMLN004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B94FD00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7554C494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646AD" w14:textId="74A52856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7549E03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18A32D51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5049CA5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7FDE7C9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78E9E1E" w14:textId="3510A7B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893EEA" w:rsidRPr="00550A13" w14:paraId="551FD2F3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D049" w14:textId="38404D6B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6FF133B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2070B472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68519E8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1E3B841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0679948B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B8AC12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20DA20A2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487CC2" w14:textId="376DC44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5484A9D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E65C110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559F06B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50D1833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80053D5" w14:textId="19F9ECF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F9CE3C0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8F0A6F6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F1055B" w14:textId="7EF99611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667437D" w14:textId="75C5017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94B43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D205A8" w14:textId="5DD7CD0C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2FE4E8" w14:textId="6DB2540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6D812F" w14:textId="503E9FA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101A6F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276E2E3D" w14:textId="79A406A0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Reference Variables Code</w:t>
            </w:r>
          </w:p>
        </w:tc>
      </w:tr>
      <w:tr w:rsidR="00893EEA" w:rsidRPr="00550A13" w14:paraId="2793B92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63E1EE" w14:textId="3A56B18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7DF1EFB" w14:textId="5A77600E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 Details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5B473E1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CE3969" w14:textId="081C8524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07D2D3E" w14:textId="72AD82B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D4A8F" w14:textId="2A494F3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362422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B903D7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53780EC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F15C21D" w14:textId="236E6DB4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0C4DDAE" w14:textId="052C4568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Payout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791B87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21D02E" w14:textId="118BCC90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3C3449" w14:textId="679B6D36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AEC63A" w14:textId="530DA34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7F757F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6F58D37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629CABDB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982AAF" w14:textId="0DCAF85C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AAA2EAE" w14:textId="0E6F632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Delivery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CD780B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8305A2" w14:textId="666E4F5B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7BBDD7" w14:textId="651D58B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2EBE77" w14:textId="0D806A2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54DC183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3056FBE" w14:textId="3394597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Delivery Code</w:t>
            </w:r>
          </w:p>
        </w:tc>
      </w:tr>
      <w:tr w:rsidR="00893EEA" w:rsidRPr="00550A13" w14:paraId="42F66D61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6C956E" w14:textId="65E5E062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0AD815D" w14:textId="4BCECCC1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8B5E9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777F6B" w14:textId="00D4816B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5FE231" w14:textId="7C6C938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756617" w14:textId="1274CD0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DDA569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4C39080B" w14:textId="102DEFA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 Code</w:t>
            </w:r>
          </w:p>
        </w:tc>
      </w:tr>
      <w:tr w:rsidR="00893EEA" w:rsidRPr="00550A13" w14:paraId="364432E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2887DA" w14:textId="4FC5737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FF0A3D0" w14:textId="25EB741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Embedded Derivatives </w:t>
            </w:r>
            <w:r w:rsidR="00E815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–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Derivatives Components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958E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635C05" w14:textId="66996156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CE1311" w14:textId="4CAD1EA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BE588F" w14:textId="23F514E0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B58103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C72AC2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11F9F6B9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7A7922" w14:textId="08497F8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685D5F6" w14:textId="49E508C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Embedded Derivatives - Effective Notional Amount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DFDB9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AB58A5" w14:textId="7111E676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47723" w14:textId="2AB7A28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0B5CEC" w14:textId="61E343E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EF89018" w14:textId="79DD6A63" w:rsidR="00893EEA" w:rsidRPr="00550A13" w:rsidRDefault="705AD2F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93F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93F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0BCB1B2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1CE483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8E1314" w14:textId="6FE755A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B7EDB4D" w14:textId="525BEB9C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Embedded Derivatives - Mark-to-Market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B00EB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30371F" w14:textId="56C3326E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BFA183" w14:textId="436FDBE1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A4052A" w14:textId="355313C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A670FA6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ED022A7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70FF0CA3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BD913" w14:textId="494D00F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FB382DE" w14:textId="59B7B6B8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B07E1A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E2843D" w14:textId="19727FA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F7D501" w14:textId="70F8013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34DB8" w14:textId="7554CAB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0B97B30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26B7B748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8CF0A1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A04EEE" w14:textId="40B7C904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D00FAE6" w14:textId="33C87F93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Protection (%)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A5F562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3BAC4" w14:textId="186108E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0EF4E" w14:textId="7FB51A7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497827" w14:textId="61C48EA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7A932A7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AD0D6D8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6B72CD5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AEC045" w14:textId="43DBC78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2412DB54" w14:textId="7F88470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74EB3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6FDA85" w14:textId="2D395FDF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1EF5BE" w14:textId="7AE4294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620D7" w14:textId="6F99C92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1E68F07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509DEDA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57C0546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64F0D4C9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3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3BF0428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273B319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2208C3F6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6844DE5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52087BA0" w:rsidR="00893EEA" w:rsidRPr="00550A13" w:rsidRDefault="6D6555E8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7ECAB2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CF3027" w:rsidRDefault="00BC0870" w:rsidP="00CF3027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10"/>
          <w:szCs w:val="10"/>
        </w:rPr>
      </w:pPr>
    </w:p>
    <w:p w14:paraId="287C1ED0" w14:textId="77777777" w:rsidR="0016055F" w:rsidRPr="00550A13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77777777" w:rsidR="0050544B" w:rsidRPr="00550A13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550A13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32D00AF2" w14:textId="77777777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ชื่อผู้จัดทำรายงาน</w:t>
      </w:r>
    </w:p>
    <w:p w14:paraId="7240B3C3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373D357A" w14:textId="0615BB94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เบอร์</w:t>
      </w:r>
      <w:r w:rsidR="0064326F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โทรศัพท์</w:t>
      </w: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ผู้จัดทำรายงาน</w:t>
      </w:r>
    </w:p>
    <w:p w14:paraId="42396A0E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2FA661AB" w14:textId="611E555B" w:rsidR="0050544B" w:rsidRPr="00550A13" w:rsidRDefault="00FD290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อีเมล</w:t>
      </w:r>
      <w:r w:rsidR="0050544B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ผู้จัดทำรายงาน</w:t>
      </w:r>
    </w:p>
    <w:p w14:paraId="1CFDBB02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4CFC060E" w14:textId="6C8F5859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="003A7341"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หรือเลขที่สัญญา</w:t>
      </w:r>
    </w:p>
    <w:p w14:paraId="7B81281D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7004C97B" w14:textId="77777777" w:rsidR="00E11E2F" w:rsidRPr="00550A13" w:rsidRDefault="00E11E2F" w:rsidP="00E11E2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02B2643B" w14:textId="0B018BE3" w:rsidR="00E11E2F" w:rsidRPr="00550A13" w:rsidRDefault="00E11E2F" w:rsidP="00E11E2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5C50F8"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10BBD852" w14:textId="77ECA554" w:rsidR="00E11E2F" w:rsidRPr="00550A13" w:rsidRDefault="00BB2A44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ธุรกรรมประเภทใหม่ที่ทำเป็นครั้งแรก</w:t>
      </w:r>
    </w:p>
    <w:p w14:paraId="11666DB4" w14:textId="4C8F7968" w:rsidR="00E11E2F" w:rsidRPr="00550A13" w:rsidRDefault="00481EB8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218B4771" w14:textId="18AEAF2B" w:rsidR="00E11E2F" w:rsidRPr="00550A13" w:rsidRDefault="007215A7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E11E2F" w:rsidRPr="001F1F87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</w:t>
      </w:r>
      <w:r w:rsidR="00346532" w:rsidRPr="00AA0A2C">
        <w:rPr>
          <w:rFonts w:ascii="Browallia New" w:hAnsi="Browallia New" w:cs="Browallia New"/>
          <w:color w:val="002060"/>
          <w:sz w:val="28"/>
          <w:szCs w:val="28"/>
          <w:cs/>
        </w:rPr>
        <w:t>ผลดำเนินงานของกองทุนหรือกอง</w:t>
      </w:r>
      <w:proofErr w:type="spellStart"/>
      <w:r w:rsidR="00346532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ทรั</w:t>
      </w:r>
      <w:proofErr w:type="spellEnd"/>
      <w:r w:rsidR="00346532" w:rsidRPr="00AA0A2C">
        <w:rPr>
          <w:rFonts w:ascii="Browallia New" w:hAnsi="Browallia New" w:cs="Browallia New"/>
          <w:color w:val="002060"/>
          <w:sz w:val="28"/>
          <w:szCs w:val="28"/>
          <w:cs/>
        </w:rPr>
        <w:t>สต์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7740849A" w14:textId="0082B57B" w:rsidR="00E11E2F" w:rsidRPr="00550A13" w:rsidRDefault="00E11E2F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2A18F01C" w14:textId="2C2B6CEE" w:rsidR="00534A9E" w:rsidRPr="0018420A" w:rsidRDefault="00E11E2F" w:rsidP="005044BA">
      <w:pPr>
        <w:pStyle w:val="ListParagraph"/>
        <w:spacing w:after="120" w:line="240" w:lineRule="auto"/>
        <w:ind w:firstLine="720"/>
        <w:contextualSpacing w:val="0"/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ไม่เข้าเงื่อนไขข้างต้น</w:t>
      </w:r>
    </w:p>
    <w:p w14:paraId="76DE6246" w14:textId="03D1B25B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Trade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4C6D1E60" w14:textId="4222712D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วันทำสัญญา</w:t>
      </w:r>
    </w:p>
    <w:p w14:paraId="113327F6" w14:textId="796E85FC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7290CF19" w14:textId="77777777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วันที่กำหนดมูลค่า</w:t>
      </w:r>
    </w:p>
    <w:p w14:paraId="3865DDE8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36FECF72" w14:textId="77777777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วันครบกำหนดสัญญา</w:t>
      </w:r>
    </w:p>
    <w:p w14:paraId="68690ACC" w14:textId="2F6DFA1B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of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Product 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20D031C4" w14:textId="77777777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6E11F721" w14:textId="31C3B5EA" w:rsidR="0050544B" w:rsidRPr="00550A13" w:rsidRDefault="009C4452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Type</w:t>
      </w:r>
      <w:r w:rsidR="0050544B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of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Product</w:t>
      </w:r>
    </w:p>
    <w:p w14:paraId="0C74D77D" w14:textId="327FB592" w:rsidR="00F1643B" w:rsidRDefault="00F1643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ประเภทของธุรกรรมเงินกู้ยืม เช่น พันธบัตร หุ้นกู้ ตั๋วสัญญาใช้เงิน และตั๋วแลกเงิน</w:t>
      </w:r>
    </w:p>
    <w:p w14:paraId="2530224C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42A076EE" w14:textId="77777777" w:rsidR="00C263BC" w:rsidRPr="00550A13" w:rsidRDefault="00C263BC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ประเภทคู่สัญญา</w:t>
      </w:r>
    </w:p>
    <w:p w14:paraId="20FF6094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0028D8A0" w14:textId="1D364699" w:rsidR="00C263BC" w:rsidRPr="00550A13" w:rsidRDefault="00C263BC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ทำธุรกรรมกับธนาคารพาณิชย์</w:t>
      </w:r>
    </w:p>
    <w:p w14:paraId="639C6AEA" w14:textId="2D1CE29C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Borrower or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Lender</w:t>
      </w:r>
    </w:p>
    <w:p w14:paraId="639B0BB4" w14:textId="388D3857" w:rsidR="00785D95" w:rsidRPr="00550A13" w:rsidRDefault="00785D95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ธนาคารพาณิชย์ทำธุรกรรมดังกล่าวในฐานะเป็นผู้กู้ยืมหรือผู้ให้กู้ยืม</w:t>
      </w:r>
    </w:p>
    <w:p w14:paraId="3A0B10D9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55921A71" w14:textId="6F5F5484" w:rsidR="00C263BC" w:rsidRPr="00550A13" w:rsidRDefault="00C263BC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สกุลเงินของ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จำนวนเงินตามสัญญาที่เหลืออยู่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610D3F75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5448669C" w14:textId="6A8EA401" w:rsidR="00C263BC" w:rsidRPr="00550A13" w:rsidRDefault="00C263BC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ในกรณีธุรกรรมที่มีขารับหรือขาจ่ายเป็นเงินตราต่างประเทศ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หรือหากเป็นธุรกรรมที่ทั้งขารับและขาจ่ายเป็นเงินตราต่างประเทศ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252B0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E11E2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78955937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12824186" w14:textId="3FF526A2" w:rsidR="00332ED5" w:rsidRPr="00550A13" w:rsidRDefault="00C263BC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จำนวนเงินในการทำธุรกรรมที่เกี่ยวข้องกับเงินตราต่างประเทศ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proofErr w:type="spellStart"/>
      <w:r w:rsidRPr="00550A13">
        <w:rPr>
          <w:rFonts w:ascii="Browallia New" w:hAnsi="Browallia New" w:cs="Browallia New"/>
          <w:color w:val="002060"/>
          <w:sz w:val="28"/>
          <w:szCs w:val="28"/>
        </w:rPr>
        <w:t>mid rate</w:t>
      </w:r>
      <w:proofErr w:type="spell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4B2720FE" w14:textId="53D257F8" w:rsidR="00A078B4" w:rsidRPr="00550A13" w:rsidRDefault="00A078B4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Reference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Variables</w:t>
      </w:r>
    </w:p>
    <w:p w14:paraId="0D2ABDEE" w14:textId="308249CC" w:rsidR="00332ED5" w:rsidRPr="00550A13" w:rsidRDefault="00A078B4" w:rsidP="00DC32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p w14:paraId="50C3BF46" w14:textId="4281E55A" w:rsidR="00A078B4" w:rsidRPr="00550A13" w:rsidRDefault="00A078B4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Reference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Variables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Details</w:t>
      </w:r>
    </w:p>
    <w:p w14:paraId="214A9C47" w14:textId="37DDC94A" w:rsidR="00FD352A" w:rsidRDefault="00A078B4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ชนิดของตัวแปรอ้างอิง ทั้งนี้ กรณีเป็นธุรกรรมที่อ้างอิงตัวแปรที่ไม่เข้าข่ายตามหลักเกณฑ์ที่ธนาคารแห่งประเทศไทยกำหนด ให้ธนาคารพาณิชย์รายงานรายละเอียดหรือวิธีการคำนวณตัวแปรอ้างอิงโดยละเอียด</w:t>
      </w:r>
    </w:p>
    <w:p w14:paraId="45FD7398" w14:textId="77777777" w:rsidR="0018420A" w:rsidRDefault="0018420A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5999EA71" w14:textId="776A59A1" w:rsidR="00A078B4" w:rsidRPr="00550A13" w:rsidRDefault="00A078B4" w:rsidP="00633FB9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Payout</w:t>
      </w:r>
    </w:p>
    <w:p w14:paraId="00C3DC47" w14:textId="77777777" w:rsidR="00A078B4" w:rsidRPr="00550A13" w:rsidRDefault="00A078B4" w:rsidP="00A078B4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รายละเอียด (สูตร) การคำนวณในการรับ-จ่ายเงินในธุรกรรมดังกล่าวในมุมมองของธนาคารพาณิชย์ </w:t>
      </w:r>
    </w:p>
    <w:p w14:paraId="5C14E9EB" w14:textId="3176C8C3" w:rsidR="00A078B4" w:rsidRPr="00FD352A" w:rsidRDefault="00A078B4" w:rsidP="00FD352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7CC311FD" w14:textId="357F84FF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Delivery</w:t>
      </w:r>
    </w:p>
    <w:p w14:paraId="781E0CDD" w14:textId="3500B281" w:rsidR="006B215B" w:rsidRPr="00550A13" w:rsidRDefault="006B215B" w:rsidP="00DC32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เงื่อน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การส่งมอบคืนหรือได้รับคืนในรูปตราสารหนี้ ตราสารทุน หรือเงินตราต่างประเทศในมุมมองของธนาคารพาณิชย์ กรณีธนาคารพาณิชย์ทำธุรกรรมเงินกู้ยืมที่ให้สิทธิผู้กู้ยืมในการชำระคืน หรือให้สิทธิผู้ให้กู้ยืมในการรับชำระคืนเงินต้นหรือผลตอบแทนเป็นตราสารหนี้ ตราสารทุน หรือให้สิทธิผู้กู้ยืมหรือผู้ให้กู้ยืมในการซื้อขายหรือแลกเปลี่ยนเงินตราต่างประเทศ</w:t>
      </w:r>
    </w:p>
    <w:p w14:paraId="62961024" w14:textId="14C26119" w:rsidR="00F94940" w:rsidRPr="00550A13" w:rsidRDefault="00D34D99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F94940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Purpose</w:t>
      </w:r>
    </w:p>
    <w:p w14:paraId="2887E5FF" w14:textId="72F7266B" w:rsidR="00785D95" w:rsidRPr="00550A13" w:rsidRDefault="00785D95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31F63163" w14:textId="50E22418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656F5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Components</w:t>
      </w:r>
    </w:p>
    <w:p w14:paraId="5E3203CD" w14:textId="77777777" w:rsidR="000A5932" w:rsidRPr="00550A13" w:rsidRDefault="000A5932" w:rsidP="00332ED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รายละเอียดของอนุพันธ์ด้านตลาดทั้งหมดที่แฝงอยู่ เช่น อนุพันธ์ย่อยที่เป็นส่วนประกอบของอนุพันธ์แฝง แต่ละอนุพันธ์ย่อยนั้นธนาคารพาณิชย์ทำธุรกรรมในด้านใด (ขารับ/จ่าย) จำนวนเงินในอนุพันธ์ย่อย (ระบุเฉพาะเจาะจงสำหรับแต่ละอนุพันธ์ย่อย) มีตัวแปรอ้างอิงใดบ้าง ราคาใช้สิทธิ อายุหรือวันสิ้นสุดของธุรกรรมย่อย เป็นต้น ในกรณีที่ธุรกรรมดังกล่าวไม่สามารถแยกองค์ประกอบย่อยได้ให้อธิบายรายละเอียดของธุรกรรม </w:t>
      </w:r>
    </w:p>
    <w:p w14:paraId="1388E2BC" w14:textId="618F6CBB" w:rsidR="00332ED5" w:rsidRPr="00550A13" w:rsidRDefault="000A5932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4CD1638D" w14:textId="7D3462E3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0F737B75" w14:textId="250AB143" w:rsidR="00332ED5" w:rsidRPr="00AA0A2C" w:rsidRDefault="00B3565E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จำนวนเงินตามสัญญาที่แท้จริงของอนุพันธ์ด้านตลาดทั้งหมดที่แฝงอยู่ เป็นสกุลเงินบาทโดยใช้หน่วย “บาท” โ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772973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F027F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ให้รายงาน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เป็น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17E50818" w14:textId="75210B17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- Mark-to-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Market</w:t>
      </w:r>
    </w:p>
    <w:p w14:paraId="6909C3B0" w14:textId="5C831A9A" w:rsidR="00332ED5" w:rsidRPr="00550A13" w:rsidRDefault="006974BF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อนุพันธ์ด้านตลาดทั้งหมดที่แฝงอยู่ ณ วันที่รายงานเป็นสกุลเงินบาทโดยใช้หน่วย “บาท”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F027F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48743B76" w14:textId="50CE7260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Gain or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Loss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 </w:t>
      </w:r>
    </w:p>
    <w:p w14:paraId="537E2B81" w14:textId="06ACAB8B" w:rsidR="00332ED5" w:rsidRPr="00550A13" w:rsidRDefault="00DD0E7B" w:rsidP="008926F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มูลค่ากำไรหรือขาดทุนจากการทำธุรกรรม ณ วันที่รายงานโดยเปรียบเทียบกับวันสิ้นเดือนก่อนหน้า เป็นสกุลเงินบาทโดยใช้หน่วย “บาท” ทั้งนี้ </w:t>
      </w:r>
      <w:r w:rsidR="00277AF3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2E1A074B" w14:textId="63AE7574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Principal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Protection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(%)  </w:t>
      </w:r>
    </w:p>
    <w:p w14:paraId="50F2C4AA" w14:textId="293DB3C9" w:rsidR="00332ED5" w:rsidRPr="00550A13" w:rsidRDefault="00231BCD" w:rsidP="001D574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ร้อยละของเงินต้นขั้นต่ำที่ผู้ให้กู้ยืมจะได้รับชำระคืนเมื่อสิ้นสุดสัญญา</w:t>
      </w:r>
    </w:p>
    <w:p w14:paraId="37969187" w14:textId="70D3598F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หนังสือให้ความเห็นชอบ  </w:t>
      </w:r>
    </w:p>
    <w:p w14:paraId="0D9BE89B" w14:textId="3F26FA04" w:rsidR="00332ED5" w:rsidRPr="00550A13" w:rsidRDefault="0049529E" w:rsidP="0023776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ในกรณีเป็นธุรกรรมที่ต้องได้รับความเห็นชอบจากธนาคารแห่งประเทศไทย</w:t>
      </w:r>
    </w:p>
    <w:p w14:paraId="3CD0171B" w14:textId="77777777" w:rsidR="00505958" w:rsidRDefault="00505958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5008F31E" w14:textId="068F26CC" w:rsidR="0049529E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Notes         </w:t>
      </w:r>
    </w:p>
    <w:p w14:paraId="5DE1BAE5" w14:textId="555236AE" w:rsidR="00C369A2" w:rsidRDefault="00E7686A" w:rsidP="00AA0A2C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รายละเอียดเพิ่มเติมอื่น ๆ จากก</w:t>
      </w: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ารทำธุรกรรม</w:t>
      </w:r>
      <w:r w:rsidR="00345838" w:rsidRPr="003E36E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และตามด้ว</w:t>
      </w:r>
      <w:r w:rsidR="00391D5B">
        <w:rPr>
          <w:rFonts w:ascii="Browallia New" w:hAnsi="Browallia New" w:cs="Browallia New" w:hint="cs"/>
          <w:color w:val="002060"/>
          <w:sz w:val="28"/>
          <w:szCs w:val="28"/>
          <w:cs/>
        </w:rPr>
        <w:t>ย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21F8E625" w14:textId="649B1686" w:rsidR="0050544B" w:rsidRPr="00550A13" w:rsidRDefault="002F49E3" w:rsidP="00AA0A2C">
      <w:pPr>
        <w:pStyle w:val="ListParagraph"/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="00B313A2">
        <w:rPr>
          <w:rFonts w:ascii="Browallia New" w:hAnsi="Browallia New" w:cs="Browallia New"/>
          <w:color w:val="002060"/>
          <w:sz w:val="28"/>
          <w:szCs w:val="28"/>
        </w:rPr>
        <w:t>Type of Product</w:t>
      </w:r>
      <w:r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="00BB563E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BB563E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มีค่าเป็น </w:t>
      </w:r>
      <w:r w:rsidR="00BB563E" w:rsidRPr="00550A13">
        <w:rPr>
          <w:rFonts w:ascii="Browallia New" w:hAnsi="Browallia New" w:cs="Browallia New"/>
          <w:color w:val="002060"/>
          <w:sz w:val="28"/>
          <w:szCs w:val="28"/>
        </w:rPr>
        <w:t>0794100999</w:t>
      </w:r>
      <w:r w:rsidR="00BB563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เงินกู้ยืมอื่น ๆ</w:t>
      </w:r>
      <w:r w:rsidR="00ED5AE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 </w:t>
      </w:r>
      <w:r w:rsidR="00ED5AEB"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 w:rsidR="00ED5AE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4E4806">
        <w:rPr>
          <w:rFonts w:ascii="Browallia New" w:hAnsi="Browallia New" w:cs="Browallia New" w:hint="cs"/>
          <w:color w:val="002060"/>
          <w:sz w:val="28"/>
          <w:szCs w:val="28"/>
          <w:cs/>
        </w:rPr>
        <w:t>0794</w:t>
      </w:r>
      <w:r w:rsidR="00F5052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000999 </w:t>
      </w:r>
      <w:r w:rsidR="00F5052E">
        <w:rPr>
          <w:rFonts w:ascii="Browallia New" w:hAnsi="Browallia New" w:cs="Browallia New"/>
          <w:color w:val="002060"/>
          <w:sz w:val="28"/>
          <w:szCs w:val="28"/>
        </w:rPr>
        <w:t>Others</w:t>
      </w:r>
      <w:r w:rsidR="00ED5AEB">
        <w:rPr>
          <w:color w:val="002060"/>
        </w:rPr>
        <w:t xml:space="preserve"> </w:t>
      </w:r>
      <w:r w:rsidR="00ED5AEB">
        <w:rPr>
          <w:rFonts w:hint="cs"/>
          <w:color w:val="002060"/>
          <w:cs/>
        </w:rPr>
        <w:t xml:space="preserve"> </w:t>
      </w:r>
      <w:r w:rsidR="0050544B" w:rsidRPr="00550A13">
        <w:rPr>
          <w:color w:val="002060"/>
        </w:rPr>
        <w:br w:type="page"/>
      </w:r>
    </w:p>
    <w:p w14:paraId="0A922AB7" w14:textId="4E96C833" w:rsidR="006F3C4A" w:rsidRPr="00550A13" w:rsidRDefault="00C8739C" w:rsidP="00C23120">
      <w:pPr>
        <w:pStyle w:val="Heading2"/>
        <w:ind w:left="284"/>
      </w:pPr>
      <w:bookmarkStart w:id="36" w:name="_Toc112401694"/>
      <w:bookmarkStart w:id="37" w:name="_Toc61631343"/>
      <w:r w:rsidRPr="00550A13">
        <w:rPr>
          <w:cs/>
        </w:rPr>
        <w:lastRenderedPageBreak/>
        <w:t>ยอดคงค้าง</w:t>
      </w:r>
      <w:r w:rsidR="00D8357A" w:rsidRPr="00550A13">
        <w:rPr>
          <w:cs/>
        </w:rPr>
        <w:t xml:space="preserve">ธุรกรรมอนุพันธ์ด้านเครดิต </w:t>
      </w:r>
      <w:r w:rsidR="006F3C4A" w:rsidRPr="00550A13">
        <w:rPr>
          <w:cs/>
        </w:rPr>
        <w:t>(</w:t>
      </w:r>
      <w:r w:rsidR="006F3C4A" w:rsidRPr="00550A13">
        <w:t>D</w:t>
      </w:r>
      <w:r w:rsidR="002920BB" w:rsidRPr="00550A13">
        <w:t>S</w:t>
      </w:r>
      <w:r w:rsidR="006F3C4A" w:rsidRPr="00550A13">
        <w:t>_</w:t>
      </w:r>
      <w:r w:rsidR="001937CB" w:rsidRPr="00550A13">
        <w:t>CDD</w:t>
      </w:r>
      <w:r w:rsidR="006F3C4A" w:rsidRPr="00550A13">
        <w:rPr>
          <w:cs/>
        </w:rPr>
        <w:t>)</w:t>
      </w:r>
      <w:bookmarkEnd w:id="36"/>
    </w:p>
    <w:p w14:paraId="247D52F9" w14:textId="2FFFE04F" w:rsidR="006F3C4A" w:rsidRPr="00550A13" w:rsidRDefault="006F3C4A" w:rsidP="006F3C4A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6E4DF8A" w14:textId="7BA97FF5" w:rsidR="006F3C4A" w:rsidRPr="00550A13" w:rsidRDefault="006F3C4A" w:rsidP="006F3C4A">
      <w:pPr>
        <w:pStyle w:val="ListParagraph"/>
        <w:spacing w:after="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ธุรกรรมอนุพันธ์ด้านเครดิต</w:t>
      </w:r>
    </w:p>
    <w:p w14:paraId="45609D1B" w14:textId="5B1E0140" w:rsidR="006F3C4A" w:rsidRPr="00AA0A2C" w:rsidRDefault="006F3C4A" w:rsidP="005D7879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2E7C46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CF0A0D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CF0A0D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ธุรกรรมอนุพันธ์ด้านเครดิตทุกประเภทที่มียอดคงค้างเหลืออยู่ ณ วันสิ้นเดือน</w:t>
      </w:r>
      <w:r w:rsidR="000065DE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(รวมถึงธุรกรรมใหม่ที่ทำเป็นครั้งแรกและสิ้นสุดในระหว่างงวดรายงาน)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โดยรายงานเป็นรายสัญญาเรียงลำดับตามวันทำสัญญา (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</w:rPr>
        <w:t>Trade Date)</w:t>
      </w:r>
    </w:p>
    <w:p w14:paraId="2677E4E9" w14:textId="50E96733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52"/>
        <w:gridCol w:w="596"/>
        <w:gridCol w:w="567"/>
        <w:gridCol w:w="1275"/>
        <w:gridCol w:w="1276"/>
        <w:gridCol w:w="1106"/>
        <w:gridCol w:w="1984"/>
      </w:tblGrid>
      <w:tr w:rsidR="00550A13" w:rsidRPr="00550A13" w14:paraId="2A6495EE" w14:textId="77777777" w:rsidTr="00C9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9578CA" w14:textId="77777777" w:rsidR="006F3C4A" w:rsidRPr="00550A13" w:rsidRDefault="006F3C4A" w:rsidP="0080251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7B56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07DA7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59041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D2D9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4A261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62B05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D391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85A91" w:rsidRPr="00550A13" w14:paraId="57C49616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477E3284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4F64DE4C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1D11EEF0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6BB0FC79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7FD29940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2602AF1D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2954B70F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EF69E70" w14:textId="77777777" w:rsidTr="00C90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BEBD62" w14:textId="5004B244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5F37C686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75F5F0A1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9C7EB20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059432C6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31EC0F18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883AFA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7718E40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2929CB" w14:textId="480BD6B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2A070DAA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75E176CC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6597673E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C60AE8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24CA9E02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71371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A5DD56B" w14:textId="77777777" w:rsidTr="00C90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6AE992" w14:textId="2704539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6C07875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DF28DB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472F5245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1E8F9605" w:rsidR="00385A91" w:rsidRPr="00550A13" w:rsidRDefault="000C52A9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47B7AB" w14:textId="2AE2CB3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40BBCA5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D1297C" w14:textId="5999CFE5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2CC41C5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7A7FF6B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cyan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1A28C4C4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2E18708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4A8151B5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C917A40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A188E0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50E626" w14:textId="7777777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79A2256" w14:textId="2C6BC35D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5FC6C39E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0974967D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8BDFBB8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16A60A99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D5AB4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E0D5E9F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0D3DBE" w14:textId="7777777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069065" w14:textId="60208223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04DE3B9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A12C4E" w14:textId="4ED338FF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2D905E" w14:textId="057AF199" w:rsidR="00385A91" w:rsidRPr="00550A13" w:rsidRDefault="00137D76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082C6F" w14:textId="07E91DF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59D6056" w14:textId="54277C14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59E0E" w14:textId="152FEBC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6A3EFF7B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980E874" w14:textId="4487BD1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627FC8" w14:textId="5457806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CD0D18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7C5238" w14:textId="5FAF5DCF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6B1BF6" w14:textId="65AEBCA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CA29B" w14:textId="7B87D5B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C96DFE9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18D20D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1A033DB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1803ED" w14:textId="39CC4B4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85B58EA" w14:textId="1C49606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36EDD3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29DA34" w14:textId="251F9EA9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A4D873" w14:textId="49167B8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10B2A2" w14:textId="7E8EDF5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A1B830" w14:textId="09CFF72A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C23B9EB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C12489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C9122D" w14:textId="2BE6B57F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6CB3B97" w14:textId="2AA3C42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DB9D16B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A3CD3D" w14:textId="4A1ABD89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056F0E" w14:textId="7EE5FBC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825A62" w14:textId="57F8ADF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DD22377" w14:textId="0A49CF5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A7591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0F762FD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02EADC0" w14:textId="664163A2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CC6DE0" w14:textId="1412309B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229FFD06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A9011" w14:textId="5D0B1053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35C18F" w14:textId="0C7E1C7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4F3548" w14:textId="6977BC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4BBFD0D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AE792CC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0643C74" w14:textId="77777777" w:rsidTr="00B67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3CCDF3" w14:textId="6B79A00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29B5B387" w14:textId="175778B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AB50A2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523D6C" w14:textId="3B9DBF6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B433B" w14:textId="01BFB3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1F16F4" w14:textId="58931B6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1D712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6C09DC0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70CC8F" w14:textId="1BC517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385A91" w:rsidRPr="00550A13" w14:paraId="1CCEF466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43ED0E" w14:textId="75098BCD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2EA2121" w14:textId="3BC4762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B05D05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15B1C2" w14:textId="2DC492DC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511C65" w14:textId="030F8DD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B1C04" w14:textId="70E4D27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F2EB0AD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D3CB3E9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50498D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6F5E35" w14:textId="4D8ECB6B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7E0639" w14:textId="51E80EB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AC1930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3115C2" w14:textId="6942BD7D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C7423" w14:textId="1ECDD3B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3A0598E" w14:textId="2AFBD8D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Char(3)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9985336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3BD020E" w14:textId="526480D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68066507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48B110" w14:textId="53E515C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BD938C" w14:textId="4974982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7D2287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6654EF" w14:textId="406C4DC2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D54585" w14:textId="5BE432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D8B9FC" w14:textId="5C76F8CB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963DB01" w14:textId="2BCB064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F31D8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="00C32B0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6D582C4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E036EDE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04B088" w14:textId="0A52FC46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F50302" w14:textId="17673CC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F814701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8DE50D" w14:textId="434E9502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990EF2" w14:textId="1324595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DF30FC" w14:textId="7484DC8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E66E991" w14:textId="10BC1F34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D1B5E74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B7E969D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2A3EAE" w14:textId="08546EBC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B36E68" w14:textId="582A314D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Name / Series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C9F5369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4FD5DD" w14:textId="1961BBC9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CC365C" w14:textId="696288F1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4E2E4D" w14:textId="4E9FC94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F5339BC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DA9B25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EFB4B04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7A41D8" w14:textId="3458541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3CDD2D" w14:textId="0353564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Maturity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0FDDBCC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E5C96B" w14:textId="3BE7E9C7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B6D0370" w14:textId="1E23413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299303" w14:textId="49894BC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5F9C431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9E84711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3F102E2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70B0D3" w14:textId="3B55B00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43C3B74" w14:textId="77A1437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5C18D3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529443" w14:textId="23A3E036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0EAF72" w14:textId="64E96EC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6D91D6" w14:textId="26A0EA53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080AE75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3B1B81E" w14:textId="74B09F02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0046942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F638C1" w14:textId="669D834C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3EC0FCB" w14:textId="0C75A84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226A3C1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65081D" w14:textId="16ED3093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F53B0B" w14:textId="4137D0DA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E6EE3D" w14:textId="78D37B30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4E5A74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5F0C1C7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4251DCA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CF44C2" w14:textId="63EB564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8DAB1A" w14:textId="64FCEC5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Maturity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CEA027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6DC9E0" w14:textId="193EB881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E68220" w14:textId="6552FFE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1AC0BE" w14:textId="3C2FD91F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1611EEE" w14:textId="272ADE8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4523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02AF711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AEB72A" w14:textId="0E780AC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0B58340" w14:textId="71C0F43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E79028B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637599" w14:textId="12DE963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A34606" w14:textId="169870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C22D0B" w14:textId="6EB76C2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46E92C" w14:textId="7A122E74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E6BFF38" w14:textId="36D1122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1CF07EB0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D655CF" w14:textId="40580421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AA6B8C5" w14:textId="3139DF7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Components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90B3DD9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509755" w14:textId="4D1E5C4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CA6821" w14:textId="713F6034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098212" w14:textId="7390D28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0CFBC57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C791A3E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5C7A690" w14:textId="77777777" w:rsidTr="00A2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DD47BA" w14:textId="0F77E6B3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3D159186" w14:textId="04FF293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F7C8B2E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F46B2E" w14:textId="5B44BCAD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C0AD23" w14:textId="38F5E49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EE0FF" w14:textId="1E8F075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1D712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DCA62D6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83EA188" w14:textId="08B24B4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</w:p>
        </w:tc>
      </w:tr>
      <w:tr w:rsidR="00385A91" w:rsidRPr="00550A13" w14:paraId="1D0F0EA0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44C424" w14:textId="30DF8B2F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259EF9" w14:textId="5CC5C7A4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450A713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65DF8" w14:textId="5C16060C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EFB34F" w14:textId="7EF10C6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BEAABA" w14:textId="00757216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EA870EC" w14:textId="627B673F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F00CEEC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C6765C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37FF5E6" w14:textId="0889C5A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F09498E" w14:textId="440ACBDB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2578DA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E10014" w14:textId="57021AD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CCC7A5" w14:textId="638AD08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13F09E" w14:textId="5F6F150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02918D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9691E2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F711D3F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F7F8C5" w14:textId="3A58192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90F6F50" w14:textId="628E87E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02E306C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046957" w14:textId="57859EEB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49FABC" w14:textId="140A1C4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24C6C1" w14:textId="62EBFF6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E9A664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BA120B8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A8B3276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AC3880" w14:textId="33FDA4E5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5004BF5" w14:textId="55957E8A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Protection Buyer or Seller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76EDE74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58E9EC" w14:textId="7742DEA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2DE26" w14:textId="7018CAE0" w:rsidR="00385A91" w:rsidRPr="00550A13" w:rsidDel="00372C22" w:rsidRDefault="002F7E43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E1225D" w14:textId="39DAF962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VarChar(20)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AEFF2FF" w14:textId="66F37723" w:rsidR="00385A91" w:rsidRPr="00C364EF" w:rsidRDefault="00B705F6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A51B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CDD00</w:t>
            </w:r>
            <w:r w:rsidR="00A51B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249F6BA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081FB36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00CFA7" w14:textId="563583CB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2B12C2" w14:textId="0634CAC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47B7530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4BB50A" w14:textId="6B6976A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6D0B2F" w14:textId="1376F9B6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530003" w14:textId="6F45A24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VarChar(20)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B34492E" w14:textId="77777777" w:rsidR="00385A91" w:rsidRPr="00C364EF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FE85E9A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C26643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D2080" w14:textId="276D0F3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2C493F6" w14:textId="311ED09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Delivery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6D0674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9D71EB" w14:textId="180A324E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284625" w14:textId="252E6910" w:rsidR="00385A91" w:rsidRPr="00550A13" w:rsidDel="00372C22" w:rsidRDefault="002F7E43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7EA5B" w14:textId="61F4CEE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E869B13" w14:textId="59F31816" w:rsidR="00385A91" w:rsidRPr="00C364EF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CF7DEA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D417A91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1C9D6E" w14:textId="1A03068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D045EC" w14:textId="0E10AF3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175B14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0E0148" w14:textId="1B3AE3C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53FA07" w14:textId="44B579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ABB456" w14:textId="4328813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B322042" w14:textId="77777777" w:rsidR="00385A91" w:rsidRPr="00C364EF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D0C55B9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420769E8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127F73" w14:textId="6512BD63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9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65B03A0A" w14:textId="3EAD011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59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AF749D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1982DA" w14:textId="61351B50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BDBA8A" w14:textId="200F1BE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AA15B4" w14:textId="0CB5003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0F5E80" w14:textId="683A30E1" w:rsidR="00385A91" w:rsidRPr="00C364EF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0E143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CA9329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F3C3F1" w14:textId="77777777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FB0C7A6" w14:textId="77777777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8C3125F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A4C25E" w14:textId="77777777" w:rsidR="00010820" w:rsidRPr="00550A13" w:rsidRDefault="00010820" w:rsidP="0001082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1C173BA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35818FD8" w14:textId="77777777" w:rsidR="00010820" w:rsidRPr="00550A13" w:rsidRDefault="00010820" w:rsidP="00B22072">
      <w:pPr>
        <w:spacing w:after="12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4678332D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0C5019CC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77FA4F6B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58C5B16F" w14:textId="5E8EFD35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</w:t>
      </w:r>
      <w:r w:rsidR="00B220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โทรศัพท์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3334C904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0B106231" w14:textId="368A755F" w:rsidR="00010820" w:rsidRPr="00550A13" w:rsidRDefault="00FD290B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</w:t>
      </w:r>
      <w:r w:rsidR="00010820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0E93AD13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52635904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หรือเลขที่สัญญา</w:t>
      </w:r>
    </w:p>
    <w:p w14:paraId="485AC140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779B10E3" w14:textId="77777777" w:rsidR="00A868CF" w:rsidRPr="00550A13" w:rsidRDefault="00A868CF" w:rsidP="00A868C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12E3C23D" w14:textId="720F344F" w:rsidR="00A868CF" w:rsidRPr="00550A13" w:rsidRDefault="00A868CF" w:rsidP="00A868C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D07052"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469F55AF" w14:textId="3864B401" w:rsidR="00A868CF" w:rsidRPr="001F1F87" w:rsidRDefault="009C0D80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="00A868CF" w:rsidRPr="001F1F87">
        <w:rPr>
          <w:rFonts w:ascii="Browallia New" w:hAnsi="Browallia New" w:cs="Browallia New"/>
          <w:color w:val="002060"/>
          <w:sz w:val="28"/>
          <w:szCs w:val="28"/>
          <w:cs/>
        </w:rPr>
        <w:t>ธุรกรรมประเภทใหม่ที่ทำเป็นครั้งแรก</w:t>
      </w:r>
    </w:p>
    <w:p w14:paraId="69A6E4E7" w14:textId="0A5A5452" w:rsidR="00A868CF" w:rsidRPr="00550A13" w:rsidRDefault="00FB663D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42A852F3" w14:textId="73E365A0" w:rsidR="00A868CF" w:rsidRPr="00550A13" w:rsidRDefault="00FB663D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A868CF" w:rsidRPr="003E36EF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EA274F" w:rsidRPr="00AA0A2C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ดัชนีทางการเงินหรือผลดำเนินงานของกองทุนหรือกอง</w:t>
      </w:r>
      <w:proofErr w:type="spellStart"/>
      <w:r w:rsidR="00EA274F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ทรั</w:t>
      </w:r>
      <w:proofErr w:type="spellEnd"/>
      <w:r w:rsidR="00EA274F" w:rsidRPr="00AA0A2C">
        <w:rPr>
          <w:rFonts w:ascii="Browallia New" w:hAnsi="Browallia New" w:cs="Browallia New"/>
          <w:color w:val="002060"/>
          <w:sz w:val="28"/>
          <w:szCs w:val="28"/>
          <w:cs/>
        </w:rPr>
        <w:t>สต์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4E8316BC" w14:textId="75BEAEEC" w:rsidR="00A868CF" w:rsidRPr="00550A13" w:rsidRDefault="00A868CF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160BF7B3" w14:textId="2F49810E" w:rsidR="00A868CF" w:rsidRPr="00550A13" w:rsidRDefault="00A868CF" w:rsidP="00B22072">
      <w:pPr>
        <w:pStyle w:val="ListParagraph"/>
        <w:spacing w:after="120" w:line="240" w:lineRule="auto"/>
        <w:ind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ไม่เข้าเงื่อนไขข้างต้น</w:t>
      </w:r>
    </w:p>
    <w:p w14:paraId="65F04D49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Trade date   </w:t>
      </w:r>
    </w:p>
    <w:p w14:paraId="4ED1DEBF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วันทำสัญญา</w:t>
      </w:r>
    </w:p>
    <w:p w14:paraId="645B12DC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date   </w:t>
      </w:r>
    </w:p>
    <w:p w14:paraId="4D022BD7" w14:textId="1C281615" w:rsidR="006851EC" w:rsidRDefault="00010820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วันที่กำหนดมูลค่า</w:t>
      </w:r>
      <w:r w:rsidR="006851EC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251A374" w14:textId="0D172C10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Maturity Date</w:t>
      </w:r>
    </w:p>
    <w:p w14:paraId="50F87647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</w:t>
      </w:r>
    </w:p>
    <w:p w14:paraId="66DE532A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of product   </w:t>
      </w:r>
    </w:p>
    <w:p w14:paraId="7A295622" w14:textId="77777777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1AFC3B43" w14:textId="3CA8BF1F" w:rsidR="00010820" w:rsidRPr="00550A13" w:rsidRDefault="00E6527E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</w:t>
      </w:r>
      <w:r w:rsidR="00010820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597A398D" w14:textId="77777777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ประเภทคู่สัญญา</w:t>
      </w:r>
    </w:p>
    <w:p w14:paraId="40FEC99D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09895B63" w14:textId="21F4E73F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ทำธุรกรรมกับธนาคารพาณิชย์</w:t>
      </w:r>
    </w:p>
    <w:p w14:paraId="1AAC37A3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5BDF20C9" w14:textId="4DD98F84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19F99E2E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1836186A" w14:textId="1A10A52B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ในกรณีธุรกรรมอนุพันธ์ด้านตลาดที่มีขารับหรือขาจ่ายเป็นเงินตราต่างประเทศ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หรือหากเป็นธุรกรรมอนุพันธ์ด้านตลาดที่ทั้งขารับและขาจ่ายเป็นเงินตราต่างประเทศ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A868C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6E535BD8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0EF7564C" w14:textId="3FF1B79D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จำนวนเงินในการทำธุรกรรมอนุพันธ์ด้านตลาดที่เกี่ยวข้องกับเงินตราต่างประเทศ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proofErr w:type="spellStart"/>
      <w:r w:rsidRPr="00550A13">
        <w:rPr>
          <w:rFonts w:ascii="Browallia New" w:hAnsi="Browallia New" w:cs="Browallia New"/>
          <w:color w:val="002060"/>
          <w:sz w:val="28"/>
          <w:szCs w:val="28"/>
        </w:rPr>
        <w:t>mid rate</w:t>
      </w:r>
      <w:proofErr w:type="spell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0EF8833E" w14:textId="16D704BF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Name / Series</w:t>
      </w:r>
    </w:p>
    <w:p w14:paraId="7E170CAE" w14:textId="15DABD7A" w:rsidR="004F4EB1" w:rsidRPr="00550A13" w:rsidRDefault="004F4EB1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 รุ่น ของสินทรัพย์หรือภาระผูกพันที่ใช้อ้างอิง</w:t>
      </w:r>
      <w:r w:rsidR="007E2287" w:rsidRPr="00550A13">
        <w:rPr>
          <w:rFonts w:ascii="Browallia New" w:hAnsi="Browallia New" w:cs="Browallia New"/>
          <w:color w:val="002060"/>
          <w:sz w:val="28"/>
          <w:szCs w:val="28"/>
          <w:cs/>
        </w:rPr>
        <w:t>สำหรับการจ่ายชำระเงินภายใต้สัญญาอนุพันธ์ด้านเครดิต</w:t>
      </w:r>
    </w:p>
    <w:p w14:paraId="6ECF9E23" w14:textId="51DDCC08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Maturity</w:t>
      </w:r>
    </w:p>
    <w:p w14:paraId="2398EF22" w14:textId="48E3F4DA" w:rsidR="007E2287" w:rsidRPr="00550A13" w:rsidRDefault="00096590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วันครบกำหนดสัญญาของสินทรัพย์หรือภาระผูกพันที่ใช้อ้างอิง</w:t>
      </w:r>
    </w:p>
    <w:p w14:paraId="52F5A984" w14:textId="44E93509" w:rsidR="00096590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Currency</w:t>
      </w:r>
    </w:p>
    <w:p w14:paraId="2DF2A2E5" w14:textId="030ABAE0" w:rsidR="0085235F" w:rsidRPr="00550A13" w:rsidRDefault="00872A22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สกุลเงินของสินทรัพย์หรือภาระผูกพันที่ใช้อ้างอิง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50600089" w14:textId="41A463D9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Name / Series</w:t>
      </w:r>
    </w:p>
    <w:p w14:paraId="46A09B6A" w14:textId="6C352523" w:rsidR="00872A22" w:rsidRPr="00550A13" w:rsidRDefault="00617830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 รุ่น ของ</w:t>
      </w:r>
      <w:r w:rsidR="005B35C9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ทรัพย์หรือภาระผูกพันที่ธนาคารพาณิชย์มีฐานะอยู่และต้องการป้องกันความเสี่ยงโดยใช้ธุรกรรมอนุพันธ์ด้านเครดิต ซึ่งอาจเป็นสินทรัพย์หรือภาระผูกพันเดียวกับ </w:t>
      </w:r>
      <w:r w:rsidR="005B35C9" w:rsidRPr="00550A13">
        <w:rPr>
          <w:rFonts w:ascii="Browallia New" w:hAnsi="Browallia New" w:cs="Browallia New"/>
          <w:color w:val="002060"/>
          <w:sz w:val="28"/>
          <w:szCs w:val="28"/>
        </w:rPr>
        <w:t xml:space="preserve">reference obligations </w:t>
      </w:r>
      <w:r w:rsidR="005B35C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0E015D57" w14:textId="5A9763E8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Maturity</w:t>
      </w:r>
    </w:p>
    <w:p w14:paraId="1B509648" w14:textId="6F46E7C6" w:rsidR="005B35C9" w:rsidRPr="00550A13" w:rsidRDefault="00BE7017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วันครบกำหนดสัญญาของสินทรัพย์หรือภาระผูกพันของธนาคารพาณิชย์</w:t>
      </w:r>
    </w:p>
    <w:p w14:paraId="028CAA16" w14:textId="7CE0A095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Currency</w:t>
      </w:r>
    </w:p>
    <w:p w14:paraId="583C8CAD" w14:textId="5CBE82CA" w:rsidR="00BE7017" w:rsidRPr="00550A13" w:rsidRDefault="00495940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สกุลเงินของสินทรัพย์หรือภาระผูกพันของธนาคารพาณิชย์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” ที่เผยแพร่ที่ </w:t>
      </w:r>
      <w:hyperlink r:id="rId19" w:history="1">
        <w:r w:rsidR="00CB581D" w:rsidRPr="00550A13">
          <w:rPr>
            <w:rStyle w:val="Hyperlink"/>
            <w:rFonts w:ascii="Browallia New" w:hAnsi="Browallia New" w:cs="Browallia New"/>
            <w:caps/>
            <w:color w:val="002060"/>
            <w:sz w:val="28"/>
            <w:szCs w:val="28"/>
          </w:rPr>
          <w:t>WWW.bOT.OR.TH</w:t>
        </w:r>
      </w:hyperlink>
    </w:p>
    <w:p w14:paraId="532F6710" w14:textId="77777777" w:rsidR="006851EC" w:rsidRDefault="006851EC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1B0F2CF" w14:textId="6758C2A0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Derivative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omponent</w:t>
      </w:r>
    </w:p>
    <w:p w14:paraId="0AF47D5C" w14:textId="77777777" w:rsidR="0064746A" w:rsidRPr="00550A13" w:rsidRDefault="0064746A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รายละเอียดธุรกรรมอนุพันธ์ย่อยที่เป็นส่วนประกอบของธุรกรรมอนุพันธ์ด้านเครดิตที่ทำ เฉพาะกรณีเป็นธุรกรรมอนุพันธ์ด้านเครดิตที่ธนาคารแห่งประเทศไทยให้ความเห็นชอบ พร้อมทั้งระบุฐานะของธนาคารพาณิชย์ในการทำธุรกรรมย่อยดังกล่าว ทั้งนี้ ในกรณีที่ธุรกรรมดังกล่าวไม่สามารถแยกองค์ประกอบย่อยได้ให้อธิบายรายละเอียดของธุรกรรม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 </w:t>
      </w:r>
    </w:p>
    <w:p w14:paraId="1628F6FF" w14:textId="219FE703" w:rsidR="00E622FC" w:rsidRPr="00550A13" w:rsidRDefault="00A868C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E62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Purpose </w:t>
      </w:r>
    </w:p>
    <w:p w14:paraId="3C984EC8" w14:textId="12E642F4" w:rsidR="00E622FC" w:rsidRPr="00550A13" w:rsidRDefault="00E622FC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3A1326B3" w14:textId="103C2C1A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otional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A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mount</w:t>
      </w:r>
    </w:p>
    <w:p w14:paraId="6FC11C3E" w14:textId="664A6564" w:rsidR="00A868CF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จำนวนเงินตามสัญญาที่แท้จริงของธุรกรรมอนุพันธ์ด้าน</w:t>
      </w:r>
      <w:r w:rsidR="0023553E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เป็นสกุลเงินบาทโดยใช้หน่วย “บาท” โ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A868C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6EEC2E36" w14:textId="1F10D0E6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Mark-to-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arket</w:t>
      </w:r>
    </w:p>
    <w:p w14:paraId="75B5B936" w14:textId="26663D32" w:rsidR="00E622FC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</w:t>
      </w:r>
      <w:r w:rsidR="00C538DE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เครดิต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ณ วันที่รายงานเป็นสกุลเงินบาทโดยใช้หน่วย “บาท”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578F4686" w14:textId="679F24D2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Gain or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L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oss</w:t>
      </w:r>
    </w:p>
    <w:p w14:paraId="2E9170E7" w14:textId="350C6094" w:rsidR="00E622FC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มูลค่ากำไรหรือขาดทุนจากการทำธุรกรรม ณ วันที่รายงานโดยเปรียบเทียบกับวันสิ้นเดือนก่อนหน้า เป็นสกุลเงินบาทโดยใช้หน่วย “บาท” ทั้งนี้ </w:t>
      </w:r>
      <w:r w:rsidR="00277AF3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25477B19" w14:textId="00ED9AD7" w:rsidR="00C769FF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Protection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uyer or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eller</w:t>
      </w:r>
    </w:p>
    <w:p w14:paraId="760164CC" w14:textId="055D9D5C" w:rsidR="002721B3" w:rsidRPr="00550A13" w:rsidRDefault="002721B3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ธนาคารพาณิชย์ทำธุรกรรมอนุพันธ์ด้านเครดิตดังกล่าวในฐานะเป็นผู้โอนความเสี่ยงด้านเครดิตให้รายงาน “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rotection 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B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uyer”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หรือผู้รับโอนความเสี่ยงด้านเครดิตให้รายงาน “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rotection 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eller”</w:t>
      </w:r>
    </w:p>
    <w:p w14:paraId="3AC19239" w14:textId="654DB20D" w:rsidR="007C4B89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Rating</w:t>
      </w:r>
    </w:p>
    <w:p w14:paraId="70B49488" w14:textId="36E1E67B" w:rsidR="00C05194" w:rsidRPr="00550A13" w:rsidRDefault="00C05194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อันดับความน่าเชื่อถือของตราสารในกรณีเป็นธุรกรรม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unded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redit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D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erivatives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ที่ได้รับจากสถาบันจัดอันดับความน่าเชื่อถือภายนอก</w:t>
      </w:r>
    </w:p>
    <w:p w14:paraId="0704731B" w14:textId="00ECE06E" w:rsidR="007C4B89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Type of Delivery</w:t>
      </w:r>
    </w:p>
    <w:p w14:paraId="1A6A83E6" w14:textId="02A5AA12" w:rsidR="00C05194" w:rsidRPr="00550A13" w:rsidRDefault="00972391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ธุรกรรมกำหนดเงื่อนไขการส่งมอบและชำระราคาเป็นสินทรัพย์อ้างอิงให้รายงาน “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hysical”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หรือเงินสดให้รายงาน “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ash”</w:t>
      </w:r>
    </w:p>
    <w:p w14:paraId="1CA508D0" w14:textId="77777777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หนังสือให้ความเห็นชอบ</w:t>
      </w:r>
    </w:p>
    <w:p w14:paraId="024FE490" w14:textId="1353D8EC" w:rsidR="00E622FC" w:rsidRPr="00550A13" w:rsidRDefault="00E622FC" w:rsidP="00DA7628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ในกรณีเป็นธุรกรรมอนุพันธ์ด้าน</w:t>
      </w:r>
      <w:r w:rsidR="00972391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ที่ต้องได้รับความเห็นชอบจากธนาคารแห่งประเทศไทย</w:t>
      </w:r>
    </w:p>
    <w:p w14:paraId="5434237C" w14:textId="20E07DEE" w:rsidR="006B3D72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Notes</w:t>
      </w:r>
    </w:p>
    <w:p w14:paraId="2DC35C43" w14:textId="5DD9F932" w:rsidR="00D74530" w:rsidRDefault="00E622FC" w:rsidP="00AA0A2C">
      <w:pPr>
        <w:pStyle w:val="ListParagraph"/>
        <w:spacing w:after="0" w:line="240" w:lineRule="auto"/>
        <w:contextualSpacing w:val="0"/>
        <w:rPr>
          <w:b/>
          <w:bCs/>
          <w:color w:val="002060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รายงานรายละเอียดเพิ่มเติมอื่น ๆ จากการทำธุรกรรม</w:t>
      </w:r>
      <w:r w:rsidR="00345838" w:rsidRPr="00251002">
        <w:rPr>
          <w:b/>
          <w:bCs/>
          <w:color w:val="002060"/>
        </w:rPr>
        <w:t xml:space="preserve">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และตามด้วย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4D76DC48" w14:textId="12B5A037" w:rsidR="00055F1A" w:rsidRPr="00AA0A2C" w:rsidRDefault="00055F1A" w:rsidP="00AA0A2C">
      <w:pPr>
        <w:pStyle w:val="ListParagraph"/>
        <w:spacing w:after="0" w:line="36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0794000999 </w:t>
      </w:r>
      <w:r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7BE9F861" w14:textId="77777777" w:rsidR="00055F1A" w:rsidRPr="00550A13" w:rsidRDefault="00055F1A" w:rsidP="00627584">
      <w:pPr>
        <w:pStyle w:val="ListParagraph"/>
        <w:spacing w:after="120" w:line="240" w:lineRule="auto"/>
        <w:contextualSpacing w:val="0"/>
        <w:rPr>
          <w:b/>
          <w:bCs/>
          <w:color w:val="002060"/>
        </w:rPr>
      </w:pPr>
    </w:p>
    <w:p w14:paraId="05F9739F" w14:textId="77777777" w:rsidR="00F121A8" w:rsidRPr="00550A13" w:rsidRDefault="00F121A8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  <w:cs/>
        </w:rPr>
        <w:br w:type="page"/>
      </w:r>
    </w:p>
    <w:p w14:paraId="107C13AF" w14:textId="6A873135" w:rsidR="000063C8" w:rsidRPr="00550A13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8" w:name="_Toc63613683"/>
      <w:bookmarkStart w:id="39" w:name="_Toc112401695"/>
      <w:bookmarkEnd w:id="37"/>
      <w:r w:rsidRPr="00550A13">
        <w:rPr>
          <w:bCs w:val="0"/>
        </w:rPr>
        <w:lastRenderedPageBreak/>
        <w:t>Data Type</w:t>
      </w:r>
      <w:bookmarkEnd w:id="38"/>
      <w:bookmarkEnd w:id="39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550A13" w:rsidRPr="00550A13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550A13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r w:rsidR="00190E1D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550A13" w:rsidRPr="00550A13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26F34ACC" w:rsidR="000063C8" w:rsidRPr="00550A13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33DD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362E076" w:rsidR="000063C8" w:rsidRPr="00550A13" w:rsidRDefault="00EF393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DS_SDV : </w:t>
            </w:r>
            <w:r w:rsidR="001279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B570B87" w:rsidR="000063C8" w:rsidRPr="00550A13" w:rsidRDefault="001279F7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</w:p>
        </w:tc>
      </w:tr>
      <w:tr w:rsidR="00550A13" w:rsidRPr="00550A13" w14:paraId="1B0025C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4C958D41" w14:textId="77777777" w:rsidR="00F33DD0" w:rsidRPr="00550A13" w:rsidRDefault="00F33DD0" w:rsidP="00827A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058D360" w14:textId="0005589E" w:rsidR="00F33DD0" w:rsidRPr="00550A13" w:rsidRDefault="00F33DD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r w:rsidR="00137D7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AB1DEC6" w14:textId="48908822" w:rsidR="00F33DD0" w:rsidRPr="00550A13" w:rsidRDefault="001279F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Delivery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4BBFDB0" w14:textId="3E01B4A2" w:rsidR="00F33DD0" w:rsidRPr="00550A13" w:rsidRDefault="008C10F6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XXXXXXXXXX :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</w:tr>
      <w:tr w:rsidR="00550A13" w:rsidRPr="00550A13" w14:paraId="3E45755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550A13" w:rsidRDefault="003B4890" w:rsidP="00827A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682551AE" w:rsidR="003B4890" w:rsidRPr="00550A13" w:rsidRDefault="00F33DD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r w:rsidR="00137D7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210991B3" w:rsidR="003B4890" w:rsidRPr="00550A13" w:rsidRDefault="0033047D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Reference Variables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7C03945F" w:rsidR="003B4890" w:rsidRPr="00550A13" w:rsidRDefault="008C10F6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XXXXXXXXXX</w:t>
            </w:r>
            <w:r w:rsidR="009E21BA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="007910F9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ราคาตราสารหนี้</w:t>
            </w:r>
          </w:p>
        </w:tc>
      </w:tr>
      <w:tr w:rsidR="00550A13" w:rsidRPr="00550A13" w14:paraId="4631AFD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550A13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3DC0B4CC" w:rsidR="000063C8" w:rsidRPr="00550A13" w:rsidRDefault="0060202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Maturity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76D6530" w14:textId="77777777" w:rsidR="000063C8" w:rsidRPr="00550A13" w:rsidRDefault="0060202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2022-07-31</w:t>
            </w:r>
          </w:p>
          <w:p w14:paraId="6408F1D0" w14:textId="5ACFAF2A" w:rsidR="005F1898" w:rsidRPr="00550A13" w:rsidRDefault="005F189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</w:p>
        </w:tc>
      </w:tr>
      <w:tr w:rsidR="00550A13" w:rsidRPr="00550A13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68635B65" w:rsidR="000063C8" w:rsidRPr="00550A13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301F6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="00C678DE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3A6BB854" w:rsidR="000063C8" w:rsidRPr="00550A13" w:rsidRDefault="009E21BA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3B4638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SDV 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3C04A72A" w:rsidR="000063C8" w:rsidRPr="00550A13" w:rsidRDefault="003B463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123456789.00</w:t>
            </w:r>
          </w:p>
        </w:tc>
      </w:tr>
      <w:tr w:rsidR="00550A13" w:rsidRPr="00550A13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550A13" w:rsidRDefault="003E5006" w:rsidP="003E500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015B4F17" w:rsidR="003E5006" w:rsidRPr="00550A13" w:rsidRDefault="00F33DD0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Char(10)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3A315D6F" w14:textId="34DA45A5" w:rsidR="003E5006" w:rsidRPr="00550A13" w:rsidRDefault="00763314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DS_CDD :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12DA4F82" w14:textId="636375ED" w:rsidR="003E5006" w:rsidRPr="00550A13" w:rsidRDefault="008C10F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022836163</w:t>
            </w:r>
          </w:p>
        </w:tc>
      </w:tr>
      <w:tr w:rsidR="005F1315" w:rsidRPr="00550A13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4D0BFAC4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VarChar(10)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5FA00772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Borrower or Lender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194A7CE1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Borrower</w:t>
            </w:r>
          </w:p>
        </w:tc>
      </w:tr>
      <w:tr w:rsidR="005F1315" w:rsidRPr="00550A13" w14:paraId="684C07C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9A5D027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92F1F51" w14:textId="5D9E8117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8F6F290" w14:textId="77777777" w:rsidR="005F1315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 : Rating</w:t>
            </w:r>
          </w:p>
          <w:p w14:paraId="5FD13446" w14:textId="471CE8E4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 : Protection Buyer or Seller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1BA78C5" w14:textId="77777777" w:rsidR="005F1315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</w:t>
            </w:r>
          </w:p>
          <w:p w14:paraId="77CF5710" w14:textId="34F7169E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Protection Seller</w:t>
            </w:r>
          </w:p>
        </w:tc>
      </w:tr>
      <w:tr w:rsidR="005F1315" w:rsidRPr="00550A13" w14:paraId="20F82C1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19F1AC90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DS_SDV :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1AE62DCE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</w:tr>
      <w:tr w:rsidR="005F1315" w:rsidRPr="00550A13" w14:paraId="74E9712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966EB83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Counterparty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8FF4655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 คล่องค้า จำกัด</w:t>
            </w:r>
          </w:p>
        </w:tc>
      </w:tr>
      <w:tr w:rsidR="005F1315" w:rsidRPr="00550A13" w14:paraId="3099DFC1" w14:textId="77777777" w:rsidTr="00CF3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334F1CE9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D14D38F" w14:textId="4CD65322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30508A4" w14:textId="33AB8BD5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 : Notes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3294071" w14:textId="7ABB6776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66F7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BTB ABC-1234</w:t>
            </w:r>
          </w:p>
        </w:tc>
      </w:tr>
      <w:tr w:rsidR="005F1315" w:rsidRPr="00550A13" w14:paraId="3806B929" w14:textId="77777777" w:rsidTr="00CF302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8" w:space="0" w:color="002060"/>
              <w:right w:val="single" w:sz="6" w:space="0" w:color="003865"/>
            </w:tcBorders>
            <w:shd w:val="clear" w:color="auto" w:fill="auto"/>
          </w:tcPr>
          <w:p w14:paraId="3F8DD08B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8" w:space="0" w:color="002060"/>
              <w:right w:val="single" w:sz="6" w:space="0" w:color="003865"/>
            </w:tcBorders>
          </w:tcPr>
          <w:p w14:paraId="3E864082" w14:textId="2FEA0CAB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8" w:space="0" w:color="002060"/>
              <w:right w:val="single" w:sz="4" w:space="0" w:color="002060"/>
            </w:tcBorders>
          </w:tcPr>
          <w:p w14:paraId="3F65972A" w14:textId="40F4D1D7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 : New Product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8" w:space="0" w:color="002060"/>
            </w:tcBorders>
          </w:tcPr>
          <w:p w14:paraId="3764FB3A" w14:textId="0B22F728" w:rsidR="005F1315" w:rsidRPr="00366F7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</w:p>
        </w:tc>
      </w:tr>
    </w:tbl>
    <w:p w14:paraId="67088AB7" w14:textId="77777777" w:rsidR="000063C8" w:rsidRPr="00550A13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550A13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11F84882" w14:textId="77777777" w:rsidR="0069665D" w:rsidRPr="00550A13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0" w:name="_Toc88737216"/>
      <w:r w:rsidRPr="00550A13">
        <w:rPr>
          <w:bCs/>
          <w:color w:val="002060"/>
        </w:rPr>
        <w:br w:type="page"/>
      </w:r>
    </w:p>
    <w:p w14:paraId="492A1B35" w14:textId="39C6B4E1" w:rsidR="009A0A6E" w:rsidRPr="00550A13" w:rsidRDefault="009A0A6E" w:rsidP="00FA6169">
      <w:pPr>
        <w:pStyle w:val="Heading1"/>
        <w:ind w:left="567"/>
      </w:pPr>
      <w:bookmarkStart w:id="41" w:name="_Toc88737215"/>
      <w:bookmarkStart w:id="42" w:name="_Toc112401696"/>
      <w:r w:rsidRPr="00550A13">
        <w:lastRenderedPageBreak/>
        <w:t xml:space="preserve">Data Validation </w:t>
      </w:r>
      <w:bookmarkEnd w:id="41"/>
      <w:r w:rsidR="00EB59D2" w:rsidRPr="00550A13">
        <w:t>Overview</w:t>
      </w:r>
      <w:bookmarkEnd w:id="42"/>
    </w:p>
    <w:p w14:paraId="5AA14C6C" w14:textId="126CACBD" w:rsidR="298A1E2A" w:rsidRPr="00AA0A2C" w:rsidRDefault="298A1E2A" w:rsidP="006851EC">
      <w:pPr>
        <w:ind w:right="426" w:firstLine="567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การตรวจสอบความถูกต้องและความสอดคล้องของข้อมูล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CC426B" w:rsidRPr="00550A13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CC426B"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FB36C7">
        <w:rPr>
          <w:rFonts w:ascii="Browallia New" w:hAnsi="Browallia New" w:cs="Browallia New" w:hint="cs"/>
          <w:color w:val="002060"/>
          <w:sz w:val="28"/>
          <w:szCs w:val="28"/>
          <w:cs/>
          <w:lang w:val="th"/>
        </w:rPr>
        <w:t>2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เรื่อง </w:t>
      </w:r>
      <w:r w:rsidR="56EAB56D"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ได้แก่</w:t>
      </w:r>
    </w:p>
    <w:p w14:paraId="3B3F5266" w14:textId="4A8F5B54" w:rsidR="298A1E2A" w:rsidRPr="00550A13" w:rsidRDefault="298A1E2A" w:rsidP="006851EC">
      <w:pPr>
        <w:pStyle w:val="ListParagraph"/>
        <w:numPr>
          <w:ilvl w:val="0"/>
          <w:numId w:val="6"/>
        </w:numPr>
        <w:spacing w:line="257" w:lineRule="auto"/>
        <w:ind w:left="851" w:right="426" w:hanging="284"/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 (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เพื่อตรวจสอบความสอดคล้องของข้อมูลตามธุรกิจ เช่น วันที่สัญญาครบกำหนด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Maturity Date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) ต้องมีค่ามากกว่าหรือเท่ากับวันที่สัญญามีผล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Effective Date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) รวมทั้งการรายงานข้อมูลให้สอดคล้องกับขอบเขตการรายงานที่ ธปท. กำหนด</w:t>
      </w:r>
    </w:p>
    <w:p w14:paraId="1AC9A27F" w14:textId="6A07CC3B" w:rsidR="298A1E2A" w:rsidRPr="00550A13" w:rsidRDefault="298A1E2A" w:rsidP="006851EC">
      <w:pPr>
        <w:pStyle w:val="ListParagraph"/>
        <w:numPr>
          <w:ilvl w:val="0"/>
          <w:numId w:val="6"/>
        </w:numPr>
        <w:spacing w:line="257" w:lineRule="auto"/>
        <w:ind w:left="851" w:right="426" w:hanging="284"/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 (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>)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เพื่อตรวจสอบความครบถ้วนของข้อมูลให้เป็นไปตามเงื่อนไขทางธุรกิจ กรณีที่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นั้นมีค่าแล้ว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ที่เกี่ยวข้องกัน ต้องมีการรายงานข้อมูลเข้ามาให้ครบถ้วนและถูกต้องด้วย เช่น </w:t>
      </w:r>
      <w:r w:rsidRPr="00085C59">
        <w:rPr>
          <w:rFonts w:ascii="Browallia New" w:hAnsi="Browallia New" w:cs="Browallia New"/>
          <w:color w:val="002060"/>
          <w:sz w:val="28"/>
          <w:szCs w:val="28"/>
          <w:lang w:val="th" w:bidi="th"/>
        </w:rPr>
        <w:t>กรณีที่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Transaction Purpose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มีค่าเป็น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55372A">
        <w:rPr>
          <w:rFonts w:ascii="Browallia New" w:hAnsi="Browallia New" w:cs="Browallia New"/>
          <w:color w:val="002060"/>
          <w:sz w:val="28"/>
          <w:szCs w:val="28"/>
        </w:rPr>
        <w:t xml:space="preserve">0794000999 - </w:t>
      </w:r>
      <w:r w:rsidR="008D1A82">
        <w:rPr>
          <w:rFonts w:ascii="Browallia New" w:hAnsi="Browallia New" w:cs="Browallia New"/>
          <w:color w:val="002060"/>
          <w:sz w:val="28"/>
          <w:szCs w:val="28"/>
        </w:rPr>
        <w:t>Others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แล้ว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Notes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  <w:lang w:val="th" w:bidi="th"/>
        </w:rPr>
        <w:t>ต้องมีค่า</w:t>
      </w:r>
    </w:p>
    <w:p w14:paraId="55781F5B" w14:textId="1FB29CA1" w:rsidR="00D21998" w:rsidRPr="00550A13" w:rsidRDefault="707DC8AB" w:rsidP="4EBD1431">
      <w:pPr>
        <w:spacing w:line="257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>สรุปการตรวจสอบความถูกต้องของข้อมูล</w:t>
      </w:r>
    </w:p>
    <w:tbl>
      <w:tblPr>
        <w:tblStyle w:val="PlainTable3"/>
        <w:tblW w:w="10010" w:type="dxa"/>
        <w:tblLayout w:type="fixed"/>
        <w:tblLook w:val="04A0" w:firstRow="1" w:lastRow="0" w:firstColumn="1" w:lastColumn="0" w:noHBand="0" w:noVBand="1"/>
      </w:tblPr>
      <w:tblGrid>
        <w:gridCol w:w="3256"/>
        <w:gridCol w:w="4677"/>
        <w:gridCol w:w="1069"/>
        <w:gridCol w:w="504"/>
        <w:gridCol w:w="504"/>
      </w:tblGrid>
      <w:tr w:rsidR="00550A13" w:rsidRPr="00550A13" w14:paraId="49746038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7CA528F7" w14:textId="7876E086" w:rsidR="00F07F26" w:rsidRPr="00550A13" w:rsidRDefault="00F07F26" w:rsidP="00F07F26">
            <w:pPr>
              <w:jc w:val="center"/>
              <w:rPr>
                <w:color w:val="002060"/>
              </w:rPr>
            </w:pPr>
            <w:r w:rsidRPr="0032008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</w:t>
            </w:r>
            <w:r w:rsidR="0032008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32008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7C3C30AD" w14:textId="76969D92" w:rsidR="00F07F26" w:rsidRPr="0032008A" w:rsidRDefault="00F07F26" w:rsidP="00F07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2008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</w:t>
            </w:r>
            <w:r w:rsidR="0032008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32008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0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0104B277" w14:textId="4762D959" w:rsidR="00F07F26" w:rsidRPr="0032008A" w:rsidRDefault="00F07F26" w:rsidP="00F07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 w:rsidRPr="0032008A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textDirection w:val="btLr"/>
            <w:vAlign w:val="center"/>
          </w:tcPr>
          <w:p w14:paraId="70E26D2B" w14:textId="7282FFEB" w:rsidR="00F07F26" w:rsidRPr="0032008A" w:rsidRDefault="00F07F26" w:rsidP="00F07F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002060"/>
              </w:rPr>
            </w:pPr>
            <w:r w:rsidRPr="0032008A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textDirection w:val="btLr"/>
            <w:vAlign w:val="center"/>
          </w:tcPr>
          <w:p w14:paraId="28580F55" w14:textId="1999B6D6" w:rsidR="00F07F26" w:rsidRPr="00550A13" w:rsidRDefault="00F07F26" w:rsidP="00F07F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32008A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550A13" w:rsidRPr="00550A13" w14:paraId="39CFB11B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8" w:space="0" w:color="002060"/>
            </w:tcBorders>
          </w:tcPr>
          <w:p w14:paraId="7D2600C8" w14:textId="74B0DC1F" w:rsidR="00F349C7" w:rsidRPr="00550A13" w:rsidRDefault="00F349C7" w:rsidP="009C640C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รายงาน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ยอดคงค้างตราสารอนุพันธ์และธุรกรรมที่เกี่ยวข้อ</w:t>
            </w:r>
            <w:r w:rsidR="00AA2A21" w:rsidRPr="00550A13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1D0AA471" w14:textId="50967C83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1. ยอดคงค้างธุรกรรมอนุพันธ์ด้านตลาด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02B415BA" w14:textId="108F4DDF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7604D440" w14:textId="4B6DE98B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29269E5C" w14:textId="1D7C7A56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39A1592" w14:textId="77777777" w:rsidTr="00AA0A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42A6F2F3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B1FCEC7" w14:textId="3FF98C4B" w:rsidR="00F349C7" w:rsidRPr="00550A13" w:rsidRDefault="00F349C7" w:rsidP="00AA0A2C">
            <w:p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1.1 ยอดคงค้างธุรกรรมอนุพันธ์ด้าน</w:t>
            </w:r>
            <w:r w:rsidR="00FB36C7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ตลา</w:t>
            </w:r>
            <w:r w:rsidR="00251002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ด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รายประเภท</w:t>
            </w:r>
            <w:r w:rsidR="002510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ธุรกรรม (SDVP)</w:t>
            </w:r>
          </w:p>
        </w:tc>
        <w:tc>
          <w:tcPr>
            <w:tcW w:w="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30471F4" w14:textId="0AA87C3E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6BF54D4" w14:textId="0BAFFACC" w:rsidR="00F349C7" w:rsidRPr="00550A13" w:rsidRDefault="0032008A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F0005DC" w14:textId="7300D397" w:rsidR="00F349C7" w:rsidRPr="00550A13" w:rsidRDefault="00343C8D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12B58621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08754146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555CD89" w14:textId="01C240B8" w:rsidR="00F349C7" w:rsidRPr="00550A13" w:rsidRDefault="00F349C7" w:rsidP="00AA0A2C">
            <w:pPr>
              <w:ind w:left="174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1.2.</w:t>
            </w:r>
            <w:r w:rsidR="00890E4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ยอดคงค้างธุรกรรมอนุพันธ์ด้านตลาดรายสัญญา (SDVT)</w:t>
            </w:r>
          </w:p>
        </w:tc>
        <w:tc>
          <w:tcPr>
            <w:tcW w:w="1069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7BAAF9A" w14:textId="138EF120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FEF6E93" w14:textId="1A20E531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F71F01E" w14:textId="7B054809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F60816D" w14:textId="77777777" w:rsidTr="00AA0A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40DEAE6F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9D6A1C1" w14:textId="143985DF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2.</w:t>
            </w:r>
            <w:r w:rsidR="006851E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ยอดคงค้างธุรกรรมเงินกู้ยืมที่มีอนุพันธ์ด้านตลาดแฝง</w:t>
            </w:r>
          </w:p>
        </w:tc>
        <w:tc>
          <w:tcPr>
            <w:tcW w:w="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A084340" w14:textId="5282075F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8F82AEB" w14:textId="16C6972E" w:rsidR="00F349C7" w:rsidRPr="00550A13" w:rsidRDefault="00F349C7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3935529" w14:textId="5BA27B6D" w:rsidR="00F349C7" w:rsidRPr="00550A13" w:rsidRDefault="00F349C7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049F96BB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61EB9840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263CAE7C" w14:textId="7A7CED88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3. ยอดคงค้างธุรกรรมอนุพันธ์ด้านเครดิต</w:t>
            </w:r>
          </w:p>
        </w:tc>
        <w:tc>
          <w:tcPr>
            <w:tcW w:w="1069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00FE9FB8" w14:textId="25B171D8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37F3981" w14:textId="73AEACB4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2CE00C6" w14:textId="0F245E4B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4B766C6D" w:rsidR="00D21998" w:rsidRPr="00550A13" w:rsidRDefault="00D21998" w:rsidP="00D21998">
      <w:pPr>
        <w:rPr>
          <w:color w:val="002060"/>
        </w:rPr>
      </w:pPr>
    </w:p>
    <w:p w14:paraId="25E6258C" w14:textId="59BDC5E3" w:rsidR="00DB1745" w:rsidRPr="00550A13" w:rsidRDefault="00DB1745">
      <w:pPr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r w:rsidRPr="00550A13">
        <w:rPr>
          <w:color w:val="002060"/>
        </w:rPr>
        <w:br w:type="page"/>
      </w:r>
    </w:p>
    <w:p w14:paraId="3E063203" w14:textId="77777777" w:rsidR="00771724" w:rsidRDefault="00771724" w:rsidP="008C0AC4">
      <w:pPr>
        <w:pStyle w:val="Heading1"/>
        <w:spacing w:before="120" w:line="240" w:lineRule="auto"/>
        <w:ind w:left="360" w:hanging="180"/>
        <w:sectPr w:rsidR="00771724" w:rsidSect="006851EC">
          <w:footerReference w:type="default" r:id="rId20"/>
          <w:pgSz w:w="11906" w:h="16838"/>
          <w:pgMar w:top="1138" w:right="991" w:bottom="1138" w:left="850" w:header="706" w:footer="706" w:gutter="0"/>
          <w:cols w:space="708"/>
          <w:docGrid w:linePitch="435"/>
        </w:sectPr>
      </w:pPr>
      <w:bookmarkStart w:id="43" w:name="_Toc112401697"/>
    </w:p>
    <w:p w14:paraId="73F5F8FC" w14:textId="7549A905" w:rsidR="0069665D" w:rsidRPr="00550A13" w:rsidRDefault="0069665D" w:rsidP="008C0AC4">
      <w:pPr>
        <w:pStyle w:val="Heading1"/>
        <w:spacing w:before="120" w:line="240" w:lineRule="auto"/>
        <w:ind w:left="360" w:hanging="180"/>
      </w:pPr>
      <w:r w:rsidRPr="00550A13">
        <w:lastRenderedPageBreak/>
        <w:t>Data Validation Detail</w:t>
      </w:r>
      <w:bookmarkEnd w:id="40"/>
      <w:bookmarkEnd w:id="43"/>
    </w:p>
    <w:p w14:paraId="659000D4" w14:textId="398A3AC8" w:rsidR="0069665D" w:rsidRPr="00C0100D" w:rsidRDefault="0069665D" w:rsidP="0038111A">
      <w:pPr>
        <w:pStyle w:val="Heading2"/>
        <w:numPr>
          <w:ilvl w:val="0"/>
          <w:numId w:val="25"/>
        </w:numPr>
        <w:ind w:left="426"/>
      </w:pPr>
      <w:bookmarkStart w:id="44" w:name="_Toc77438746"/>
      <w:bookmarkStart w:id="45" w:name="_Toc88737217"/>
      <w:bookmarkStart w:id="46" w:name="_Toc112401698"/>
      <w:r w:rsidRPr="00C0100D">
        <w:t>File Validation</w:t>
      </w:r>
      <w:bookmarkEnd w:id="44"/>
      <w:bookmarkEnd w:id="45"/>
      <w:bookmarkEnd w:id="46"/>
    </w:p>
    <w:tbl>
      <w:tblPr>
        <w:tblStyle w:val="PlainTable3"/>
        <w:tblW w:w="13892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4962"/>
        <w:gridCol w:w="1559"/>
      </w:tblGrid>
      <w:tr w:rsidR="00550A13" w:rsidRPr="00550A13" w14:paraId="46705AC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left w:val="nil"/>
              <w:bottom w:val="single" w:sz="12" w:space="0" w:color="003865"/>
              <w:right w:val="single" w:sz="8" w:space="0" w:color="002060"/>
            </w:tcBorders>
          </w:tcPr>
          <w:p w14:paraId="3BA83FD2" w14:textId="233E5ABD" w:rsidR="35460AFB" w:rsidRPr="00550A13" w:rsidRDefault="00853981" w:rsidP="00087F0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95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238E34DD" w14:textId="4C385F2D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="00087F06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2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63FAED59" w14:textId="30365CF9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="00087F06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nil"/>
            </w:tcBorders>
          </w:tcPr>
          <w:p w14:paraId="104189DA" w14:textId="23F781F2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AA0A2C" w:rsidRPr="00550A13" w14:paraId="15ECBE6B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left w:val="nil"/>
              <w:bottom w:val="nil"/>
              <w:right w:val="single" w:sz="8" w:space="0" w:color="002060"/>
            </w:tcBorders>
          </w:tcPr>
          <w:p w14:paraId="71A1E8F2" w14:textId="19737733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95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016DB62F" w14:textId="4AF96F2F" w:rsidR="009D411A" w:rsidRPr="001B48CC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จำนวน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ต้องครบตามที่กำหนดในเอกสาร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</w:t>
            </w:r>
          </w:p>
        </w:tc>
        <w:tc>
          <w:tcPr>
            <w:tcW w:w="4962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22E36F70" w14:textId="5E2B4300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 number of Data Element must match as specified in the 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Data Elements </w:t>
            </w:r>
            <w:r w:rsidRPr="00E413D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Document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nil"/>
              <w:right w:val="nil"/>
            </w:tcBorders>
          </w:tcPr>
          <w:p w14:paraId="243AFBAC" w14:textId="12EF8A08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7500AA4D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356A3CD" w14:textId="3202976D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4D4385E" w14:textId="0A433B18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รูปแบบไฟล์ต้องเป็นไฟล์นามสกุลตามที่กำหนดเท่านั้น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C9C82A5" w14:textId="135AEAEC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file extension or file type must be as specified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5BDA2593" w14:textId="63919457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AA0A2C" w:rsidRPr="00550A13" w14:paraId="0ABEE7D5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5F5BDCC4" w14:textId="50FB513F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38054C0" w14:textId="07C432CE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ข้อมูลต้องใช้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ในรูปแบบ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UTF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-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8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เท่านั้น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22F0ECB" w14:textId="10E4878D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data must encoded as UTF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3A88FFF2" w14:textId="288DF217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7DA15B04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5352AE57" w14:textId="0B8D5820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814C2F2" w14:textId="0D47FCAB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กรณีไม่ใช่ไฟล์ว่าง ไฟล์ต้องประกอบด้วยข้อมูล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2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ส่วน ได้แก่ </w:t>
            </w:r>
            <w:r w:rsidRPr="00CA296A">
              <w:rPr>
                <w:color w:val="002060"/>
              </w:rPr>
              <w:br/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Header และเนื้อหาข้อมูลอย่างน้อย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1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บรรทัด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0FF410B" w14:textId="09FF4392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Apart from a blank file, t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he data file must consist of a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header part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and a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content part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’, both of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which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contains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at least one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record</w:t>
            </w:r>
            <w:r w:rsidR="001B48C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379A155" w14:textId="596FC562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AA0A2C" w:rsidRPr="00550A13" w14:paraId="0D52B6F5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FACA8F4" w14:textId="15ABC118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651AA01" w14:textId="46CAE270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0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9389EFF" w14:textId="55B7A87E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data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submission is required,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the file size must be greater than 0 byte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4376A86" w14:textId="3BC9860A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63B39926" w14:textId="77777777" w:rsidTr="00CF3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single" w:sz="12" w:space="0" w:color="002060"/>
              <w:right w:val="single" w:sz="8" w:space="0" w:color="002060"/>
            </w:tcBorders>
          </w:tcPr>
          <w:p w14:paraId="589A1B3C" w14:textId="6502D07D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639B47FC" w14:textId="72629C09" w:rsidR="009D411A" w:rsidRPr="00550A13" w:rsidRDefault="009D411A" w:rsidP="002E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กรณีไฟล์นามสกุล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ชื่อ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ตรงตาม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ที่กำหนดไว้ใน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template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2B45397" w14:textId="249CD668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For </w:t>
            </w: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xlsx file type, the sheet name must be as pre-filled within the template.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single" w:sz="12" w:space="0" w:color="002060"/>
              <w:right w:val="nil"/>
            </w:tcBorders>
          </w:tcPr>
          <w:p w14:paraId="6672DA78" w14:textId="6F4CC731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73757F4E" w14:textId="7D1F11D1" w:rsidR="35460AFB" w:rsidRPr="00550A13" w:rsidRDefault="2CE85349" w:rsidP="6EF6AFEC">
      <w:pPr>
        <w:spacing w:line="257" w:lineRule="auto"/>
        <w:rPr>
          <w:rFonts w:ascii="BrowalliaUPC" w:eastAsia="BrowalliaUPC" w:hAnsi="BrowalliaUPC" w:cs="BrowalliaUPC"/>
          <w:color w:val="002060"/>
          <w:sz w:val="32"/>
          <w:szCs w:val="32"/>
          <w:cs/>
        </w:rPr>
      </w:pPr>
      <w:r w:rsidRPr="00550A13">
        <w:rPr>
          <w:rFonts w:ascii="Browallia New" w:eastAsia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vertAlign w:val="superscript"/>
          <w:lang w:val="th"/>
        </w:rPr>
        <w:t>/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สำหรับ 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>File Format Type: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>CSV</w:t>
      </w:r>
      <w:r w:rsidRPr="00550A13">
        <w:rPr>
          <w:color w:val="002060"/>
        </w:rPr>
        <w:br/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vertAlign w:val="superscript"/>
          <w:lang w:val="th"/>
        </w:rPr>
        <w:t>/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สำหรับ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781B3A37" w14:textId="77777777" w:rsidR="0069665D" w:rsidRPr="00550A13" w:rsidRDefault="0069665D" w:rsidP="0069665D">
      <w:pPr>
        <w:rPr>
          <w:color w:val="002060"/>
        </w:rPr>
      </w:pPr>
    </w:p>
    <w:p w14:paraId="47953AE7" w14:textId="77777777" w:rsidR="0069665D" w:rsidRPr="00550A13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47" w:name="_Toc77438747"/>
      <w:r w:rsidRPr="00550A13">
        <w:rPr>
          <w:color w:val="002060"/>
        </w:rPr>
        <w:br w:type="page"/>
      </w:r>
    </w:p>
    <w:p w14:paraId="7C6C4100" w14:textId="54AC3A03" w:rsidR="0069665D" w:rsidRPr="00C0100D" w:rsidRDefault="0069665D" w:rsidP="00A77380">
      <w:pPr>
        <w:pStyle w:val="Heading2"/>
        <w:ind w:left="426"/>
      </w:pPr>
      <w:bookmarkStart w:id="48" w:name="_Toc88737218"/>
      <w:bookmarkStart w:id="49" w:name="_Toc112401699"/>
      <w:r w:rsidRPr="00C0100D">
        <w:lastRenderedPageBreak/>
        <w:t>All Entities Validation</w:t>
      </w:r>
      <w:bookmarkEnd w:id="47"/>
      <w:bookmarkEnd w:id="48"/>
      <w:bookmarkEnd w:id="49"/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6087"/>
        <w:gridCol w:w="4961"/>
        <w:gridCol w:w="1559"/>
      </w:tblGrid>
      <w:tr w:rsidR="00550A13" w:rsidRPr="00550A13" w14:paraId="5A72F607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6" w:type="dxa"/>
            <w:tcBorders>
              <w:top w:val="single" w:sz="12" w:space="0" w:color="003865"/>
              <w:left w:val="nil"/>
              <w:bottom w:val="single" w:sz="12" w:space="0" w:color="003865"/>
              <w:right w:val="single" w:sz="8" w:space="0" w:color="002060"/>
            </w:tcBorders>
          </w:tcPr>
          <w:p w14:paraId="622773EE" w14:textId="4E6BA9FD" w:rsidR="00816DA4" w:rsidRPr="00550A13" w:rsidRDefault="00816DA4" w:rsidP="00816DA4">
            <w:pPr>
              <w:jc w:val="center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87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B13E57D" w14:textId="2B745871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  <w:lang w:val="th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53908ACD" w14:textId="0755F24E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  <w:lang w:val="th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nil"/>
            </w:tcBorders>
          </w:tcPr>
          <w:p w14:paraId="157D2A6B" w14:textId="3CB64A8A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AA0A2C" w:rsidRPr="00550A13" w14:paraId="2C89A8A7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single" w:sz="12" w:space="0" w:color="003865"/>
              <w:left w:val="nil"/>
              <w:bottom w:val="nil"/>
              <w:right w:val="single" w:sz="8" w:space="0" w:color="002060"/>
            </w:tcBorders>
          </w:tcPr>
          <w:p w14:paraId="1D2B3F64" w14:textId="6DA3FEFB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6087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39BB195C" w14:textId="38566D6B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และ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ตามที่ระบุในเอกสาร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16DF1E31" w14:textId="66B0812E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and data format must be the same as specified in 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 Document.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nil"/>
              <w:right w:val="nil"/>
            </w:tcBorders>
          </w:tcPr>
          <w:p w14:paraId="0A82303F" w14:textId="2C41A1D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550A13" w:rsidRPr="00550A13" w14:paraId="27D33FA3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4E6307CE" w14:textId="0FB51BDC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5ECC9E1" w14:textId="1C589D5A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ที่มีค่า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ตามที่ระบุในเอกสาร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Data Elements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จะต้องมีค่าไม่ซ้ำกัน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04338F7" w14:textId="5BDD8920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 primary key must uniquely identify each record.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7924A457" w14:textId="6D2E16E0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243C445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F12DC53" w14:textId="0F9E07DF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2AFB59" w14:textId="763AD723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ที่มีค่า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. 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ต้องมีค่าเสมอ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FB04F86" w14:textId="317C9128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 mandatory data element cannot be blank.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2BA7B4AB" w14:textId="7A615B6A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0A13" w:rsidRPr="00550A13" w14:paraId="47FDDE88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1326089C" w14:textId="4967ABB7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B8CC246" w14:textId="0E993ECB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ของ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และ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(ถ้ามี) 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27B425" w14:textId="63D73257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30290D2E" w14:textId="20CCD8FC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5A6AEB73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2D9958A7" w14:textId="7D224200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D72D8B4" w14:textId="67BC5009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Acquisition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EB3E5F5" w14:textId="51E6DCE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79F5D715" w14:textId="0F844361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7C35" w:rsidRPr="00550A13" w14:paraId="184B4B0C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09876098" w14:textId="6DB4CE5F" w:rsidR="00557C35" w:rsidRPr="00550A13" w:rsidRDefault="00557C35" w:rsidP="00557C35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7F12515" w14:textId="19B1D0F4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WWW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(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FI Code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3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13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หลัก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8E7EF59" w14:textId="70076B63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508EB12D" w14:textId="66A1B0DB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3EA8E3F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25FB45F" w14:textId="1544A232" w:rsidR="0FF5A58C" w:rsidRPr="00550A13" w:rsidRDefault="0FF5A58C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893408" w14:textId="10515B7D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ของ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552E47" w14:textId="6CE5628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E759E8A" w14:textId="52134C3A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0A13" w:rsidRPr="00550A13" w14:paraId="19D6767F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28A4BAFB" w14:textId="3C8FC166" w:rsidR="0FF5A58C" w:rsidRPr="00550A13" w:rsidRDefault="0FF5A58C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7744EE3" w14:textId="746868E5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ข้อมูลที่มี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จะต้องรายงานเป็น ปี ค.ศ. เท่านั้น และต้องต่างไม่เกิน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ปี นับจากปี ค.ศ. ของวันที่ของงวดข้อมูล (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6DF0B8" w14:textId="7389B443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02F2B38F" w14:textId="2D36195A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2488080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single" w:sz="12" w:space="0" w:color="002060"/>
              <w:right w:val="single" w:sz="8" w:space="0" w:color="002060"/>
            </w:tcBorders>
          </w:tcPr>
          <w:p w14:paraId="5FDD4CEE" w14:textId="1A8DC913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CN999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E0A682B" w14:textId="1D85C7E2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258D03C" w14:textId="41E43CCD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single" w:sz="12" w:space="0" w:color="002060"/>
              <w:right w:val="nil"/>
            </w:tcBorders>
          </w:tcPr>
          <w:p w14:paraId="2B99498E" w14:textId="4F82BE23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550A13" w:rsidRDefault="0069665D" w:rsidP="0069665D">
      <w:pPr>
        <w:rPr>
          <w:color w:val="002060"/>
        </w:rPr>
      </w:pPr>
    </w:p>
    <w:p w14:paraId="5193FCAC" w14:textId="77777777" w:rsidR="0069665D" w:rsidRPr="00550A13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  <w:cs/>
        </w:rPr>
        <w:br w:type="page"/>
      </w:r>
    </w:p>
    <w:p w14:paraId="30C040F2" w14:textId="77777777" w:rsidR="003B6555" w:rsidRDefault="003B6555" w:rsidP="0038111A">
      <w:pPr>
        <w:pStyle w:val="Heading2"/>
        <w:tabs>
          <w:tab w:val="left" w:pos="2552"/>
        </w:tabs>
        <w:spacing w:after="240"/>
        <w:ind w:left="426"/>
        <w:sectPr w:rsidR="003B6555" w:rsidSect="00AA0A2C">
          <w:pgSz w:w="16838" w:h="11906" w:orient="landscape"/>
          <w:pgMar w:top="850" w:right="1138" w:bottom="991" w:left="1138" w:header="706" w:footer="706" w:gutter="0"/>
          <w:cols w:space="708"/>
          <w:docGrid w:linePitch="435"/>
        </w:sectPr>
      </w:pPr>
      <w:bookmarkStart w:id="50" w:name="_Toc88737219"/>
      <w:bookmarkStart w:id="51" w:name="_Toc112401700"/>
    </w:p>
    <w:p w14:paraId="35513DEF" w14:textId="28771E6F" w:rsidR="0069665D" w:rsidRPr="00C0100D" w:rsidRDefault="171BA03F" w:rsidP="0038111A">
      <w:pPr>
        <w:pStyle w:val="Heading2"/>
        <w:tabs>
          <w:tab w:val="left" w:pos="2552"/>
        </w:tabs>
        <w:spacing w:after="240"/>
        <w:ind w:left="426"/>
      </w:pPr>
      <w:r w:rsidRPr="00C0100D">
        <w:lastRenderedPageBreak/>
        <w:t>D</w:t>
      </w:r>
      <w:r w:rsidR="5A16251F" w:rsidRPr="00C0100D">
        <w:t>ata</w:t>
      </w:r>
      <w:r w:rsidR="0069665D" w:rsidRPr="00C0100D">
        <w:t xml:space="preserve"> Validation</w:t>
      </w:r>
      <w:bookmarkEnd w:id="50"/>
      <w:bookmarkEnd w:id="51"/>
    </w:p>
    <w:p w14:paraId="2087C4FA" w14:textId="4E82A2EB" w:rsidR="05094737" w:rsidRDefault="05094737" w:rsidP="00F97C61">
      <w:pPr>
        <w:pStyle w:val="Heading3"/>
        <w:rPr>
          <w:lang w:val="th"/>
        </w:rPr>
      </w:pPr>
      <w:bookmarkStart w:id="52" w:name="_Toc112401701"/>
      <w:r w:rsidRPr="00550A13">
        <w:t xml:space="preserve">1. </w:t>
      </w:r>
      <w:r w:rsidRPr="00550A13">
        <w:rPr>
          <w:lang w:val="th"/>
        </w:rPr>
        <w:t>ยอดคงค้างธุรกรรมอนุพันธ์ด้านตลาด</w:t>
      </w:r>
      <w:r w:rsidR="058C6319" w:rsidRPr="00550A13">
        <w:rPr>
          <w:lang w:val="th"/>
        </w:rPr>
        <w:t xml:space="preserve"> (DS_SDV)</w:t>
      </w:r>
      <w:bookmarkEnd w:id="52"/>
    </w:p>
    <w:p w14:paraId="292BB215" w14:textId="03249427" w:rsidR="006264C2" w:rsidRPr="00092ADC" w:rsidRDefault="006264C2" w:rsidP="00F97C61">
      <w:pPr>
        <w:pStyle w:val="Heading4"/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</w:pP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.1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ยอดคงค้างธุรกรรมอนุพันธ์ด้านตลาด</w:t>
      </w:r>
      <w:r w:rsidR="002E2084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รายประเภทธุรกรรม (</w:t>
      </w:r>
      <w:r w:rsidR="002E2084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SDVP)</w:t>
      </w:r>
    </w:p>
    <w:p w14:paraId="2DD05A2A" w14:textId="6F55B57E" w:rsidR="00755B0E" w:rsidRDefault="00755B0E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</w:t>
      </w:r>
      <w:r w:rsidR="007B4938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stency</w:t>
      </w:r>
    </w:p>
    <w:tbl>
      <w:tblPr>
        <w:tblStyle w:val="PlainTable3"/>
        <w:tblW w:w="14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3827"/>
        <w:gridCol w:w="3260"/>
        <w:gridCol w:w="1251"/>
      </w:tblGrid>
      <w:tr w:rsidR="007B4938" w:rsidRPr="00CE240B" w14:paraId="3186F6E1" w14:textId="77777777" w:rsidTr="00CF3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00E1C5" w14:textId="77777777" w:rsidR="007B4938" w:rsidRPr="00CE240B" w:rsidRDefault="007B4938" w:rsidP="00366F73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67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E22BB1" w14:textId="77777777" w:rsidR="007B4938" w:rsidRPr="00CE240B" w:rsidRDefault="007B4938" w:rsidP="00366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B2F913" w14:textId="77777777" w:rsidR="007B4938" w:rsidRPr="00CE240B" w:rsidRDefault="007B4938" w:rsidP="00366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60A0439" w14:textId="77777777" w:rsidR="007B4938" w:rsidRPr="00CE240B" w:rsidRDefault="007B4938" w:rsidP="00366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50F2FE" w14:textId="77777777" w:rsidR="007B4938" w:rsidRPr="00CE240B" w:rsidRDefault="007B4938" w:rsidP="00366F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6D5728" w:rsidRPr="00CE240B" w14:paraId="419964D5" w14:textId="77777777" w:rsidTr="00CF3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bottom w:val="single" w:sz="8" w:space="0" w:color="002060"/>
              <w:right w:val="single" w:sz="4" w:space="0" w:color="002060"/>
            </w:tcBorders>
          </w:tcPr>
          <w:p w14:paraId="21B9F247" w14:textId="2468C898" w:rsidR="006D5728" w:rsidRDefault="006D5728" w:rsidP="006D5728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SDVP001</w:t>
            </w:r>
          </w:p>
          <w:p w14:paraId="75904DC7" w14:textId="77777777" w:rsidR="006D5728" w:rsidRPr="00CE240B" w:rsidRDefault="006D5728" w:rsidP="006D5728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678" w:type="dxa"/>
            <w:tcBorders>
              <w:top w:val="single" w:sz="12" w:space="0" w:color="003865"/>
              <w:bottom w:val="single" w:sz="8" w:space="0" w:color="002060"/>
              <w:right w:val="single" w:sz="4" w:space="0" w:color="002060"/>
            </w:tcBorders>
          </w:tcPr>
          <w:p w14:paraId="11F4A926" w14:textId="1E841129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 0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209E421" w14:textId="4B9321B2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</w:tcBorders>
          </w:tcPr>
          <w:p w14:paraId="0081B137" w14:textId="6680854D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อัตราแลกเปลี่ยน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 must be greater than zero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51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</w:tcBorders>
          </w:tcPr>
          <w:p w14:paraId="0A783BC3" w14:textId="6B86BA6E" w:rsidR="006D5728" w:rsidRPr="00CE240B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656316F" w14:textId="77777777" w:rsidR="00755B0E" w:rsidRDefault="00755B0E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1589F545" w14:textId="05654678" w:rsidR="00930074" w:rsidRDefault="00930074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</w:t>
      </w:r>
      <w:r w:rsidR="4A6E3874"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mplete</w:t>
      </w:r>
      <w:r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n</w:t>
      </w:r>
      <w:r w:rsidR="149A09DB"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ess</w:t>
      </w:r>
    </w:p>
    <w:tbl>
      <w:tblPr>
        <w:tblStyle w:val="PlainTable3"/>
        <w:tblW w:w="14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4651"/>
        <w:gridCol w:w="3802"/>
        <w:gridCol w:w="3260"/>
        <w:gridCol w:w="1276"/>
      </w:tblGrid>
      <w:tr w:rsidR="00CE240B" w:rsidRPr="00CE240B" w14:paraId="61E34615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6DB6E0" w14:textId="77777777" w:rsidR="00CE240B" w:rsidRPr="00CE240B" w:rsidRDefault="00CE240B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65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0D9859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A7A87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C5B71F8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B302AB5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331A7" w:rsidRPr="00CE240B" w14:paraId="318A8A1C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8B0FAEE" w14:textId="194D2C5C" w:rsidR="004331A7" w:rsidRDefault="43329F51" w:rsidP="004331A7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 w:rsidR="46AD8208"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</w:t>
            </w: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SDVP001</w:t>
            </w:r>
          </w:p>
          <w:p w14:paraId="670475C8" w14:textId="0C7DE763" w:rsidR="004331A7" w:rsidRPr="00CE240B" w:rsidRDefault="004331A7" w:rsidP="004331A7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793F6792" w14:textId="0FF0A22A" w:rsidR="00F86C01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3975358D" w14:textId="77777777" w:rsidR="00D40C1C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="00F86C0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46B908B" w14:textId="18C43014" w:rsidR="004331A7" w:rsidRPr="004E6B86" w:rsidRDefault="004331A7" w:rsidP="00AA0A2C">
            <w:pPr>
              <w:ind w:left="479" w:hanging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IS NULL</w:t>
            </w:r>
          </w:p>
          <w:p w14:paraId="147D59AA" w14:textId="77777777" w:rsidR="00BC7694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94DB31" w14:textId="5B16CB2D" w:rsidR="004331A7" w:rsidRPr="004E6B86" w:rsidRDefault="004331A7" w:rsidP="00AA0A2C">
            <w:pPr>
              <w:ind w:firstLine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&gt;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12777E9" w14:textId="62A9D791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16C7E574" w14:textId="28BFBDAE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Amount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0DBA57A1" w14:textId="5EDC742E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0C06FB7" w14:textId="2C2DFF81" w:rsidR="004331A7" w:rsidRPr="00CE240B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BC7F8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331A7" w:rsidRPr="00CE240B" w14:paraId="051441E7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2AE12AB7" w14:textId="40AB72D4" w:rsidR="004331A7" w:rsidRPr="00CE240B" w:rsidRDefault="43329F51" w:rsidP="004331A7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 w:rsidR="1568382E"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</w:t>
            </w: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SDVP002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6F5D3BFA" w14:textId="77777777" w:rsidR="00B36FA0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8132AEA" w14:textId="77777777" w:rsidR="00BC7694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="00B36FA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30C4968" w14:textId="189FDDF8" w:rsidR="004331A7" w:rsidRPr="004E6B86" w:rsidRDefault="004331A7" w:rsidP="00AA0A2C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6F85CF35" w14:textId="77777777" w:rsidR="00BC7694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968D993" w14:textId="00AC5D59" w:rsidR="004331A7" w:rsidRPr="004E6B86" w:rsidRDefault="004331A7" w:rsidP="00AA0A2C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48675CFB" w14:textId="77777777" w:rsidR="004331A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456B1700" w14:textId="77777777" w:rsidR="00097175" w:rsidRDefault="00097175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1B308074" w14:textId="4066DE4D" w:rsidR="00097175" w:rsidRPr="004E6B86" w:rsidRDefault="00097175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hint="cs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EBCB10B" w14:textId="722BAE2E" w:rsidR="004331A7" w:rsidRPr="004E6B86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ต้องมีค่า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เสมอ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17E0B0BD" w14:textId="10C62183" w:rsidR="004331A7" w:rsidRPr="004E6B86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–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1E90FEA" w14:textId="520BB6D9" w:rsidR="004331A7" w:rsidRPr="00CE240B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7592FB8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336C287" w14:textId="0C610BB5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lastRenderedPageBreak/>
              <w:t>CMSDVP003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765DB722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4477F1A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5E3C3B7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4DD810F5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750F59CC" w14:textId="77777777" w:rsidR="0074272E" w:rsidRPr="004E6B86" w:rsidRDefault="0074272E" w:rsidP="0074272E">
            <w:pPr>
              <w:ind w:left="54" w:firstLine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6D1A2D1" w14:textId="782F426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35FE374" w14:textId="09DC7661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ราคาตราสารหนี้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F256CC2" w14:textId="7777777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</w:t>
            </w:r>
          </w:p>
          <w:p w14:paraId="10A57D1C" w14:textId="7C0C0D60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7BD55D7" w14:textId="756A0765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231B8E81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06E5E4F2" w14:textId="7FAAA0B4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CMSDVP004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579C6ED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2754485B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7688B45" w14:textId="77777777" w:rsidR="0074272E" w:rsidRDefault="0074272E" w:rsidP="0074272E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30B3C97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7C445CDA" w14:textId="77777777" w:rsidR="0074272E" w:rsidRPr="004E6B86" w:rsidRDefault="0074272E" w:rsidP="0074272E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3C8CD6C8" w14:textId="4EEE89C3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2187959" w14:textId="6B1EA1B5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กรณี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“0793700010 -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7FF3F1C4" w14:textId="6B8C9C89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– MTM] must be Null.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C8EF360" w14:textId="0C5E33D3" w:rsidR="0074272E" w:rsidRPr="00CE240B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66A73B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133F767E" w14:textId="14F6E977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CMSDVP005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9160AB8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DA60CB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643649B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1277861F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0E6117D3" w14:textId="77777777" w:rsidR="0074272E" w:rsidRPr="004E6B86" w:rsidRDefault="0074272E" w:rsidP="0074272E">
            <w:pPr>
              <w:ind w:firstLine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04B17DF8" w14:textId="4828982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30B5AF57" w14:textId="7777777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  <w:p w14:paraId="283A3D6E" w14:textId="2DAD86B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D53707D" w14:textId="77218214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50F48D8" w14:textId="5B882190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56DA641C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6D3E9682" w14:textId="107C8B86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CMSDVP006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37263EC" w14:textId="77777777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 THEN</w:t>
            </w:r>
          </w:p>
          <w:p w14:paraId="76701073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44340310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A665D3F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1520F682" w14:textId="7B3404AF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C9DA7AE" w14:textId="1991D96E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กรณี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“0793700010 -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flexible derivatives”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37367882" w14:textId="23BD9B2F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FB9D2D7" w14:textId="3BF70FE0" w:rsidR="0074272E" w:rsidRPr="00CE240B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BCBC007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5BAD4E62" w14:textId="1028C7E3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lastRenderedPageBreak/>
              <w:t>CMSDVP007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565D161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E1E3C4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8FC0314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70EFD7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51DB68A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22A4EFB4" w14:textId="5D5A9F65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38A711FB" w14:textId="7777777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pro-rate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  <w:p w14:paraId="2C8C87A9" w14:textId="4F6F8E2A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263D2BDF" w14:textId="014466A5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 must be greater than 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C8DCCF" w14:textId="382266E3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24BF585B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BC671DB" w14:textId="1AD1ECFB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CMSDVP008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0F2933D0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3AB5762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E826380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4B2FFB38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0AC56565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470AB82D" w14:textId="32D6A983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1485E95" w14:textId="7DC7B84A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0613180" w14:textId="5D1CFB75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B4DE42" w14:textId="3BE7A80C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E97BBA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1DCADBC9" w14:textId="4126A775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CMSDVP009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0DB75F4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ECDD1C5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8F56342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8EDBC03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3527B2F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DAC8598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207BC0F6" w14:textId="77777777" w:rsidR="007A2B56" w:rsidRDefault="007A2B56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A5E66D2" w14:textId="7E8DC998" w:rsidR="007A2B56" w:rsidRPr="004E6B86" w:rsidRDefault="007A2B56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hint="cs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629B2DA0" w14:textId="5617BD94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Amount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76323AD3" w14:textId="4C10CBB3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“0793700010 - FX pro-rata</w:t>
            </w:r>
            <w:r w:rsidRPr="004E6B86"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07997B" w14:textId="3B63669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8D350AD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3D8AFD0" w14:textId="6F64BE5F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lastRenderedPageBreak/>
              <w:t>CMSDVP010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52508F7C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779D5A2A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A990074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AB3647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F211806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1ADD9E79" w14:textId="5F95B19C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43154E9D" w14:textId="659850E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 xml:space="preserve">ยกเว้น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2375C1E4" w14:textId="64F9EBA8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ราคาสินค้าโภคภัณฑ์ - ทองคำ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79C0E08" w14:textId="62D286D6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9682D26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409BF6E5" w14:textId="418BB4C8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CMSDVP011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53C2751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FBD1037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323D3E3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084975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9AF93D8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A5B855C" w14:textId="53961685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6417EFEA" w14:textId="238A2EFE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055BC784" w14:textId="4BA7EE79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- Notional Amount] must be greater than 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อื่นๆ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D01CED3" w14:textId="04747F83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4F2E5C69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0F861AC" w14:textId="044C791E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CMSDVP012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3C3297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111A3C4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6865FC8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5C15512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38D7024F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75784023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689D8FE4" w14:textId="77777777" w:rsidR="007A2B56" w:rsidRDefault="007A2B56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3C7F335" w14:textId="21417E78" w:rsidR="007A2B56" w:rsidRPr="004E6B86" w:rsidRDefault="007A2B56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hint="cs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8C9E523" w14:textId="6B61055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646841FC" w14:textId="4629A31A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EB84B53" w14:textId="4662ECE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83E505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9F1514B" w14:textId="5C27D05B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lastRenderedPageBreak/>
              <w:t>CMSDVP013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3BA9E89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04B9E2E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FFFF139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IS NULL</w:t>
            </w:r>
          </w:p>
          <w:p w14:paraId="48D5FF7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54B70FF0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&gt;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9C887E7" w14:textId="5E58E75C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1D12AB12" w14:textId="3596A0BE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1012C7C4" w14:textId="7777777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 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ดัชนีทางการเงิน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</w:t>
            </w:r>
          </w:p>
          <w:p w14:paraId="703998A5" w14:textId="2B653D5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CA1DA3D" w14:textId="65EF014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5EF00B6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bottom w:val="single" w:sz="12" w:space="0" w:color="002060"/>
              <w:right w:val="single" w:sz="4" w:space="0" w:color="002060"/>
            </w:tcBorders>
          </w:tcPr>
          <w:p w14:paraId="432D0DD1" w14:textId="1D10F65C" w:rsidR="0074272E" w:rsidRPr="00CE240B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5BA7AF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CMSDVP014</w:t>
            </w:r>
          </w:p>
        </w:tc>
        <w:tc>
          <w:tcPr>
            <w:tcW w:w="4651" w:type="dxa"/>
            <w:tcBorders>
              <w:bottom w:val="single" w:sz="12" w:space="0" w:color="002060"/>
              <w:right w:val="single" w:sz="4" w:space="0" w:color="002060"/>
            </w:tcBorders>
          </w:tcPr>
          <w:p w14:paraId="5F0FB36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7862220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7C03571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53CF143B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A47EFA7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3277E8F6" w14:textId="1DE3FB8D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30FDA2" w14:textId="358415CD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rPr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</w:tcBorders>
          </w:tcPr>
          <w:p w14:paraId="1B7F08A5" w14:textId="523F6400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ดัชนีทางการเงิน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37B5EC8" w14:textId="64EC30D6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8C09725" w14:textId="77777777" w:rsidR="00CE240B" w:rsidRDefault="00CE240B" w:rsidP="00930074">
      <w:pPr>
        <w:spacing w:after="0" w:line="240" w:lineRule="auto"/>
      </w:pPr>
    </w:p>
    <w:p w14:paraId="1287D18B" w14:textId="77777777" w:rsidR="00712718" w:rsidRPr="00712718" w:rsidRDefault="00712718" w:rsidP="00712718">
      <w:pPr>
        <w:rPr>
          <w:cs/>
          <w:lang w:val="th"/>
        </w:rPr>
      </w:pPr>
    </w:p>
    <w:p w14:paraId="0BFEC1D4" w14:textId="2E9DBA7A" w:rsidR="0069665D" w:rsidRPr="00092ADC" w:rsidRDefault="5715DFA7" w:rsidP="00F97C61">
      <w:pPr>
        <w:pStyle w:val="Heading4"/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</w:pPr>
      <w:bookmarkStart w:id="53" w:name="_Toc112401702"/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.</w:t>
      </w:r>
      <w:r w:rsidR="006264C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  <w:lang w:val="th"/>
        </w:rPr>
        <w:t>2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ยอดคงค้างธุรกรรมอนุพันธ์ด้านตลาดรายสัญญา (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SDVT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)</w:t>
      </w:r>
      <w:bookmarkEnd w:id="53"/>
    </w:p>
    <w:p w14:paraId="7D42E76D" w14:textId="19163A02" w:rsidR="4BFD4BB7" w:rsidRDefault="35C982A7" w:rsidP="5EF05EBD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47"/>
        <w:gridCol w:w="4197"/>
        <w:gridCol w:w="3321"/>
        <w:gridCol w:w="1276"/>
      </w:tblGrid>
      <w:tr w:rsidR="00275B52" w:rsidRPr="00CE240B" w14:paraId="6CEC181F" w14:textId="77777777" w:rsidTr="00FE3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8C2B52" w14:textId="77777777" w:rsidR="00275B52" w:rsidRPr="00CE240B" w:rsidRDefault="00275B52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4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F66CB8C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419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9B7CC5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3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0E7345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6918E0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275B52" w:rsidRPr="00CE240B" w14:paraId="6F9D4814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DA71430" w14:textId="77777777" w:rsidR="00275B52" w:rsidRPr="00550A13" w:rsidRDefault="00275B52" w:rsidP="00275B5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CNSDVT001</w:t>
            </w:r>
          </w:p>
          <w:p w14:paraId="498F9664" w14:textId="77777777" w:rsidR="00275B52" w:rsidRPr="00CE240B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054C07F" w14:textId="4C58417C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E220B4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[SDVT.New Product] IN (‘Y’,’N’)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E69971D" w14:textId="36A6471D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New Product ต้องมีค่าเท่ากับ Y หรือ N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3D6F83E" w14:textId="214C22B9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62A65E" w14:textId="77777777" w:rsidR="00275B52" w:rsidRPr="00550A13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18FE5205" w14:textId="00DCD1A0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</w:tr>
      <w:tr w:rsidR="00275B52" w:rsidRPr="00CE240B" w14:paraId="17E638F7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FE3254B" w14:textId="2D789E20" w:rsidR="00275B52" w:rsidRPr="00CE240B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CNSDVT002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0D4F7444" w14:textId="11C77C57" w:rsidR="00275B52" w:rsidRPr="00CE240B" w:rsidRDefault="00092ADC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&gt;= 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="00275B52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Trade Date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C2C09D4" w14:textId="343E3CAD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Value Date ต้องมีค่ามากกว่าหรือเท่ากับ Trade Date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081DB8B" w14:textId="73F2A54E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Value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]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</w:t>
            </w:r>
            <w:r w:rsidRPr="00003B86"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be greater than or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eq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ual to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Trade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]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en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0D00897" w14:textId="65D019FA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5B52" w:rsidRPr="00CE240B" w14:paraId="2ECE7BD7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6240BDE" w14:textId="203A2A8E" w:rsidR="00275B52" w:rsidRPr="00CE240B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CNSDVT003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5FE84BAE" w14:textId="4E439B87" w:rsidR="00275B52" w:rsidRPr="00CE240B" w:rsidRDefault="00092ADC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[SDVT.Maturity Date]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 </w:t>
            </w:r>
            <w:r w:rsidR="00275B52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[SDVT.</w:t>
            </w:r>
            <w:r w:rsidR="00275B52" w:rsidRPr="00B042B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184A84BB" w14:textId="12B278B7" w:rsidR="00275B52" w:rsidRPr="001E6468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Maturity Date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Value Date </w:t>
            </w:r>
          </w:p>
          <w:p w14:paraId="6DAC3663" w14:textId="66EFCAF8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2AF6E8D" w14:textId="18DD0997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F30D0FF" w14:textId="25AE747A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5B52" w:rsidRPr="00CE240B" w14:paraId="28C450DC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C504E8" w14:textId="30B741F7" w:rsidR="00275B52" w:rsidRPr="004E6B86" w:rsidRDefault="00275B52" w:rsidP="00275B52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CNSDVT004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745A28EF" w14:textId="7C9194B0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[SDVT.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Delivery] IN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,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41E14997" w14:textId="075C3057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Type of Delevery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="00092ADC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“Cash”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="00092AD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92ADC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“Physical”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AD10DED" w14:textId="7FAB170B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[Type of Delivery] must either be specified as “Cash” or “Physical”.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11048C4" w14:textId="59E4962C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74D22" w:rsidRPr="00CE240B" w14:paraId="073F8941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B482689" w14:textId="3A30AE28" w:rsidR="00B74D22" w:rsidRPr="004E6B86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lastRenderedPageBreak/>
              <w:t>C</w:t>
            </w:r>
            <w:r w:rsidR="00CF76E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CF76E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151C817E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[SDVT.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01A07ED7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MONTH([SDVT.Maturity Date]) = </w:t>
            </w:r>
          </w:p>
          <w:p w14:paraId="052EBD33" w14:textId="77777777" w:rsidR="00B74D22" w:rsidRDefault="00B74D22" w:rsidP="00B74D22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6D1CFEC1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YEAR([SDVT.Maturity Date]) = </w:t>
            </w:r>
          </w:p>
          <w:p w14:paraId="0C66246A" w14:textId="77777777" w:rsidR="00B74D22" w:rsidRDefault="00B74D22" w:rsidP="00B74D22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5BDA019" w14:textId="55F14553" w:rsidR="00B74D22" w:rsidRPr="00856AE3" w:rsidRDefault="00B74D22" w:rsidP="00CE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856A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3B3B67A" w14:textId="6360AF4C" w:rsidR="00B74D22" w:rsidRPr="009E2688" w:rsidRDefault="00B74D22" w:rsidP="00CE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ELSE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9E268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79FB49AE" w14:textId="506C69F8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8469857" w14:textId="6A2A2E7A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Notional Outstanding Amount ต้องมีค่าเท่ากับ 0 กรณีที่ New Product มีค่าเป็น 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”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และ เดือนปีของ Maturity Date มีค่าเท่ากับ เดือนปีของ Data Date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74F0C76" w14:textId="6F45E0EC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[Notional Outstanding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[Notional Outstanding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9DCFF3" w14:textId="0BE60FB2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CMSDVT001</w:t>
            </w:r>
          </w:p>
        </w:tc>
      </w:tr>
      <w:tr w:rsidR="00B74D22" w:rsidRPr="00CE240B" w14:paraId="018F1C7A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6D2BF6F" w14:textId="63B0E6A0" w:rsidR="00B74D22" w:rsidRPr="00550A13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 w:rsidR="00CF76E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CF76E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5E67F275" w14:textId="77777777" w:rsidR="00B74D22" w:rsidRPr="004E6B86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E06EF59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2B1903FF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79BB1F3B" w14:textId="77777777" w:rsidR="00B74D22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[SDVT.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54CD6C69" w14:textId="1AAA1338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67C4E649" w14:textId="09B01DB2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Baht Equivalent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Outstanding Amount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ถ้า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Notional Outstanding Currency = THB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7C37F2D" w14:textId="446FDAAE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then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F4DB16" w14:textId="77777777" w:rsidR="00B74D22" w:rsidRPr="00550A13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CMSDVT002</w:t>
            </w:r>
          </w:p>
          <w:p w14:paraId="71F2901A" w14:textId="77777777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74D22" w:rsidRPr="00CE240B" w14:paraId="3637CB8E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22514B7" w14:textId="297FAC06" w:rsidR="00B74D22" w:rsidRPr="00550A13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 w:rsidR="00CF76E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CF76E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0B6A237E" w14:textId="77777777" w:rsidR="00B74D22" w:rsidRPr="004E6B86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398593E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LEFT([SDVT.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Reference Variables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10)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 ‘</w:t>
            </w:r>
            <w:r w:rsidRPr="00D753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</w:p>
          <w:p w14:paraId="1DBCC2E0" w14:textId="4C4F960E" w:rsidR="00B74D22" w:rsidRDefault="00B74D22" w:rsidP="0073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 [SDVT.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Type of Delivery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1E04F8D" w14:textId="6D8CCA89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15587F3C" w14:textId="4D42EEB1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Type of Delivery ต้องมีค่า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เ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ป็น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“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Cash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”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ถ้า Reference Variables 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เท่ากับ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6A3B6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ราคาสินค้าโภคภัณฑ์ (commodities)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F15DE50" w14:textId="1BCBDF22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[Reference Variables] is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“0793800005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commodity price.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(commodities)”, then the value of [Type of Delivery] must be “Cash”.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385900B" w14:textId="77777777" w:rsidR="00B74D22" w:rsidRPr="00550A13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CMSDVT003</w:t>
            </w:r>
          </w:p>
          <w:p w14:paraId="04FE98C7" w14:textId="77777777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74D22" w:rsidRPr="00CE240B" w14:paraId="2811C25B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73BE53A" w14:textId="02981223" w:rsidR="00B74D22" w:rsidRPr="00550A13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 w:rsidR="00CF76E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CF76E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8</w:t>
            </w:r>
          </w:p>
          <w:p w14:paraId="4BBA9CC6" w14:textId="77777777" w:rsidR="00B74D22" w:rsidRPr="004E6B86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12" w:space="0" w:color="002060"/>
              <w:right w:val="single" w:sz="4" w:space="0" w:color="002060"/>
            </w:tcBorders>
          </w:tcPr>
          <w:p w14:paraId="4FD5E605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 [SDVT.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5BE622B5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MONTH([SDVT.Maturity Date]) = </w:t>
            </w:r>
          </w:p>
          <w:p w14:paraId="26CE723E" w14:textId="77777777" w:rsidR="00B74D22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9016AFF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YEAR([SDVT.Maturity Date]) = </w:t>
            </w:r>
          </w:p>
          <w:p w14:paraId="26729480" w14:textId="77777777" w:rsidR="00B74D22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6860CBB5" w14:textId="7B7CD2D5" w:rsidR="00B74D22" w:rsidRDefault="00B74D22" w:rsidP="0073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3F53B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4C03B143" w14:textId="2A43E944" w:rsidR="00B74D22" w:rsidRDefault="00B74D22" w:rsidP="0073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3F53B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511D3D4F" w14:textId="44B4366D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C5D052" w14:textId="5098BA54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Effective Notional Amount ต้องมีค่าเท่ากับ 0 กรณีที่ New Product มีค่าเป็น 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ต้องมีค่ามากกว่า 0</w:t>
            </w:r>
          </w:p>
        </w:tc>
        <w:tc>
          <w:tcPr>
            <w:tcW w:w="3321" w:type="dxa"/>
            <w:tcBorders>
              <w:left w:val="single" w:sz="4" w:space="0" w:color="002060"/>
              <w:bottom w:val="single" w:sz="12" w:space="0" w:color="002060"/>
            </w:tcBorders>
          </w:tcPr>
          <w:p w14:paraId="64D5C4B6" w14:textId="0E311457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[Effective Notional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[Effective Notional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25F3C08D" w14:textId="77777777" w:rsidR="00B74D22" w:rsidRPr="00550A13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CMSDVT004</w:t>
            </w:r>
          </w:p>
          <w:p w14:paraId="77E85BAC" w14:textId="77777777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3F406B" w14:textId="30F4A4E5" w:rsidR="00915600" w:rsidRDefault="00915600" w:rsidP="00FE31FC">
      <w:pPr>
        <w:spacing w:after="0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571CCF97" w14:textId="76271AE2" w:rsidR="0069665D" w:rsidRDefault="357EAD7F" w:rsidP="00F86C01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915600" w:rsidRPr="00CE240B" w14:paraId="5DA019E4" w14:textId="77777777" w:rsidTr="00915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0FE21F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662BE4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A0C0B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91CFDED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84657B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915600" w:rsidRPr="00CE240B" w14:paraId="59EDBB1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8BFD4C9" w14:textId="0DD4E936" w:rsidR="004E6B86" w:rsidRPr="004E6B86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F335F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40724C10" w14:textId="77777777" w:rsidR="00954168" w:rsidRPr="00AA0A2C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LEFT([SDVT.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 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C94F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0F599C53" w14:textId="77777777" w:rsidR="00954168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C160E31" w14:textId="53701EC7" w:rsidR="004E6B86" w:rsidRPr="005501C7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0253064E" w14:textId="652B422B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625854C" w14:textId="05A09A5B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Notes ต้องมีค่า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ถ้า</w:t>
            </w: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Transaction Purpose 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มีค่าเท่ากับ “</w:t>
            </w:r>
            <w:r w:rsidRPr="004A15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240A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779FD6" w14:textId="23408F2C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[Notes] must have a value if the [Transaction Purpose] is equal to “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0794000999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</w:t>
            </w:r>
            <w:r w:rsidR="00E240A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03B9C74" w14:textId="6B66E300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15600" w:rsidRPr="00CE240B" w14:paraId="020D5E3E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A739D2A" w14:textId="6AF5DA21" w:rsidR="00915600" w:rsidRPr="00550A13" w:rsidRDefault="00915600" w:rsidP="00915600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F335F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4D78C04D" w14:textId="77777777" w:rsidR="00915600" w:rsidRPr="0018420A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LEFT([SDVT.Group of Product], 10) IN (‘0793700013’, ‘0793700014’)</w:t>
            </w:r>
          </w:p>
          <w:p w14:paraId="2C762A7B" w14:textId="77777777" w:rsidR="00915600" w:rsidRPr="0018420A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4888B9" w14:textId="77777777" w:rsidR="00915600" w:rsidRPr="0018420A" w:rsidRDefault="00915600" w:rsidP="00915600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[SDVT.หนังสือให้ความเห็นชอบ] IS NOT NULL</w:t>
            </w:r>
          </w:p>
          <w:p w14:paraId="40615549" w14:textId="15B20B75" w:rsidR="00915600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11A343" w14:textId="6A6E50B5" w:rsidR="00915600" w:rsidRPr="004A1581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หนังสือให้ความเห็นชอบ ต้องมีค่า กรณีที่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Group of Product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0793700013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0793700014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4CB1480F" w14:textId="251B1B5A" w:rsidR="00915600" w:rsidRPr="00003B86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หนังสือให้ความเห็นชอบ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must have a value if the 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Group of Product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0793700013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0793700014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48265811" w14:textId="1BF51F3E" w:rsidR="00915600" w:rsidRPr="00550A13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A68D390" w14:textId="3C8B0EFF" w:rsidR="5EF05EBD" w:rsidRPr="00550A13" w:rsidRDefault="5EF05EBD" w:rsidP="008D4998">
      <w:pPr>
        <w:rPr>
          <w:color w:val="002060"/>
        </w:rPr>
      </w:pPr>
    </w:p>
    <w:p w14:paraId="0D147E56" w14:textId="1EBD8D9E" w:rsidR="5EF05EBD" w:rsidRPr="00D963D5" w:rsidRDefault="00941063" w:rsidP="00FD352A">
      <w:pPr>
        <w:pStyle w:val="Heading3"/>
        <w:rPr>
          <w:lang w:val="th"/>
        </w:rPr>
      </w:pPr>
      <w:bookmarkStart w:id="54" w:name="_Toc112401703"/>
      <w:r>
        <w:rPr>
          <w:rFonts w:hint="cs"/>
          <w:cs/>
          <w:lang w:val="th"/>
        </w:rPr>
        <w:t>2.</w:t>
      </w:r>
      <w:r>
        <w:t xml:space="preserve"> </w:t>
      </w:r>
      <w:r w:rsidR="41C1F510" w:rsidRPr="00D963D5">
        <w:rPr>
          <w:lang w:val="th"/>
        </w:rPr>
        <w:t>ยอดคงค้างธุรกรรมเงินกู้ยืมที่มีอนุพันธ์ด้านตลาด</w:t>
      </w:r>
      <w:r w:rsidR="5B8BEA4F" w:rsidRPr="00D963D5">
        <w:rPr>
          <w:lang w:val="th"/>
        </w:rPr>
        <w:t>แฝง</w:t>
      </w:r>
      <w:r w:rsidR="41C1F510" w:rsidRPr="00D963D5">
        <w:rPr>
          <w:lang w:val="th"/>
        </w:rPr>
        <w:t xml:space="preserve"> (</w:t>
      </w:r>
      <w:r w:rsidR="41C1F510" w:rsidRPr="00D963D5">
        <w:t>DS_</w:t>
      </w:r>
      <w:r w:rsidR="2C5C2E69" w:rsidRPr="00D963D5">
        <w:t>MLN</w:t>
      </w:r>
      <w:r w:rsidR="41C1F510" w:rsidRPr="00D963D5">
        <w:rPr>
          <w:lang w:val="th"/>
        </w:rPr>
        <w:t>)</w:t>
      </w:r>
      <w:bookmarkEnd w:id="54"/>
    </w:p>
    <w:p w14:paraId="1323855E" w14:textId="19163A02" w:rsidR="5EF05EBD" w:rsidRDefault="41C1F510" w:rsidP="689048E6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179"/>
        <w:gridCol w:w="3901"/>
        <w:gridCol w:w="3685"/>
        <w:gridCol w:w="1276"/>
      </w:tblGrid>
      <w:tr w:rsidR="004E6B86" w:rsidRPr="00CE240B" w14:paraId="70062E5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4F75D7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17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6891BF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9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C21A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93F8A1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62716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E6B86" w:rsidRPr="00CE240B" w14:paraId="313C7F55" w14:textId="77777777" w:rsidTr="00E1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82D888B" w14:textId="68CEAE0F" w:rsidR="004E6B86" w:rsidRPr="00E14B29" w:rsidRDefault="004E6B86" w:rsidP="004E6B86">
            <w:pP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CNMLN001</w:t>
            </w: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5CBF64BC" w14:textId="62EBB56D" w:rsidR="004E6B86" w:rsidRPr="004E6B86" w:rsidRDefault="004E6B86" w:rsidP="00E1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[MLN.New Product] IN (‘Y’, ‘N’)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4E4533D6" w14:textId="5E1D7459" w:rsidR="004E6B86" w:rsidRPr="00CE240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 ต้องมีค่าเท่ากับ Y หรือ N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F077C25" w14:textId="2B055DB0" w:rsidR="004E6B86" w:rsidRPr="00CE240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D32643F" w14:textId="0DB22379" w:rsidR="004E6B86" w:rsidRPr="00E14B29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709860E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9EAA788" w14:textId="77777777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CNMLN002</w:t>
            </w:r>
          </w:p>
          <w:p w14:paraId="51232EB9" w14:textId="77777777" w:rsidR="004E6B86" w:rsidRPr="00CE240B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70A4D12E" w14:textId="595EDC0A" w:rsidR="004E6B86" w:rsidRPr="00CE240B" w:rsidRDefault="007D4420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&gt;= 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="004E6B86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Trade Date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7DF9C819" w14:textId="69D6927B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Value Date ต้องมีค่ามากกว่าหรือเท่ากับ Trade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27E57B2" w14:textId="67BE62DB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[Value Date] must be greater than or equal to [Trade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3F7482A" w14:textId="0DE35429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770F90D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520723F" w14:textId="77777777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CNMLN003</w:t>
            </w:r>
          </w:p>
          <w:p w14:paraId="2F544435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3152F4E2" w14:textId="5ED1BDA8" w:rsidR="004E6B86" w:rsidRPr="004E6B86" w:rsidRDefault="007D4420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[MLN.Maturity Date]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</w:t>
            </w:r>
            <w:r w:rsid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="004E6B86" w:rsidRPr="00B042B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56894AC8" w14:textId="2F65D06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Maturity Date ต้องมีค่ามากกว่า Value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06BBD6" w14:textId="7151BCA9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960F122" w14:textId="67BF9900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097C14FC" w14:textId="77777777" w:rsidTr="0054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C5D8DB6" w14:textId="77777777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CNMLN004</w:t>
            </w:r>
          </w:p>
          <w:p w14:paraId="2B35ADF4" w14:textId="3D7E8D87" w:rsidR="004E6B86" w:rsidRPr="004E6B86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709BAF26" w14:textId="67B76212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[MLN.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 or Lender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IN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,</w:t>
            </w:r>
            <w:r w:rsidR="007D442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Lender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1F9B3B91" w14:textId="14C0B9A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Borrower or Lender  ต้องมีค่าเท่ากับ “Borrower” หรือ “Lender”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148FFC5" w14:textId="409E716A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[Borrower or Lender] must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either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be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Lender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’.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971C920" w14:textId="77777777" w:rsidR="004E6B86" w:rsidRPr="00550A13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0888F718" w14:textId="2287ACF8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477C8" w:rsidRPr="00CE240B" w14:paraId="22191683" w14:textId="77777777" w:rsidTr="00547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C3830C0" w14:textId="48966B34" w:rsidR="005477C8" w:rsidRPr="00550A13" w:rsidRDefault="005477C8" w:rsidP="005477C8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lastRenderedPageBreak/>
              <w:t>C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MLN00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6BACAA5B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[MLN.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‘Y’ </w:t>
            </w:r>
          </w:p>
          <w:p w14:paraId="5A104497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MONTH([MLN.Maturity Date]) = </w:t>
            </w:r>
          </w:p>
          <w:p w14:paraId="3D244579" w14:textId="77777777" w:rsidR="005477C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MONTH([MLN.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338A0D06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YEAR([MLN.Maturity Date]) = </w:t>
            </w:r>
          </w:p>
          <w:p w14:paraId="52225F64" w14:textId="77777777" w:rsidR="005477C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YEAR([MLN.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7E7CC31" w14:textId="27EF0330" w:rsidR="005477C8" w:rsidRDefault="005477C8" w:rsidP="00896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4D6A6695" w14:textId="175A03B5" w:rsidR="005477C8" w:rsidRPr="00AB2F97" w:rsidRDefault="005477C8" w:rsidP="00896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52B302B3" w14:textId="05EE48B6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387B7BC6" w14:textId="216814C8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Outstanding Amount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0 กรณีที่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New Product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มีค่าเป็น 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Y”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และ เดือนปีของ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Maturity Date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มีค่าเท่ากับ เดือนปีของ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Data Date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448203C" w14:textId="30F20C02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[Notional Outstanding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[Notional Outstanding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E099EAD" w14:textId="50C369EA" w:rsidR="005477C8" w:rsidRPr="00550A1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477C8" w:rsidRPr="00CE240B" w14:paraId="05E9132F" w14:textId="77777777" w:rsidTr="0054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3C310E5" w14:textId="2F41347D" w:rsidR="005477C8" w:rsidRPr="00550A13" w:rsidRDefault="005477C8" w:rsidP="005477C8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MLN00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1D6C07B2" w14:textId="77777777" w:rsidR="005477C8" w:rsidRPr="00550A13" w:rsidRDefault="005477C8" w:rsidP="005477C8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1C0C1796" w14:textId="77777777" w:rsidR="005477C8" w:rsidRPr="00550A13" w:rsidRDefault="005477C8" w:rsidP="005477C8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546FFDB9" w14:textId="77777777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676575AD" w14:textId="77777777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3A605506" w14:textId="77777777" w:rsidR="005477C8" w:rsidRDefault="005477C8" w:rsidP="005477C8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</w:t>
            </w:r>
          </w:p>
          <w:p w14:paraId="1CAAA598" w14:textId="77777777" w:rsidR="005477C8" w:rsidRDefault="005477C8" w:rsidP="005477C8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16F1A080" w14:textId="599F6699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4EA6FB28" w14:textId="532FE621" w:rsidR="005477C8" w:rsidRPr="00937A70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Baht Equivalent ต้องเท่ากับ Notional Outstanding Amount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ถ้า Notional Outstanding Currency = THB 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6FE1142" w14:textId="6F9C6510" w:rsidR="005477C8" w:rsidRPr="00937A70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BE9081E" w14:textId="5DDE1849" w:rsidR="005477C8" w:rsidRPr="00550A13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477C8" w:rsidRPr="00CE240B" w14:paraId="592A0482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311C8CCB" w14:textId="75F4008F" w:rsidR="005477C8" w:rsidRPr="00550A13" w:rsidRDefault="005477C8" w:rsidP="005477C8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MLN00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4179" w:type="dxa"/>
            <w:tcBorders>
              <w:bottom w:val="single" w:sz="12" w:space="0" w:color="002060"/>
              <w:right w:val="single" w:sz="4" w:space="0" w:color="002060"/>
            </w:tcBorders>
          </w:tcPr>
          <w:p w14:paraId="12DB9B29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  [MLN.New Product] = ‘Y’ </w:t>
            </w:r>
          </w:p>
          <w:p w14:paraId="0DDC2221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MONTH([MLN.Maturity Date] = </w:t>
            </w:r>
          </w:p>
          <w:p w14:paraId="5116023C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MONTH([MLN.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5460A51E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YEAR([MLN.Maturity Date]) = </w:t>
            </w:r>
          </w:p>
          <w:p w14:paraId="1AAB4A44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YEAR([MLN.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84CC86D" w14:textId="77777777" w:rsidR="005477C8" w:rsidRPr="00366F7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74B1E080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66FE85B5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5C70A8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2F521EAA" w14:textId="6E5AB931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90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6F2E34" w14:textId="297F76AD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Embedded Derivatives - 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ต้องมีค่าเท่ากับ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0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ถ้า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New Product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มีค่าเป็น 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และ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เดือนปีของ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Maturity Date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มีค่าเท่ากับ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เดือนปีของ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Data Date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นอกนั้น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ต้องมีค่ามากกว่า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0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9F897A7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szCs w:val="28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Amount]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 be equal to zero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[Derivatives Effective Notional Amount] must be greater than zero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.</w:t>
            </w:r>
          </w:p>
          <w:p w14:paraId="504C87E9" w14:textId="77777777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2306DBC6" w14:textId="70DE9C1C" w:rsidR="005477C8" w:rsidRPr="00550A1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DBFDADD" w14:textId="32DD05BF" w:rsidR="5EF05EBD" w:rsidRPr="00550A13" w:rsidRDefault="5EF05EBD" w:rsidP="5EF05EBD">
      <w:pPr>
        <w:rPr>
          <w:color w:val="002060"/>
        </w:rPr>
      </w:pPr>
    </w:p>
    <w:p w14:paraId="0F0A8B0D" w14:textId="4B607B98" w:rsidR="5EF05EBD" w:rsidRDefault="7E724EA5" w:rsidP="00F86C01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295AE8" w:rsidRPr="00CE240B" w14:paraId="0354A55E" w14:textId="77777777" w:rsidTr="0029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BF39EF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1E564C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E17E9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7C27705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A5CC09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295AE8" w:rsidRPr="00CE240B" w14:paraId="0C52C478" w14:textId="77777777" w:rsidTr="00295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5AB82DD5" w14:textId="25D5033C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2A07C1B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CMMLN00</w:t>
            </w:r>
            <w:r w:rsidR="00CB21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</w:t>
            </w:r>
          </w:p>
          <w:p w14:paraId="66C33D0D" w14:textId="77777777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4FB4F138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2DA06C61" w14:textId="70D0F175" w:rsidR="007D4420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LEFT([MLN.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 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6B0A024C" w14:textId="1ACC19C1" w:rsid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(LEFT([MLN.Type of Product],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10) = </w:t>
            </w:r>
            <w:r w:rsidRPr="006A5BA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‘0794100999’</w:t>
            </w:r>
          </w:p>
          <w:p w14:paraId="4E518364" w14:textId="77777777" w:rsidR="00412E7F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A0710FF" w14:textId="644536BB" w:rsidR="004E6B86" w:rsidRPr="001D0E9B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6B96CFFA" w14:textId="7C23FC59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B59379" w14:textId="0B94C9F6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Notes ต้องมีค่า ถ้า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Product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“0794100999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เงินก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ู้ยืม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อื่นๆ” หรือ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Transaction Purpose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937A7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อื่นๆ”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7E740EE" w14:textId="66149DEF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[Type of Product] is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0794100999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>Other Borrowing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or [Transaction Purpose] is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0794000999 Other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then,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Notes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may not be left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blank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”.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3FFBC32C" w14:textId="77777777" w:rsidR="004E6B86" w:rsidRPr="00550A13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3DB2B83D" w14:textId="1E477386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423A008" w14:textId="77777777" w:rsidR="004E6B86" w:rsidRPr="00550A13" w:rsidRDefault="004E6B86" w:rsidP="5EF05EBD">
      <w:pPr>
        <w:rPr>
          <w:color w:val="002060"/>
        </w:rPr>
      </w:pPr>
    </w:p>
    <w:p w14:paraId="4CDA78D5" w14:textId="61D1FA7F" w:rsidR="54625E62" w:rsidRPr="00D963D5" w:rsidRDefault="00941063" w:rsidP="00941063">
      <w:pPr>
        <w:pStyle w:val="Heading3"/>
        <w:rPr>
          <w:cs/>
        </w:rPr>
      </w:pPr>
      <w:r>
        <w:rPr>
          <w:rFonts w:hint="cs"/>
          <w:cs/>
          <w:lang w:val="th"/>
        </w:rPr>
        <w:t xml:space="preserve">3. </w:t>
      </w:r>
      <w:bookmarkStart w:id="55" w:name="_Toc112401704"/>
      <w:r w:rsidR="54625E62" w:rsidRPr="00D963D5">
        <w:rPr>
          <w:lang w:val="th"/>
        </w:rPr>
        <w:t>ยอดคงค้างธุรกรรมอนุพันธ์ด้านเครดิต (</w:t>
      </w:r>
      <w:r w:rsidR="54625E62" w:rsidRPr="00D963D5">
        <w:t>DS_CDD</w:t>
      </w:r>
      <w:r w:rsidR="54625E62" w:rsidRPr="00D963D5">
        <w:rPr>
          <w:lang w:val="th"/>
        </w:rPr>
        <w:t>)</w:t>
      </w:r>
      <w:bookmarkEnd w:id="55"/>
    </w:p>
    <w:p w14:paraId="538FC357" w14:textId="19163A02" w:rsidR="54625E62" w:rsidRDefault="54625E62" w:rsidP="689048E6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6C2970" w:rsidRPr="00CE240B" w14:paraId="5B0ED51F" w14:textId="77777777" w:rsidTr="006C2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C65FF4A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FFF88A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298505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8E0E650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6F04834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6C2970" w:rsidRPr="00CE240B" w14:paraId="29BED763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FB39F2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CNCDD001</w:t>
            </w:r>
          </w:p>
          <w:p w14:paraId="66ECAE73" w14:textId="77777777" w:rsidR="004E6B86" w:rsidRPr="004E6B86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0ED69F7" w14:textId="4DAD64FA" w:rsidR="004E6B86" w:rsidRPr="004E6B86" w:rsidRDefault="004E6B86" w:rsidP="00984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[CDD.New Product] IN (‘Y’,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N’)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F06E9B1" w14:textId="0EDB2A3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 ต้องมีค่าเท่ากับ Y หรือ N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4017A5" w14:textId="497F1185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AB05523" w14:textId="2ACFF6E1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06B17333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73EEE3B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CNCDD002</w:t>
            </w:r>
          </w:p>
          <w:p w14:paraId="2489B53A" w14:textId="77777777" w:rsidR="004E6B86" w:rsidRPr="004E6B86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51FA2EE9" w14:textId="5D4851FB" w:rsidR="004E6B86" w:rsidRPr="004E6B86" w:rsidRDefault="00984E81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[CDD.Value Date]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&gt;= 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[CDD.Trade Date]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5E68D5F" w14:textId="024B4DE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Value Date ต้องมีค่ามากกว่าหรือเท่ากับ Trade Date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8CA1820" w14:textId="440F2AEC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[Value Date] must be greater than or equal to [Trade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C0C80AD" w14:textId="1A22A071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C2970" w:rsidRPr="00CE240B" w14:paraId="2FDE7B5A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1C0C1AC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CNCDD003</w:t>
            </w:r>
          </w:p>
          <w:p w14:paraId="30266AE6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4CDFD2B8" w14:textId="6F0FC8F0" w:rsidR="004E6B86" w:rsidRPr="004E6B86" w:rsidRDefault="00984E81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[CDD.Maturity Date]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 </w:t>
            </w:r>
            <w:r w:rsidR="004E6B86"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</w:t>
            </w:r>
            <w:r w:rsidR="004E6B86"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1A3BC87" w14:textId="5918CA8E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Maturity Date ต้องมีค่ามากกว่า Value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1845F29" w14:textId="7E7D8437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C95F4D5" w14:textId="30462F7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508AAF61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552318" w14:textId="0F988B7B" w:rsidR="004E6B86" w:rsidRPr="004E6B86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CNCDD004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303030FA" w14:textId="2F440A42" w:rsidR="004E6B86" w:rsidRPr="00984E81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Delivery] IN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3D3B7F8" w14:textId="3186E80C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Type of Del</w:t>
            </w:r>
            <w:r w:rsidR="008664B4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i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very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“Physical”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“Cash”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C457412" w14:textId="49A271BA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[Type of Del</w:t>
            </w:r>
            <w:r w:rsidR="008664B4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i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very]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must either be </w:t>
            </w:r>
            <w:r w:rsidR="00930D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930D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or </w:t>
            </w:r>
            <w:r w:rsidR="00930D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930D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645D40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7F829B3F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C2970" w:rsidRPr="00CE240B" w14:paraId="3BEC574B" w14:textId="77777777" w:rsidTr="0016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09CB705" w14:textId="2D5B7B35" w:rsidR="006C2970" w:rsidRPr="004E6B86" w:rsidRDefault="006C2970" w:rsidP="006C2970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CNCDD005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9925E85" w14:textId="77777777" w:rsidR="006C2970" w:rsidRPr="00366F73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CDD.Protection Buyer or Seller] IN  </w:t>
            </w:r>
          </w:p>
          <w:p w14:paraId="14900AF6" w14:textId="77777777" w:rsidR="006C2970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(“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Protection Buyer”, </w:t>
            </w: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Seller”)</w:t>
            </w:r>
          </w:p>
          <w:p w14:paraId="48A3EA2D" w14:textId="77777777" w:rsidR="0032008A" w:rsidRDefault="0032008A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1725D831" w14:textId="7501298D" w:rsidR="0032008A" w:rsidRPr="004E6B86" w:rsidRDefault="0032008A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</w:pP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21E38B13" w14:textId="28A9E9F5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Protection Buyer or Seller 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ต้องมีค่าเท่ากับ “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Protection Buyer” 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หรือ “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Protection Seller”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15B0A85" w14:textId="19811387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Buyer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Seller]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Buyer”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Seller”.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CAF4B67" w14:textId="07D6EC60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465BF073" w14:textId="77777777" w:rsidTr="00164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5C54AE2" w14:textId="5BD946BA" w:rsidR="00164094" w:rsidRDefault="00164094" w:rsidP="00164094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lastRenderedPageBreak/>
              <w:t>C</w:t>
            </w:r>
            <w:r w:rsidR="00D55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CDD00</w:t>
            </w:r>
            <w:r w:rsidR="00D55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34886F8E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[CDD.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‘Y’ </w:t>
            </w:r>
          </w:p>
          <w:p w14:paraId="712C6BB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MONTH([CDD.Maturity Date]) = </w:t>
            </w:r>
          </w:p>
          <w:p w14:paraId="502DDA45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0A1B744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YEAR([CDD.Maturity Date]) = </w:t>
            </w:r>
          </w:p>
          <w:p w14:paraId="5A4911F3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404273AA" w14:textId="77777777" w:rsidR="00164094" w:rsidRPr="00AA0A2C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505C192C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83E93B5" w14:textId="77777777" w:rsidR="00164094" w:rsidRPr="00AA0A2C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3B58815" w14:textId="77777777" w:rsidR="00164094" w:rsidRPr="00AB2F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0CD6AE40" w14:textId="363254E3" w:rsidR="00164094" w:rsidRPr="00144C1B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22E7812D" w14:textId="43EF5857" w:rsidR="00164094" w:rsidRPr="00A51B4A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937A70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>Notional Outstanding Amount ต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้องมีค่าเท่ากับ 0 กรณีที่ New Product มีค่าเป็น 'Y' และ เดือนปีของ Maturity Date มีค่าเท่ากับ เดือนปีของ Data Date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6537078" w14:textId="501CCD35" w:rsidR="00164094" w:rsidRPr="00A51B4A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Notional Outstanding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Amount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must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be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equal </w:t>
            </w:r>
            <w:r>
              <w:rPr>
                <w:rFonts w:ascii="Browallia New" w:eastAsia="Browallia New" w:hAnsi="Browallia New" w:cs="Browallia New" w:hint="cs"/>
                <w:color w:val="1F3864"/>
                <w:sz w:val="28"/>
                <w:szCs w:val="28"/>
                <w:cs/>
                <w:lang w:val="th" w:bidi="th"/>
              </w:rPr>
              <w:t>to zero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 xml:space="preserve">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New Product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is 'Y' and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the month and year of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Maturity Date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and 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Data Date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are both equal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, otherwise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must be greater than </w:t>
            </w:r>
            <w:r>
              <w:rPr>
                <w:rFonts w:ascii="Browallia New" w:eastAsia="Browallia New" w:hAnsi="Browallia New" w:cs="Browallia New" w:hint="cs"/>
                <w:color w:val="1F3864"/>
                <w:sz w:val="28"/>
                <w:szCs w:val="28"/>
                <w:cs/>
                <w:lang w:val="th" w:bidi="th"/>
              </w:rPr>
              <w:t>zero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A0E6C41" w14:textId="7BF94EA8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1E466956" w14:textId="77777777" w:rsidTr="0016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64B6C28" w14:textId="7890DDCB" w:rsidR="00164094" w:rsidRPr="00550A13" w:rsidRDefault="00164094" w:rsidP="00164094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 w:rsidR="00D55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CDD00</w:t>
            </w:r>
            <w:r w:rsidR="00D55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36810E60" w14:textId="77777777" w:rsidR="00164094" w:rsidRPr="00550A13" w:rsidRDefault="00164094" w:rsidP="00164094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23B6A5A" w14:textId="77777777" w:rsidR="00164094" w:rsidRDefault="00164094" w:rsidP="00164094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10115C88" w14:textId="77777777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05179737" w14:textId="77777777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7510C93B" w14:textId="77777777" w:rsidR="00164094" w:rsidRDefault="00164094" w:rsidP="00164094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</w:t>
            </w:r>
          </w:p>
          <w:p w14:paraId="2004DBBD" w14:textId="77777777" w:rsidR="00164094" w:rsidRDefault="00164094" w:rsidP="00164094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3C6BBB2A" w14:textId="756EAC83" w:rsidR="00164094" w:rsidRPr="00144C1B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BF80425" w14:textId="31DD090A" w:rsidR="00164094" w:rsidRPr="00A51B4A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Baht Equivalent ต้องเท่ากับ Notional Outstanding Amount ถ้า Notional Outstanding Currency = THB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4C3A74E" w14:textId="07B08A65" w:rsidR="00164094" w:rsidRPr="00A51B4A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[Notional Baht Equivalent] must be equal to [Notional Outstanding Amount], if [Notional Outstanding Currency] is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”. 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0F62717" w14:textId="1AB9FC4A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10B8B362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1434EC8F" w14:textId="139526CD" w:rsidR="00164094" w:rsidRPr="00550A13" w:rsidRDefault="00164094" w:rsidP="00164094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</w:t>
            </w:r>
            <w:r w:rsidR="00D55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CDD00</w:t>
            </w:r>
            <w:r w:rsidR="00D55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8</w:t>
            </w:r>
          </w:p>
          <w:p w14:paraId="6F4832B0" w14:textId="77777777" w:rsidR="00164094" w:rsidRPr="00550A13" w:rsidRDefault="00164094" w:rsidP="00164094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4D63D9C1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[CDD.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0AA5969C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MONTH([CDD.Maturity Date]) = </w:t>
            </w:r>
          </w:p>
          <w:p w14:paraId="0D8F9BD1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59595CC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YEAR([CDD.Maturity Date]) = </w:t>
            </w:r>
          </w:p>
          <w:p w14:paraId="5449B69B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2AEF3080" w14:textId="77777777" w:rsidR="00164094" w:rsidRPr="00AA0A2C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35247053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240B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51F5E11D" w14:textId="77777777" w:rsidR="00164094" w:rsidRPr="00AA0A2C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60CA01E1" w14:textId="77777777" w:rsidR="00164094" w:rsidRPr="00AB2F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240B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3FCD7430" w14:textId="40B7079B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EF1ECB" w14:textId="48AB8A3E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4C65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Effective Notional Amount ต้องมีค่า = 0  กรณีที่ New Product มีค่าเป็น 'Y' และ เดือนปีของ Maturity Date มีค่าเท่ากับ เดือนปีของ Data Date </w:t>
            </w:r>
            <w:r w:rsidRPr="004C65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Pr="004C65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4C65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77E34A8E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must be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equal to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is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‘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’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and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the month and year of both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Maturity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and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Data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are equal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, otherwise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Effective </w:t>
            </w:r>
          </w:p>
          <w:p w14:paraId="3B7D24EB" w14:textId="65B02836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must be greater than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zero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4AFE16AC" w14:textId="32039EEC" w:rsidR="00164094" w:rsidRPr="00550A13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407CF558" w14:textId="7F3BAE31" w:rsidR="689048E6" w:rsidRPr="00550A13" w:rsidRDefault="689048E6">
      <w:pPr>
        <w:rPr>
          <w:color w:val="002060"/>
        </w:rPr>
      </w:pPr>
    </w:p>
    <w:p w14:paraId="4B0D90B8" w14:textId="2509B394" w:rsidR="004E6B86" w:rsidRDefault="69C1D5A3" w:rsidP="007D4420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4E6B86" w:rsidRPr="00CE240B" w14:paraId="6489EAF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0D38BC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46330D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2160C1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89764C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8C2590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E6B86" w:rsidRPr="00CE240B" w14:paraId="42C2564E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2773BA0" w14:textId="5C4F0B34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F31D8D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</w:t>
            </w:r>
          </w:p>
          <w:p w14:paraId="3AF5FA0C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7C669C9" w14:textId="77777777" w:rsidR="004E6B86" w:rsidRPr="00B46F2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 IS NOT NULL</w:t>
            </w:r>
          </w:p>
          <w:p w14:paraId="5081E545" w14:textId="77777777" w:rsidR="00FC75D4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="00984E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75D58CD" w14:textId="2BA41337" w:rsidR="004E6B86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Maturity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09866DA3" w14:textId="03248F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528C070" w14:textId="6D1F49E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Underlying Obligations Maturity ต้องมีค่า ถ้า Underlying Obligations Name / Series มีค่า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76B4156" w14:textId="394451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If [Underlying Obligations Name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Series]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contains a value, then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Underlying Obligations Maturity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must contain a value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17B8004" w14:textId="77777777" w:rsidR="004E6B86" w:rsidRPr="00550A13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38B64002" w14:textId="0D055A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6B86" w:rsidRPr="00CE240B" w14:paraId="32C2A1DC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3D24972" w14:textId="0B62F7CB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F31D8D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</w:t>
            </w:r>
          </w:p>
          <w:p w14:paraId="3475D66A" w14:textId="19EAE7FB" w:rsidR="004E6B86" w:rsidRPr="004E6B86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7EA44572" w14:textId="77777777" w:rsidR="004E6B86" w:rsidRPr="00B46F2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 IS NOT NULL</w:t>
            </w:r>
          </w:p>
          <w:p w14:paraId="57C47FC4" w14:textId="77777777" w:rsidR="00FC75D4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="00984E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1A32CE91" w14:textId="3FAC8058" w:rsidR="004E6B86" w:rsidRDefault="004E6B86" w:rsidP="00AA0A2C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B46F2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27AF5F73" w14:textId="2A2B635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DED886F" w14:textId="31A2ED0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Underlying Obligations Currency ต้องมีค่า ถ้า Underlying Obligations Name / Series มีค่า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BD09D09" w14:textId="77777777" w:rsid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If [Underlying Obligations Name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Series]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contains a value, then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Underlying Obligations Currency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] </w:t>
            </w:r>
            <w:r w:rsidRPr="004C656C"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must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contain a</w:t>
            </w:r>
            <w:r w:rsidRPr="004C656C"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 value.</w:t>
            </w:r>
          </w:p>
          <w:p w14:paraId="6C97D301" w14:textId="526B5CB6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D256A31" w14:textId="77777777" w:rsidR="004E6B86" w:rsidRPr="00550A13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24E2FAF7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6B86" w:rsidRPr="00CE240B" w14:paraId="7AC20302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3865"/>
              <w:right w:val="single" w:sz="4" w:space="0" w:color="002060"/>
            </w:tcBorders>
          </w:tcPr>
          <w:p w14:paraId="2C94F697" w14:textId="283247DC" w:rsidR="00A51B4A" w:rsidRDefault="004E6B86" w:rsidP="00A51B4A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F31D8D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3</w:t>
            </w:r>
          </w:p>
          <w:p w14:paraId="16413DAC" w14:textId="5611B1F8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3865"/>
              <w:right w:val="single" w:sz="4" w:space="0" w:color="002060"/>
            </w:tcBorders>
          </w:tcPr>
          <w:p w14:paraId="19B25064" w14:textId="77777777" w:rsidR="00A51B4A" w:rsidRPr="000E3A53" w:rsidRDefault="00A51B4A" w:rsidP="00A5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LEFT([CDD.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68C2BE4E" w14:textId="77777777" w:rsidR="00A51B4A" w:rsidRDefault="00A51B4A" w:rsidP="00A5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20B9619" w14:textId="77777777" w:rsidR="00A51B4A" w:rsidRPr="00A7726E" w:rsidRDefault="00A51B4A" w:rsidP="00A51B4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5FE7B145" w14:textId="106F728D" w:rsidR="004E6B86" w:rsidRPr="000E3A53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889056" w14:textId="38B113EF" w:rsidR="004E6B86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Notes ต้องมีค่า ถ้า Transaction Purpose เท่ากับ “</w:t>
            </w:r>
            <w:r w:rsidRPr="00FB1E1A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FB1E1A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3865"/>
            </w:tcBorders>
          </w:tcPr>
          <w:p w14:paraId="50161F23" w14:textId="668818A3" w:rsidR="004E6B86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</w:pP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[Transaction Purpose] is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“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0794000999 Others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”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, then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Notes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]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 not be blank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7BB57121" w14:textId="0E260B0C" w:rsidR="004E6B86" w:rsidRPr="00550A13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B7F3041" w14:textId="111C9E17" w:rsidR="004E6B86" w:rsidRDefault="004E6B86">
      <w:pPr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bookmarkStart w:id="56" w:name="_Toc82956269"/>
      <w:bookmarkStart w:id="57" w:name="_Toc88737220"/>
      <w:bookmarkStart w:id="58" w:name="_Toc112401705"/>
      <w:bookmarkStart w:id="59" w:name="_Toc82956270"/>
      <w:bookmarkStart w:id="60" w:name="_Toc82956271"/>
      <w:r>
        <w:br w:type="page"/>
      </w:r>
    </w:p>
    <w:p w14:paraId="79945C29" w14:textId="77777777" w:rsidR="00053728" w:rsidRDefault="00053728" w:rsidP="00A96AAA">
      <w:pPr>
        <w:pStyle w:val="Heading1"/>
        <w:ind w:left="567" w:hanging="207"/>
        <w:sectPr w:rsidR="00053728" w:rsidSect="00053728">
          <w:pgSz w:w="16838" w:h="11906" w:orient="landscape"/>
          <w:pgMar w:top="850" w:right="1138" w:bottom="991" w:left="1138" w:header="706" w:footer="706" w:gutter="0"/>
          <w:cols w:space="708"/>
          <w:docGrid w:linePitch="435"/>
        </w:sectPr>
      </w:pPr>
    </w:p>
    <w:p w14:paraId="680DABCF" w14:textId="38CC2A4A" w:rsidR="0069665D" w:rsidRPr="00550A13" w:rsidRDefault="0069665D" w:rsidP="00A96AAA">
      <w:pPr>
        <w:pStyle w:val="Heading1"/>
        <w:ind w:left="567" w:hanging="207"/>
      </w:pPr>
      <w:r w:rsidRPr="00550A13">
        <w:lastRenderedPageBreak/>
        <w:t>Classification Summary</w:t>
      </w:r>
      <w:bookmarkEnd w:id="56"/>
      <w:bookmarkEnd w:id="57"/>
      <w:bookmarkEnd w:id="58"/>
    </w:p>
    <w:tbl>
      <w:tblPr>
        <w:tblStyle w:val="PlainTable3"/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3658"/>
        <w:gridCol w:w="577"/>
        <w:gridCol w:w="577"/>
        <w:gridCol w:w="577"/>
        <w:gridCol w:w="577"/>
        <w:gridCol w:w="3248"/>
      </w:tblGrid>
      <w:tr w:rsidR="00550A13" w:rsidRPr="00550A13" w14:paraId="17E496E1" w14:textId="77777777" w:rsidTr="001B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D21998" w:rsidRPr="00550A13" w:rsidRDefault="00D21998" w:rsidP="000D7F4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3658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D21998" w:rsidRPr="00550A13" w:rsidRDefault="00D21998" w:rsidP="000D7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12B0A790" w:rsidR="00D21998" w:rsidRPr="00550A13" w:rsidRDefault="007D6302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DS_SDV (SDV</w:t>
            </w:r>
            <w:r w:rsidR="00035D5A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P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1FA5B2E9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DS_SDV (SDVT)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7E6A6A15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DS_MLN (MLN)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457D2AA7" w14:textId="3CE898B2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DS_CDD (CDD)</w:t>
            </w:r>
          </w:p>
        </w:tc>
        <w:tc>
          <w:tcPr>
            <w:tcW w:w="3248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76AC660A" w:rsidR="00D21998" w:rsidRPr="00550A13" w:rsidRDefault="000D7F40" w:rsidP="000D7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: Data Element</w:t>
            </w:r>
          </w:p>
        </w:tc>
      </w:tr>
      <w:tr w:rsidR="00550A13" w:rsidRPr="00550A13" w14:paraId="693BDECF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658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6003695B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7DEDA5B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B7685A6" w14:textId="5315EF4E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top w:val="single" w:sz="12" w:space="0" w:color="003865"/>
              <w:left w:val="single" w:sz="4" w:space="0" w:color="002060"/>
            </w:tcBorders>
          </w:tcPr>
          <w:p w14:paraId="553F635D" w14:textId="1E2514D4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DS_SDV : Notional Outstanding Currency </w:t>
            </w:r>
            <w:r w:rsidR="008E49C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(V_SDVT)</w:t>
            </w:r>
          </w:p>
          <w:p w14:paraId="7BD3D6F3" w14:textId="77777777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DS_MLN : Notional Outstanding Currency  </w:t>
            </w:r>
          </w:p>
          <w:p w14:paraId="69BF4160" w14:textId="08EA2543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 : Notional Outstanding Currency, Reference Obligations Currency, Underlying Obligations Currency</w:t>
            </w:r>
          </w:p>
        </w:tc>
      </w:tr>
      <w:tr w:rsidR="00550A13" w:rsidRPr="00550A13" w14:paraId="031B9B5D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38DF8A5C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72CBB91F" w14:textId="4A825B26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Counterparty Type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C89C1F7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1BE2E332" w14:textId="55A4AB3F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A32AD0F" w14:textId="294A85E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3526059F" w14:textId="2AFFA59E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7B9E6878" w14:textId="41080C98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DS_SDV :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Counterparty Type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071AC84C" w14:textId="77777777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Derivatives Counterparty Type</w:t>
            </w:r>
          </w:p>
          <w:p w14:paraId="6EAD22C4" w14:textId="2982B319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 : Derivatives Counterparty Type</w:t>
            </w:r>
          </w:p>
        </w:tc>
      </w:tr>
      <w:tr w:rsidR="00550A13" w:rsidRPr="00550A13" w14:paraId="7C2A4411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5523F076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5ECCC91E" w14:textId="07F7A4A5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Product Group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4C641B" w14:textId="42740696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1AA94258" w14:textId="06C53358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A62D80C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D073965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489C1C59" w14:textId="27F85FFF" w:rsidR="003C18DB" w:rsidRPr="00550A13" w:rsidRDefault="00895381" w:rsidP="003C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DS_SDV : Derivatives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(V_SDVP), </w:t>
            </w:r>
          </w:p>
          <w:p w14:paraId="169C104E" w14:textId="5AFD75C6" w:rsidR="00895381" w:rsidRPr="00550A13" w:rsidRDefault="00895381" w:rsidP="003C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Group of Product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</w:tc>
      </w:tr>
      <w:tr w:rsidR="00550A13" w:rsidRPr="00550A13" w14:paraId="7C239037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C82482B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2D178D89" w14:textId="76A4EEDA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Reference Variables</w:t>
            </w:r>
            <w:r w:rsidR="00E14C79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B9D9A9B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68412457" w14:textId="2F3B6695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261C1D83" w14:textId="14DB2B09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1FA4E064" w14:textId="370EC7FE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2958599F" w14:textId="32A138A4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DS_SDV : Reference Variables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446F47D5" w14:textId="3D72EAC6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Reference Variables</w:t>
            </w:r>
          </w:p>
        </w:tc>
      </w:tr>
      <w:tr w:rsidR="00550A13" w:rsidRPr="00550A13" w14:paraId="4EB91A05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B608603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410220FE" w14:textId="3AD9BBE6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Transaction Purpose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9B88C84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07F34813" w14:textId="2796F834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1B20A326" w14:textId="65BCBD0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E1F9CA8" w14:textId="14ACA31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25A14411" w14:textId="76214F05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DS_SDV : Transaction Purpose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36BCFDD8" w14:textId="77777777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Transaction Purpose</w:t>
            </w:r>
          </w:p>
          <w:p w14:paraId="2C1F7ADC" w14:textId="0B630DC1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 : Transaction Purpose</w:t>
            </w:r>
          </w:p>
        </w:tc>
      </w:tr>
      <w:tr w:rsidR="00550A13" w:rsidRPr="00550A13" w14:paraId="23649475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2E281253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5253D231" w14:textId="41838AB7" w:rsidR="00895381" w:rsidRPr="00550A13" w:rsidRDefault="00DE72C0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Structured Product Borrowing Type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4B38C0C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271097EE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2A14AC5" w14:textId="4C71D538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0BE4214" w14:textId="460DB5F6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5691688C" w14:textId="07BAFA8B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Type of Product</w:t>
            </w:r>
          </w:p>
        </w:tc>
      </w:tr>
      <w:tr w:rsidR="00550A13" w:rsidRPr="00550A13" w14:paraId="5D8ECA97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43370B90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658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169A8CE0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Delivery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78E74823" w14:textId="30A207DB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  <w:bottom w:val="single" w:sz="12" w:space="0" w:color="003865"/>
            </w:tcBorders>
          </w:tcPr>
          <w:p w14:paraId="09AD6F2D" w14:textId="196659BF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Delivery</w:t>
            </w:r>
          </w:p>
        </w:tc>
      </w:tr>
    </w:tbl>
    <w:p w14:paraId="3757FDA8" w14:textId="45AAF21E" w:rsidR="00F418D1" w:rsidRPr="00550A13" w:rsidRDefault="00F418D1" w:rsidP="00F418D1">
      <w:pPr>
        <w:rPr>
          <w:color w:val="002060"/>
        </w:rPr>
      </w:pPr>
    </w:p>
    <w:p w14:paraId="4A174BCE" w14:textId="00EDCD20" w:rsidR="007A167D" w:rsidRDefault="007A167D" w:rsidP="00F418D1">
      <w:pPr>
        <w:rPr>
          <w:color w:val="002060"/>
        </w:rPr>
      </w:pPr>
    </w:p>
    <w:p w14:paraId="1743C9C0" w14:textId="0615C308" w:rsidR="0069665D" w:rsidRPr="00550A13" w:rsidRDefault="0069665D" w:rsidP="0069665D">
      <w:pPr>
        <w:rPr>
          <w:color w:val="002060"/>
        </w:rPr>
      </w:pPr>
      <w:r w:rsidRPr="00550A13">
        <w:rPr>
          <w:color w:val="002060"/>
          <w:cs/>
        </w:rPr>
        <w:br w:type="page"/>
      </w:r>
    </w:p>
    <w:p w14:paraId="1E9F8FE9" w14:textId="77777777" w:rsidR="0069665D" w:rsidRPr="00550A13" w:rsidRDefault="0069665D" w:rsidP="00F32087">
      <w:pPr>
        <w:pStyle w:val="Heading1"/>
        <w:spacing w:before="120" w:after="240" w:line="240" w:lineRule="auto"/>
        <w:ind w:left="567" w:hanging="180"/>
      </w:pPr>
      <w:bookmarkStart w:id="61" w:name="_Toc88737221"/>
      <w:bookmarkStart w:id="62" w:name="_Toc112401706"/>
      <w:r w:rsidRPr="00550A13">
        <w:lastRenderedPageBreak/>
        <w:t>Classification Detail</w:t>
      </w:r>
      <w:bookmarkEnd w:id="59"/>
      <w:bookmarkEnd w:id="61"/>
      <w:bookmarkEnd w:id="62"/>
    </w:p>
    <w:p w14:paraId="560FF296" w14:textId="7F8147F1" w:rsidR="0069665D" w:rsidRPr="00941063" w:rsidRDefault="006D5A41" w:rsidP="00941063">
      <w:pPr>
        <w:pStyle w:val="Heading2"/>
        <w:numPr>
          <w:ilvl w:val="0"/>
          <w:numId w:val="26"/>
        </w:numPr>
        <w:ind w:left="426"/>
        <w:rPr>
          <w:sz w:val="28"/>
          <w:szCs w:val="28"/>
        </w:rPr>
      </w:pPr>
      <w:bookmarkStart w:id="63" w:name="_Toc88737223"/>
      <w:bookmarkStart w:id="64" w:name="_Toc112401707"/>
      <w:bookmarkEnd w:id="60"/>
      <w:r w:rsidRPr="00941063">
        <w:rPr>
          <w:sz w:val="28"/>
          <w:szCs w:val="28"/>
        </w:rPr>
        <w:t>Currency</w:t>
      </w:r>
      <w:r w:rsidR="0069665D" w:rsidRPr="00941063">
        <w:rPr>
          <w:sz w:val="28"/>
          <w:szCs w:val="28"/>
        </w:rPr>
        <w:t xml:space="preserve"> Code</w:t>
      </w:r>
      <w:bookmarkEnd w:id="63"/>
      <w:bookmarkEnd w:id="64"/>
    </w:p>
    <w:p w14:paraId="3CDA3D22" w14:textId="72B9A72F" w:rsidR="0069665D" w:rsidRDefault="0069665D" w:rsidP="0069665D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รหัส</w:t>
      </w:r>
      <w:r w:rsidR="008222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โดยรายงานตามรหัสมาตรฐาน 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“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รหัส</w:t>
      </w:r>
      <w:r w:rsidR="008222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”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ที่เผยแพร่บน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 WWW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BA68107" w14:textId="77777777" w:rsidR="00094C7E" w:rsidRPr="00CF3027" w:rsidRDefault="00094C7E" w:rsidP="00094C7E">
      <w:pPr>
        <w:spacing w:after="0"/>
        <w:rPr>
          <w:rFonts w:ascii="Browallia New" w:hAnsi="Browallia New" w:cs="Browallia New"/>
          <w:color w:val="002060"/>
          <w:sz w:val="10"/>
          <w:szCs w:val="10"/>
        </w:rPr>
      </w:pPr>
    </w:p>
    <w:p w14:paraId="274A3C8A" w14:textId="4FEC19F4" w:rsidR="00C067EC" w:rsidRPr="00550A13" w:rsidRDefault="00C067EC" w:rsidP="00941063">
      <w:pPr>
        <w:pStyle w:val="Heading2"/>
        <w:ind w:left="426"/>
      </w:pPr>
      <w:bookmarkStart w:id="65" w:name="_Toc112401708"/>
      <w:r w:rsidRPr="00941063">
        <w:rPr>
          <w:sz w:val="28"/>
          <w:szCs w:val="28"/>
        </w:rPr>
        <w:t>Derivative</w:t>
      </w:r>
      <w:r w:rsidR="001C671F" w:rsidRPr="00941063">
        <w:rPr>
          <w:sz w:val="28"/>
          <w:szCs w:val="28"/>
        </w:rPr>
        <w:t>s</w:t>
      </w:r>
      <w:r w:rsidRPr="00941063">
        <w:rPr>
          <w:sz w:val="28"/>
          <w:szCs w:val="28"/>
        </w:rPr>
        <w:t xml:space="preserve"> Counterparty Type Code</w:t>
      </w:r>
      <w:bookmarkEnd w:id="65"/>
    </w:p>
    <w:p w14:paraId="66014AE7" w14:textId="1BC9FB54" w:rsidR="00C067EC" w:rsidRPr="00550A13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ประเภทคู่สัญญา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698"/>
        <w:gridCol w:w="4381"/>
      </w:tblGrid>
      <w:tr w:rsidR="00550A13" w:rsidRPr="00550A13" w14:paraId="5A29EED8" w14:textId="27812FAB" w:rsidTr="0000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550A13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550A13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8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49770539" w14:textId="23F515B2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0E5932C9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0793600001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61AFFAF9" w14:textId="77777777" w:rsidR="00505958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ธนาคารพาณิชย์ไทย ซึ่งรวมถึง</w:t>
            </w:r>
          </w:p>
          <w:p w14:paraId="040D2C24" w14:textId="2CD0CF5D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ธนาคารพาณิชย์เพื่อรายย่อย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254B005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EFFCC11" w14:textId="2CC60033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61031F2" w14:textId="3FDDD08B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0793600002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9030377" w14:textId="77777777" w:rsidR="00505958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สาขาของธนาคารพาณิชย์ต่างประเทศ </w:t>
            </w:r>
          </w:p>
          <w:p w14:paraId="665913BD" w14:textId="63F78054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(ในประเทศไทย)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1E3E382E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22FB746" w14:textId="7D58815E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0D556141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0793600003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D76228A" w14:textId="35A35CAE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สาขาอื่นของธนาคารพาณิชย์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2C229465" w14:textId="318A8669" w:rsidR="00F468D3" w:rsidRPr="00550A13" w:rsidRDefault="00997FE1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กรณีสาขาของธนาคารพาณิชย์ต่างประเทศที่เปิดดำเนินการ</w:t>
            </w:r>
            <w:r w:rsidR="00AD70F5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ในประเทศไทยทำธุรกรรม</w:t>
            </w:r>
            <w:r w:rsidR="00FE6D9B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กับสำนักงานใหญ่หรือสาขาอื่นของธนารคารพาณิชย์ในต่างประเทศ</w:t>
            </w:r>
          </w:p>
        </w:tc>
      </w:tr>
      <w:tr w:rsidR="00550A13" w:rsidRPr="00550A13" w14:paraId="0C0809CD" w14:textId="07207C14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B96DCFC" w14:textId="28164959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0793600004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5A8803F" w14:textId="52B5CAA1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ธนาคารพาณิชย์ต่างประเทศ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52A8D0DB" w14:textId="7C011C1A" w:rsidR="00F468D3" w:rsidRPr="00550A13" w:rsidRDefault="00A66F15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กรณีทำธุรกรรมกับธนาคารพาณิชย์อื่นในต่างประเทศที</w:t>
            </w:r>
            <w:r w:rsidR="002E0976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่ไม่ใช่นิติบุคคลเดียวกันกับธนาคารพาณิชย์</w:t>
            </w:r>
            <w:r w:rsidR="003341DE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ผู้จัดทำ</w:t>
            </w:r>
            <w:r w:rsidR="005817D5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แบบ</w:t>
            </w:r>
            <w:r w:rsidR="003341DE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รายงาน</w:t>
            </w:r>
          </w:p>
        </w:tc>
      </w:tr>
      <w:tr w:rsidR="00550A13" w:rsidRPr="00550A13" w14:paraId="751A475A" w14:textId="1E9D4288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361C0435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0793600005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02D5F713" w14:textId="1BA0C44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สถาบันการเงินเฉพาะกิจ (ในประเทศไทย)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20E7FEB7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109DEED" w14:textId="1A1816D9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0C303851" w14:textId="2D829B1A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0793600006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0ED2F34" w14:textId="37A0B535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707ACFDF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7B8ACE64" w14:textId="24C43491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5EA0194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0793600007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00FD107D" w14:textId="19504B85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บริษัทประกันชีวิตและบริษัทประกันวินาศภัย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8B9D1B0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54BBB459" w14:textId="46A9BD59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71CD186" w14:textId="7CB64A23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0793600008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479EAEDC" w14:textId="4F5D1192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หน่วยงานราชการ หน่วยงานของรัฐ รัฐวิสาหกิจ และธนาคารกลาง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31C5B24D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6210B90" w14:textId="4E3A72DC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002A15C" w14:textId="5BD22899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0793600009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FF516E5" w14:textId="4A2503FA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ผู้ลงทุนสถาบันอื่นๆ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0C390CBD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695B61D5" w14:textId="3772944F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C57146" w14:textId="627402C3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0793600010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D975BBA" w14:textId="45E1905F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ผู้ลงทุนรายใหญ่ประเภทนิติบุคคลอื่นๆ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01623153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1E483963" w14:textId="247C3519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1C5061D" w14:textId="29A235C3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0793600011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E88694B" w14:textId="2065F5C2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ผู้ลงทุนรายใหญ่ประเภทบุคคลธรรมดา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28715B6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DCE8C96" w14:textId="578F0DCC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53CE5A63" w14:textId="33281C70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0793600012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E6E767C" w14:textId="382975C6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ผู้ลงทุนรายย่อยประเภทนิติบุคคล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5A4FDDA8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0CD3D8BE" w14:textId="56AB8BAF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7968D979" w14:textId="0499B40C" w:rsidR="00F468D3" w:rsidRPr="00550A13" w:rsidRDefault="00F468D3" w:rsidP="00F468D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0793600013</w:t>
            </w:r>
          </w:p>
        </w:tc>
        <w:tc>
          <w:tcPr>
            <w:tcW w:w="3698" w:type="dxa"/>
            <w:tcBorders>
              <w:left w:val="single" w:sz="4" w:space="0" w:color="002060"/>
              <w:bottom w:val="single" w:sz="12" w:space="0" w:color="002060"/>
            </w:tcBorders>
          </w:tcPr>
          <w:p w14:paraId="466BE82C" w14:textId="234C6B8D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ผู้ลงทุนรายย่อยประเภทบุคคลธรรมดา</w:t>
            </w:r>
          </w:p>
        </w:tc>
        <w:tc>
          <w:tcPr>
            <w:tcW w:w="4381" w:type="dxa"/>
            <w:tcBorders>
              <w:left w:val="single" w:sz="4" w:space="0" w:color="002060"/>
              <w:bottom w:val="single" w:sz="12" w:space="0" w:color="002060"/>
            </w:tcBorders>
          </w:tcPr>
          <w:p w14:paraId="643A7604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3C8F3A58" w:rsidR="00C067EC" w:rsidRPr="00550A13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87E241C" w14:textId="77777777" w:rsidR="000A17F1" w:rsidRDefault="000A17F1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66" w:name="_Toc88737224"/>
      <w:bookmarkStart w:id="67" w:name="_Toc112401709"/>
      <w:r>
        <w:rPr>
          <w:sz w:val="28"/>
          <w:szCs w:val="28"/>
        </w:rPr>
        <w:br w:type="page"/>
      </w:r>
    </w:p>
    <w:p w14:paraId="62945F18" w14:textId="1DEAEC76" w:rsidR="00AF23C9" w:rsidRPr="00941063" w:rsidRDefault="003E0629" w:rsidP="00941063">
      <w:pPr>
        <w:pStyle w:val="Heading2"/>
        <w:ind w:left="426"/>
        <w:rPr>
          <w:sz w:val="28"/>
          <w:szCs w:val="28"/>
        </w:rPr>
      </w:pPr>
      <w:r w:rsidRPr="00941063">
        <w:rPr>
          <w:sz w:val="28"/>
          <w:szCs w:val="28"/>
        </w:rPr>
        <w:lastRenderedPageBreak/>
        <w:t>Derivative</w:t>
      </w:r>
      <w:r w:rsidR="001C671F" w:rsidRPr="00941063">
        <w:rPr>
          <w:sz w:val="28"/>
          <w:szCs w:val="28"/>
        </w:rPr>
        <w:t>s</w:t>
      </w:r>
      <w:r w:rsidRPr="00941063">
        <w:rPr>
          <w:sz w:val="28"/>
          <w:szCs w:val="28"/>
        </w:rPr>
        <w:t xml:space="preserve"> Product Group </w:t>
      </w:r>
      <w:r w:rsidR="0069665D" w:rsidRPr="00941063">
        <w:rPr>
          <w:sz w:val="28"/>
          <w:szCs w:val="28"/>
        </w:rPr>
        <w:t>Code</w:t>
      </w:r>
      <w:bookmarkEnd w:id="66"/>
      <w:bookmarkEnd w:id="67"/>
    </w:p>
    <w:p w14:paraId="0338A05E" w14:textId="1434331B" w:rsidR="0069665D" w:rsidRPr="00550A13" w:rsidRDefault="0069665D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</w:t>
      </w:r>
      <w:r w:rsidR="00351BB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ธุรกรรมอนุพันธ์ด้านตลาด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1276"/>
        <w:gridCol w:w="1275"/>
      </w:tblGrid>
      <w:tr w:rsidR="00550A13" w:rsidRPr="00550A13" w14:paraId="6017A45F" w14:textId="0913F85A" w:rsidTr="004C6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550A13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63B55CFE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V_SDVT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6D2A67D1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V_SDVP</w:t>
            </w:r>
          </w:p>
        </w:tc>
      </w:tr>
      <w:tr w:rsidR="00550A13" w:rsidRPr="00550A13" w14:paraId="203636E2" w14:textId="2A7BEDD3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3A27369D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0793700001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093DBADC" w14:textId="20646B80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ธุรกรรมอนุพันธ์ด้านตลาดขั้นพื้นฐาน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AA7858" w14:textId="3FBD70F0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1E5C082" w14:textId="313EEAF6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B3FD773" w14:textId="61463911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3FC8F187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0793700002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E6747F1" w14:textId="67D1F53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futures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38ABEC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C9AF96A" w14:textId="6C945106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165BCC4C" w14:textId="65891852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12683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0793700003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1BA4A507" w14:textId="167A505B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forwards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666F3DA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CD81B33" w14:textId="0ADFB2FD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6E0BA493" w14:textId="796885A6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001A9CAB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0793700004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4D3B1118" w14:textId="214943F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swaps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FCA5F3D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90B2275" w14:textId="0DEA8336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F8D8352" w14:textId="19E70C66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45DFC8DA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0793700005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70C2E30E" w14:textId="15FDA945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options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A04CCD2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5F7CCDC" w14:textId="5CF41749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4860117" w14:textId="03646896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06C7F679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0793700006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20A85307" w14:textId="15B93F02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ธุรกรรมอนุพันธ์ด้านตลาดที่ไม่ใช่ขั้นพื้นฐาน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6BD60B9" w14:textId="61A279E8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8BC3B0" w14:textId="6583F4DB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132BBA6E" w14:textId="14BC0B03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052E4AC7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0793700007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22DD405" w14:textId="2AB01363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Barrier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863BE52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9F93B65" w14:textId="44BFD2C1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35AE56A9" w14:textId="7FE2335B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3DDEBC08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0793700008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29628F6" w14:textId="3FE4941B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Average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04F35AE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A96E30C" w14:textId="4A0B6672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1A8D36C" w14:textId="3F061E52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4CC2342E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0793700009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12B2D52D" w14:textId="64DEFE3E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Option </w:t>
            </w:r>
            <w:r w:rsidR="005927B6" w:rsidRPr="0050595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8F63739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D9E656" w14:textId="174B7B7F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6A463A26" w14:textId="3EB89DE7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51AE3DE4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056E0F1B" w14:textId="26B3F7E1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FX pro-rat</w:t>
            </w:r>
            <w:r w:rsidR="001635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flexible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6852F7A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43F8F94" w14:textId="3728D5CF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5A24C152" w14:textId="7B8DC9B1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40B1E7E0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0793700011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5CF91197" w14:textId="2883D653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Forward-start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660D089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47EF3A0" w14:textId="267E8D70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584A1F1A" w14:textId="19CF54B3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5AF64EB0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0793700012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4FE9D2D5" w14:textId="64C2059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ธุรกรรมอื่น ๆ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AE7D1FC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ADC8284" w14:textId="71174889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2FB0E8B3" w14:textId="261FA72F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3EF9610D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0793700013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CB32575" w14:textId="2C0D8B6B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F4B6BDC" w14:textId="312BA781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BA694DF" w14:textId="670C692D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7C855AC9" w14:textId="3E7EEC13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4998428" w14:textId="115112AD" w:rsidR="009D7FB9" w:rsidRPr="00550A13" w:rsidRDefault="009D7FB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0793700014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11C0F58" w14:textId="30DC5E9E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0FB6898" w14:textId="72C5BAC1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325279A" w14:textId="2A20E4BF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50C01" w:rsidRPr="00550A13" w14:paraId="472B0A98" w14:textId="77777777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7DC77F0" w14:textId="3878FE19" w:rsidR="00A50C01" w:rsidRPr="00550A13" w:rsidRDefault="00020F89" w:rsidP="009D7FB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0793700015</w:t>
            </w:r>
          </w:p>
        </w:tc>
        <w:tc>
          <w:tcPr>
            <w:tcW w:w="5528" w:type="dxa"/>
            <w:tcBorders>
              <w:left w:val="single" w:sz="4" w:space="0" w:color="002060"/>
              <w:bottom w:val="single" w:sz="12" w:space="0" w:color="002060"/>
            </w:tcBorders>
          </w:tcPr>
          <w:p w14:paraId="0FF23384" w14:textId="13B515C0" w:rsidR="00A50C01" w:rsidRPr="00505958" w:rsidRDefault="00A50C01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0595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ธุรกรรมอนุพันธ์ด้านตลาดที่ธนาคารพาณิชย์ทำเพื่อบริหารความเสี่ยงของธนาคารพาณิชย์เอง ซึ่งไม่ได้อยู่ภายใต้หลักเกณฑ์ที่ประกาศกำหนดเป็นการทั่วไป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9AF160F" w14:textId="19DF0056" w:rsidR="00A50C01" w:rsidRPr="00505958" w:rsidRDefault="009625EC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CEE25C0" w14:textId="77777777" w:rsidR="00A50C01" w:rsidRPr="00550A13" w:rsidRDefault="00A50C01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17FB0831" w14:textId="77777777" w:rsidR="00D11D3D" w:rsidRPr="00550A13" w:rsidRDefault="00D11D3D" w:rsidP="00AA0A2C">
      <w:pPr>
        <w:rPr>
          <w:color w:val="002060"/>
        </w:rPr>
      </w:pPr>
    </w:p>
    <w:p w14:paraId="62CC2016" w14:textId="2EF830EF" w:rsidR="00682BB6" w:rsidRPr="00941063" w:rsidRDefault="00BC6D27" w:rsidP="00941063">
      <w:pPr>
        <w:pStyle w:val="Heading2"/>
        <w:ind w:left="426"/>
        <w:rPr>
          <w:sz w:val="28"/>
          <w:szCs w:val="28"/>
        </w:rPr>
      </w:pPr>
      <w:bookmarkStart w:id="68" w:name="_Toc112401710"/>
      <w:r w:rsidRPr="00941063">
        <w:rPr>
          <w:sz w:val="28"/>
          <w:szCs w:val="28"/>
        </w:rPr>
        <w:t xml:space="preserve">Derivatives </w:t>
      </w:r>
      <w:r w:rsidR="00682BB6" w:rsidRPr="00941063">
        <w:rPr>
          <w:sz w:val="28"/>
          <w:szCs w:val="28"/>
        </w:rPr>
        <w:t>Reference Variable</w:t>
      </w:r>
      <w:r w:rsidR="00A30B7F" w:rsidRPr="00941063">
        <w:rPr>
          <w:sz w:val="28"/>
          <w:szCs w:val="28"/>
        </w:rPr>
        <w:t>s</w:t>
      </w:r>
      <w:r w:rsidR="00C92392" w:rsidRPr="00941063">
        <w:rPr>
          <w:sz w:val="28"/>
          <w:szCs w:val="28"/>
        </w:rPr>
        <w:t xml:space="preserve"> Code</w:t>
      </w:r>
      <w:bookmarkEnd w:id="68"/>
    </w:p>
    <w:p w14:paraId="29AF55D5" w14:textId="77777777" w:rsidR="00682BB6" w:rsidRPr="00550A13" w:rsidRDefault="00682BB6" w:rsidP="009C7614">
      <w:pPr>
        <w:spacing w:after="0" w:line="240" w:lineRule="auto"/>
        <w:ind w:right="28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4011"/>
        <w:gridCol w:w="4068"/>
      </w:tblGrid>
      <w:tr w:rsidR="00550A13" w:rsidRPr="00550A13" w14:paraId="68461046" w14:textId="29FAC9B8" w:rsidTr="0066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67CA1B9" w14:textId="77777777" w:rsidR="00614094" w:rsidRPr="00550A13" w:rsidRDefault="00614094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1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6550BC7" w14:textId="77777777" w:rsidR="00614094" w:rsidRPr="00550A13" w:rsidRDefault="00614094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06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1BCB709" w14:textId="750C4FF7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013488BD" w14:textId="7CC00441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62EB4889" w14:textId="0CF5BAD5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0793800001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774A9A51" w14:textId="6C7ABA29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1768C20F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F5925F4" w14:textId="1D5A59E0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76E703C" w14:textId="78544500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0793800002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42D482C4" w14:textId="545F60C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อัตราแลกเปลี่ยน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DC74914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1FEDD38" w14:textId="6AB2E461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0A11BFAF" w14:textId="09E5BE43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0793800003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65F35F55" w14:textId="1B270022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ราคาตราสารหนี้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0C216948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927335C" w14:textId="53E7ACAB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9798396" w14:textId="75842D59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0793800004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55B9EDF4" w14:textId="345853AD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ราคาตราสารทุน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7BDCD28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6C7E7E2" w14:textId="69383422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EA1401" w14:textId="46F5E948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320E646C" w14:textId="73BD3C11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ราคาสินค้าโภคภัณฑ์ (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commodities)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14AAA03A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913C91A" w14:textId="0B80E5A4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E1789B0" w14:textId="0FC3B3EF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0793800006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480A14CE" w14:textId="147B14D1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37DA744A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522AD023" w14:textId="737999FD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7716B6A5" w14:textId="18191AE8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0793800007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3D69CDBB" w14:textId="637ACC5A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ผลดำเนินงานกองทุนหรือกองทรัสต์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98D5BCE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FDEFDE1" w14:textId="09632690" w:rsidTr="00F97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09AEA472" w14:textId="62247BB2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0793800008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0BE75D91" w14:textId="57DC6F9D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ดัชนีทางการเงิน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71BC22BC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220E540" w14:textId="14876129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6879008" w14:textId="599DBDE0" w:rsidR="00D75332" w:rsidRPr="00550A13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</w:t>
            </w:r>
            <w:r w:rsidR="00872A2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8F75CE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</w:p>
        </w:tc>
        <w:tc>
          <w:tcPr>
            <w:tcW w:w="4011" w:type="dxa"/>
            <w:tcBorders>
              <w:left w:val="single" w:sz="4" w:space="0" w:color="002060"/>
              <w:bottom w:val="single" w:sz="12" w:space="0" w:color="002060"/>
            </w:tcBorders>
          </w:tcPr>
          <w:p w14:paraId="19AD39FB" w14:textId="6994F95B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068" w:type="dxa"/>
            <w:tcBorders>
              <w:left w:val="single" w:sz="4" w:space="0" w:color="002060"/>
              <w:bottom w:val="single" w:sz="12" w:space="0" w:color="002060"/>
            </w:tcBorders>
          </w:tcPr>
          <w:p w14:paraId="4BE39BDA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12007C6" w14:textId="55D00DD4" w:rsidR="00682BB6" w:rsidRPr="00550A13" w:rsidRDefault="00682BB6" w:rsidP="00682BB6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8C1599" w14:textId="20B41E9F" w:rsidR="00D11D3D" w:rsidRPr="00550A13" w:rsidRDefault="00D11D3D" w:rsidP="00094C7E">
      <w:pPr>
        <w:spacing w:after="0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5F9A0F01" w14:textId="2E0DF7B0" w:rsidR="00614094" w:rsidRPr="00941063" w:rsidRDefault="00BC6D27" w:rsidP="00941063">
      <w:pPr>
        <w:pStyle w:val="Heading2"/>
        <w:ind w:left="426"/>
        <w:rPr>
          <w:sz w:val="28"/>
          <w:szCs w:val="28"/>
        </w:rPr>
      </w:pPr>
      <w:bookmarkStart w:id="69" w:name="_Toc112401711"/>
      <w:r w:rsidRPr="00941063">
        <w:rPr>
          <w:sz w:val="28"/>
          <w:szCs w:val="28"/>
        </w:rPr>
        <w:lastRenderedPageBreak/>
        <w:t xml:space="preserve">Derivatives </w:t>
      </w:r>
      <w:r w:rsidR="00756E02" w:rsidRPr="00941063">
        <w:rPr>
          <w:sz w:val="28"/>
          <w:szCs w:val="28"/>
        </w:rPr>
        <w:t xml:space="preserve">Transaction </w:t>
      </w:r>
      <w:r w:rsidR="00614094" w:rsidRPr="00941063">
        <w:rPr>
          <w:sz w:val="28"/>
          <w:szCs w:val="28"/>
        </w:rPr>
        <w:t>P</w:t>
      </w:r>
      <w:r w:rsidR="005E21CC" w:rsidRPr="00941063">
        <w:rPr>
          <w:sz w:val="28"/>
          <w:szCs w:val="28"/>
        </w:rPr>
        <w:t>urpose</w:t>
      </w:r>
      <w:r w:rsidR="00000131" w:rsidRPr="00941063">
        <w:rPr>
          <w:sz w:val="28"/>
          <w:szCs w:val="28"/>
        </w:rPr>
        <w:t xml:space="preserve"> Code</w:t>
      </w:r>
      <w:bookmarkEnd w:id="69"/>
    </w:p>
    <w:p w14:paraId="7EFF2A1C" w14:textId="5081AB5E" w:rsidR="00AF23C9" w:rsidRPr="00550A13" w:rsidRDefault="005E21CC" w:rsidP="0069665D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วัตถุประสงค์ของการทำธุรกรรม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5670"/>
      </w:tblGrid>
      <w:tr w:rsidR="00550A13" w:rsidRPr="00550A13" w14:paraId="689528DF" w14:textId="0FEF93EA" w:rsidTr="00275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687AB7" w14:textId="77777777" w:rsidR="001D2BE3" w:rsidRPr="00550A13" w:rsidRDefault="001D2BE3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40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3387960" w14:textId="77777777" w:rsidR="001D2BE3" w:rsidRPr="00550A13" w:rsidRDefault="001D2BE3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67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6A8DD7F4" w14:textId="128AAFD7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2D659F42" w14:textId="581A47D2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4DE8CD" w14:textId="6F5A785C" w:rsidR="00EE105F" w:rsidRPr="00550A13" w:rsidRDefault="00EE105F" w:rsidP="00EE105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0794000001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70E8C8A0" w14:textId="3DE04010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Funding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1B2CC839" w14:textId="1DCC2106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เพื่อจัดหาแหล่งเงินทุนหรือบริหารสภาพคล่องของธนาคารพาณิชย์</w:t>
            </w:r>
          </w:p>
        </w:tc>
      </w:tr>
      <w:tr w:rsidR="00550A13" w:rsidRPr="00550A13" w14:paraId="308B02B6" w14:textId="1DBB0C44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2E9B67A4" w14:textId="2DB5101E" w:rsidR="00EE105F" w:rsidRPr="00550A13" w:rsidRDefault="00EE105F" w:rsidP="00EE105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0794000002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1AE3CF0E" w14:textId="191C672B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Hedging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37E74BA9" w14:textId="03F162D7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เพื่อป้องกันความเสี่ยงของธนาคารพาณิชย์</w:t>
            </w:r>
          </w:p>
        </w:tc>
      </w:tr>
      <w:tr w:rsidR="00550A13" w:rsidRPr="00550A13" w14:paraId="4EC1E1EE" w14:textId="38967F4A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F3C38D" w14:textId="7ED3E221" w:rsidR="00EE105F" w:rsidRPr="00550A13" w:rsidRDefault="00EE105F" w:rsidP="00EE105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0794000003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25A1E459" w14:textId="522E117E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Trading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02E052BB" w14:textId="4F881E12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เพื่อการค้าหรือเก็งกำไรของธนาคารพาณิชย์</w:t>
            </w:r>
          </w:p>
        </w:tc>
      </w:tr>
      <w:tr w:rsidR="00550A13" w:rsidRPr="00550A13" w14:paraId="104283CC" w14:textId="45E63684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7F0538C1" w14:textId="38DE5B04" w:rsidR="00EE105F" w:rsidRPr="00550A13" w:rsidRDefault="00EE105F" w:rsidP="00EE105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0794000004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065F4764" w14:textId="64F18C03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Counterparty’s Hedging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2431F9E1" w14:textId="40BFA384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เพื่อป้องกันความเสี่ยงของคู่สัญญา</w:t>
            </w:r>
          </w:p>
        </w:tc>
      </w:tr>
      <w:tr w:rsidR="00550A13" w:rsidRPr="00550A13" w14:paraId="02FA29F6" w14:textId="50F207BD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62C6F2FD" w14:textId="22D428CA" w:rsidR="00EE105F" w:rsidRPr="00550A13" w:rsidRDefault="00EE105F" w:rsidP="00EE105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0794000005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0564B180" w14:textId="76EA8F1B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Counterparty’s Trading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246107E3" w14:textId="2E1045A9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เพื่อการค้าหรือเก็งกำไรของคู่สัญญา</w:t>
            </w:r>
          </w:p>
        </w:tc>
      </w:tr>
      <w:tr w:rsidR="00550A13" w:rsidRPr="00550A13" w14:paraId="678571B2" w14:textId="4656E4A2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5448D1D" w14:textId="1D380BD0" w:rsidR="00EE105F" w:rsidRPr="00550A13" w:rsidRDefault="00EE105F" w:rsidP="00EE105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</w:t>
            </w:r>
            <w:r w:rsidR="00872A2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246B68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999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12" w:space="0" w:color="002060"/>
            </w:tcBorders>
          </w:tcPr>
          <w:p w14:paraId="31E634D4" w14:textId="3E4C1C38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5670" w:type="dxa"/>
            <w:tcBorders>
              <w:left w:val="single" w:sz="4" w:space="0" w:color="002060"/>
              <w:bottom w:val="single" w:sz="12" w:space="0" w:color="002060"/>
            </w:tcBorders>
          </w:tcPr>
          <w:p w14:paraId="0E9654C3" w14:textId="07AA673F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7808E95F" w14:textId="14480EAE" w:rsidR="00094C7E" w:rsidRDefault="00094C7E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70" w:name="_Toc112401712"/>
    </w:p>
    <w:p w14:paraId="7C23AE8E" w14:textId="222ECA05" w:rsidR="00AE6BA8" w:rsidRPr="00941063" w:rsidRDefault="00A14E08" w:rsidP="00941063">
      <w:pPr>
        <w:pStyle w:val="Heading2"/>
        <w:ind w:left="426"/>
        <w:rPr>
          <w:sz w:val="22"/>
          <w:szCs w:val="22"/>
        </w:rPr>
      </w:pPr>
      <w:r w:rsidRPr="00941063">
        <w:rPr>
          <w:sz w:val="28"/>
          <w:szCs w:val="28"/>
        </w:rPr>
        <w:t>Structured Product Borrowing Type Code</w:t>
      </w:r>
      <w:bookmarkEnd w:id="70"/>
    </w:p>
    <w:tbl>
      <w:tblPr>
        <w:tblStyle w:val="PlainTable3"/>
        <w:tblpPr w:leftFromText="180" w:rightFromText="180" w:vertAnchor="text" w:horzAnchor="margin" w:tblpY="460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2835"/>
        <w:gridCol w:w="1275"/>
      </w:tblGrid>
      <w:tr w:rsidR="00A96AAA" w:rsidRPr="00550A13" w14:paraId="3E71F4E2" w14:textId="77777777" w:rsidTr="00A9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4ED1183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5C59660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082694CE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B275197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V_MLN</w:t>
            </w:r>
          </w:p>
        </w:tc>
      </w:tr>
      <w:tr w:rsidR="00A96AAA" w:rsidRPr="00550A13" w14:paraId="46402C54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4CC5293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0794100001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D88AE6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F96F5C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D5F25F5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E2E10" w:rsidRPr="00550A13" w14:paraId="688828A9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26F163F7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0794100002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594BF38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06787B93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7295AAB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0955CFF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A8CD3BB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0794100003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7A37BD6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5D27E7B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74B284D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7DDACB71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C170C58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0794100004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B4163DC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6A0CB3B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1A18E3F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4B99002D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DBBB5F8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0794100005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540D81E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เงินอัตราดอกเบี้ยลอยตัว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3AFB56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6CE8389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56ED12FA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7A89D48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0794100006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AA6B251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บัตร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ฝากอัตราดอกเบี้ยลอยตัว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58139B20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3330254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1EC3A2D8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FDDF15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0794100007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9640671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D57E068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F49014D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57C5AAFD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24AF0F7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0794100008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00B0BEC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บัตร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62D52E8E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767E4EA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3637BDB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53D9EC6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0794100009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800FD3A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ตราสารหนี้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8FF781C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BAF7C14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6C976A36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13751282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0794100010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D53CB96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เงินฝาก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62B60278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B89B2A5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74DC52E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7D286A4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0794100999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32840025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เงินกู้ยืมอื่น ๆ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12" w:space="0" w:color="002060"/>
            </w:tcBorders>
          </w:tcPr>
          <w:p w14:paraId="0D06589F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78282AF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26414DD" w14:textId="2716395F" w:rsidR="00A14E08" w:rsidRDefault="007205B0" w:rsidP="00A14E08">
      <w:pPr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ประเภทของธุรกรรมเงินกู้ยืม</w:t>
      </w:r>
    </w:p>
    <w:p w14:paraId="5D58D4A0" w14:textId="77777777" w:rsidR="009E2E10" w:rsidRPr="00550A13" w:rsidRDefault="009E2E10" w:rsidP="00A96AAA">
      <w:pPr>
        <w:spacing w:before="2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BA27AC2" w14:textId="77777777" w:rsidR="00094C7E" w:rsidRPr="009F3DD7" w:rsidRDefault="00094C7E" w:rsidP="00094C7E">
      <w:pPr>
        <w:pStyle w:val="Heading2"/>
        <w:ind w:left="426"/>
        <w:rPr>
          <w:sz w:val="28"/>
          <w:szCs w:val="28"/>
        </w:rPr>
      </w:pPr>
      <w:bookmarkStart w:id="71" w:name="_Toc112401713"/>
      <w:bookmarkStart w:id="72" w:name="_Toc81816749"/>
      <w:bookmarkStart w:id="73" w:name="_Toc88737226"/>
      <w:r w:rsidRPr="009F3DD7">
        <w:rPr>
          <w:sz w:val="28"/>
          <w:szCs w:val="28"/>
        </w:rPr>
        <w:t>Derivatives Delivery Code</w:t>
      </w:r>
      <w:bookmarkEnd w:id="71"/>
    </w:p>
    <w:p w14:paraId="434C3579" w14:textId="77777777" w:rsidR="00094C7E" w:rsidRPr="00550A13" w:rsidRDefault="00094C7E" w:rsidP="00094C7E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เงื่อนไขการส่งมอบคืนหรือได้รับคืนในรูปตราสารหนี้ ตราสารทุน หรือเงินตราต่างประเทศในมุมมองของธนาคารพาณิชย์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094C7E" w:rsidRPr="00550A13" w14:paraId="3B228049" w14:textId="77777777" w:rsidTr="00A9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DAC4A5B" w14:textId="77777777" w:rsidR="00094C7E" w:rsidRPr="00550A13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5AD7860" w14:textId="77777777" w:rsidR="00094C7E" w:rsidRPr="00550A13" w:rsidRDefault="00094C7E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1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5AEFC341" w14:textId="77777777" w:rsidR="00094C7E" w:rsidRPr="00550A13" w:rsidRDefault="00094C7E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94C7E" w:rsidRPr="00550A13" w14:paraId="53E96139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5A04B09" w14:textId="77777777" w:rsidR="00094C7E" w:rsidRPr="00550A13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0794200001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16B5BEE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6EB2941F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47E20F77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B439A34" w14:textId="77777777" w:rsidR="00094C7E" w:rsidRPr="00550A13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0794200002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B7F9635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58B23682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0B566F6E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67813D5" w14:textId="77777777" w:rsidR="00094C7E" w:rsidRPr="00550A13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0794200003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79DB6C9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4879FFC8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69AC2F7E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DFD854A" w14:textId="77777777" w:rsidR="00094C7E" w:rsidRPr="00550A13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0794200004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51EF0F72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green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ไม่มี</w:t>
            </w:r>
          </w:p>
        </w:tc>
        <w:tc>
          <w:tcPr>
            <w:tcW w:w="4110" w:type="dxa"/>
            <w:tcBorders>
              <w:left w:val="single" w:sz="4" w:space="0" w:color="002060"/>
              <w:bottom w:val="single" w:sz="12" w:space="0" w:color="002060"/>
            </w:tcBorders>
          </w:tcPr>
          <w:p w14:paraId="5B305EA8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A875DA7" w14:textId="32F939E9" w:rsidR="00E90892" w:rsidRPr="00550A13" w:rsidRDefault="00E90892" w:rsidP="00C52D6C">
      <w:pPr>
        <w:pStyle w:val="Heading2"/>
        <w:numPr>
          <w:ilvl w:val="0"/>
          <w:numId w:val="0"/>
        </w:numPr>
      </w:pPr>
      <w:r w:rsidRPr="00550A13">
        <w:rPr>
          <w:bCs w:val="0"/>
        </w:rPr>
        <w:br w:type="page"/>
      </w:r>
    </w:p>
    <w:p w14:paraId="5E3E4D07" w14:textId="6BAD82FF" w:rsidR="0069665D" w:rsidRPr="00550A13" w:rsidRDefault="0069665D" w:rsidP="006F5BB9">
      <w:pPr>
        <w:pStyle w:val="Heading1"/>
        <w:spacing w:before="120" w:line="240" w:lineRule="auto"/>
        <w:ind w:left="360" w:hanging="180"/>
      </w:pPr>
      <w:bookmarkStart w:id="74" w:name="_Toc112401714"/>
      <w:r w:rsidRPr="00550A13">
        <w:lastRenderedPageBreak/>
        <w:t>Submission</w:t>
      </w:r>
      <w:bookmarkEnd w:id="72"/>
      <w:r w:rsidRPr="00550A13">
        <w:t xml:space="preserve"> Format</w:t>
      </w:r>
      <w:bookmarkEnd w:id="73"/>
      <w:bookmarkEnd w:id="74"/>
    </w:p>
    <w:p w14:paraId="5A6976F8" w14:textId="31B87119" w:rsidR="00623967" w:rsidRPr="007C494E" w:rsidRDefault="0069665D" w:rsidP="007C494E">
      <w:pPr>
        <w:pStyle w:val="Heading2"/>
        <w:numPr>
          <w:ilvl w:val="0"/>
          <w:numId w:val="27"/>
        </w:numPr>
        <w:ind w:left="426"/>
        <w:rPr>
          <w:sz w:val="28"/>
          <w:szCs w:val="28"/>
          <w:cs/>
        </w:rPr>
      </w:pPr>
      <w:bookmarkStart w:id="75" w:name="_Toc88737227"/>
      <w:bookmarkStart w:id="76" w:name="_Toc112401715"/>
      <w:r w:rsidRPr="007C494E">
        <w:rPr>
          <w:sz w:val="28"/>
          <w:szCs w:val="28"/>
        </w:rPr>
        <w:t>File Format for Submission</w:t>
      </w:r>
      <w:bookmarkEnd w:id="75"/>
      <w:bookmarkEnd w:id="76"/>
    </w:p>
    <w:tbl>
      <w:tblPr>
        <w:tblStyle w:val="PlainTable3"/>
        <w:tblW w:w="9326" w:type="dxa"/>
        <w:tblLayout w:type="fixed"/>
        <w:tblLook w:val="04A0" w:firstRow="1" w:lastRow="0" w:firstColumn="1" w:lastColumn="0" w:noHBand="0" w:noVBand="1"/>
      </w:tblPr>
      <w:tblGrid>
        <w:gridCol w:w="4253"/>
        <w:gridCol w:w="1069"/>
        <w:gridCol w:w="897"/>
        <w:gridCol w:w="3107"/>
      </w:tblGrid>
      <w:tr w:rsidR="00550A13" w:rsidRPr="00550A13" w14:paraId="2E7E7BA2" w14:textId="77777777" w:rsidTr="007B2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550A13" w:rsidRDefault="00623967" w:rsidP="009952E9">
            <w:pPr>
              <w:ind w:left="-107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1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1C3ED765" w14:textId="77777777" w:rsidTr="007B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12" w:space="0" w:color="003865"/>
              <w:right w:val="single" w:sz="4" w:space="0" w:color="002060"/>
            </w:tcBorders>
          </w:tcPr>
          <w:p w14:paraId="2325016F" w14:textId="77777777" w:rsidR="007A4455" w:rsidRPr="00550A13" w:rsidRDefault="008E5B54" w:rsidP="008E5B54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  <w:p w14:paraId="7A7BE038" w14:textId="1A67E989" w:rsidR="007A4455" w:rsidRPr="00550A13" w:rsidRDefault="007A4455" w:rsidP="007A4455">
            <w:pPr>
              <w:ind w:left="177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Pr="00550A13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(SDVP)</w:t>
            </w:r>
          </w:p>
          <w:p w14:paraId="4559BF48" w14:textId="5A2D6426" w:rsidR="008E5B54" w:rsidRPr="00550A13" w:rsidRDefault="007A4455" w:rsidP="007A4455">
            <w:pPr>
              <w:ind w:left="17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ยอดคงค้างธุรกรรมอนุพันธ์ด้านตลาดรายสัญญา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(SDVT)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709E6BD8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E4DB30D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top w:val="single" w:sz="12" w:space="0" w:color="003865"/>
              <w:left w:val="single" w:sz="4" w:space="0" w:color="002060"/>
            </w:tcBorders>
          </w:tcPr>
          <w:p w14:paraId="2466612D" w14:textId="6996320E" w:rsidR="00FE4485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 MDRVNn_YYYYMMDD_SDV.xlsx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323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1.1</w:t>
            </w:r>
            <w:r w:rsidR="00DD7B1D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5323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“SDVP” </w:t>
            </w:r>
          </w:p>
          <w:p w14:paraId="03CAF5A8" w14:textId="2D82EA62" w:rsidR="008E5B54" w:rsidRPr="00550A13" w:rsidRDefault="00FE4485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1.2</w:t>
            </w:r>
            <w:r w:rsidR="00DD7B1D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“SDVT”</w:t>
            </w:r>
          </w:p>
        </w:tc>
      </w:tr>
      <w:tr w:rsidR="00550A13" w:rsidRPr="00550A13" w14:paraId="2CFAAFED" w14:textId="77777777" w:rsidTr="007B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4" w:space="0" w:color="002060"/>
            </w:tcBorders>
          </w:tcPr>
          <w:p w14:paraId="24A3F9B6" w14:textId="0B5108B8" w:rsidR="008E5B54" w:rsidRPr="00550A13" w:rsidRDefault="008E5B54" w:rsidP="008E5B54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ธุรกรรมเงินกู้ยืมที่มีอนุพันธ์ด้านตลาดแฝง</w:t>
            </w:r>
          </w:p>
        </w:tc>
        <w:tc>
          <w:tcPr>
            <w:tcW w:w="1069" w:type="dxa"/>
            <w:tcBorders>
              <w:left w:val="single" w:sz="4" w:space="0" w:color="002060"/>
              <w:right w:val="single" w:sz="4" w:space="0" w:color="002060"/>
            </w:tcBorders>
          </w:tcPr>
          <w:p w14:paraId="41AF72CA" w14:textId="3EC836C9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897" w:type="dxa"/>
            <w:tcBorders>
              <w:left w:val="single" w:sz="4" w:space="0" w:color="002060"/>
            </w:tcBorders>
          </w:tcPr>
          <w:p w14:paraId="02D387A7" w14:textId="21EAA2D9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left w:val="single" w:sz="4" w:space="0" w:color="002060"/>
            </w:tcBorders>
          </w:tcPr>
          <w:p w14:paraId="0069EAD3" w14:textId="77777777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 MDRVNn_YYYYMMDD_MLN.xlsx</w:t>
            </w:r>
          </w:p>
          <w:p w14:paraId="0807C419" w14:textId="474A32E4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“MLN”</w:t>
            </w:r>
          </w:p>
        </w:tc>
      </w:tr>
      <w:tr w:rsidR="00550A13" w:rsidRPr="00550A13" w14:paraId="19768B11" w14:textId="77777777" w:rsidTr="007B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70C24F4E" w14:textId="5064246C" w:rsidR="008E5B54" w:rsidRPr="00550A13" w:rsidRDefault="008E5B54" w:rsidP="008E5B5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ธุรกรรมอนุพันธ์ด้านเครดิต </w:t>
            </w:r>
          </w:p>
        </w:tc>
        <w:tc>
          <w:tcPr>
            <w:tcW w:w="10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6962B6" w14:textId="77777777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897" w:type="dxa"/>
            <w:tcBorders>
              <w:left w:val="single" w:sz="4" w:space="0" w:color="002060"/>
              <w:bottom w:val="single" w:sz="12" w:space="0" w:color="002060"/>
            </w:tcBorders>
          </w:tcPr>
          <w:p w14:paraId="0AFCD83B" w14:textId="245DB3F8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left w:val="single" w:sz="4" w:space="0" w:color="002060"/>
              <w:bottom w:val="single" w:sz="12" w:space="0" w:color="002060"/>
            </w:tcBorders>
          </w:tcPr>
          <w:p w14:paraId="7A4C7BBB" w14:textId="77777777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 MDRVNn_YYYYMMDD_CDD.xlsx</w:t>
            </w:r>
          </w:p>
          <w:p w14:paraId="2100096E" w14:textId="443D6DCB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“CDD”</w:t>
            </w:r>
          </w:p>
        </w:tc>
      </w:tr>
    </w:tbl>
    <w:p w14:paraId="3F68F473" w14:textId="21A88E57" w:rsidR="00623967" w:rsidRPr="00550A13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7D02A0FA" w14:textId="77777777" w:rsidR="0069665D" w:rsidRPr="007C494E" w:rsidRDefault="0069665D" w:rsidP="00941063">
      <w:pPr>
        <w:pStyle w:val="Heading2"/>
        <w:ind w:left="426"/>
        <w:rPr>
          <w:sz w:val="28"/>
          <w:szCs w:val="28"/>
        </w:rPr>
      </w:pPr>
      <w:bookmarkStart w:id="77" w:name="_Toc88737229"/>
      <w:bookmarkStart w:id="78" w:name="_Toc112401716"/>
      <w:r w:rsidRPr="007C494E">
        <w:rPr>
          <w:sz w:val="28"/>
          <w:szCs w:val="28"/>
        </w:rPr>
        <w:t>Naming Convention</w:t>
      </w:r>
      <w:bookmarkEnd w:id="77"/>
      <w:bookmarkEnd w:id="78"/>
    </w:p>
    <w:p w14:paraId="68E69632" w14:textId="77777777" w:rsidR="0069665D" w:rsidRPr="00550A13" w:rsidRDefault="0069665D" w:rsidP="006851EC">
      <w:pPr>
        <w:spacing w:before="120" w:after="0" w:line="240" w:lineRule="auto"/>
        <w:ind w:right="142" w:firstLine="567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550A13" w:rsidRDefault="0069665D" w:rsidP="0081286A">
      <w:pPr>
        <w:spacing w:before="120" w:after="120" w:line="240" w:lineRule="auto"/>
        <w:ind w:left="284" w:right="708" w:firstLine="283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550A13" w:rsidRPr="00550A13" w14:paraId="3635835B" w14:textId="77777777" w:rsidTr="00812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550A13" w:rsidRDefault="0069665D" w:rsidP="00EE180F">
            <w:pPr>
              <w:ind w:left="284" w:hanging="249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6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550A13" w:rsidRDefault="0069665D" w:rsidP="00EE180F">
            <w:pPr>
              <w:ind w:left="284" w:right="113" w:hanging="2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550A13" w:rsidRPr="00550A13" w14:paraId="6D56FBAF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550A13" w:rsidRDefault="00630857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655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550A13" w:rsidRDefault="00630857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550A13" w:rsidRPr="00550A13" w14:paraId="2F4A5D24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655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0F2424A8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A4BF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</w:t>
            </w:r>
            <w:r w:rsidR="0063085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3085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DRV</w:t>
            </w:r>
            <w:r w:rsidR="00B9078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550A13" w:rsidRPr="00550A13" w14:paraId="1806F3CD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52E3E79F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1B7FFC83" w14:textId="5F72B083" w:rsidR="0069665D" w:rsidRPr="00550A13" w:rsidRDefault="0069665D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550A13" w:rsidRPr="00550A13" w14:paraId="47757985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3E3236D3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276E245B" w14:textId="34569D8C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550A13" w:rsidRPr="00550A13" w14:paraId="02C8F6A5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69D18255" w14:textId="409A4ADF" w:rsidR="006E73DA" w:rsidRPr="00550A13" w:rsidRDefault="006E73DA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2581E207" w14:textId="1DA23207" w:rsidR="006E73DA" w:rsidRPr="00550A13" w:rsidRDefault="00630857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550A13" w:rsidRPr="00550A13" w14:paraId="453D00D5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655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28D12F7D" w:rsidR="0069665D" w:rsidRPr="00550A13" w:rsidRDefault="0069665D" w:rsidP="006851EC">
      <w:pPr>
        <w:spacing w:before="120" w:after="0" w:line="240" w:lineRule="auto"/>
        <w:ind w:right="28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ยอดคงค้างธุรกรรมอนุพันธ์ด้านตลาดรายประเภทธุรกรรม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มกราคม ปี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>2565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001 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>MDRV001_20220131</w:t>
      </w:r>
      <w:r w:rsidR="000D4C22" w:rsidRPr="00550A13">
        <w:rPr>
          <w:rFonts w:ascii="Browallia New" w:hAnsi="Browallia New" w:cs="Browallia New"/>
          <w:color w:val="002060"/>
          <w:sz w:val="28"/>
          <w:szCs w:val="28"/>
        </w:rPr>
        <w:t>_SDV.</w:t>
      </w:r>
      <w:r w:rsidR="00E90892" w:rsidRPr="00550A13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550A13" w:rsidRDefault="00630857" w:rsidP="006851EC">
      <w:pPr>
        <w:spacing w:before="120" w:after="120" w:line="240" w:lineRule="auto"/>
        <w:ind w:left="709" w:right="28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7C494E" w:rsidRDefault="0069665D" w:rsidP="006851EC">
      <w:pPr>
        <w:pStyle w:val="Heading2"/>
        <w:ind w:left="426" w:right="284"/>
        <w:rPr>
          <w:sz w:val="28"/>
          <w:szCs w:val="28"/>
        </w:rPr>
      </w:pPr>
      <w:bookmarkStart w:id="79" w:name="_Toc88737230"/>
      <w:bookmarkStart w:id="80" w:name="_Toc112401717"/>
      <w:r w:rsidRPr="007C494E">
        <w:rPr>
          <w:sz w:val="28"/>
          <w:szCs w:val="28"/>
        </w:rPr>
        <w:t>Submission Channel</w:t>
      </w:r>
      <w:bookmarkEnd w:id="79"/>
      <w:bookmarkEnd w:id="80"/>
    </w:p>
    <w:p w14:paraId="70B9EE8A" w14:textId="2986BF5E" w:rsidR="000063C8" w:rsidRPr="0081286A" w:rsidRDefault="0069665D" w:rsidP="006851EC">
      <w:pPr>
        <w:ind w:right="28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550A13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81286A" w:rsidSect="006851EC">
      <w:pgSz w:w="11906" w:h="16838"/>
      <w:pgMar w:top="1138" w:right="991" w:bottom="1138" w:left="85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AF93" w14:textId="77777777" w:rsidR="00B226B4" w:rsidRDefault="00B226B4" w:rsidP="00764BF4">
      <w:pPr>
        <w:spacing w:after="0" w:line="240" w:lineRule="auto"/>
      </w:pPr>
      <w:r>
        <w:separator/>
      </w:r>
    </w:p>
  </w:endnote>
  <w:endnote w:type="continuationSeparator" w:id="0">
    <w:p w14:paraId="5FF019DB" w14:textId="77777777" w:rsidR="00B226B4" w:rsidRDefault="00B226B4" w:rsidP="00764BF4">
      <w:pPr>
        <w:spacing w:after="0" w:line="240" w:lineRule="auto"/>
      </w:pPr>
      <w:r>
        <w:continuationSeparator/>
      </w:r>
    </w:p>
  </w:endnote>
  <w:endnote w:type="continuationNotice" w:id="1">
    <w:p w14:paraId="03384AC0" w14:textId="77777777" w:rsidR="00B226B4" w:rsidRDefault="00B22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Browallia New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607" w14:textId="77777777" w:rsidR="001F1F87" w:rsidRDefault="001F1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6F11" w14:textId="77777777" w:rsidR="001F1F87" w:rsidRDefault="001F1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0751" w14:textId="77777777" w:rsidR="001F1F87" w:rsidRDefault="001F1F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0C0646C9" w:rsidR="00311612" w:rsidRPr="00EE59A4" w:rsidRDefault="00A44296" w:rsidP="00764BF4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>ยอดคงค้าง</w:t>
    </w:r>
    <w:r w:rsidR="003A5EDC" w:rsidRPr="00EE59A4">
      <w:rPr>
        <w:rFonts w:ascii="Browallia New" w:hAnsi="Browallia New" w:cs="Browallia New" w:hint="cs"/>
        <w:color w:val="003865"/>
        <w:sz w:val="24"/>
        <w:szCs w:val="24"/>
        <w:cs/>
      </w:rPr>
      <w:t>ตราสารอนุพันธ์และธุรกรรมที่เกี่ยวข้อง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451714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50CFC603" w:rsidR="00311612" w:rsidRPr="001548E9" w:rsidRDefault="00311612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1548E9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1548E9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1548E9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1548E9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1548E9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6372B7" w:rsidRPr="001548E9">
          <w:rPr>
            <w:rFonts w:ascii="Arial" w:hAnsi="Arial" w:cs="Arial"/>
            <w:noProof/>
            <w:color w:val="002060"/>
            <w:sz w:val="16"/>
            <w:szCs w:val="16"/>
          </w:rPr>
          <w:t>82</w:t>
        </w:r>
        <w:r w:rsidRPr="001548E9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6094C237" w:rsidR="00311612" w:rsidRPr="00525EF6" w:rsidRDefault="00525EF6" w:rsidP="00525EF6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>ยอดคงค้าง</w:t>
    </w:r>
    <w:r w:rsidRPr="00EE59A4">
      <w:rPr>
        <w:rFonts w:ascii="Browallia New" w:hAnsi="Browallia New" w:cs="Browallia New" w:hint="cs"/>
        <w:color w:val="003865"/>
        <w:sz w:val="24"/>
        <w:szCs w:val="24"/>
        <w:cs/>
      </w:rPr>
      <w:t>ตราสารอนุพันธ์และธุรกรรมที่เกี่ยวข้อง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63E6" w14:textId="77777777" w:rsidR="00B226B4" w:rsidRDefault="00B226B4" w:rsidP="00764BF4">
      <w:pPr>
        <w:spacing w:after="0" w:line="240" w:lineRule="auto"/>
      </w:pPr>
      <w:r>
        <w:separator/>
      </w:r>
    </w:p>
  </w:footnote>
  <w:footnote w:type="continuationSeparator" w:id="0">
    <w:p w14:paraId="7B12EEFA" w14:textId="77777777" w:rsidR="00B226B4" w:rsidRDefault="00B226B4" w:rsidP="00764BF4">
      <w:pPr>
        <w:spacing w:after="0" w:line="240" w:lineRule="auto"/>
      </w:pPr>
      <w:r>
        <w:continuationSeparator/>
      </w:r>
    </w:p>
  </w:footnote>
  <w:footnote w:type="continuationNotice" w:id="1">
    <w:p w14:paraId="28AB24D3" w14:textId="77777777" w:rsidR="00B226B4" w:rsidRDefault="00B226B4">
      <w:pPr>
        <w:spacing w:after="0" w:line="240" w:lineRule="auto"/>
      </w:pPr>
    </w:p>
  </w:footnote>
  <w:footnote w:id="2">
    <w:p w14:paraId="78573BDE" w14:textId="0C7EBEC3" w:rsidR="00F418D1" w:rsidRPr="008E608B" w:rsidRDefault="00F418D1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</w:t>
      </w:r>
      <w:r w:rsidRPr="002E1D28">
        <w:rPr>
          <w:rFonts w:ascii="Browallia New" w:hAnsi="Browallia New" w:cs="Browallia New" w:hint="cs"/>
          <w:color w:val="002060"/>
          <w:cs/>
        </w:rPr>
        <w:t xml:space="preserve">ไทย </w:t>
      </w:r>
      <w:r w:rsidR="008B208E" w:rsidRPr="002E1D28">
        <w:rPr>
          <w:rFonts w:ascii="Browallia New" w:hAnsi="Browallia New" w:cs="Browallia New" w:hint="cs"/>
          <w:color w:val="002060"/>
          <w:cs/>
        </w:rPr>
        <w:t>ให้รวบรวมส่ง</w:t>
      </w:r>
      <w:r w:rsidR="00517527" w:rsidRPr="002E1D28">
        <w:rPr>
          <w:rFonts w:ascii="Browallia New" w:hAnsi="Browallia New" w:cs="Browallia New" w:hint="cs"/>
          <w:color w:val="002060"/>
          <w:cs/>
        </w:rPr>
        <w:t>โดย</w:t>
      </w:r>
      <w:r w:rsidRPr="002E1D28">
        <w:rPr>
          <w:rFonts w:ascii="Browallia New" w:hAnsi="Browallia New" w:cs="Browallia New" w:hint="cs"/>
          <w:color w:val="002060"/>
          <w:cs/>
        </w:rPr>
        <w:t>ธนาคาร</w:t>
      </w:r>
      <w:r w:rsidRPr="008E608B">
        <w:rPr>
          <w:rFonts w:ascii="Browallia New" w:hAnsi="Browallia New" w:cs="Browallia New" w:hint="cs"/>
          <w:color w:val="002060"/>
          <w:cs/>
        </w:rPr>
        <w:t>พาณิชย์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6D47" w14:textId="77777777" w:rsidR="001F1F87" w:rsidRDefault="001F1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60079"/>
      <w:docPartObj>
        <w:docPartGallery w:val="Watermarks"/>
        <w:docPartUnique/>
      </w:docPartObj>
    </w:sdtPr>
    <w:sdtEndPr/>
    <w:sdtContent>
      <w:p w14:paraId="75C2A44E" w14:textId="77777777" w:rsidR="001F1F87" w:rsidRDefault="00B226B4">
        <w:pPr>
          <w:pStyle w:val="Header"/>
        </w:pPr>
        <w:r>
          <w:rPr>
            <w:noProof/>
          </w:rPr>
          <w:pict w14:anchorId="0AADE2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6B3F" w14:textId="77777777" w:rsidR="001F1F87" w:rsidRDefault="001F1F8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AHFRq+h8wBpb" int2:id="1nityfC3">
      <int2:state int2:value="Rejected" int2:type="LegacyProofing"/>
    </int2:textHash>
    <int2:textHash int2:hashCode="u8zfLvsztS5snQ" int2:id="2aRClr5G">
      <int2:state int2:value="Rejected" int2:type="LegacyProofing"/>
    </int2:textHash>
    <int2:textHash int2:hashCode="WU/RYVo0HHeCno" int2:id="37tb7lJF">
      <int2:state int2:value="Rejected" int2:type="LegacyProofing"/>
    </int2:textHash>
    <int2:textHash int2:hashCode="VyPRZe1ZWVIH6M" int2:id="39u8nyC7">
      <int2:state int2:value="Rejected" int2:type="LegacyProofing"/>
    </int2:textHash>
    <int2:textHash int2:hashCode="0KPn+BqYhemQSd" int2:id="3kwmi3D9">
      <int2:state int2:value="Rejected" int2:type="LegacyProofing"/>
    </int2:textHash>
    <int2:textHash int2:hashCode="fvpb+QmEsNIlNx" int2:id="5v9phj4B">
      <int2:state int2:value="Rejected" int2:type="LegacyProofing"/>
    </int2:textHash>
    <int2:textHash int2:hashCode="GDjMJiaHRgPepj" int2:id="6eBk1EXE">
      <int2:state int2:value="Rejected" int2:type="LegacyProofing"/>
    </int2:textHash>
    <int2:textHash int2:hashCode="NCgcVFqmsHiMYo" int2:id="8MKBsLYO">
      <int2:state int2:value="Rejected" int2:type="LegacyProofing"/>
    </int2:textHash>
    <int2:textHash int2:hashCode="ORyx4HxfH04wAO" int2:id="8eEY2ByX">
      <int2:state int2:value="Rejected" int2:type="LegacyProofing"/>
    </int2:textHash>
    <int2:textHash int2:hashCode="Nrw5vHjAEwbCoi" int2:id="8lxDXjj2">
      <int2:state int2:value="Rejected" int2:type="LegacyProofing"/>
    </int2:textHash>
    <int2:textHash int2:hashCode="W9S/aNa6TTj2N5" int2:id="9TguRQKe">
      <int2:state int2:value="Rejected" int2:type="LegacyProofing"/>
    </int2:textHash>
    <int2:textHash int2:hashCode="nLb/EvuB1c1YXU" int2:id="9U6whRCY">
      <int2:state int2:value="Rejected" int2:type="LegacyProofing"/>
    </int2:textHash>
    <int2:textHash int2:hashCode="YYTWhH1ZTsdcTA" int2:id="A3FhT9Y0">
      <int2:state int2:value="Rejected" int2:type="LegacyProofing"/>
    </int2:textHash>
    <int2:textHash int2:hashCode="Ann7aq58f5PoG/" int2:id="BQQ0nuvD">
      <int2:state int2:value="Rejected" int2:type="LegacyProofing"/>
    </int2:textHash>
    <int2:textHash int2:hashCode="0JQeaNqPOBUf+G" int2:id="C1oMHD1s">
      <int2:state int2:value="Rejected" int2:type="LegacyProofing"/>
    </int2:textHash>
    <int2:textHash int2:hashCode="Xd1MuAE0ThQmcR" int2:id="CgoAwcNq">
      <int2:state int2:value="Rejected" int2:type="LegacyProofing"/>
    </int2:textHash>
    <int2:textHash int2:hashCode="Hb3xjFTMWchyt/" int2:id="FriBTZRx">
      <int2:state int2:value="Rejected" int2:type="LegacyProofing"/>
    </int2:textHash>
    <int2:textHash int2:hashCode="Ot17lhIQLyp9vk" int2:id="G5nvobhj">
      <int2:state int2:value="Rejected" int2:type="LegacyProofing"/>
    </int2:textHash>
    <int2:textHash int2:hashCode="I3MBGq+DtEGus8" int2:id="GUNzPl4E">
      <int2:state int2:value="Rejected" int2:type="LegacyProofing"/>
    </int2:textHash>
    <int2:textHash int2:hashCode="3a/Ok4elajvXTb" int2:id="GmsZPB0q">
      <int2:state int2:value="Rejected" int2:type="LegacyProofing"/>
    </int2:textHash>
    <int2:textHash int2:hashCode="hVMEY/fh3qXjFx" int2:id="Ilrt8ffQ">
      <int2:state int2:value="Rejected" int2:type="LegacyProofing"/>
    </int2:textHash>
    <int2:textHash int2:hashCode="2iJSSNJi0zh9vk" int2:id="KXDiuVO1">
      <int2:state int2:value="Rejected" int2:type="LegacyProofing"/>
    </int2:textHash>
    <int2:textHash int2:hashCode="DDwmnSQUL4+TiK" int2:id="Lp6R1Idf">
      <int2:state int2:value="Rejected" int2:type="LegacyProofing"/>
    </int2:textHash>
    <int2:textHash int2:hashCode="/Db+Oq3Rdc5OG7" int2:id="NG3jBsHX">
      <int2:state int2:value="Rejected" int2:type="LegacyProofing"/>
    </int2:textHash>
    <int2:textHash int2:hashCode="bz63A9yrywYMA0" int2:id="Oo0TzHiD">
      <int2:state int2:value="Rejected" int2:type="LegacyProofing"/>
    </int2:textHash>
    <int2:textHash int2:hashCode="DHgjgsVlw1O5zY" int2:id="Pt91KSda">
      <int2:state int2:value="Rejected" int2:type="LegacyProofing"/>
    </int2:textHash>
    <int2:textHash int2:hashCode="aumZVSoNLcoU1i" int2:id="TE7UbPFE">
      <int2:state int2:value="Rejected" int2:type="LegacyProofing"/>
    </int2:textHash>
    <int2:textHash int2:hashCode="cJY0BRRxOFqtoy" int2:id="U3uIxadV">
      <int2:state int2:value="Rejected" int2:type="LegacyProofing"/>
    </int2:textHash>
    <int2:textHash int2:hashCode="vFryMQx/FXcKTt" int2:id="V7UXJZwD">
      <int2:state int2:value="Rejected" int2:type="LegacyProofing"/>
    </int2:textHash>
    <int2:textHash int2:hashCode="8ytnx+JjQq9C76" int2:id="VT5DxiIG">
      <int2:state int2:value="Rejected" int2:type="LegacyProofing"/>
    </int2:textHash>
    <int2:textHash int2:hashCode="tH82PitDDAZH8U" int2:id="WLxShVBK">
      <int2:state int2:value="Rejected" int2:type="LegacyProofing"/>
    </int2:textHash>
    <int2:textHash int2:hashCode="mGsbweuN6JZDxQ" int2:id="X5PIGOD3">
      <int2:state int2:value="Rejected" int2:type="LegacyProofing"/>
    </int2:textHash>
    <int2:textHash int2:hashCode="kOdVK7miYR4hGU" int2:id="cGsGLcKd">
      <int2:state int2:value="Rejected" int2:type="LegacyProofing"/>
    </int2:textHash>
    <int2:textHash int2:hashCode="te/UkHFiuEtWPr" int2:id="cGwZg49H">
      <int2:state int2:value="Rejected" int2:type="LegacyProofing"/>
    </int2:textHash>
    <int2:textHash int2:hashCode="YVkTRH5B4wSTkd" int2:id="cfXjiLRu">
      <int2:state int2:value="Rejected" int2:type="LegacyProofing"/>
    </int2:textHash>
    <int2:textHash int2:hashCode="6SfQZ3x3JBtwdE" int2:id="ds7L1Udi">
      <int2:state int2:value="Rejected" int2:type="LegacyProofing"/>
    </int2:textHash>
    <int2:textHash int2:hashCode="VX8lVRZxnqFvj0" int2:id="dulBSbVq">
      <int2:state int2:value="Rejected" int2:type="LegacyProofing"/>
    </int2:textHash>
    <int2:textHash int2:hashCode="jEXQkJE6IdXKwZ" int2:id="dwcvZV6Z">
      <int2:state int2:value="Rejected" int2:type="LegacyProofing"/>
    </int2:textHash>
    <int2:textHash int2:hashCode="ABUX7l09DH9Ege" int2:id="eoElCEiu">
      <int2:state int2:value="Rejected" int2:type="LegacyProofing"/>
    </int2:textHash>
    <int2:textHash int2:hashCode="9XstMS2e/o/pk8" int2:id="f1XXd6n3">
      <int2:state int2:value="Rejected" int2:type="LegacyProofing"/>
    </int2:textHash>
    <int2:textHash int2:hashCode="orUOqBe4/RorzJ" int2:id="fddXAvbc">
      <int2:state int2:value="Rejected" int2:type="LegacyProofing"/>
    </int2:textHash>
    <int2:textHash int2:hashCode="AqthD0JFLXBrow" int2:id="fpRoQn2T">
      <int2:state int2:value="Rejected" int2:type="LegacyProofing"/>
    </int2:textHash>
    <int2:textHash int2:hashCode="Q3Sq7iR/sjfObJ" int2:id="jJlBqEEN">
      <int2:state int2:value="Rejected" int2:type="LegacyProofing"/>
    </int2:textHash>
    <int2:textHash int2:hashCode="F1g1bbIXWffFoN" int2:id="jKDQ6McP">
      <int2:state int2:value="Rejected" int2:type="LegacyProofing"/>
    </int2:textHash>
    <int2:textHash int2:hashCode="6pCQS+VEddYz9b" int2:id="jUhjObpN">
      <int2:state int2:value="Rejected" int2:type="LegacyProofing"/>
    </int2:textHash>
    <int2:textHash int2:hashCode="+dt+Z6IvgonmuE" int2:id="jeOaS3ds">
      <int2:state int2:value="Rejected" int2:type="LegacyProofing"/>
    </int2:textHash>
    <int2:textHash int2:hashCode="Ix5laEFYUBwjNs" int2:id="kX8V2RZf">
      <int2:state int2:value="Rejected" int2:type="LegacyProofing"/>
    </int2:textHash>
    <int2:textHash int2:hashCode="o0yGCpkJ3S7Ysi" int2:id="khkdawXn">
      <int2:state int2:value="Rejected" int2:type="LegacyProofing"/>
    </int2:textHash>
    <int2:textHash int2:hashCode="b4+On3ZzU9hG00" int2:id="lgf5Jve0">
      <int2:state int2:value="Rejected" int2:type="LegacyProofing"/>
    </int2:textHash>
    <int2:textHash int2:hashCode="9WwfzS49Nj4crF" int2:id="miJi0HNV">
      <int2:state int2:value="Rejected" int2:type="LegacyProofing"/>
    </int2:textHash>
    <int2:textHash int2:hashCode="QcSLVfqRZOEjzH" int2:id="nWrO9FrI">
      <int2:state int2:value="Rejected" int2:type="LegacyProofing"/>
    </int2:textHash>
    <int2:textHash int2:hashCode="1Ny1t46Tl90TGR" int2:id="pFET8Lrq">
      <int2:state int2:value="Rejected" int2:type="LegacyProofing"/>
    </int2:textHash>
    <int2:textHash int2:hashCode="B1l8Qc6MUBsTol" int2:id="qbqIJMYd">
      <int2:state int2:value="Rejected" int2:type="LegacyProofing"/>
    </int2:textHash>
    <int2:textHash int2:hashCode="5mRMDHCZW/KSl7" int2:id="rPMRIIBJ">
      <int2:state int2:value="Rejected" int2:type="LegacyProofing"/>
    </int2:textHash>
    <int2:textHash int2:hashCode="lY9X9X1yow8ynu" int2:id="ss0loOb0">
      <int2:state int2:value="Rejected" int2:type="LegacyProofing"/>
    </int2:textHash>
    <int2:textHash int2:hashCode="UN7msyTBMwDnLg" int2:id="zbCvxAxS">
      <int2:state int2:value="Rejected" int2:type="LegacyProofing"/>
    </int2:textHash>
    <int2:textHash int2:hashCode="w4ILrI+WugRjg0" int2:id="zm95Em9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3E477D"/>
    <w:multiLevelType w:val="hybridMultilevel"/>
    <w:tmpl w:val="23ACD104"/>
    <w:lvl w:ilvl="0" w:tplc="43184D18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08E0"/>
    <w:multiLevelType w:val="hybridMultilevel"/>
    <w:tmpl w:val="863404D8"/>
    <w:lvl w:ilvl="0" w:tplc="717AD41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7529"/>
    <w:multiLevelType w:val="multilevel"/>
    <w:tmpl w:val="C2B8A584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5676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46415F"/>
    <w:multiLevelType w:val="hybridMultilevel"/>
    <w:tmpl w:val="F38C01E6"/>
    <w:lvl w:ilvl="0" w:tplc="1EC6E3CC">
      <w:start w:val="1"/>
      <w:numFmt w:val="decimal"/>
      <w:lvlText w:val="%1)"/>
      <w:lvlJc w:val="left"/>
      <w:pPr>
        <w:ind w:left="2160" w:hanging="360"/>
      </w:pPr>
      <w:rPr>
        <w:rFonts w:ascii="Browallia New" w:eastAsiaTheme="minorHAnsi" w:hAnsi="Browallia New" w:cs="Browallia New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4B47"/>
    <w:multiLevelType w:val="hybridMultilevel"/>
    <w:tmpl w:val="FFFFFFFF"/>
    <w:lvl w:ilvl="0" w:tplc="65701564">
      <w:start w:val="1"/>
      <w:numFmt w:val="upperLetter"/>
      <w:lvlText w:val="%1."/>
      <w:lvlJc w:val="left"/>
      <w:pPr>
        <w:ind w:left="720" w:hanging="360"/>
      </w:pPr>
    </w:lvl>
    <w:lvl w:ilvl="1" w:tplc="F24C1196">
      <w:start w:val="1"/>
      <w:numFmt w:val="lowerLetter"/>
      <w:lvlText w:val="%2."/>
      <w:lvlJc w:val="left"/>
      <w:pPr>
        <w:ind w:left="1440" w:hanging="360"/>
      </w:pPr>
    </w:lvl>
    <w:lvl w:ilvl="2" w:tplc="E83CF2B4">
      <w:start w:val="1"/>
      <w:numFmt w:val="lowerRoman"/>
      <w:lvlText w:val="%3."/>
      <w:lvlJc w:val="right"/>
      <w:pPr>
        <w:ind w:left="2160" w:hanging="180"/>
      </w:pPr>
    </w:lvl>
    <w:lvl w:ilvl="3" w:tplc="AA10D2E4">
      <w:start w:val="1"/>
      <w:numFmt w:val="decimal"/>
      <w:lvlText w:val="%4."/>
      <w:lvlJc w:val="left"/>
      <w:pPr>
        <w:ind w:left="2880" w:hanging="360"/>
      </w:pPr>
    </w:lvl>
    <w:lvl w:ilvl="4" w:tplc="F2E8642C">
      <w:start w:val="1"/>
      <w:numFmt w:val="lowerLetter"/>
      <w:lvlText w:val="%5."/>
      <w:lvlJc w:val="left"/>
      <w:pPr>
        <w:ind w:left="3600" w:hanging="360"/>
      </w:pPr>
    </w:lvl>
    <w:lvl w:ilvl="5" w:tplc="5D062CC6">
      <w:start w:val="1"/>
      <w:numFmt w:val="lowerRoman"/>
      <w:lvlText w:val="%6."/>
      <w:lvlJc w:val="right"/>
      <w:pPr>
        <w:ind w:left="4320" w:hanging="180"/>
      </w:pPr>
    </w:lvl>
    <w:lvl w:ilvl="6" w:tplc="F89046BE">
      <w:start w:val="1"/>
      <w:numFmt w:val="decimal"/>
      <w:lvlText w:val="%7."/>
      <w:lvlJc w:val="left"/>
      <w:pPr>
        <w:ind w:left="5040" w:hanging="360"/>
      </w:pPr>
    </w:lvl>
    <w:lvl w:ilvl="7" w:tplc="60503926">
      <w:start w:val="1"/>
      <w:numFmt w:val="lowerLetter"/>
      <w:lvlText w:val="%8."/>
      <w:lvlJc w:val="left"/>
      <w:pPr>
        <w:ind w:left="5760" w:hanging="360"/>
      </w:pPr>
    </w:lvl>
    <w:lvl w:ilvl="8" w:tplc="D27EE7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D13D0"/>
    <w:multiLevelType w:val="hybridMultilevel"/>
    <w:tmpl w:val="C276C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22C2E"/>
    <w:multiLevelType w:val="hybridMultilevel"/>
    <w:tmpl w:val="FFFFFFFF"/>
    <w:lvl w:ilvl="0" w:tplc="689CA2C0">
      <w:start w:val="1"/>
      <w:numFmt w:val="upperLetter"/>
      <w:lvlText w:val="%1."/>
      <w:lvlJc w:val="left"/>
      <w:pPr>
        <w:ind w:left="720" w:hanging="360"/>
      </w:pPr>
    </w:lvl>
    <w:lvl w:ilvl="1" w:tplc="1076DDF0">
      <w:start w:val="1"/>
      <w:numFmt w:val="lowerLetter"/>
      <w:lvlText w:val="%2."/>
      <w:lvlJc w:val="left"/>
      <w:pPr>
        <w:ind w:left="1440" w:hanging="360"/>
      </w:pPr>
    </w:lvl>
    <w:lvl w:ilvl="2" w:tplc="EB387EC6">
      <w:start w:val="1"/>
      <w:numFmt w:val="lowerRoman"/>
      <w:lvlText w:val="%3."/>
      <w:lvlJc w:val="right"/>
      <w:pPr>
        <w:ind w:left="2160" w:hanging="180"/>
      </w:pPr>
    </w:lvl>
    <w:lvl w:ilvl="3" w:tplc="D946E23A">
      <w:start w:val="1"/>
      <w:numFmt w:val="decimal"/>
      <w:lvlText w:val="%4."/>
      <w:lvlJc w:val="left"/>
      <w:pPr>
        <w:ind w:left="2880" w:hanging="360"/>
      </w:pPr>
    </w:lvl>
    <w:lvl w:ilvl="4" w:tplc="7F7C4DA2">
      <w:start w:val="1"/>
      <w:numFmt w:val="lowerLetter"/>
      <w:lvlText w:val="%5."/>
      <w:lvlJc w:val="left"/>
      <w:pPr>
        <w:ind w:left="3600" w:hanging="360"/>
      </w:pPr>
    </w:lvl>
    <w:lvl w:ilvl="5" w:tplc="C840F3AC">
      <w:start w:val="1"/>
      <w:numFmt w:val="lowerRoman"/>
      <w:lvlText w:val="%6."/>
      <w:lvlJc w:val="right"/>
      <w:pPr>
        <w:ind w:left="4320" w:hanging="180"/>
      </w:pPr>
    </w:lvl>
    <w:lvl w:ilvl="6" w:tplc="CAB66100">
      <w:start w:val="1"/>
      <w:numFmt w:val="decimal"/>
      <w:lvlText w:val="%7."/>
      <w:lvlJc w:val="left"/>
      <w:pPr>
        <w:ind w:left="5040" w:hanging="360"/>
      </w:pPr>
    </w:lvl>
    <w:lvl w:ilvl="7" w:tplc="D186773C">
      <w:start w:val="1"/>
      <w:numFmt w:val="lowerLetter"/>
      <w:lvlText w:val="%8."/>
      <w:lvlJc w:val="left"/>
      <w:pPr>
        <w:ind w:left="5760" w:hanging="360"/>
      </w:pPr>
    </w:lvl>
    <w:lvl w:ilvl="8" w:tplc="B652D5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4A049D2"/>
    <w:multiLevelType w:val="hybridMultilevel"/>
    <w:tmpl w:val="FFFFFFFF"/>
    <w:lvl w:ilvl="0" w:tplc="F73096EA">
      <w:start w:val="1"/>
      <w:numFmt w:val="decimal"/>
      <w:lvlText w:val="%1."/>
      <w:lvlJc w:val="left"/>
      <w:pPr>
        <w:ind w:left="720" w:hanging="360"/>
      </w:pPr>
    </w:lvl>
    <w:lvl w:ilvl="1" w:tplc="1BA6315E">
      <w:start w:val="1"/>
      <w:numFmt w:val="lowerLetter"/>
      <w:lvlText w:val="%2."/>
      <w:lvlJc w:val="left"/>
      <w:pPr>
        <w:ind w:left="1440" w:hanging="360"/>
      </w:pPr>
    </w:lvl>
    <w:lvl w:ilvl="2" w:tplc="30908FA2">
      <w:start w:val="1"/>
      <w:numFmt w:val="lowerRoman"/>
      <w:lvlText w:val="%3."/>
      <w:lvlJc w:val="right"/>
      <w:pPr>
        <w:ind w:left="2160" w:hanging="180"/>
      </w:pPr>
    </w:lvl>
    <w:lvl w:ilvl="3" w:tplc="D5A600F8">
      <w:start w:val="1"/>
      <w:numFmt w:val="decimal"/>
      <w:lvlText w:val="%4."/>
      <w:lvlJc w:val="left"/>
      <w:pPr>
        <w:ind w:left="2880" w:hanging="360"/>
      </w:pPr>
    </w:lvl>
    <w:lvl w:ilvl="4" w:tplc="ABEE491A">
      <w:start w:val="1"/>
      <w:numFmt w:val="lowerLetter"/>
      <w:lvlText w:val="%5."/>
      <w:lvlJc w:val="left"/>
      <w:pPr>
        <w:ind w:left="3600" w:hanging="360"/>
      </w:pPr>
    </w:lvl>
    <w:lvl w:ilvl="5" w:tplc="D32CB648">
      <w:start w:val="1"/>
      <w:numFmt w:val="lowerRoman"/>
      <w:lvlText w:val="%6."/>
      <w:lvlJc w:val="right"/>
      <w:pPr>
        <w:ind w:left="4320" w:hanging="180"/>
      </w:pPr>
    </w:lvl>
    <w:lvl w:ilvl="6" w:tplc="5D481710">
      <w:start w:val="1"/>
      <w:numFmt w:val="decimal"/>
      <w:lvlText w:val="%7."/>
      <w:lvlJc w:val="left"/>
      <w:pPr>
        <w:ind w:left="5040" w:hanging="360"/>
      </w:pPr>
    </w:lvl>
    <w:lvl w:ilvl="7" w:tplc="012653E2">
      <w:start w:val="1"/>
      <w:numFmt w:val="lowerLetter"/>
      <w:lvlText w:val="%8."/>
      <w:lvlJc w:val="left"/>
      <w:pPr>
        <w:ind w:left="5760" w:hanging="360"/>
      </w:pPr>
    </w:lvl>
    <w:lvl w:ilvl="8" w:tplc="7C2E80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3E02F"/>
    <w:multiLevelType w:val="hybridMultilevel"/>
    <w:tmpl w:val="FFFFFFFF"/>
    <w:lvl w:ilvl="0" w:tplc="5DD64DCA">
      <w:start w:val="1"/>
      <w:numFmt w:val="upperRoman"/>
      <w:lvlText w:val="%1."/>
      <w:lvlJc w:val="right"/>
      <w:pPr>
        <w:ind w:left="720" w:hanging="360"/>
      </w:pPr>
    </w:lvl>
    <w:lvl w:ilvl="1" w:tplc="B4C2EA22">
      <w:start w:val="1"/>
      <w:numFmt w:val="lowerLetter"/>
      <w:lvlText w:val="%2."/>
      <w:lvlJc w:val="left"/>
      <w:pPr>
        <w:ind w:left="1440" w:hanging="360"/>
      </w:pPr>
    </w:lvl>
    <w:lvl w:ilvl="2" w:tplc="D3FC0CF6">
      <w:start w:val="1"/>
      <w:numFmt w:val="lowerRoman"/>
      <w:lvlText w:val="%3."/>
      <w:lvlJc w:val="right"/>
      <w:pPr>
        <w:ind w:left="2160" w:hanging="180"/>
      </w:pPr>
    </w:lvl>
    <w:lvl w:ilvl="3" w:tplc="87F8D3B8">
      <w:start w:val="1"/>
      <w:numFmt w:val="decimal"/>
      <w:lvlText w:val="%4."/>
      <w:lvlJc w:val="left"/>
      <w:pPr>
        <w:ind w:left="2880" w:hanging="360"/>
      </w:pPr>
    </w:lvl>
    <w:lvl w:ilvl="4" w:tplc="EFAEADEA">
      <w:start w:val="1"/>
      <w:numFmt w:val="lowerLetter"/>
      <w:lvlText w:val="%5."/>
      <w:lvlJc w:val="left"/>
      <w:pPr>
        <w:ind w:left="3600" w:hanging="360"/>
      </w:pPr>
    </w:lvl>
    <w:lvl w:ilvl="5" w:tplc="7B5289EA">
      <w:start w:val="1"/>
      <w:numFmt w:val="lowerRoman"/>
      <w:lvlText w:val="%6."/>
      <w:lvlJc w:val="right"/>
      <w:pPr>
        <w:ind w:left="4320" w:hanging="180"/>
      </w:pPr>
    </w:lvl>
    <w:lvl w:ilvl="6" w:tplc="5E2EA616">
      <w:start w:val="1"/>
      <w:numFmt w:val="decimal"/>
      <w:lvlText w:val="%7."/>
      <w:lvlJc w:val="left"/>
      <w:pPr>
        <w:ind w:left="5040" w:hanging="360"/>
      </w:pPr>
    </w:lvl>
    <w:lvl w:ilvl="7" w:tplc="1D1AD892">
      <w:start w:val="1"/>
      <w:numFmt w:val="lowerLetter"/>
      <w:lvlText w:val="%8."/>
      <w:lvlJc w:val="left"/>
      <w:pPr>
        <w:ind w:left="5760" w:hanging="360"/>
      </w:pPr>
    </w:lvl>
    <w:lvl w:ilvl="8" w:tplc="F36059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329707">
    <w:abstractNumId w:val="10"/>
  </w:num>
  <w:num w:numId="2" w16cid:durableId="1664117446">
    <w:abstractNumId w:val="0"/>
  </w:num>
  <w:num w:numId="3" w16cid:durableId="1958026489">
    <w:abstractNumId w:val="4"/>
  </w:num>
  <w:num w:numId="4" w16cid:durableId="706445289">
    <w:abstractNumId w:val="5"/>
  </w:num>
  <w:num w:numId="5" w16cid:durableId="222958022">
    <w:abstractNumId w:val="12"/>
  </w:num>
  <w:num w:numId="6" w16cid:durableId="696538259">
    <w:abstractNumId w:val="17"/>
  </w:num>
  <w:num w:numId="7" w16cid:durableId="1000278790">
    <w:abstractNumId w:val="14"/>
  </w:num>
  <w:num w:numId="8" w16cid:durableId="1851606737">
    <w:abstractNumId w:val="3"/>
  </w:num>
  <w:num w:numId="9" w16cid:durableId="1893609874">
    <w:abstractNumId w:val="1"/>
  </w:num>
  <w:num w:numId="10" w16cid:durableId="389232446">
    <w:abstractNumId w:val="9"/>
  </w:num>
  <w:num w:numId="11" w16cid:durableId="281308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0278917">
    <w:abstractNumId w:val="9"/>
    <w:lvlOverride w:ilvl="0">
      <w:startOverride w:val="1"/>
    </w:lvlOverride>
  </w:num>
  <w:num w:numId="13" w16cid:durableId="1520583703">
    <w:abstractNumId w:val="2"/>
  </w:num>
  <w:num w:numId="14" w16cid:durableId="1655799592">
    <w:abstractNumId w:val="6"/>
  </w:num>
  <w:num w:numId="15" w16cid:durableId="951664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7910587">
    <w:abstractNumId w:val="15"/>
  </w:num>
  <w:num w:numId="17" w16cid:durableId="894857135">
    <w:abstractNumId w:val="7"/>
  </w:num>
  <w:num w:numId="18" w16cid:durableId="21246176">
    <w:abstractNumId w:val="16"/>
  </w:num>
  <w:num w:numId="19" w16cid:durableId="1359432589">
    <w:abstractNumId w:val="13"/>
  </w:num>
  <w:num w:numId="20" w16cid:durableId="744373150">
    <w:abstractNumId w:val="11"/>
  </w:num>
  <w:num w:numId="21" w16cid:durableId="1024403011">
    <w:abstractNumId w:val="2"/>
    <w:lvlOverride w:ilvl="0">
      <w:startOverride w:val="1"/>
    </w:lvlOverride>
  </w:num>
  <w:num w:numId="22" w16cid:durableId="1952973423">
    <w:abstractNumId w:val="2"/>
    <w:lvlOverride w:ilvl="0">
      <w:startOverride w:val="1"/>
    </w:lvlOverride>
  </w:num>
  <w:num w:numId="23" w16cid:durableId="544829039">
    <w:abstractNumId w:val="2"/>
  </w:num>
  <w:num w:numId="24" w16cid:durableId="975068175">
    <w:abstractNumId w:val="2"/>
    <w:lvlOverride w:ilvl="0">
      <w:startOverride w:val="1"/>
    </w:lvlOverride>
  </w:num>
  <w:num w:numId="25" w16cid:durableId="1503013339">
    <w:abstractNumId w:val="2"/>
    <w:lvlOverride w:ilvl="0">
      <w:startOverride w:val="1"/>
    </w:lvlOverride>
  </w:num>
  <w:num w:numId="26" w16cid:durableId="51075972">
    <w:abstractNumId w:val="2"/>
    <w:lvlOverride w:ilvl="0">
      <w:startOverride w:val="1"/>
    </w:lvlOverride>
  </w:num>
  <w:num w:numId="27" w16cid:durableId="1756198018">
    <w:abstractNumId w:val="2"/>
    <w:lvlOverride w:ilvl="0">
      <w:startOverride w:val="1"/>
    </w:lvlOverride>
  </w:num>
  <w:num w:numId="28" w16cid:durableId="1582253375">
    <w:abstractNumId w:val="2"/>
    <w:lvlOverride w:ilvl="0">
      <w:startOverride w:val="1"/>
    </w:lvlOverride>
  </w:num>
  <w:num w:numId="29" w16cid:durableId="180153588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131"/>
    <w:rsid w:val="00000324"/>
    <w:rsid w:val="00000770"/>
    <w:rsid w:val="000009F2"/>
    <w:rsid w:val="00000AB7"/>
    <w:rsid w:val="00000B13"/>
    <w:rsid w:val="00000B2B"/>
    <w:rsid w:val="00000B4D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AD2"/>
    <w:rsid w:val="0000559C"/>
    <w:rsid w:val="000058EC"/>
    <w:rsid w:val="00005E90"/>
    <w:rsid w:val="0000638B"/>
    <w:rsid w:val="000063C8"/>
    <w:rsid w:val="000063F3"/>
    <w:rsid w:val="000065DE"/>
    <w:rsid w:val="0000663F"/>
    <w:rsid w:val="00006881"/>
    <w:rsid w:val="00006A4B"/>
    <w:rsid w:val="00006CDC"/>
    <w:rsid w:val="000078CD"/>
    <w:rsid w:val="00007D68"/>
    <w:rsid w:val="000100CE"/>
    <w:rsid w:val="000100DD"/>
    <w:rsid w:val="00010679"/>
    <w:rsid w:val="00010721"/>
    <w:rsid w:val="00010820"/>
    <w:rsid w:val="000111D3"/>
    <w:rsid w:val="00011534"/>
    <w:rsid w:val="00011631"/>
    <w:rsid w:val="00011697"/>
    <w:rsid w:val="00011C70"/>
    <w:rsid w:val="00012AB9"/>
    <w:rsid w:val="00012B1A"/>
    <w:rsid w:val="00012C96"/>
    <w:rsid w:val="00012DC4"/>
    <w:rsid w:val="00012EE8"/>
    <w:rsid w:val="00013290"/>
    <w:rsid w:val="000139E5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156"/>
    <w:rsid w:val="00016581"/>
    <w:rsid w:val="000166FE"/>
    <w:rsid w:val="00016794"/>
    <w:rsid w:val="00016C5F"/>
    <w:rsid w:val="00017104"/>
    <w:rsid w:val="000175CF"/>
    <w:rsid w:val="0001778F"/>
    <w:rsid w:val="000178EA"/>
    <w:rsid w:val="00017CD8"/>
    <w:rsid w:val="000203D7"/>
    <w:rsid w:val="000206EF"/>
    <w:rsid w:val="00020851"/>
    <w:rsid w:val="000209C7"/>
    <w:rsid w:val="00020F89"/>
    <w:rsid w:val="00021152"/>
    <w:rsid w:val="00021585"/>
    <w:rsid w:val="0002179E"/>
    <w:rsid w:val="00021A10"/>
    <w:rsid w:val="00021C70"/>
    <w:rsid w:val="00021E1F"/>
    <w:rsid w:val="000226ED"/>
    <w:rsid w:val="00022E9C"/>
    <w:rsid w:val="00023026"/>
    <w:rsid w:val="0002307B"/>
    <w:rsid w:val="00023CED"/>
    <w:rsid w:val="000243A1"/>
    <w:rsid w:val="000248BC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C3A"/>
    <w:rsid w:val="00026E76"/>
    <w:rsid w:val="000270C6"/>
    <w:rsid w:val="00027801"/>
    <w:rsid w:val="00027878"/>
    <w:rsid w:val="00027A9A"/>
    <w:rsid w:val="00030113"/>
    <w:rsid w:val="000302B0"/>
    <w:rsid w:val="0003063A"/>
    <w:rsid w:val="00030B93"/>
    <w:rsid w:val="00030CF5"/>
    <w:rsid w:val="00030FBA"/>
    <w:rsid w:val="00031287"/>
    <w:rsid w:val="00031316"/>
    <w:rsid w:val="000316AD"/>
    <w:rsid w:val="00031793"/>
    <w:rsid w:val="00031926"/>
    <w:rsid w:val="00032265"/>
    <w:rsid w:val="00032456"/>
    <w:rsid w:val="00032522"/>
    <w:rsid w:val="0003253F"/>
    <w:rsid w:val="00032D8B"/>
    <w:rsid w:val="00032DF2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76B"/>
    <w:rsid w:val="000358D8"/>
    <w:rsid w:val="00035B1C"/>
    <w:rsid w:val="00035C11"/>
    <w:rsid w:val="00035D5A"/>
    <w:rsid w:val="00035F9D"/>
    <w:rsid w:val="00036932"/>
    <w:rsid w:val="000369BE"/>
    <w:rsid w:val="00036D81"/>
    <w:rsid w:val="00036EB0"/>
    <w:rsid w:val="00036EE8"/>
    <w:rsid w:val="00036FBD"/>
    <w:rsid w:val="000370E7"/>
    <w:rsid w:val="00037564"/>
    <w:rsid w:val="00037DF5"/>
    <w:rsid w:val="00037E5D"/>
    <w:rsid w:val="00040185"/>
    <w:rsid w:val="000401B5"/>
    <w:rsid w:val="00040480"/>
    <w:rsid w:val="000406C0"/>
    <w:rsid w:val="00040ADE"/>
    <w:rsid w:val="00040D3A"/>
    <w:rsid w:val="00041005"/>
    <w:rsid w:val="00041195"/>
    <w:rsid w:val="00041D7D"/>
    <w:rsid w:val="0004249E"/>
    <w:rsid w:val="000424F3"/>
    <w:rsid w:val="00042898"/>
    <w:rsid w:val="00043065"/>
    <w:rsid w:val="0004309A"/>
    <w:rsid w:val="00043285"/>
    <w:rsid w:val="0004413C"/>
    <w:rsid w:val="00044162"/>
    <w:rsid w:val="000447B2"/>
    <w:rsid w:val="000448A3"/>
    <w:rsid w:val="00044BB8"/>
    <w:rsid w:val="00044ED5"/>
    <w:rsid w:val="0004533A"/>
    <w:rsid w:val="00045B58"/>
    <w:rsid w:val="00046171"/>
    <w:rsid w:val="00046ECD"/>
    <w:rsid w:val="00047327"/>
    <w:rsid w:val="000505A4"/>
    <w:rsid w:val="00050E02"/>
    <w:rsid w:val="00051104"/>
    <w:rsid w:val="000517B6"/>
    <w:rsid w:val="00051AB6"/>
    <w:rsid w:val="00051DC4"/>
    <w:rsid w:val="000525D7"/>
    <w:rsid w:val="00052A57"/>
    <w:rsid w:val="00052D78"/>
    <w:rsid w:val="000531AD"/>
    <w:rsid w:val="0005337B"/>
    <w:rsid w:val="00053728"/>
    <w:rsid w:val="00053859"/>
    <w:rsid w:val="00053998"/>
    <w:rsid w:val="00053C22"/>
    <w:rsid w:val="00053CB6"/>
    <w:rsid w:val="00054214"/>
    <w:rsid w:val="0005453A"/>
    <w:rsid w:val="00054621"/>
    <w:rsid w:val="0005481B"/>
    <w:rsid w:val="000548F3"/>
    <w:rsid w:val="00054BCA"/>
    <w:rsid w:val="00054C4C"/>
    <w:rsid w:val="00054EC0"/>
    <w:rsid w:val="00054EDA"/>
    <w:rsid w:val="0005553D"/>
    <w:rsid w:val="0005570B"/>
    <w:rsid w:val="00055728"/>
    <w:rsid w:val="00055CB5"/>
    <w:rsid w:val="00055D76"/>
    <w:rsid w:val="00055F1A"/>
    <w:rsid w:val="00055F2C"/>
    <w:rsid w:val="000563DB"/>
    <w:rsid w:val="0005651D"/>
    <w:rsid w:val="00056849"/>
    <w:rsid w:val="00056FB6"/>
    <w:rsid w:val="000575CB"/>
    <w:rsid w:val="000576AF"/>
    <w:rsid w:val="000577D4"/>
    <w:rsid w:val="00057DEA"/>
    <w:rsid w:val="00057E02"/>
    <w:rsid w:val="00057E07"/>
    <w:rsid w:val="00057F48"/>
    <w:rsid w:val="00057F60"/>
    <w:rsid w:val="000604E6"/>
    <w:rsid w:val="000604FC"/>
    <w:rsid w:val="000604FF"/>
    <w:rsid w:val="0006188D"/>
    <w:rsid w:val="00061CFB"/>
    <w:rsid w:val="00061F56"/>
    <w:rsid w:val="00061FEF"/>
    <w:rsid w:val="00062597"/>
    <w:rsid w:val="000627C8"/>
    <w:rsid w:val="00062974"/>
    <w:rsid w:val="00062A07"/>
    <w:rsid w:val="00062AC8"/>
    <w:rsid w:val="00063619"/>
    <w:rsid w:val="0006362D"/>
    <w:rsid w:val="00063CDF"/>
    <w:rsid w:val="00063DDE"/>
    <w:rsid w:val="00063F2F"/>
    <w:rsid w:val="00064078"/>
    <w:rsid w:val="000642E1"/>
    <w:rsid w:val="000643C8"/>
    <w:rsid w:val="00065385"/>
    <w:rsid w:val="0006575C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BA4"/>
    <w:rsid w:val="00070C83"/>
    <w:rsid w:val="00070EAA"/>
    <w:rsid w:val="000711DA"/>
    <w:rsid w:val="000715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CF"/>
    <w:rsid w:val="000741DC"/>
    <w:rsid w:val="000742E5"/>
    <w:rsid w:val="0007472E"/>
    <w:rsid w:val="0007507B"/>
    <w:rsid w:val="000757A7"/>
    <w:rsid w:val="00076745"/>
    <w:rsid w:val="00076975"/>
    <w:rsid w:val="00076ADF"/>
    <w:rsid w:val="0007703A"/>
    <w:rsid w:val="00077133"/>
    <w:rsid w:val="0007778F"/>
    <w:rsid w:val="000800EB"/>
    <w:rsid w:val="00080479"/>
    <w:rsid w:val="00080B93"/>
    <w:rsid w:val="00080C54"/>
    <w:rsid w:val="0008116A"/>
    <w:rsid w:val="00081686"/>
    <w:rsid w:val="0008173B"/>
    <w:rsid w:val="00081B15"/>
    <w:rsid w:val="00082356"/>
    <w:rsid w:val="00082B47"/>
    <w:rsid w:val="00082F8E"/>
    <w:rsid w:val="000832C1"/>
    <w:rsid w:val="00083505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A5"/>
    <w:rsid w:val="000847FF"/>
    <w:rsid w:val="00084845"/>
    <w:rsid w:val="000852DC"/>
    <w:rsid w:val="0008599D"/>
    <w:rsid w:val="00085E69"/>
    <w:rsid w:val="00085E74"/>
    <w:rsid w:val="00085EB6"/>
    <w:rsid w:val="00085EF0"/>
    <w:rsid w:val="000861EE"/>
    <w:rsid w:val="00086246"/>
    <w:rsid w:val="000865BF"/>
    <w:rsid w:val="0008714C"/>
    <w:rsid w:val="000877E0"/>
    <w:rsid w:val="00087859"/>
    <w:rsid w:val="00087F06"/>
    <w:rsid w:val="000903FB"/>
    <w:rsid w:val="0009060D"/>
    <w:rsid w:val="00090BE3"/>
    <w:rsid w:val="000911A0"/>
    <w:rsid w:val="0009148D"/>
    <w:rsid w:val="0009177D"/>
    <w:rsid w:val="00091C6E"/>
    <w:rsid w:val="00091DCA"/>
    <w:rsid w:val="00092075"/>
    <w:rsid w:val="00092153"/>
    <w:rsid w:val="00092536"/>
    <w:rsid w:val="000929A9"/>
    <w:rsid w:val="00092ADC"/>
    <w:rsid w:val="00092F95"/>
    <w:rsid w:val="0009305B"/>
    <w:rsid w:val="0009397B"/>
    <w:rsid w:val="00093D96"/>
    <w:rsid w:val="00093F31"/>
    <w:rsid w:val="0009419C"/>
    <w:rsid w:val="00094294"/>
    <w:rsid w:val="00094597"/>
    <w:rsid w:val="0009471A"/>
    <w:rsid w:val="00094991"/>
    <w:rsid w:val="00094A36"/>
    <w:rsid w:val="00094C7E"/>
    <w:rsid w:val="00094EA7"/>
    <w:rsid w:val="00094EEC"/>
    <w:rsid w:val="000950D4"/>
    <w:rsid w:val="00095119"/>
    <w:rsid w:val="000953FE"/>
    <w:rsid w:val="0009542B"/>
    <w:rsid w:val="00095650"/>
    <w:rsid w:val="000958B7"/>
    <w:rsid w:val="00095C31"/>
    <w:rsid w:val="00095DBF"/>
    <w:rsid w:val="00096162"/>
    <w:rsid w:val="00096272"/>
    <w:rsid w:val="00096359"/>
    <w:rsid w:val="00096590"/>
    <w:rsid w:val="000969F7"/>
    <w:rsid w:val="00096ACE"/>
    <w:rsid w:val="00096BE1"/>
    <w:rsid w:val="00096BF8"/>
    <w:rsid w:val="00096CDA"/>
    <w:rsid w:val="00096F81"/>
    <w:rsid w:val="00097175"/>
    <w:rsid w:val="000973A2"/>
    <w:rsid w:val="000A06EA"/>
    <w:rsid w:val="000A07AA"/>
    <w:rsid w:val="000A09DD"/>
    <w:rsid w:val="000A1218"/>
    <w:rsid w:val="000A173E"/>
    <w:rsid w:val="000A17F1"/>
    <w:rsid w:val="000A1FC8"/>
    <w:rsid w:val="000A2384"/>
    <w:rsid w:val="000A2611"/>
    <w:rsid w:val="000A276A"/>
    <w:rsid w:val="000A2C94"/>
    <w:rsid w:val="000A2CF9"/>
    <w:rsid w:val="000A2D1E"/>
    <w:rsid w:val="000A2E64"/>
    <w:rsid w:val="000A3323"/>
    <w:rsid w:val="000A3859"/>
    <w:rsid w:val="000A3C3F"/>
    <w:rsid w:val="000A3CB5"/>
    <w:rsid w:val="000A3D73"/>
    <w:rsid w:val="000A3DC2"/>
    <w:rsid w:val="000A3F51"/>
    <w:rsid w:val="000A3FE2"/>
    <w:rsid w:val="000A4388"/>
    <w:rsid w:val="000A440A"/>
    <w:rsid w:val="000A45D8"/>
    <w:rsid w:val="000A47D2"/>
    <w:rsid w:val="000A484A"/>
    <w:rsid w:val="000A49BC"/>
    <w:rsid w:val="000A4AFC"/>
    <w:rsid w:val="000A4D8A"/>
    <w:rsid w:val="000A4F5C"/>
    <w:rsid w:val="000A53FE"/>
    <w:rsid w:val="000A581F"/>
    <w:rsid w:val="000A5932"/>
    <w:rsid w:val="000A5B41"/>
    <w:rsid w:val="000A6044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9E2"/>
    <w:rsid w:val="000B3A20"/>
    <w:rsid w:val="000B545E"/>
    <w:rsid w:val="000B5796"/>
    <w:rsid w:val="000B58A2"/>
    <w:rsid w:val="000B58B9"/>
    <w:rsid w:val="000B5B6D"/>
    <w:rsid w:val="000B6189"/>
    <w:rsid w:val="000B61F6"/>
    <w:rsid w:val="000B6509"/>
    <w:rsid w:val="000B68AD"/>
    <w:rsid w:val="000B691A"/>
    <w:rsid w:val="000B6C21"/>
    <w:rsid w:val="000B747C"/>
    <w:rsid w:val="000B76C0"/>
    <w:rsid w:val="000B7CBC"/>
    <w:rsid w:val="000B7D24"/>
    <w:rsid w:val="000B7EC7"/>
    <w:rsid w:val="000C0D54"/>
    <w:rsid w:val="000C115B"/>
    <w:rsid w:val="000C1192"/>
    <w:rsid w:val="000C14EB"/>
    <w:rsid w:val="000C169D"/>
    <w:rsid w:val="000C189D"/>
    <w:rsid w:val="000C19BF"/>
    <w:rsid w:val="000C1BB6"/>
    <w:rsid w:val="000C25D1"/>
    <w:rsid w:val="000C2DFD"/>
    <w:rsid w:val="000C2E18"/>
    <w:rsid w:val="000C322A"/>
    <w:rsid w:val="000C3484"/>
    <w:rsid w:val="000C3486"/>
    <w:rsid w:val="000C3D15"/>
    <w:rsid w:val="000C4949"/>
    <w:rsid w:val="000C4ABC"/>
    <w:rsid w:val="000C4C60"/>
    <w:rsid w:val="000C4D5D"/>
    <w:rsid w:val="000C52A9"/>
    <w:rsid w:val="000C56F6"/>
    <w:rsid w:val="000C574B"/>
    <w:rsid w:val="000C5753"/>
    <w:rsid w:val="000C5AC9"/>
    <w:rsid w:val="000C5E07"/>
    <w:rsid w:val="000C5EF7"/>
    <w:rsid w:val="000C602F"/>
    <w:rsid w:val="000C6828"/>
    <w:rsid w:val="000C68B9"/>
    <w:rsid w:val="000C6C91"/>
    <w:rsid w:val="000C72FF"/>
    <w:rsid w:val="000C7342"/>
    <w:rsid w:val="000C7551"/>
    <w:rsid w:val="000C7887"/>
    <w:rsid w:val="000C78CB"/>
    <w:rsid w:val="000C7923"/>
    <w:rsid w:val="000C7CAA"/>
    <w:rsid w:val="000D01BE"/>
    <w:rsid w:val="000D0B37"/>
    <w:rsid w:val="000D0CBC"/>
    <w:rsid w:val="000D1150"/>
    <w:rsid w:val="000D15CE"/>
    <w:rsid w:val="000D1BBB"/>
    <w:rsid w:val="000D1CDA"/>
    <w:rsid w:val="000D222C"/>
    <w:rsid w:val="000D2A18"/>
    <w:rsid w:val="000D2AE7"/>
    <w:rsid w:val="000D3322"/>
    <w:rsid w:val="000D3357"/>
    <w:rsid w:val="000D36F6"/>
    <w:rsid w:val="000D3AAC"/>
    <w:rsid w:val="000D3BF3"/>
    <w:rsid w:val="000D4050"/>
    <w:rsid w:val="000D4C22"/>
    <w:rsid w:val="000D4C8F"/>
    <w:rsid w:val="000D50F1"/>
    <w:rsid w:val="000D514D"/>
    <w:rsid w:val="000D517C"/>
    <w:rsid w:val="000D5630"/>
    <w:rsid w:val="000D573F"/>
    <w:rsid w:val="000D5AD6"/>
    <w:rsid w:val="000D5F26"/>
    <w:rsid w:val="000D6658"/>
    <w:rsid w:val="000D6C43"/>
    <w:rsid w:val="000D6CB9"/>
    <w:rsid w:val="000D77BB"/>
    <w:rsid w:val="000D7A47"/>
    <w:rsid w:val="000D7BAE"/>
    <w:rsid w:val="000D7EEE"/>
    <w:rsid w:val="000D7F40"/>
    <w:rsid w:val="000D7F70"/>
    <w:rsid w:val="000E0505"/>
    <w:rsid w:val="000E0699"/>
    <w:rsid w:val="000E0971"/>
    <w:rsid w:val="000E0A8E"/>
    <w:rsid w:val="000E13DE"/>
    <w:rsid w:val="000E1437"/>
    <w:rsid w:val="000E1564"/>
    <w:rsid w:val="000E1AF7"/>
    <w:rsid w:val="000E1FBA"/>
    <w:rsid w:val="000E23F1"/>
    <w:rsid w:val="000E28BC"/>
    <w:rsid w:val="000E2FBB"/>
    <w:rsid w:val="000E3051"/>
    <w:rsid w:val="000E33D4"/>
    <w:rsid w:val="000E358C"/>
    <w:rsid w:val="000E3827"/>
    <w:rsid w:val="000E386A"/>
    <w:rsid w:val="000E392B"/>
    <w:rsid w:val="000E3A53"/>
    <w:rsid w:val="000E408C"/>
    <w:rsid w:val="000E431B"/>
    <w:rsid w:val="000E445D"/>
    <w:rsid w:val="000E4572"/>
    <w:rsid w:val="000E4630"/>
    <w:rsid w:val="000E4862"/>
    <w:rsid w:val="000E4AC5"/>
    <w:rsid w:val="000E4B19"/>
    <w:rsid w:val="000E4F02"/>
    <w:rsid w:val="000E4F43"/>
    <w:rsid w:val="000E500E"/>
    <w:rsid w:val="000E519E"/>
    <w:rsid w:val="000E5247"/>
    <w:rsid w:val="000E553F"/>
    <w:rsid w:val="000E5A1E"/>
    <w:rsid w:val="000E5BB8"/>
    <w:rsid w:val="000E5C42"/>
    <w:rsid w:val="000E5E7C"/>
    <w:rsid w:val="000E63C1"/>
    <w:rsid w:val="000E642E"/>
    <w:rsid w:val="000E676A"/>
    <w:rsid w:val="000E6A72"/>
    <w:rsid w:val="000E711B"/>
    <w:rsid w:val="000E7234"/>
    <w:rsid w:val="000E737F"/>
    <w:rsid w:val="000E77BB"/>
    <w:rsid w:val="000E7A3E"/>
    <w:rsid w:val="000E7D13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B48"/>
    <w:rsid w:val="000F23E3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4188"/>
    <w:rsid w:val="000F4583"/>
    <w:rsid w:val="000F4617"/>
    <w:rsid w:val="000F46E9"/>
    <w:rsid w:val="000F4D71"/>
    <w:rsid w:val="000F5719"/>
    <w:rsid w:val="000F5E0B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777A"/>
    <w:rsid w:val="000F7B05"/>
    <w:rsid w:val="000F7B24"/>
    <w:rsid w:val="000F7CC0"/>
    <w:rsid w:val="000F7DFC"/>
    <w:rsid w:val="0010003E"/>
    <w:rsid w:val="001001AE"/>
    <w:rsid w:val="00100424"/>
    <w:rsid w:val="0010050E"/>
    <w:rsid w:val="00100C24"/>
    <w:rsid w:val="00100CD4"/>
    <w:rsid w:val="00100CF4"/>
    <w:rsid w:val="00100DE4"/>
    <w:rsid w:val="00100EB5"/>
    <w:rsid w:val="00101A6C"/>
    <w:rsid w:val="00101C2F"/>
    <w:rsid w:val="00101C42"/>
    <w:rsid w:val="001023E1"/>
    <w:rsid w:val="00102DBF"/>
    <w:rsid w:val="001032C7"/>
    <w:rsid w:val="001040A4"/>
    <w:rsid w:val="00104CFB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5E3"/>
    <w:rsid w:val="001076DC"/>
    <w:rsid w:val="00107EC0"/>
    <w:rsid w:val="00110C45"/>
    <w:rsid w:val="00110DA8"/>
    <w:rsid w:val="00111013"/>
    <w:rsid w:val="001110B6"/>
    <w:rsid w:val="001114BD"/>
    <w:rsid w:val="001117E6"/>
    <w:rsid w:val="00111895"/>
    <w:rsid w:val="00111F9E"/>
    <w:rsid w:val="0011253F"/>
    <w:rsid w:val="001128D8"/>
    <w:rsid w:val="001129C9"/>
    <w:rsid w:val="001140FA"/>
    <w:rsid w:val="001143A6"/>
    <w:rsid w:val="00114BEB"/>
    <w:rsid w:val="0011553C"/>
    <w:rsid w:val="00115BD0"/>
    <w:rsid w:val="00116425"/>
    <w:rsid w:val="00116FA4"/>
    <w:rsid w:val="00117B83"/>
    <w:rsid w:val="001205B6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9C4"/>
    <w:rsid w:val="00123A95"/>
    <w:rsid w:val="00123AB4"/>
    <w:rsid w:val="00123C97"/>
    <w:rsid w:val="001240BA"/>
    <w:rsid w:val="001242EA"/>
    <w:rsid w:val="00124431"/>
    <w:rsid w:val="0012445B"/>
    <w:rsid w:val="001246E6"/>
    <w:rsid w:val="00124738"/>
    <w:rsid w:val="00124845"/>
    <w:rsid w:val="00124917"/>
    <w:rsid w:val="001249EC"/>
    <w:rsid w:val="00124A2B"/>
    <w:rsid w:val="00124F23"/>
    <w:rsid w:val="00125272"/>
    <w:rsid w:val="001252A2"/>
    <w:rsid w:val="00125320"/>
    <w:rsid w:val="00125677"/>
    <w:rsid w:val="00125A3A"/>
    <w:rsid w:val="0012612B"/>
    <w:rsid w:val="001264AD"/>
    <w:rsid w:val="00126943"/>
    <w:rsid w:val="00126C55"/>
    <w:rsid w:val="00126EC2"/>
    <w:rsid w:val="00126F03"/>
    <w:rsid w:val="00126F88"/>
    <w:rsid w:val="0012716F"/>
    <w:rsid w:val="001279F7"/>
    <w:rsid w:val="00127C4F"/>
    <w:rsid w:val="0013020E"/>
    <w:rsid w:val="001305AD"/>
    <w:rsid w:val="00130B2C"/>
    <w:rsid w:val="00130C6A"/>
    <w:rsid w:val="00130CEE"/>
    <w:rsid w:val="00130DE7"/>
    <w:rsid w:val="00131298"/>
    <w:rsid w:val="00131463"/>
    <w:rsid w:val="00131628"/>
    <w:rsid w:val="00131A70"/>
    <w:rsid w:val="00131B3D"/>
    <w:rsid w:val="00131B92"/>
    <w:rsid w:val="00132559"/>
    <w:rsid w:val="001325FB"/>
    <w:rsid w:val="001328C6"/>
    <w:rsid w:val="00132B4D"/>
    <w:rsid w:val="00132C84"/>
    <w:rsid w:val="00132E00"/>
    <w:rsid w:val="001333C6"/>
    <w:rsid w:val="0013344A"/>
    <w:rsid w:val="00133618"/>
    <w:rsid w:val="0013367E"/>
    <w:rsid w:val="00133984"/>
    <w:rsid w:val="00133AB1"/>
    <w:rsid w:val="001340F2"/>
    <w:rsid w:val="00134BA4"/>
    <w:rsid w:val="00134DBC"/>
    <w:rsid w:val="00134E86"/>
    <w:rsid w:val="00135112"/>
    <w:rsid w:val="00135A4E"/>
    <w:rsid w:val="00135E05"/>
    <w:rsid w:val="0013649B"/>
    <w:rsid w:val="00136669"/>
    <w:rsid w:val="00136805"/>
    <w:rsid w:val="00136CB9"/>
    <w:rsid w:val="00137099"/>
    <w:rsid w:val="00137173"/>
    <w:rsid w:val="001372E5"/>
    <w:rsid w:val="00137D76"/>
    <w:rsid w:val="00137EFA"/>
    <w:rsid w:val="0014028C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2F55"/>
    <w:rsid w:val="001433D0"/>
    <w:rsid w:val="00143D25"/>
    <w:rsid w:val="00144066"/>
    <w:rsid w:val="001440FE"/>
    <w:rsid w:val="0014430A"/>
    <w:rsid w:val="0014442B"/>
    <w:rsid w:val="001446BF"/>
    <w:rsid w:val="001447C5"/>
    <w:rsid w:val="001447D7"/>
    <w:rsid w:val="00144924"/>
    <w:rsid w:val="00144BB8"/>
    <w:rsid w:val="00144C1B"/>
    <w:rsid w:val="00144CB3"/>
    <w:rsid w:val="00144FC0"/>
    <w:rsid w:val="0014564B"/>
    <w:rsid w:val="00145B6F"/>
    <w:rsid w:val="00146057"/>
    <w:rsid w:val="001460AC"/>
    <w:rsid w:val="00146325"/>
    <w:rsid w:val="001463F4"/>
    <w:rsid w:val="001470DA"/>
    <w:rsid w:val="001477AC"/>
    <w:rsid w:val="001477C6"/>
    <w:rsid w:val="00147C30"/>
    <w:rsid w:val="001502D0"/>
    <w:rsid w:val="0015039E"/>
    <w:rsid w:val="0015076F"/>
    <w:rsid w:val="00150B25"/>
    <w:rsid w:val="00151127"/>
    <w:rsid w:val="001511CF"/>
    <w:rsid w:val="00151584"/>
    <w:rsid w:val="001523E8"/>
    <w:rsid w:val="00152EEB"/>
    <w:rsid w:val="001530E0"/>
    <w:rsid w:val="001532BA"/>
    <w:rsid w:val="00153BB1"/>
    <w:rsid w:val="00153BBE"/>
    <w:rsid w:val="00153C58"/>
    <w:rsid w:val="00153FD2"/>
    <w:rsid w:val="0015461B"/>
    <w:rsid w:val="001546E5"/>
    <w:rsid w:val="00154722"/>
    <w:rsid w:val="001548E9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9B2"/>
    <w:rsid w:val="00161F5F"/>
    <w:rsid w:val="00162102"/>
    <w:rsid w:val="0016220C"/>
    <w:rsid w:val="0016257E"/>
    <w:rsid w:val="001625D2"/>
    <w:rsid w:val="00162996"/>
    <w:rsid w:val="00162A7B"/>
    <w:rsid w:val="00162DFD"/>
    <w:rsid w:val="001633B5"/>
    <w:rsid w:val="0016344A"/>
    <w:rsid w:val="001635E9"/>
    <w:rsid w:val="0016369A"/>
    <w:rsid w:val="0016395A"/>
    <w:rsid w:val="00163B04"/>
    <w:rsid w:val="00164094"/>
    <w:rsid w:val="0016410D"/>
    <w:rsid w:val="00164503"/>
    <w:rsid w:val="00164976"/>
    <w:rsid w:val="00164E82"/>
    <w:rsid w:val="001651C7"/>
    <w:rsid w:val="001651CD"/>
    <w:rsid w:val="001651D3"/>
    <w:rsid w:val="001655A5"/>
    <w:rsid w:val="00166143"/>
    <w:rsid w:val="00166329"/>
    <w:rsid w:val="001663F6"/>
    <w:rsid w:val="00166AA0"/>
    <w:rsid w:val="00166AAE"/>
    <w:rsid w:val="00166EE0"/>
    <w:rsid w:val="00166FCC"/>
    <w:rsid w:val="00166FEA"/>
    <w:rsid w:val="00167134"/>
    <w:rsid w:val="001673AB"/>
    <w:rsid w:val="00167B9D"/>
    <w:rsid w:val="001703BB"/>
    <w:rsid w:val="0017049A"/>
    <w:rsid w:val="001706E8"/>
    <w:rsid w:val="0017093D"/>
    <w:rsid w:val="00170960"/>
    <w:rsid w:val="00170D04"/>
    <w:rsid w:val="00171054"/>
    <w:rsid w:val="00171237"/>
    <w:rsid w:val="00171582"/>
    <w:rsid w:val="00171A0B"/>
    <w:rsid w:val="00171BBE"/>
    <w:rsid w:val="00171D3D"/>
    <w:rsid w:val="00171DC2"/>
    <w:rsid w:val="00172060"/>
    <w:rsid w:val="001720CD"/>
    <w:rsid w:val="0017227B"/>
    <w:rsid w:val="001723C7"/>
    <w:rsid w:val="001724B3"/>
    <w:rsid w:val="001726B4"/>
    <w:rsid w:val="00172B27"/>
    <w:rsid w:val="00172C16"/>
    <w:rsid w:val="00172EAC"/>
    <w:rsid w:val="00172F72"/>
    <w:rsid w:val="001730C6"/>
    <w:rsid w:val="001732D7"/>
    <w:rsid w:val="0017340E"/>
    <w:rsid w:val="00174114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9BD"/>
    <w:rsid w:val="00181391"/>
    <w:rsid w:val="0018143F"/>
    <w:rsid w:val="001814A2"/>
    <w:rsid w:val="001815FD"/>
    <w:rsid w:val="00181819"/>
    <w:rsid w:val="001818D9"/>
    <w:rsid w:val="00181A4A"/>
    <w:rsid w:val="00181B98"/>
    <w:rsid w:val="00181D1E"/>
    <w:rsid w:val="00182834"/>
    <w:rsid w:val="001828D6"/>
    <w:rsid w:val="00182F11"/>
    <w:rsid w:val="00182F50"/>
    <w:rsid w:val="00183358"/>
    <w:rsid w:val="001835B6"/>
    <w:rsid w:val="00183A8F"/>
    <w:rsid w:val="0018407C"/>
    <w:rsid w:val="00184123"/>
    <w:rsid w:val="0018420A"/>
    <w:rsid w:val="001842AC"/>
    <w:rsid w:val="0018449C"/>
    <w:rsid w:val="001845B0"/>
    <w:rsid w:val="00184680"/>
    <w:rsid w:val="001847AE"/>
    <w:rsid w:val="001849AD"/>
    <w:rsid w:val="00184A08"/>
    <w:rsid w:val="00185410"/>
    <w:rsid w:val="001858DE"/>
    <w:rsid w:val="00185E79"/>
    <w:rsid w:val="00185FF0"/>
    <w:rsid w:val="001864DE"/>
    <w:rsid w:val="00186616"/>
    <w:rsid w:val="00186A80"/>
    <w:rsid w:val="00187950"/>
    <w:rsid w:val="00187B44"/>
    <w:rsid w:val="00187DCB"/>
    <w:rsid w:val="00187E0D"/>
    <w:rsid w:val="0019014E"/>
    <w:rsid w:val="001903AC"/>
    <w:rsid w:val="0019052E"/>
    <w:rsid w:val="00190C29"/>
    <w:rsid w:val="00190E1D"/>
    <w:rsid w:val="0019144B"/>
    <w:rsid w:val="0019153F"/>
    <w:rsid w:val="0019162A"/>
    <w:rsid w:val="0019182D"/>
    <w:rsid w:val="00191D2A"/>
    <w:rsid w:val="00191DF2"/>
    <w:rsid w:val="00191E2B"/>
    <w:rsid w:val="001927FB"/>
    <w:rsid w:val="00192872"/>
    <w:rsid w:val="00192883"/>
    <w:rsid w:val="001929EE"/>
    <w:rsid w:val="00192E35"/>
    <w:rsid w:val="00192FFE"/>
    <w:rsid w:val="001934D8"/>
    <w:rsid w:val="001937CB"/>
    <w:rsid w:val="0019400D"/>
    <w:rsid w:val="00194322"/>
    <w:rsid w:val="001944EE"/>
    <w:rsid w:val="001946B7"/>
    <w:rsid w:val="00194A1C"/>
    <w:rsid w:val="00194B76"/>
    <w:rsid w:val="00195171"/>
    <w:rsid w:val="001955B6"/>
    <w:rsid w:val="0019597C"/>
    <w:rsid w:val="001966B1"/>
    <w:rsid w:val="00196718"/>
    <w:rsid w:val="00196735"/>
    <w:rsid w:val="00196B8F"/>
    <w:rsid w:val="00197498"/>
    <w:rsid w:val="0019787A"/>
    <w:rsid w:val="001979F6"/>
    <w:rsid w:val="00197A5E"/>
    <w:rsid w:val="00197ED0"/>
    <w:rsid w:val="0019B377"/>
    <w:rsid w:val="001A03B3"/>
    <w:rsid w:val="001A0612"/>
    <w:rsid w:val="001A0A02"/>
    <w:rsid w:val="001A0B67"/>
    <w:rsid w:val="001A1571"/>
    <w:rsid w:val="001A2045"/>
    <w:rsid w:val="001A225C"/>
    <w:rsid w:val="001A29F3"/>
    <w:rsid w:val="001A2CDF"/>
    <w:rsid w:val="001A3090"/>
    <w:rsid w:val="001A434F"/>
    <w:rsid w:val="001A45E3"/>
    <w:rsid w:val="001A4D74"/>
    <w:rsid w:val="001A4D75"/>
    <w:rsid w:val="001A5164"/>
    <w:rsid w:val="001A556F"/>
    <w:rsid w:val="001A58AC"/>
    <w:rsid w:val="001A5E54"/>
    <w:rsid w:val="001A6070"/>
    <w:rsid w:val="001A63E3"/>
    <w:rsid w:val="001A6433"/>
    <w:rsid w:val="001A669B"/>
    <w:rsid w:val="001A6A34"/>
    <w:rsid w:val="001A6FBA"/>
    <w:rsid w:val="001A7494"/>
    <w:rsid w:val="001A77F8"/>
    <w:rsid w:val="001A7EED"/>
    <w:rsid w:val="001B0449"/>
    <w:rsid w:val="001B06E9"/>
    <w:rsid w:val="001B0883"/>
    <w:rsid w:val="001B0C26"/>
    <w:rsid w:val="001B0E87"/>
    <w:rsid w:val="001B12E6"/>
    <w:rsid w:val="001B14D8"/>
    <w:rsid w:val="001B1EE1"/>
    <w:rsid w:val="001B1F2C"/>
    <w:rsid w:val="001B227A"/>
    <w:rsid w:val="001B23F1"/>
    <w:rsid w:val="001B2434"/>
    <w:rsid w:val="001B268B"/>
    <w:rsid w:val="001B27C7"/>
    <w:rsid w:val="001B3504"/>
    <w:rsid w:val="001B35D9"/>
    <w:rsid w:val="001B39E1"/>
    <w:rsid w:val="001B3FCF"/>
    <w:rsid w:val="001B404E"/>
    <w:rsid w:val="001B475C"/>
    <w:rsid w:val="001B4792"/>
    <w:rsid w:val="001B48CC"/>
    <w:rsid w:val="001B4C8D"/>
    <w:rsid w:val="001B5631"/>
    <w:rsid w:val="001B56DF"/>
    <w:rsid w:val="001B5AC0"/>
    <w:rsid w:val="001B6630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81B"/>
    <w:rsid w:val="001C2884"/>
    <w:rsid w:val="001C2A39"/>
    <w:rsid w:val="001C2E2E"/>
    <w:rsid w:val="001C2E73"/>
    <w:rsid w:val="001C37B1"/>
    <w:rsid w:val="001C3ECB"/>
    <w:rsid w:val="001C462D"/>
    <w:rsid w:val="001C477F"/>
    <w:rsid w:val="001C53F6"/>
    <w:rsid w:val="001C5C51"/>
    <w:rsid w:val="001C655E"/>
    <w:rsid w:val="001C6670"/>
    <w:rsid w:val="001C6699"/>
    <w:rsid w:val="001C671F"/>
    <w:rsid w:val="001C6B9B"/>
    <w:rsid w:val="001C72F8"/>
    <w:rsid w:val="001C7401"/>
    <w:rsid w:val="001C755D"/>
    <w:rsid w:val="001C7776"/>
    <w:rsid w:val="001C7FCA"/>
    <w:rsid w:val="001D031F"/>
    <w:rsid w:val="001D03BE"/>
    <w:rsid w:val="001D0911"/>
    <w:rsid w:val="001D0B02"/>
    <w:rsid w:val="001D0B34"/>
    <w:rsid w:val="001D0DB4"/>
    <w:rsid w:val="001D0E9B"/>
    <w:rsid w:val="001D1091"/>
    <w:rsid w:val="001D12A6"/>
    <w:rsid w:val="001D141A"/>
    <w:rsid w:val="001D18E8"/>
    <w:rsid w:val="001D1CD5"/>
    <w:rsid w:val="001D1CF6"/>
    <w:rsid w:val="001D2225"/>
    <w:rsid w:val="001D2611"/>
    <w:rsid w:val="001D2622"/>
    <w:rsid w:val="001D2B2F"/>
    <w:rsid w:val="001D2BE3"/>
    <w:rsid w:val="001D2FC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2C"/>
    <w:rsid w:val="001D713A"/>
    <w:rsid w:val="001D76FC"/>
    <w:rsid w:val="001D7C65"/>
    <w:rsid w:val="001D7E33"/>
    <w:rsid w:val="001D7E58"/>
    <w:rsid w:val="001E05EB"/>
    <w:rsid w:val="001E0690"/>
    <w:rsid w:val="001E0EE2"/>
    <w:rsid w:val="001E11A2"/>
    <w:rsid w:val="001E1318"/>
    <w:rsid w:val="001E1378"/>
    <w:rsid w:val="001E1662"/>
    <w:rsid w:val="001E18C5"/>
    <w:rsid w:val="001E1B47"/>
    <w:rsid w:val="001E1C06"/>
    <w:rsid w:val="001E1C77"/>
    <w:rsid w:val="001E1D1D"/>
    <w:rsid w:val="001E2078"/>
    <w:rsid w:val="001E234D"/>
    <w:rsid w:val="001E246C"/>
    <w:rsid w:val="001E30BE"/>
    <w:rsid w:val="001E35FC"/>
    <w:rsid w:val="001E389D"/>
    <w:rsid w:val="001E3D0F"/>
    <w:rsid w:val="001E40DC"/>
    <w:rsid w:val="001E4F38"/>
    <w:rsid w:val="001E5189"/>
    <w:rsid w:val="001E5774"/>
    <w:rsid w:val="001E5DB5"/>
    <w:rsid w:val="001E5F41"/>
    <w:rsid w:val="001E6350"/>
    <w:rsid w:val="001E6758"/>
    <w:rsid w:val="001E6B11"/>
    <w:rsid w:val="001E6D61"/>
    <w:rsid w:val="001E7179"/>
    <w:rsid w:val="001F029A"/>
    <w:rsid w:val="001F0740"/>
    <w:rsid w:val="001F0A21"/>
    <w:rsid w:val="001F0A84"/>
    <w:rsid w:val="001F0AE1"/>
    <w:rsid w:val="001F0B43"/>
    <w:rsid w:val="001F0CF2"/>
    <w:rsid w:val="001F0E63"/>
    <w:rsid w:val="001F148F"/>
    <w:rsid w:val="001F178A"/>
    <w:rsid w:val="001F1DEF"/>
    <w:rsid w:val="001F1F87"/>
    <w:rsid w:val="001F1FD8"/>
    <w:rsid w:val="001F20EF"/>
    <w:rsid w:val="001F24FA"/>
    <w:rsid w:val="001F2992"/>
    <w:rsid w:val="001F2F03"/>
    <w:rsid w:val="001F2F9D"/>
    <w:rsid w:val="001F3091"/>
    <w:rsid w:val="001F309E"/>
    <w:rsid w:val="001F392C"/>
    <w:rsid w:val="001F3E5B"/>
    <w:rsid w:val="001F41F5"/>
    <w:rsid w:val="001F4B25"/>
    <w:rsid w:val="001F506D"/>
    <w:rsid w:val="001F5090"/>
    <w:rsid w:val="001F5403"/>
    <w:rsid w:val="001F5579"/>
    <w:rsid w:val="001F589E"/>
    <w:rsid w:val="001F6579"/>
    <w:rsid w:val="001F66DB"/>
    <w:rsid w:val="001F70C6"/>
    <w:rsid w:val="001F7117"/>
    <w:rsid w:val="001F74DF"/>
    <w:rsid w:val="001F7776"/>
    <w:rsid w:val="001F7DA2"/>
    <w:rsid w:val="00200677"/>
    <w:rsid w:val="00200B9A"/>
    <w:rsid w:val="00200DAA"/>
    <w:rsid w:val="00200EEE"/>
    <w:rsid w:val="0020180A"/>
    <w:rsid w:val="002018ED"/>
    <w:rsid w:val="00201ACC"/>
    <w:rsid w:val="00201D70"/>
    <w:rsid w:val="00201D7F"/>
    <w:rsid w:val="0020233B"/>
    <w:rsid w:val="00202512"/>
    <w:rsid w:val="00202AC2"/>
    <w:rsid w:val="00202B83"/>
    <w:rsid w:val="00202D6B"/>
    <w:rsid w:val="0020338B"/>
    <w:rsid w:val="00203A55"/>
    <w:rsid w:val="00203C87"/>
    <w:rsid w:val="00203D32"/>
    <w:rsid w:val="00204118"/>
    <w:rsid w:val="00204134"/>
    <w:rsid w:val="002042A2"/>
    <w:rsid w:val="00204628"/>
    <w:rsid w:val="00204989"/>
    <w:rsid w:val="00204C24"/>
    <w:rsid w:val="00204CC1"/>
    <w:rsid w:val="00204FD5"/>
    <w:rsid w:val="0020562E"/>
    <w:rsid w:val="002056B4"/>
    <w:rsid w:val="00205E06"/>
    <w:rsid w:val="0020609A"/>
    <w:rsid w:val="0020619B"/>
    <w:rsid w:val="00206204"/>
    <w:rsid w:val="00207414"/>
    <w:rsid w:val="0020785E"/>
    <w:rsid w:val="002079D9"/>
    <w:rsid w:val="00207D9C"/>
    <w:rsid w:val="002100EB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C7"/>
    <w:rsid w:val="0021308A"/>
    <w:rsid w:val="002133D3"/>
    <w:rsid w:val="00214108"/>
    <w:rsid w:val="00214275"/>
    <w:rsid w:val="00214544"/>
    <w:rsid w:val="0021495F"/>
    <w:rsid w:val="00214975"/>
    <w:rsid w:val="00214BFC"/>
    <w:rsid w:val="00214F9B"/>
    <w:rsid w:val="00215CD0"/>
    <w:rsid w:val="00216143"/>
    <w:rsid w:val="00216668"/>
    <w:rsid w:val="00216869"/>
    <w:rsid w:val="00216C79"/>
    <w:rsid w:val="00216C8B"/>
    <w:rsid w:val="00216D1E"/>
    <w:rsid w:val="00216D6D"/>
    <w:rsid w:val="00216E48"/>
    <w:rsid w:val="00216FAC"/>
    <w:rsid w:val="00216FEE"/>
    <w:rsid w:val="0021718B"/>
    <w:rsid w:val="0021752C"/>
    <w:rsid w:val="00217613"/>
    <w:rsid w:val="00220798"/>
    <w:rsid w:val="00220AC5"/>
    <w:rsid w:val="00220C2D"/>
    <w:rsid w:val="00220F95"/>
    <w:rsid w:val="002210F3"/>
    <w:rsid w:val="002213FB"/>
    <w:rsid w:val="00221531"/>
    <w:rsid w:val="00221740"/>
    <w:rsid w:val="002217C9"/>
    <w:rsid w:val="00221A8B"/>
    <w:rsid w:val="00221CA5"/>
    <w:rsid w:val="00221DBC"/>
    <w:rsid w:val="002227DC"/>
    <w:rsid w:val="00222BA5"/>
    <w:rsid w:val="00223063"/>
    <w:rsid w:val="00223313"/>
    <w:rsid w:val="002234B8"/>
    <w:rsid w:val="00223535"/>
    <w:rsid w:val="002237E3"/>
    <w:rsid w:val="00223B70"/>
    <w:rsid w:val="0022406A"/>
    <w:rsid w:val="002245DE"/>
    <w:rsid w:val="00224AF1"/>
    <w:rsid w:val="00224E72"/>
    <w:rsid w:val="002252F4"/>
    <w:rsid w:val="00225C3B"/>
    <w:rsid w:val="0022659F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27BE2"/>
    <w:rsid w:val="00230333"/>
    <w:rsid w:val="002304F2"/>
    <w:rsid w:val="0023060F"/>
    <w:rsid w:val="0023164F"/>
    <w:rsid w:val="00231A17"/>
    <w:rsid w:val="00231AE3"/>
    <w:rsid w:val="00231BCD"/>
    <w:rsid w:val="0023232F"/>
    <w:rsid w:val="002327D1"/>
    <w:rsid w:val="00232ACC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D5"/>
    <w:rsid w:val="002354A3"/>
    <w:rsid w:val="0023553E"/>
    <w:rsid w:val="002355EA"/>
    <w:rsid w:val="0023563C"/>
    <w:rsid w:val="00235761"/>
    <w:rsid w:val="00235D4F"/>
    <w:rsid w:val="00236081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9EC"/>
    <w:rsid w:val="00240D9A"/>
    <w:rsid w:val="00240EEF"/>
    <w:rsid w:val="002411DB"/>
    <w:rsid w:val="0024143A"/>
    <w:rsid w:val="002414C9"/>
    <w:rsid w:val="0024191C"/>
    <w:rsid w:val="00241A91"/>
    <w:rsid w:val="00241AD2"/>
    <w:rsid w:val="00241DB2"/>
    <w:rsid w:val="00241E8C"/>
    <w:rsid w:val="00241FF6"/>
    <w:rsid w:val="0024290B"/>
    <w:rsid w:val="00243491"/>
    <w:rsid w:val="00243566"/>
    <w:rsid w:val="00243A3D"/>
    <w:rsid w:val="00244258"/>
    <w:rsid w:val="002443AE"/>
    <w:rsid w:val="002443EA"/>
    <w:rsid w:val="00244665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6B68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1002"/>
    <w:rsid w:val="00251172"/>
    <w:rsid w:val="002513AD"/>
    <w:rsid w:val="00251479"/>
    <w:rsid w:val="00251A14"/>
    <w:rsid w:val="00251E39"/>
    <w:rsid w:val="00252066"/>
    <w:rsid w:val="002522B5"/>
    <w:rsid w:val="0025235C"/>
    <w:rsid w:val="0025239F"/>
    <w:rsid w:val="00252689"/>
    <w:rsid w:val="002526D3"/>
    <w:rsid w:val="0025289A"/>
    <w:rsid w:val="00252A28"/>
    <w:rsid w:val="00252B0C"/>
    <w:rsid w:val="00252B37"/>
    <w:rsid w:val="00252B7C"/>
    <w:rsid w:val="00252C1A"/>
    <w:rsid w:val="00252C40"/>
    <w:rsid w:val="00252FEC"/>
    <w:rsid w:val="002533FF"/>
    <w:rsid w:val="00253481"/>
    <w:rsid w:val="002539B5"/>
    <w:rsid w:val="00253B10"/>
    <w:rsid w:val="00253BD8"/>
    <w:rsid w:val="00253D99"/>
    <w:rsid w:val="00254024"/>
    <w:rsid w:val="002543FA"/>
    <w:rsid w:val="00254545"/>
    <w:rsid w:val="002551F1"/>
    <w:rsid w:val="002551F6"/>
    <w:rsid w:val="00255468"/>
    <w:rsid w:val="0025564C"/>
    <w:rsid w:val="002557DB"/>
    <w:rsid w:val="00255988"/>
    <w:rsid w:val="0025648E"/>
    <w:rsid w:val="00256523"/>
    <w:rsid w:val="0025691D"/>
    <w:rsid w:val="00256B24"/>
    <w:rsid w:val="00256E10"/>
    <w:rsid w:val="00257132"/>
    <w:rsid w:val="00257DFC"/>
    <w:rsid w:val="00257EE3"/>
    <w:rsid w:val="00260253"/>
    <w:rsid w:val="002609B8"/>
    <w:rsid w:val="00260A9A"/>
    <w:rsid w:val="00260F9C"/>
    <w:rsid w:val="00261087"/>
    <w:rsid w:val="00261955"/>
    <w:rsid w:val="00261D75"/>
    <w:rsid w:val="00262120"/>
    <w:rsid w:val="00262314"/>
    <w:rsid w:val="002624E1"/>
    <w:rsid w:val="00263320"/>
    <w:rsid w:val="00263671"/>
    <w:rsid w:val="002640D8"/>
    <w:rsid w:val="002643E6"/>
    <w:rsid w:val="00264578"/>
    <w:rsid w:val="002645AA"/>
    <w:rsid w:val="0026496C"/>
    <w:rsid w:val="00264CD4"/>
    <w:rsid w:val="00264E9B"/>
    <w:rsid w:val="002657D0"/>
    <w:rsid w:val="002659F5"/>
    <w:rsid w:val="00265A5F"/>
    <w:rsid w:val="00265C0F"/>
    <w:rsid w:val="00266489"/>
    <w:rsid w:val="0026661D"/>
    <w:rsid w:val="0026678F"/>
    <w:rsid w:val="002667B7"/>
    <w:rsid w:val="00266835"/>
    <w:rsid w:val="002668FD"/>
    <w:rsid w:val="00266996"/>
    <w:rsid w:val="00266EEB"/>
    <w:rsid w:val="00266FCF"/>
    <w:rsid w:val="0026703F"/>
    <w:rsid w:val="002673E7"/>
    <w:rsid w:val="00267891"/>
    <w:rsid w:val="002700FD"/>
    <w:rsid w:val="00270A2C"/>
    <w:rsid w:val="00271683"/>
    <w:rsid w:val="002721B3"/>
    <w:rsid w:val="00272532"/>
    <w:rsid w:val="00272FE7"/>
    <w:rsid w:val="0027302E"/>
    <w:rsid w:val="00273278"/>
    <w:rsid w:val="00273A1A"/>
    <w:rsid w:val="00273A35"/>
    <w:rsid w:val="00273B02"/>
    <w:rsid w:val="00273B4B"/>
    <w:rsid w:val="00274136"/>
    <w:rsid w:val="00274533"/>
    <w:rsid w:val="002745B8"/>
    <w:rsid w:val="00274E3D"/>
    <w:rsid w:val="002751ED"/>
    <w:rsid w:val="002758AC"/>
    <w:rsid w:val="00275B52"/>
    <w:rsid w:val="00275B56"/>
    <w:rsid w:val="00275B6D"/>
    <w:rsid w:val="00275EA2"/>
    <w:rsid w:val="00275F12"/>
    <w:rsid w:val="00275F9F"/>
    <w:rsid w:val="002763A7"/>
    <w:rsid w:val="002769C0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4FA5"/>
    <w:rsid w:val="00285231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5D1"/>
    <w:rsid w:val="0028774D"/>
    <w:rsid w:val="0028787A"/>
    <w:rsid w:val="0029004E"/>
    <w:rsid w:val="00290274"/>
    <w:rsid w:val="002903BC"/>
    <w:rsid w:val="00290595"/>
    <w:rsid w:val="0029067C"/>
    <w:rsid w:val="002908BC"/>
    <w:rsid w:val="0029132B"/>
    <w:rsid w:val="00291709"/>
    <w:rsid w:val="002918FD"/>
    <w:rsid w:val="00291A53"/>
    <w:rsid w:val="00291FF6"/>
    <w:rsid w:val="0029202F"/>
    <w:rsid w:val="002920BB"/>
    <w:rsid w:val="002925C7"/>
    <w:rsid w:val="00292E54"/>
    <w:rsid w:val="00292F8D"/>
    <w:rsid w:val="00293284"/>
    <w:rsid w:val="0029386E"/>
    <w:rsid w:val="00294726"/>
    <w:rsid w:val="002947C2"/>
    <w:rsid w:val="002948D6"/>
    <w:rsid w:val="00294A3F"/>
    <w:rsid w:val="00294A62"/>
    <w:rsid w:val="00294CEA"/>
    <w:rsid w:val="00294F55"/>
    <w:rsid w:val="00295AE8"/>
    <w:rsid w:val="00295C47"/>
    <w:rsid w:val="00295F23"/>
    <w:rsid w:val="00296C4C"/>
    <w:rsid w:val="00296EDD"/>
    <w:rsid w:val="00296EFC"/>
    <w:rsid w:val="0029759A"/>
    <w:rsid w:val="00297743"/>
    <w:rsid w:val="002978F9"/>
    <w:rsid w:val="00297D7F"/>
    <w:rsid w:val="00297F20"/>
    <w:rsid w:val="002A0B0E"/>
    <w:rsid w:val="002A0C9B"/>
    <w:rsid w:val="002A15BC"/>
    <w:rsid w:val="002A17B6"/>
    <w:rsid w:val="002A1A77"/>
    <w:rsid w:val="002A1E03"/>
    <w:rsid w:val="002A1E25"/>
    <w:rsid w:val="002A247C"/>
    <w:rsid w:val="002A263D"/>
    <w:rsid w:val="002A27FF"/>
    <w:rsid w:val="002A29DA"/>
    <w:rsid w:val="002A2B68"/>
    <w:rsid w:val="002A2C2A"/>
    <w:rsid w:val="002A2D85"/>
    <w:rsid w:val="002A3040"/>
    <w:rsid w:val="002A338A"/>
    <w:rsid w:val="002A38B4"/>
    <w:rsid w:val="002A391E"/>
    <w:rsid w:val="002A39CE"/>
    <w:rsid w:val="002A3D30"/>
    <w:rsid w:val="002A3DC3"/>
    <w:rsid w:val="002A3F9F"/>
    <w:rsid w:val="002A3FAC"/>
    <w:rsid w:val="002A449E"/>
    <w:rsid w:val="002A4534"/>
    <w:rsid w:val="002A4A09"/>
    <w:rsid w:val="002A4A1A"/>
    <w:rsid w:val="002A4D44"/>
    <w:rsid w:val="002A4FAB"/>
    <w:rsid w:val="002A5B1C"/>
    <w:rsid w:val="002A5BFD"/>
    <w:rsid w:val="002A5F44"/>
    <w:rsid w:val="002A622F"/>
    <w:rsid w:val="002A65A6"/>
    <w:rsid w:val="002A65EB"/>
    <w:rsid w:val="002A66ED"/>
    <w:rsid w:val="002A6845"/>
    <w:rsid w:val="002A69BB"/>
    <w:rsid w:val="002A6B13"/>
    <w:rsid w:val="002A6FDF"/>
    <w:rsid w:val="002A7159"/>
    <w:rsid w:val="002A72F7"/>
    <w:rsid w:val="002A7BDA"/>
    <w:rsid w:val="002B0383"/>
    <w:rsid w:val="002B0BE9"/>
    <w:rsid w:val="002B0C25"/>
    <w:rsid w:val="002B0C7C"/>
    <w:rsid w:val="002B0DB3"/>
    <w:rsid w:val="002B0E2B"/>
    <w:rsid w:val="002B0E96"/>
    <w:rsid w:val="002B105B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4E96"/>
    <w:rsid w:val="002B536F"/>
    <w:rsid w:val="002B557B"/>
    <w:rsid w:val="002B5893"/>
    <w:rsid w:val="002B591D"/>
    <w:rsid w:val="002B5BA6"/>
    <w:rsid w:val="002B6325"/>
    <w:rsid w:val="002B6508"/>
    <w:rsid w:val="002B6522"/>
    <w:rsid w:val="002B6D33"/>
    <w:rsid w:val="002B6D41"/>
    <w:rsid w:val="002B6FED"/>
    <w:rsid w:val="002B749F"/>
    <w:rsid w:val="002B75E1"/>
    <w:rsid w:val="002B7BB4"/>
    <w:rsid w:val="002B7C27"/>
    <w:rsid w:val="002C02B1"/>
    <w:rsid w:val="002C037F"/>
    <w:rsid w:val="002C0B20"/>
    <w:rsid w:val="002C1139"/>
    <w:rsid w:val="002C14E0"/>
    <w:rsid w:val="002C1593"/>
    <w:rsid w:val="002C1B07"/>
    <w:rsid w:val="002C2058"/>
    <w:rsid w:val="002C2321"/>
    <w:rsid w:val="002C2A95"/>
    <w:rsid w:val="002C2B0E"/>
    <w:rsid w:val="002C2CC3"/>
    <w:rsid w:val="002C2D86"/>
    <w:rsid w:val="002C3178"/>
    <w:rsid w:val="002C32B6"/>
    <w:rsid w:val="002C32BD"/>
    <w:rsid w:val="002C38A0"/>
    <w:rsid w:val="002C4083"/>
    <w:rsid w:val="002C4286"/>
    <w:rsid w:val="002C447E"/>
    <w:rsid w:val="002C4834"/>
    <w:rsid w:val="002C4C40"/>
    <w:rsid w:val="002C53B3"/>
    <w:rsid w:val="002C5595"/>
    <w:rsid w:val="002C55FF"/>
    <w:rsid w:val="002C6007"/>
    <w:rsid w:val="002C68F1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161"/>
    <w:rsid w:val="002D0263"/>
    <w:rsid w:val="002D03F6"/>
    <w:rsid w:val="002D0468"/>
    <w:rsid w:val="002D0524"/>
    <w:rsid w:val="002D05C2"/>
    <w:rsid w:val="002D0754"/>
    <w:rsid w:val="002D0906"/>
    <w:rsid w:val="002D0F3A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33"/>
    <w:rsid w:val="002D5866"/>
    <w:rsid w:val="002D5B01"/>
    <w:rsid w:val="002D5C06"/>
    <w:rsid w:val="002D5F0C"/>
    <w:rsid w:val="002D6160"/>
    <w:rsid w:val="002D64B0"/>
    <w:rsid w:val="002D64BD"/>
    <w:rsid w:val="002D6B98"/>
    <w:rsid w:val="002D75A4"/>
    <w:rsid w:val="002D7690"/>
    <w:rsid w:val="002D7ED4"/>
    <w:rsid w:val="002E007A"/>
    <w:rsid w:val="002E0247"/>
    <w:rsid w:val="002E03C3"/>
    <w:rsid w:val="002E04BD"/>
    <w:rsid w:val="002E0976"/>
    <w:rsid w:val="002E0999"/>
    <w:rsid w:val="002E09D6"/>
    <w:rsid w:val="002E0F52"/>
    <w:rsid w:val="002E1300"/>
    <w:rsid w:val="002E130D"/>
    <w:rsid w:val="002E14E3"/>
    <w:rsid w:val="002E16A3"/>
    <w:rsid w:val="002E18E5"/>
    <w:rsid w:val="002E1A92"/>
    <w:rsid w:val="002E1D28"/>
    <w:rsid w:val="002E1D7C"/>
    <w:rsid w:val="002E1FB4"/>
    <w:rsid w:val="002E2084"/>
    <w:rsid w:val="002E24B0"/>
    <w:rsid w:val="002E2530"/>
    <w:rsid w:val="002E2AA3"/>
    <w:rsid w:val="002E2C3E"/>
    <w:rsid w:val="002E31C6"/>
    <w:rsid w:val="002E31D4"/>
    <w:rsid w:val="002E3204"/>
    <w:rsid w:val="002E3255"/>
    <w:rsid w:val="002E371D"/>
    <w:rsid w:val="002E37AB"/>
    <w:rsid w:val="002E3A16"/>
    <w:rsid w:val="002E3DE2"/>
    <w:rsid w:val="002E3E84"/>
    <w:rsid w:val="002E3F54"/>
    <w:rsid w:val="002E3FED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62B6"/>
    <w:rsid w:val="002E6D9B"/>
    <w:rsid w:val="002E75EB"/>
    <w:rsid w:val="002E75FE"/>
    <w:rsid w:val="002E78F3"/>
    <w:rsid w:val="002E7C39"/>
    <w:rsid w:val="002E7C46"/>
    <w:rsid w:val="002F0265"/>
    <w:rsid w:val="002F0388"/>
    <w:rsid w:val="002F0E5C"/>
    <w:rsid w:val="002F1258"/>
    <w:rsid w:val="002F125B"/>
    <w:rsid w:val="002F175B"/>
    <w:rsid w:val="002F198D"/>
    <w:rsid w:val="002F1A60"/>
    <w:rsid w:val="002F2585"/>
    <w:rsid w:val="002F27F7"/>
    <w:rsid w:val="002F2DC5"/>
    <w:rsid w:val="002F349F"/>
    <w:rsid w:val="002F399B"/>
    <w:rsid w:val="002F3B01"/>
    <w:rsid w:val="002F3CF9"/>
    <w:rsid w:val="002F3D40"/>
    <w:rsid w:val="002F49E3"/>
    <w:rsid w:val="002F4AA8"/>
    <w:rsid w:val="002F4AC7"/>
    <w:rsid w:val="002F4E50"/>
    <w:rsid w:val="002F578B"/>
    <w:rsid w:val="002F596D"/>
    <w:rsid w:val="002F5CDE"/>
    <w:rsid w:val="002F6F9B"/>
    <w:rsid w:val="002F7082"/>
    <w:rsid w:val="002F78A2"/>
    <w:rsid w:val="002F7E43"/>
    <w:rsid w:val="0030046D"/>
    <w:rsid w:val="0030072F"/>
    <w:rsid w:val="00300750"/>
    <w:rsid w:val="003007EE"/>
    <w:rsid w:val="00301146"/>
    <w:rsid w:val="003016DC"/>
    <w:rsid w:val="00301D01"/>
    <w:rsid w:val="00301E89"/>
    <w:rsid w:val="00301F60"/>
    <w:rsid w:val="00302865"/>
    <w:rsid w:val="00302BD8"/>
    <w:rsid w:val="00302F95"/>
    <w:rsid w:val="0030341F"/>
    <w:rsid w:val="003035F4"/>
    <w:rsid w:val="00304619"/>
    <w:rsid w:val="003046BC"/>
    <w:rsid w:val="00304762"/>
    <w:rsid w:val="0030485A"/>
    <w:rsid w:val="00304997"/>
    <w:rsid w:val="00304E2E"/>
    <w:rsid w:val="00304FE3"/>
    <w:rsid w:val="0030524F"/>
    <w:rsid w:val="00305342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BE4"/>
    <w:rsid w:val="003130D7"/>
    <w:rsid w:val="003131CC"/>
    <w:rsid w:val="00313538"/>
    <w:rsid w:val="003139C2"/>
    <w:rsid w:val="0031403C"/>
    <w:rsid w:val="00314074"/>
    <w:rsid w:val="0031414F"/>
    <w:rsid w:val="003142B1"/>
    <w:rsid w:val="003144CC"/>
    <w:rsid w:val="0031496A"/>
    <w:rsid w:val="00314BD2"/>
    <w:rsid w:val="00314C8E"/>
    <w:rsid w:val="00314FAF"/>
    <w:rsid w:val="0031500B"/>
    <w:rsid w:val="0031506B"/>
    <w:rsid w:val="0031597A"/>
    <w:rsid w:val="003159AB"/>
    <w:rsid w:val="003162B4"/>
    <w:rsid w:val="003171EB"/>
    <w:rsid w:val="00317504"/>
    <w:rsid w:val="003179B3"/>
    <w:rsid w:val="00317B45"/>
    <w:rsid w:val="00317E1B"/>
    <w:rsid w:val="0032008A"/>
    <w:rsid w:val="003201E8"/>
    <w:rsid w:val="0032059E"/>
    <w:rsid w:val="00320683"/>
    <w:rsid w:val="0032086F"/>
    <w:rsid w:val="00321020"/>
    <w:rsid w:val="0032102D"/>
    <w:rsid w:val="0032140B"/>
    <w:rsid w:val="00321988"/>
    <w:rsid w:val="003219D6"/>
    <w:rsid w:val="00322011"/>
    <w:rsid w:val="00322A19"/>
    <w:rsid w:val="00322D82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628"/>
    <w:rsid w:val="00325813"/>
    <w:rsid w:val="00325942"/>
    <w:rsid w:val="00326391"/>
    <w:rsid w:val="00326804"/>
    <w:rsid w:val="00326D86"/>
    <w:rsid w:val="00326E56"/>
    <w:rsid w:val="00327143"/>
    <w:rsid w:val="00327181"/>
    <w:rsid w:val="003301D5"/>
    <w:rsid w:val="00330401"/>
    <w:rsid w:val="0033047D"/>
    <w:rsid w:val="00330772"/>
    <w:rsid w:val="0033129B"/>
    <w:rsid w:val="003312B3"/>
    <w:rsid w:val="00331502"/>
    <w:rsid w:val="0033154A"/>
    <w:rsid w:val="0033182D"/>
    <w:rsid w:val="00331854"/>
    <w:rsid w:val="00331C77"/>
    <w:rsid w:val="00331EA2"/>
    <w:rsid w:val="0033213E"/>
    <w:rsid w:val="00332282"/>
    <w:rsid w:val="0033234B"/>
    <w:rsid w:val="00332955"/>
    <w:rsid w:val="00332B7D"/>
    <w:rsid w:val="00332C6F"/>
    <w:rsid w:val="00332C7D"/>
    <w:rsid w:val="00332ED5"/>
    <w:rsid w:val="0033333F"/>
    <w:rsid w:val="003334BC"/>
    <w:rsid w:val="00333A67"/>
    <w:rsid w:val="00333B61"/>
    <w:rsid w:val="00333D4C"/>
    <w:rsid w:val="00333FDC"/>
    <w:rsid w:val="003341DE"/>
    <w:rsid w:val="00334CA1"/>
    <w:rsid w:val="00334D9A"/>
    <w:rsid w:val="00334F96"/>
    <w:rsid w:val="00334FB6"/>
    <w:rsid w:val="0033529F"/>
    <w:rsid w:val="0033540C"/>
    <w:rsid w:val="00335728"/>
    <w:rsid w:val="00335AD0"/>
    <w:rsid w:val="00335FF0"/>
    <w:rsid w:val="0033604D"/>
    <w:rsid w:val="0033611A"/>
    <w:rsid w:val="003363BE"/>
    <w:rsid w:val="003364DE"/>
    <w:rsid w:val="003365E0"/>
    <w:rsid w:val="00336D72"/>
    <w:rsid w:val="00336FDC"/>
    <w:rsid w:val="00337018"/>
    <w:rsid w:val="0033754A"/>
    <w:rsid w:val="00337BED"/>
    <w:rsid w:val="00337DB4"/>
    <w:rsid w:val="00337DEE"/>
    <w:rsid w:val="00337F07"/>
    <w:rsid w:val="00337F12"/>
    <w:rsid w:val="00340091"/>
    <w:rsid w:val="003400BF"/>
    <w:rsid w:val="00340227"/>
    <w:rsid w:val="00340322"/>
    <w:rsid w:val="00340508"/>
    <w:rsid w:val="00341101"/>
    <w:rsid w:val="0034114B"/>
    <w:rsid w:val="003411DC"/>
    <w:rsid w:val="00341426"/>
    <w:rsid w:val="003414DE"/>
    <w:rsid w:val="003419DC"/>
    <w:rsid w:val="00341B03"/>
    <w:rsid w:val="00341FB8"/>
    <w:rsid w:val="00341FCD"/>
    <w:rsid w:val="003423BC"/>
    <w:rsid w:val="003423EC"/>
    <w:rsid w:val="00343346"/>
    <w:rsid w:val="0034364C"/>
    <w:rsid w:val="0034368B"/>
    <w:rsid w:val="003436DC"/>
    <w:rsid w:val="003438F1"/>
    <w:rsid w:val="00343C8D"/>
    <w:rsid w:val="00343E87"/>
    <w:rsid w:val="00343FE9"/>
    <w:rsid w:val="003440F3"/>
    <w:rsid w:val="0034448A"/>
    <w:rsid w:val="00344925"/>
    <w:rsid w:val="00344E2A"/>
    <w:rsid w:val="00344E8E"/>
    <w:rsid w:val="00345838"/>
    <w:rsid w:val="00345D54"/>
    <w:rsid w:val="00346096"/>
    <w:rsid w:val="00346532"/>
    <w:rsid w:val="003467A4"/>
    <w:rsid w:val="00346CDA"/>
    <w:rsid w:val="00346E67"/>
    <w:rsid w:val="003470BA"/>
    <w:rsid w:val="003470F3"/>
    <w:rsid w:val="00347C7C"/>
    <w:rsid w:val="003504FE"/>
    <w:rsid w:val="00350557"/>
    <w:rsid w:val="00350858"/>
    <w:rsid w:val="003508B2"/>
    <w:rsid w:val="003509FA"/>
    <w:rsid w:val="00350B98"/>
    <w:rsid w:val="003513BE"/>
    <w:rsid w:val="00351400"/>
    <w:rsid w:val="00351460"/>
    <w:rsid w:val="00351483"/>
    <w:rsid w:val="00351BBF"/>
    <w:rsid w:val="003524A0"/>
    <w:rsid w:val="00353673"/>
    <w:rsid w:val="0035396F"/>
    <w:rsid w:val="00353986"/>
    <w:rsid w:val="00354141"/>
    <w:rsid w:val="003541CA"/>
    <w:rsid w:val="00354D05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7E"/>
    <w:rsid w:val="003572F2"/>
    <w:rsid w:val="0035730A"/>
    <w:rsid w:val="00357437"/>
    <w:rsid w:val="00357F39"/>
    <w:rsid w:val="003600C2"/>
    <w:rsid w:val="00360815"/>
    <w:rsid w:val="0036099D"/>
    <w:rsid w:val="003609F9"/>
    <w:rsid w:val="00360C85"/>
    <w:rsid w:val="00360CFA"/>
    <w:rsid w:val="00360EE3"/>
    <w:rsid w:val="00360F76"/>
    <w:rsid w:val="003611EB"/>
    <w:rsid w:val="003612ED"/>
    <w:rsid w:val="003615C5"/>
    <w:rsid w:val="00361706"/>
    <w:rsid w:val="003617B2"/>
    <w:rsid w:val="00361C3D"/>
    <w:rsid w:val="00361E77"/>
    <w:rsid w:val="00362169"/>
    <w:rsid w:val="003621BC"/>
    <w:rsid w:val="00362939"/>
    <w:rsid w:val="00363F61"/>
    <w:rsid w:val="003641D3"/>
    <w:rsid w:val="00364297"/>
    <w:rsid w:val="003649D4"/>
    <w:rsid w:val="00364DFA"/>
    <w:rsid w:val="00365144"/>
    <w:rsid w:val="00365F9D"/>
    <w:rsid w:val="00366070"/>
    <w:rsid w:val="003662D3"/>
    <w:rsid w:val="00366445"/>
    <w:rsid w:val="00366561"/>
    <w:rsid w:val="00366631"/>
    <w:rsid w:val="0036689B"/>
    <w:rsid w:val="00366EB8"/>
    <w:rsid w:val="00366FFE"/>
    <w:rsid w:val="003700A9"/>
    <w:rsid w:val="003702BF"/>
    <w:rsid w:val="00370429"/>
    <w:rsid w:val="00370684"/>
    <w:rsid w:val="003707C3"/>
    <w:rsid w:val="00370B17"/>
    <w:rsid w:val="0037114C"/>
    <w:rsid w:val="003713A8"/>
    <w:rsid w:val="00371917"/>
    <w:rsid w:val="00371C63"/>
    <w:rsid w:val="00371CF3"/>
    <w:rsid w:val="00371DC3"/>
    <w:rsid w:val="0037268D"/>
    <w:rsid w:val="00372C22"/>
    <w:rsid w:val="003732B1"/>
    <w:rsid w:val="0037345F"/>
    <w:rsid w:val="0037393A"/>
    <w:rsid w:val="00373AAC"/>
    <w:rsid w:val="00374103"/>
    <w:rsid w:val="00374113"/>
    <w:rsid w:val="00374183"/>
    <w:rsid w:val="00374396"/>
    <w:rsid w:val="0037460E"/>
    <w:rsid w:val="00374B72"/>
    <w:rsid w:val="00374BCD"/>
    <w:rsid w:val="00374EE7"/>
    <w:rsid w:val="00375199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09F9"/>
    <w:rsid w:val="0038111A"/>
    <w:rsid w:val="003811E5"/>
    <w:rsid w:val="00381248"/>
    <w:rsid w:val="0038195D"/>
    <w:rsid w:val="00381EE0"/>
    <w:rsid w:val="00381F1C"/>
    <w:rsid w:val="00382332"/>
    <w:rsid w:val="00382908"/>
    <w:rsid w:val="00382C4F"/>
    <w:rsid w:val="003831B6"/>
    <w:rsid w:val="00383D58"/>
    <w:rsid w:val="00383E92"/>
    <w:rsid w:val="00384067"/>
    <w:rsid w:val="0038413B"/>
    <w:rsid w:val="003843CC"/>
    <w:rsid w:val="003847B2"/>
    <w:rsid w:val="003848A2"/>
    <w:rsid w:val="003848C6"/>
    <w:rsid w:val="00384AF7"/>
    <w:rsid w:val="00384F9A"/>
    <w:rsid w:val="003850CD"/>
    <w:rsid w:val="003851D4"/>
    <w:rsid w:val="00385443"/>
    <w:rsid w:val="003857E7"/>
    <w:rsid w:val="0038582E"/>
    <w:rsid w:val="00385A91"/>
    <w:rsid w:val="00385AD6"/>
    <w:rsid w:val="003862D3"/>
    <w:rsid w:val="0038640A"/>
    <w:rsid w:val="00386E46"/>
    <w:rsid w:val="00386EF8"/>
    <w:rsid w:val="00386F21"/>
    <w:rsid w:val="0038720A"/>
    <w:rsid w:val="00387B4B"/>
    <w:rsid w:val="003905D7"/>
    <w:rsid w:val="00390829"/>
    <w:rsid w:val="00390C53"/>
    <w:rsid w:val="0039139C"/>
    <w:rsid w:val="00391C3E"/>
    <w:rsid w:val="00391C91"/>
    <w:rsid w:val="00391CE4"/>
    <w:rsid w:val="00391D5B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3E74"/>
    <w:rsid w:val="00394006"/>
    <w:rsid w:val="003940C4"/>
    <w:rsid w:val="003942A5"/>
    <w:rsid w:val="003942C6"/>
    <w:rsid w:val="00394A6A"/>
    <w:rsid w:val="00395416"/>
    <w:rsid w:val="00395718"/>
    <w:rsid w:val="00395773"/>
    <w:rsid w:val="00395A9A"/>
    <w:rsid w:val="00395ECB"/>
    <w:rsid w:val="00396096"/>
    <w:rsid w:val="003962C5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03"/>
    <w:rsid w:val="003A0A1B"/>
    <w:rsid w:val="003A0AFF"/>
    <w:rsid w:val="003A0BAA"/>
    <w:rsid w:val="003A0DA2"/>
    <w:rsid w:val="003A1011"/>
    <w:rsid w:val="003A12EA"/>
    <w:rsid w:val="003A1409"/>
    <w:rsid w:val="003A179D"/>
    <w:rsid w:val="003A18E4"/>
    <w:rsid w:val="003A1970"/>
    <w:rsid w:val="003A1CBA"/>
    <w:rsid w:val="003A2212"/>
    <w:rsid w:val="003A2310"/>
    <w:rsid w:val="003A2788"/>
    <w:rsid w:val="003A27EA"/>
    <w:rsid w:val="003A34D3"/>
    <w:rsid w:val="003A407C"/>
    <w:rsid w:val="003A42DA"/>
    <w:rsid w:val="003A4302"/>
    <w:rsid w:val="003A4B36"/>
    <w:rsid w:val="003A4C43"/>
    <w:rsid w:val="003A4D3D"/>
    <w:rsid w:val="003A4F2F"/>
    <w:rsid w:val="003A4FFD"/>
    <w:rsid w:val="003A5096"/>
    <w:rsid w:val="003A54C8"/>
    <w:rsid w:val="003A5844"/>
    <w:rsid w:val="003A5D05"/>
    <w:rsid w:val="003A5DDE"/>
    <w:rsid w:val="003A5EDC"/>
    <w:rsid w:val="003A61BF"/>
    <w:rsid w:val="003A634A"/>
    <w:rsid w:val="003A66C9"/>
    <w:rsid w:val="003A708C"/>
    <w:rsid w:val="003A70B2"/>
    <w:rsid w:val="003A72FB"/>
    <w:rsid w:val="003A7341"/>
    <w:rsid w:val="003A7B5E"/>
    <w:rsid w:val="003A7B7A"/>
    <w:rsid w:val="003A7CD9"/>
    <w:rsid w:val="003B008D"/>
    <w:rsid w:val="003B01DA"/>
    <w:rsid w:val="003B0246"/>
    <w:rsid w:val="003B04A7"/>
    <w:rsid w:val="003B050A"/>
    <w:rsid w:val="003B07F2"/>
    <w:rsid w:val="003B084B"/>
    <w:rsid w:val="003B0DB4"/>
    <w:rsid w:val="003B12C5"/>
    <w:rsid w:val="003B146D"/>
    <w:rsid w:val="003B1760"/>
    <w:rsid w:val="003B17D7"/>
    <w:rsid w:val="003B1A79"/>
    <w:rsid w:val="003B1BA1"/>
    <w:rsid w:val="003B1E08"/>
    <w:rsid w:val="003B207C"/>
    <w:rsid w:val="003B2833"/>
    <w:rsid w:val="003B29B4"/>
    <w:rsid w:val="003B2FC0"/>
    <w:rsid w:val="003B312F"/>
    <w:rsid w:val="003B3499"/>
    <w:rsid w:val="003B3B31"/>
    <w:rsid w:val="003B3BF9"/>
    <w:rsid w:val="003B3E96"/>
    <w:rsid w:val="003B3F30"/>
    <w:rsid w:val="003B4068"/>
    <w:rsid w:val="003B4638"/>
    <w:rsid w:val="003B486B"/>
    <w:rsid w:val="003B4890"/>
    <w:rsid w:val="003B4BF1"/>
    <w:rsid w:val="003B4D59"/>
    <w:rsid w:val="003B4E45"/>
    <w:rsid w:val="003B53BE"/>
    <w:rsid w:val="003B53F7"/>
    <w:rsid w:val="003B5587"/>
    <w:rsid w:val="003B5E4B"/>
    <w:rsid w:val="003B5F1F"/>
    <w:rsid w:val="003B5F7F"/>
    <w:rsid w:val="003B6555"/>
    <w:rsid w:val="003B6C25"/>
    <w:rsid w:val="003B6E96"/>
    <w:rsid w:val="003B72AD"/>
    <w:rsid w:val="003B72E7"/>
    <w:rsid w:val="003B732F"/>
    <w:rsid w:val="003B76AE"/>
    <w:rsid w:val="003C0139"/>
    <w:rsid w:val="003C020B"/>
    <w:rsid w:val="003C06E0"/>
    <w:rsid w:val="003C12BD"/>
    <w:rsid w:val="003C146B"/>
    <w:rsid w:val="003C16C6"/>
    <w:rsid w:val="003C18DB"/>
    <w:rsid w:val="003C19B8"/>
    <w:rsid w:val="003C1C7E"/>
    <w:rsid w:val="003C2220"/>
    <w:rsid w:val="003C23C1"/>
    <w:rsid w:val="003C243D"/>
    <w:rsid w:val="003C2589"/>
    <w:rsid w:val="003C27A0"/>
    <w:rsid w:val="003C2A3E"/>
    <w:rsid w:val="003C2E8F"/>
    <w:rsid w:val="003C32C0"/>
    <w:rsid w:val="003C347F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CFF"/>
    <w:rsid w:val="003C6EA0"/>
    <w:rsid w:val="003C722B"/>
    <w:rsid w:val="003C72A9"/>
    <w:rsid w:val="003C72E0"/>
    <w:rsid w:val="003C7B28"/>
    <w:rsid w:val="003D070E"/>
    <w:rsid w:val="003D0A79"/>
    <w:rsid w:val="003D0B04"/>
    <w:rsid w:val="003D1094"/>
    <w:rsid w:val="003D1349"/>
    <w:rsid w:val="003D1631"/>
    <w:rsid w:val="003D1677"/>
    <w:rsid w:val="003D16CA"/>
    <w:rsid w:val="003D1827"/>
    <w:rsid w:val="003D1F29"/>
    <w:rsid w:val="003D215B"/>
    <w:rsid w:val="003D25B7"/>
    <w:rsid w:val="003D27B8"/>
    <w:rsid w:val="003D3062"/>
    <w:rsid w:val="003D3377"/>
    <w:rsid w:val="003D352B"/>
    <w:rsid w:val="003D36F7"/>
    <w:rsid w:val="003D3917"/>
    <w:rsid w:val="003D39FB"/>
    <w:rsid w:val="003D3AEE"/>
    <w:rsid w:val="003D3EE8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382"/>
    <w:rsid w:val="003D7387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34E"/>
    <w:rsid w:val="003E2AE3"/>
    <w:rsid w:val="003E3394"/>
    <w:rsid w:val="003E36EF"/>
    <w:rsid w:val="003E385B"/>
    <w:rsid w:val="003E3902"/>
    <w:rsid w:val="003E3ABE"/>
    <w:rsid w:val="003E3B7C"/>
    <w:rsid w:val="003E3D04"/>
    <w:rsid w:val="003E426C"/>
    <w:rsid w:val="003E497B"/>
    <w:rsid w:val="003E49A2"/>
    <w:rsid w:val="003E4B66"/>
    <w:rsid w:val="003E4D3E"/>
    <w:rsid w:val="003E4F52"/>
    <w:rsid w:val="003E5006"/>
    <w:rsid w:val="003E544E"/>
    <w:rsid w:val="003E56EE"/>
    <w:rsid w:val="003E5837"/>
    <w:rsid w:val="003E587C"/>
    <w:rsid w:val="003E5C0C"/>
    <w:rsid w:val="003E5EC5"/>
    <w:rsid w:val="003E6142"/>
    <w:rsid w:val="003E6193"/>
    <w:rsid w:val="003E6257"/>
    <w:rsid w:val="003E6539"/>
    <w:rsid w:val="003E656D"/>
    <w:rsid w:val="003E6AD6"/>
    <w:rsid w:val="003E6B0C"/>
    <w:rsid w:val="003E6C96"/>
    <w:rsid w:val="003E750A"/>
    <w:rsid w:val="003E750C"/>
    <w:rsid w:val="003E7BD1"/>
    <w:rsid w:val="003F02B2"/>
    <w:rsid w:val="003F06EE"/>
    <w:rsid w:val="003F0E49"/>
    <w:rsid w:val="003F0E50"/>
    <w:rsid w:val="003F1771"/>
    <w:rsid w:val="003F1950"/>
    <w:rsid w:val="003F1B57"/>
    <w:rsid w:val="003F1C1F"/>
    <w:rsid w:val="003F1CB8"/>
    <w:rsid w:val="003F1FFA"/>
    <w:rsid w:val="003F2AA1"/>
    <w:rsid w:val="003F324B"/>
    <w:rsid w:val="003F476F"/>
    <w:rsid w:val="003F4B5D"/>
    <w:rsid w:val="003F4C32"/>
    <w:rsid w:val="003F4F93"/>
    <w:rsid w:val="003F50D4"/>
    <w:rsid w:val="003F525D"/>
    <w:rsid w:val="003F53BC"/>
    <w:rsid w:val="003F583C"/>
    <w:rsid w:val="003F5B33"/>
    <w:rsid w:val="003F5D55"/>
    <w:rsid w:val="003F5E87"/>
    <w:rsid w:val="003F6166"/>
    <w:rsid w:val="003F6765"/>
    <w:rsid w:val="003F680E"/>
    <w:rsid w:val="003F6988"/>
    <w:rsid w:val="003F6A34"/>
    <w:rsid w:val="003F7116"/>
    <w:rsid w:val="003F74A4"/>
    <w:rsid w:val="003F76B3"/>
    <w:rsid w:val="003F7E39"/>
    <w:rsid w:val="00400747"/>
    <w:rsid w:val="004007F5"/>
    <w:rsid w:val="00400C0B"/>
    <w:rsid w:val="0040134A"/>
    <w:rsid w:val="004015AE"/>
    <w:rsid w:val="0040160D"/>
    <w:rsid w:val="0040170C"/>
    <w:rsid w:val="00401A4C"/>
    <w:rsid w:val="00401B6D"/>
    <w:rsid w:val="00401CD2"/>
    <w:rsid w:val="00402252"/>
    <w:rsid w:val="00402821"/>
    <w:rsid w:val="00403205"/>
    <w:rsid w:val="0040327D"/>
    <w:rsid w:val="004034E9"/>
    <w:rsid w:val="004040C0"/>
    <w:rsid w:val="0040422A"/>
    <w:rsid w:val="004042A9"/>
    <w:rsid w:val="00404818"/>
    <w:rsid w:val="00404A6C"/>
    <w:rsid w:val="00404D7C"/>
    <w:rsid w:val="00404F65"/>
    <w:rsid w:val="00404FD2"/>
    <w:rsid w:val="0040582C"/>
    <w:rsid w:val="004059BC"/>
    <w:rsid w:val="00405BD7"/>
    <w:rsid w:val="00405E05"/>
    <w:rsid w:val="004060F1"/>
    <w:rsid w:val="004063AB"/>
    <w:rsid w:val="004066A2"/>
    <w:rsid w:val="004069A5"/>
    <w:rsid w:val="00406CFA"/>
    <w:rsid w:val="00407043"/>
    <w:rsid w:val="00407306"/>
    <w:rsid w:val="004075AE"/>
    <w:rsid w:val="00407941"/>
    <w:rsid w:val="00407E3A"/>
    <w:rsid w:val="0041078C"/>
    <w:rsid w:val="004107E6"/>
    <w:rsid w:val="004111E8"/>
    <w:rsid w:val="00411428"/>
    <w:rsid w:val="00411712"/>
    <w:rsid w:val="00411BAE"/>
    <w:rsid w:val="00412102"/>
    <w:rsid w:val="00412379"/>
    <w:rsid w:val="004123E7"/>
    <w:rsid w:val="004127DE"/>
    <w:rsid w:val="00412940"/>
    <w:rsid w:val="00412B66"/>
    <w:rsid w:val="00412CEB"/>
    <w:rsid w:val="00412DE9"/>
    <w:rsid w:val="00412E7F"/>
    <w:rsid w:val="00412ED1"/>
    <w:rsid w:val="00413516"/>
    <w:rsid w:val="004136B8"/>
    <w:rsid w:val="004137BC"/>
    <w:rsid w:val="004137D6"/>
    <w:rsid w:val="004138E1"/>
    <w:rsid w:val="0041406C"/>
    <w:rsid w:val="004141A4"/>
    <w:rsid w:val="00414FC4"/>
    <w:rsid w:val="00415110"/>
    <w:rsid w:val="0041570D"/>
    <w:rsid w:val="00415E80"/>
    <w:rsid w:val="00415E9D"/>
    <w:rsid w:val="0041632B"/>
    <w:rsid w:val="004163CF"/>
    <w:rsid w:val="00416BB6"/>
    <w:rsid w:val="00416C95"/>
    <w:rsid w:val="00416DEE"/>
    <w:rsid w:val="00417285"/>
    <w:rsid w:val="004172F3"/>
    <w:rsid w:val="00417428"/>
    <w:rsid w:val="00417455"/>
    <w:rsid w:val="00417F91"/>
    <w:rsid w:val="0042018B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A65"/>
    <w:rsid w:val="00422FBC"/>
    <w:rsid w:val="0042309D"/>
    <w:rsid w:val="0042331C"/>
    <w:rsid w:val="00423413"/>
    <w:rsid w:val="00423B6A"/>
    <w:rsid w:val="00423D6A"/>
    <w:rsid w:val="0042477E"/>
    <w:rsid w:val="004248ED"/>
    <w:rsid w:val="00424AEE"/>
    <w:rsid w:val="00424FBA"/>
    <w:rsid w:val="0042505C"/>
    <w:rsid w:val="00425698"/>
    <w:rsid w:val="004259E1"/>
    <w:rsid w:val="00425AEE"/>
    <w:rsid w:val="004264E3"/>
    <w:rsid w:val="0042704D"/>
    <w:rsid w:val="004271A4"/>
    <w:rsid w:val="00427662"/>
    <w:rsid w:val="00427981"/>
    <w:rsid w:val="00427A7A"/>
    <w:rsid w:val="00427E84"/>
    <w:rsid w:val="0042D5AA"/>
    <w:rsid w:val="0042F31C"/>
    <w:rsid w:val="0043008E"/>
    <w:rsid w:val="00430B54"/>
    <w:rsid w:val="00430D22"/>
    <w:rsid w:val="004317A8"/>
    <w:rsid w:val="00431DBB"/>
    <w:rsid w:val="004323E4"/>
    <w:rsid w:val="004325B1"/>
    <w:rsid w:val="00432750"/>
    <w:rsid w:val="00432C84"/>
    <w:rsid w:val="00432D0A"/>
    <w:rsid w:val="00432FEE"/>
    <w:rsid w:val="004331A7"/>
    <w:rsid w:val="00433714"/>
    <w:rsid w:val="004338C3"/>
    <w:rsid w:val="00434398"/>
    <w:rsid w:val="0043464A"/>
    <w:rsid w:val="004346BF"/>
    <w:rsid w:val="00434DCD"/>
    <w:rsid w:val="00434F9D"/>
    <w:rsid w:val="004351B5"/>
    <w:rsid w:val="004358C8"/>
    <w:rsid w:val="00435AD1"/>
    <w:rsid w:val="00435BC2"/>
    <w:rsid w:val="0043609D"/>
    <w:rsid w:val="00436656"/>
    <w:rsid w:val="0043681B"/>
    <w:rsid w:val="004369CA"/>
    <w:rsid w:val="00436D0B"/>
    <w:rsid w:val="00437335"/>
    <w:rsid w:val="004378E7"/>
    <w:rsid w:val="00437952"/>
    <w:rsid w:val="00437C42"/>
    <w:rsid w:val="00437C4D"/>
    <w:rsid w:val="00437FD9"/>
    <w:rsid w:val="00440052"/>
    <w:rsid w:val="00440073"/>
    <w:rsid w:val="004401F3"/>
    <w:rsid w:val="00440A77"/>
    <w:rsid w:val="00440F3A"/>
    <w:rsid w:val="00440FA9"/>
    <w:rsid w:val="004414A7"/>
    <w:rsid w:val="0044201F"/>
    <w:rsid w:val="0044272F"/>
    <w:rsid w:val="00442803"/>
    <w:rsid w:val="00442A96"/>
    <w:rsid w:val="00442AEA"/>
    <w:rsid w:val="00442F98"/>
    <w:rsid w:val="00442FB3"/>
    <w:rsid w:val="00443043"/>
    <w:rsid w:val="0044320D"/>
    <w:rsid w:val="004433E1"/>
    <w:rsid w:val="004435A7"/>
    <w:rsid w:val="00443C26"/>
    <w:rsid w:val="00443C31"/>
    <w:rsid w:val="00444181"/>
    <w:rsid w:val="00444375"/>
    <w:rsid w:val="00444843"/>
    <w:rsid w:val="00444BD4"/>
    <w:rsid w:val="00444BE7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536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268"/>
    <w:rsid w:val="004556F1"/>
    <w:rsid w:val="00455C2C"/>
    <w:rsid w:val="00455D93"/>
    <w:rsid w:val="00455F49"/>
    <w:rsid w:val="004569FC"/>
    <w:rsid w:val="00456F6C"/>
    <w:rsid w:val="004573E6"/>
    <w:rsid w:val="00457748"/>
    <w:rsid w:val="00457B8D"/>
    <w:rsid w:val="004600B9"/>
    <w:rsid w:val="0046018D"/>
    <w:rsid w:val="004606CC"/>
    <w:rsid w:val="00460875"/>
    <w:rsid w:val="004608D3"/>
    <w:rsid w:val="00460B22"/>
    <w:rsid w:val="00460F26"/>
    <w:rsid w:val="004613BF"/>
    <w:rsid w:val="00461705"/>
    <w:rsid w:val="004624BC"/>
    <w:rsid w:val="00462530"/>
    <w:rsid w:val="00462832"/>
    <w:rsid w:val="00462945"/>
    <w:rsid w:val="00463680"/>
    <w:rsid w:val="00463B9A"/>
    <w:rsid w:val="004642CF"/>
    <w:rsid w:val="00464B33"/>
    <w:rsid w:val="00464E47"/>
    <w:rsid w:val="00465596"/>
    <w:rsid w:val="00465B1B"/>
    <w:rsid w:val="00465EBB"/>
    <w:rsid w:val="00466083"/>
    <w:rsid w:val="004665E2"/>
    <w:rsid w:val="00466684"/>
    <w:rsid w:val="00466CEE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A31"/>
    <w:rsid w:val="00471E71"/>
    <w:rsid w:val="00471EB4"/>
    <w:rsid w:val="0047205B"/>
    <w:rsid w:val="004721C6"/>
    <w:rsid w:val="0047273C"/>
    <w:rsid w:val="00473266"/>
    <w:rsid w:val="0047332A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4F20"/>
    <w:rsid w:val="0047509A"/>
    <w:rsid w:val="004751DA"/>
    <w:rsid w:val="0047582A"/>
    <w:rsid w:val="0047596B"/>
    <w:rsid w:val="004759A6"/>
    <w:rsid w:val="00475B96"/>
    <w:rsid w:val="00475C3D"/>
    <w:rsid w:val="00475CFF"/>
    <w:rsid w:val="00475E8F"/>
    <w:rsid w:val="00475F1A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2CD"/>
    <w:rsid w:val="0047734F"/>
    <w:rsid w:val="0047740A"/>
    <w:rsid w:val="0047775F"/>
    <w:rsid w:val="00477C24"/>
    <w:rsid w:val="00477E44"/>
    <w:rsid w:val="00480254"/>
    <w:rsid w:val="00480408"/>
    <w:rsid w:val="004807C9"/>
    <w:rsid w:val="004810E4"/>
    <w:rsid w:val="0048111A"/>
    <w:rsid w:val="00481E34"/>
    <w:rsid w:val="00481EB8"/>
    <w:rsid w:val="00481EBD"/>
    <w:rsid w:val="00482064"/>
    <w:rsid w:val="00482310"/>
    <w:rsid w:val="004823C9"/>
    <w:rsid w:val="004823F3"/>
    <w:rsid w:val="004824B6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8B5"/>
    <w:rsid w:val="00485035"/>
    <w:rsid w:val="00485440"/>
    <w:rsid w:val="0048560F"/>
    <w:rsid w:val="00485754"/>
    <w:rsid w:val="00485930"/>
    <w:rsid w:val="00485BA5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7208"/>
    <w:rsid w:val="004878B8"/>
    <w:rsid w:val="00487B0D"/>
    <w:rsid w:val="00487FF2"/>
    <w:rsid w:val="00490035"/>
    <w:rsid w:val="00490110"/>
    <w:rsid w:val="004902C4"/>
    <w:rsid w:val="004903EF"/>
    <w:rsid w:val="004904C4"/>
    <w:rsid w:val="004908AF"/>
    <w:rsid w:val="00490935"/>
    <w:rsid w:val="00490B7E"/>
    <w:rsid w:val="00490F44"/>
    <w:rsid w:val="004912B1"/>
    <w:rsid w:val="00491AD1"/>
    <w:rsid w:val="00491CC2"/>
    <w:rsid w:val="004927F5"/>
    <w:rsid w:val="004929BE"/>
    <w:rsid w:val="00492A7B"/>
    <w:rsid w:val="00492B33"/>
    <w:rsid w:val="00492BFB"/>
    <w:rsid w:val="00492CE7"/>
    <w:rsid w:val="00492F09"/>
    <w:rsid w:val="00492F76"/>
    <w:rsid w:val="00493133"/>
    <w:rsid w:val="00493244"/>
    <w:rsid w:val="004932AC"/>
    <w:rsid w:val="004938DA"/>
    <w:rsid w:val="00493D4D"/>
    <w:rsid w:val="00493DF6"/>
    <w:rsid w:val="004948AE"/>
    <w:rsid w:val="0049529E"/>
    <w:rsid w:val="004952ED"/>
    <w:rsid w:val="00495940"/>
    <w:rsid w:val="00495B82"/>
    <w:rsid w:val="00495CE3"/>
    <w:rsid w:val="00495D30"/>
    <w:rsid w:val="00495F10"/>
    <w:rsid w:val="004960E4"/>
    <w:rsid w:val="0049612F"/>
    <w:rsid w:val="004966A2"/>
    <w:rsid w:val="0049672C"/>
    <w:rsid w:val="0049697D"/>
    <w:rsid w:val="00496E71"/>
    <w:rsid w:val="004971ED"/>
    <w:rsid w:val="00497A5B"/>
    <w:rsid w:val="00497D5A"/>
    <w:rsid w:val="00497D71"/>
    <w:rsid w:val="00497ECF"/>
    <w:rsid w:val="004A08E9"/>
    <w:rsid w:val="004A09B2"/>
    <w:rsid w:val="004A0B22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3BC"/>
    <w:rsid w:val="004A3B95"/>
    <w:rsid w:val="004A3C3C"/>
    <w:rsid w:val="004A3D99"/>
    <w:rsid w:val="004A442B"/>
    <w:rsid w:val="004A49EA"/>
    <w:rsid w:val="004A4D1A"/>
    <w:rsid w:val="004A52C1"/>
    <w:rsid w:val="004A55D8"/>
    <w:rsid w:val="004A583A"/>
    <w:rsid w:val="004A5938"/>
    <w:rsid w:val="004A5A84"/>
    <w:rsid w:val="004A6470"/>
    <w:rsid w:val="004A69D7"/>
    <w:rsid w:val="004A7032"/>
    <w:rsid w:val="004A7159"/>
    <w:rsid w:val="004A7877"/>
    <w:rsid w:val="004B0373"/>
    <w:rsid w:val="004B0751"/>
    <w:rsid w:val="004B0759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7E5"/>
    <w:rsid w:val="004B2829"/>
    <w:rsid w:val="004B2A8B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069"/>
    <w:rsid w:val="004B5509"/>
    <w:rsid w:val="004B59F5"/>
    <w:rsid w:val="004B635E"/>
    <w:rsid w:val="004B63B0"/>
    <w:rsid w:val="004B6759"/>
    <w:rsid w:val="004B6A68"/>
    <w:rsid w:val="004B6A6C"/>
    <w:rsid w:val="004B702B"/>
    <w:rsid w:val="004B7064"/>
    <w:rsid w:val="004B7252"/>
    <w:rsid w:val="004B75FF"/>
    <w:rsid w:val="004B7665"/>
    <w:rsid w:val="004B779B"/>
    <w:rsid w:val="004B7801"/>
    <w:rsid w:val="004B7A55"/>
    <w:rsid w:val="004B7ACD"/>
    <w:rsid w:val="004B7CB7"/>
    <w:rsid w:val="004C02D5"/>
    <w:rsid w:val="004C0480"/>
    <w:rsid w:val="004C068B"/>
    <w:rsid w:val="004C07DB"/>
    <w:rsid w:val="004C0F6F"/>
    <w:rsid w:val="004C102C"/>
    <w:rsid w:val="004C10F3"/>
    <w:rsid w:val="004C110D"/>
    <w:rsid w:val="004C13F9"/>
    <w:rsid w:val="004C14F7"/>
    <w:rsid w:val="004C18DF"/>
    <w:rsid w:val="004C1C1D"/>
    <w:rsid w:val="004C1D6A"/>
    <w:rsid w:val="004C1F84"/>
    <w:rsid w:val="004C21FF"/>
    <w:rsid w:val="004C2DD3"/>
    <w:rsid w:val="004C30F0"/>
    <w:rsid w:val="004C3456"/>
    <w:rsid w:val="004C3BDA"/>
    <w:rsid w:val="004C3D8E"/>
    <w:rsid w:val="004C4284"/>
    <w:rsid w:val="004C455A"/>
    <w:rsid w:val="004C47D6"/>
    <w:rsid w:val="004C4C4A"/>
    <w:rsid w:val="004C4D3F"/>
    <w:rsid w:val="004C5E61"/>
    <w:rsid w:val="004C65D4"/>
    <w:rsid w:val="004C69D2"/>
    <w:rsid w:val="004C6ACF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BE9"/>
    <w:rsid w:val="004D2CD8"/>
    <w:rsid w:val="004D2CE5"/>
    <w:rsid w:val="004D338B"/>
    <w:rsid w:val="004D349C"/>
    <w:rsid w:val="004D3802"/>
    <w:rsid w:val="004D3B3A"/>
    <w:rsid w:val="004D3D83"/>
    <w:rsid w:val="004D40D5"/>
    <w:rsid w:val="004D497F"/>
    <w:rsid w:val="004D4F0A"/>
    <w:rsid w:val="004D5410"/>
    <w:rsid w:val="004D545C"/>
    <w:rsid w:val="004D54BF"/>
    <w:rsid w:val="004D555E"/>
    <w:rsid w:val="004D5892"/>
    <w:rsid w:val="004D5A21"/>
    <w:rsid w:val="004D5F55"/>
    <w:rsid w:val="004D6351"/>
    <w:rsid w:val="004D63FD"/>
    <w:rsid w:val="004D65E2"/>
    <w:rsid w:val="004D684B"/>
    <w:rsid w:val="004D6950"/>
    <w:rsid w:val="004D69B7"/>
    <w:rsid w:val="004D71F5"/>
    <w:rsid w:val="004D721E"/>
    <w:rsid w:val="004D7282"/>
    <w:rsid w:val="004D7438"/>
    <w:rsid w:val="004D7510"/>
    <w:rsid w:val="004D76AC"/>
    <w:rsid w:val="004D77CB"/>
    <w:rsid w:val="004D780E"/>
    <w:rsid w:val="004D787E"/>
    <w:rsid w:val="004D7B2C"/>
    <w:rsid w:val="004D7EE5"/>
    <w:rsid w:val="004E014B"/>
    <w:rsid w:val="004E0B41"/>
    <w:rsid w:val="004E0FCE"/>
    <w:rsid w:val="004E231A"/>
    <w:rsid w:val="004E23E1"/>
    <w:rsid w:val="004E2448"/>
    <w:rsid w:val="004E24F5"/>
    <w:rsid w:val="004E2A8F"/>
    <w:rsid w:val="004E308E"/>
    <w:rsid w:val="004E382D"/>
    <w:rsid w:val="004E3B1A"/>
    <w:rsid w:val="004E3C81"/>
    <w:rsid w:val="004E3D27"/>
    <w:rsid w:val="004E4172"/>
    <w:rsid w:val="004E4525"/>
    <w:rsid w:val="004E46FB"/>
    <w:rsid w:val="004E4806"/>
    <w:rsid w:val="004E4B16"/>
    <w:rsid w:val="004E4CE6"/>
    <w:rsid w:val="004E51E0"/>
    <w:rsid w:val="004E540B"/>
    <w:rsid w:val="004E5C13"/>
    <w:rsid w:val="004E5E60"/>
    <w:rsid w:val="004E61EF"/>
    <w:rsid w:val="004E6286"/>
    <w:rsid w:val="004E6425"/>
    <w:rsid w:val="004E67EC"/>
    <w:rsid w:val="004E6B86"/>
    <w:rsid w:val="004E6BA9"/>
    <w:rsid w:val="004E6D05"/>
    <w:rsid w:val="004E718F"/>
    <w:rsid w:val="004E7930"/>
    <w:rsid w:val="004E7E50"/>
    <w:rsid w:val="004E7EF5"/>
    <w:rsid w:val="004F0174"/>
    <w:rsid w:val="004F046F"/>
    <w:rsid w:val="004F0A67"/>
    <w:rsid w:val="004F0F19"/>
    <w:rsid w:val="004F0FCE"/>
    <w:rsid w:val="004F111C"/>
    <w:rsid w:val="004F11F8"/>
    <w:rsid w:val="004F1752"/>
    <w:rsid w:val="004F20AF"/>
    <w:rsid w:val="004F22B2"/>
    <w:rsid w:val="004F2847"/>
    <w:rsid w:val="004F28EB"/>
    <w:rsid w:val="004F2970"/>
    <w:rsid w:val="004F3245"/>
    <w:rsid w:val="004F356F"/>
    <w:rsid w:val="004F38CD"/>
    <w:rsid w:val="004F3A8C"/>
    <w:rsid w:val="004F40DB"/>
    <w:rsid w:val="004F41C4"/>
    <w:rsid w:val="004F44DB"/>
    <w:rsid w:val="004F48AA"/>
    <w:rsid w:val="004F4EB1"/>
    <w:rsid w:val="004F5027"/>
    <w:rsid w:val="004F552F"/>
    <w:rsid w:val="004F5C15"/>
    <w:rsid w:val="004F5DC6"/>
    <w:rsid w:val="004F67A7"/>
    <w:rsid w:val="004F6CCC"/>
    <w:rsid w:val="004F6F4C"/>
    <w:rsid w:val="004F749E"/>
    <w:rsid w:val="004F7628"/>
    <w:rsid w:val="004F7D12"/>
    <w:rsid w:val="005002AE"/>
    <w:rsid w:val="0050033D"/>
    <w:rsid w:val="005003F2"/>
    <w:rsid w:val="005006D1"/>
    <w:rsid w:val="00500950"/>
    <w:rsid w:val="00501E8D"/>
    <w:rsid w:val="00501EF5"/>
    <w:rsid w:val="005031CC"/>
    <w:rsid w:val="005038D0"/>
    <w:rsid w:val="00503CB3"/>
    <w:rsid w:val="0050426D"/>
    <w:rsid w:val="0050448B"/>
    <w:rsid w:val="005044BA"/>
    <w:rsid w:val="005048B0"/>
    <w:rsid w:val="005049FA"/>
    <w:rsid w:val="00504C34"/>
    <w:rsid w:val="00504DA7"/>
    <w:rsid w:val="00504E17"/>
    <w:rsid w:val="005051D2"/>
    <w:rsid w:val="0050544B"/>
    <w:rsid w:val="00505958"/>
    <w:rsid w:val="0050599F"/>
    <w:rsid w:val="005061AE"/>
    <w:rsid w:val="0050689B"/>
    <w:rsid w:val="00506B70"/>
    <w:rsid w:val="00506D17"/>
    <w:rsid w:val="00507487"/>
    <w:rsid w:val="005075D6"/>
    <w:rsid w:val="00507DCA"/>
    <w:rsid w:val="00510105"/>
    <w:rsid w:val="005103AE"/>
    <w:rsid w:val="00510FE9"/>
    <w:rsid w:val="005115E1"/>
    <w:rsid w:val="005119C0"/>
    <w:rsid w:val="00511E00"/>
    <w:rsid w:val="00511E7D"/>
    <w:rsid w:val="00512864"/>
    <w:rsid w:val="00512B76"/>
    <w:rsid w:val="00512EEB"/>
    <w:rsid w:val="00513092"/>
    <w:rsid w:val="00513507"/>
    <w:rsid w:val="00513B93"/>
    <w:rsid w:val="00514D5E"/>
    <w:rsid w:val="00514FB5"/>
    <w:rsid w:val="005152BE"/>
    <w:rsid w:val="00515CFA"/>
    <w:rsid w:val="00515E38"/>
    <w:rsid w:val="00516292"/>
    <w:rsid w:val="00516B32"/>
    <w:rsid w:val="005172E8"/>
    <w:rsid w:val="00517527"/>
    <w:rsid w:val="005175B0"/>
    <w:rsid w:val="00517C2D"/>
    <w:rsid w:val="00517E12"/>
    <w:rsid w:val="00517E31"/>
    <w:rsid w:val="00520BC7"/>
    <w:rsid w:val="005215CC"/>
    <w:rsid w:val="00521612"/>
    <w:rsid w:val="00521976"/>
    <w:rsid w:val="00521E92"/>
    <w:rsid w:val="00522301"/>
    <w:rsid w:val="00522555"/>
    <w:rsid w:val="005227AF"/>
    <w:rsid w:val="00522A9C"/>
    <w:rsid w:val="005230E8"/>
    <w:rsid w:val="00523659"/>
    <w:rsid w:val="005238E4"/>
    <w:rsid w:val="00523BDC"/>
    <w:rsid w:val="00523D52"/>
    <w:rsid w:val="00523E8D"/>
    <w:rsid w:val="00523F8E"/>
    <w:rsid w:val="005241CA"/>
    <w:rsid w:val="00524215"/>
    <w:rsid w:val="0052469C"/>
    <w:rsid w:val="00524785"/>
    <w:rsid w:val="005248C4"/>
    <w:rsid w:val="00524F50"/>
    <w:rsid w:val="00525368"/>
    <w:rsid w:val="005253AC"/>
    <w:rsid w:val="005253C7"/>
    <w:rsid w:val="00525448"/>
    <w:rsid w:val="005255A3"/>
    <w:rsid w:val="00525650"/>
    <w:rsid w:val="00525EF6"/>
    <w:rsid w:val="00526176"/>
    <w:rsid w:val="00526178"/>
    <w:rsid w:val="005262C3"/>
    <w:rsid w:val="005267F0"/>
    <w:rsid w:val="0052687F"/>
    <w:rsid w:val="00526A16"/>
    <w:rsid w:val="00526BA9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96C5"/>
    <w:rsid w:val="0053009D"/>
    <w:rsid w:val="00530949"/>
    <w:rsid w:val="005309C4"/>
    <w:rsid w:val="00530CAC"/>
    <w:rsid w:val="00530D67"/>
    <w:rsid w:val="00530E28"/>
    <w:rsid w:val="005317A7"/>
    <w:rsid w:val="0053198D"/>
    <w:rsid w:val="0053210E"/>
    <w:rsid w:val="00532138"/>
    <w:rsid w:val="005323F7"/>
    <w:rsid w:val="005324C4"/>
    <w:rsid w:val="00532686"/>
    <w:rsid w:val="005326D0"/>
    <w:rsid w:val="00532764"/>
    <w:rsid w:val="005327B0"/>
    <w:rsid w:val="00532B92"/>
    <w:rsid w:val="005333C2"/>
    <w:rsid w:val="00533C32"/>
    <w:rsid w:val="00533FD1"/>
    <w:rsid w:val="0053401F"/>
    <w:rsid w:val="0053437D"/>
    <w:rsid w:val="0053443A"/>
    <w:rsid w:val="005345A3"/>
    <w:rsid w:val="005349D2"/>
    <w:rsid w:val="00534A9E"/>
    <w:rsid w:val="00534CBC"/>
    <w:rsid w:val="00534D15"/>
    <w:rsid w:val="005356B0"/>
    <w:rsid w:val="00535A6A"/>
    <w:rsid w:val="00535C0E"/>
    <w:rsid w:val="0053608F"/>
    <w:rsid w:val="0053609D"/>
    <w:rsid w:val="0053642D"/>
    <w:rsid w:val="00536696"/>
    <w:rsid w:val="005368CC"/>
    <w:rsid w:val="00536A37"/>
    <w:rsid w:val="005371DB"/>
    <w:rsid w:val="00537702"/>
    <w:rsid w:val="00537968"/>
    <w:rsid w:val="00537D2D"/>
    <w:rsid w:val="0053F78B"/>
    <w:rsid w:val="005401EB"/>
    <w:rsid w:val="0054020D"/>
    <w:rsid w:val="00540307"/>
    <w:rsid w:val="00540822"/>
    <w:rsid w:val="0054151A"/>
    <w:rsid w:val="005417A4"/>
    <w:rsid w:val="00541912"/>
    <w:rsid w:val="0054199D"/>
    <w:rsid w:val="00541B39"/>
    <w:rsid w:val="00541B5D"/>
    <w:rsid w:val="00541F99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3FFF"/>
    <w:rsid w:val="005441EF"/>
    <w:rsid w:val="005445C9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14"/>
    <w:rsid w:val="00546AE3"/>
    <w:rsid w:val="00546CDC"/>
    <w:rsid w:val="00546CEE"/>
    <w:rsid w:val="00546EC3"/>
    <w:rsid w:val="005472DA"/>
    <w:rsid w:val="00547522"/>
    <w:rsid w:val="00547634"/>
    <w:rsid w:val="005477C8"/>
    <w:rsid w:val="00547EBD"/>
    <w:rsid w:val="0055010F"/>
    <w:rsid w:val="005501C7"/>
    <w:rsid w:val="00550A13"/>
    <w:rsid w:val="00550A7F"/>
    <w:rsid w:val="00550C46"/>
    <w:rsid w:val="00550F2A"/>
    <w:rsid w:val="005510DA"/>
    <w:rsid w:val="005511C0"/>
    <w:rsid w:val="005511F0"/>
    <w:rsid w:val="005513DE"/>
    <w:rsid w:val="00551532"/>
    <w:rsid w:val="00551855"/>
    <w:rsid w:val="00552B81"/>
    <w:rsid w:val="00552E49"/>
    <w:rsid w:val="00553179"/>
    <w:rsid w:val="0055333E"/>
    <w:rsid w:val="0055372A"/>
    <w:rsid w:val="005538FA"/>
    <w:rsid w:val="00553B06"/>
    <w:rsid w:val="00553B65"/>
    <w:rsid w:val="0055409B"/>
    <w:rsid w:val="005541A4"/>
    <w:rsid w:val="00554495"/>
    <w:rsid w:val="00554724"/>
    <w:rsid w:val="005547D3"/>
    <w:rsid w:val="00554F14"/>
    <w:rsid w:val="00555AFC"/>
    <w:rsid w:val="00555F95"/>
    <w:rsid w:val="005560A8"/>
    <w:rsid w:val="005562B0"/>
    <w:rsid w:val="00556D02"/>
    <w:rsid w:val="00557284"/>
    <w:rsid w:val="0055770A"/>
    <w:rsid w:val="00557C35"/>
    <w:rsid w:val="00557D11"/>
    <w:rsid w:val="005600F9"/>
    <w:rsid w:val="0056047A"/>
    <w:rsid w:val="00560677"/>
    <w:rsid w:val="00560823"/>
    <w:rsid w:val="005608F7"/>
    <w:rsid w:val="00560AED"/>
    <w:rsid w:val="00562261"/>
    <w:rsid w:val="0056281C"/>
    <w:rsid w:val="0056350E"/>
    <w:rsid w:val="005636B1"/>
    <w:rsid w:val="005636CF"/>
    <w:rsid w:val="0056373B"/>
    <w:rsid w:val="00563771"/>
    <w:rsid w:val="00563AFA"/>
    <w:rsid w:val="00563B05"/>
    <w:rsid w:val="00564224"/>
    <w:rsid w:val="00564266"/>
    <w:rsid w:val="00564373"/>
    <w:rsid w:val="0056453F"/>
    <w:rsid w:val="005646BD"/>
    <w:rsid w:val="00564FF1"/>
    <w:rsid w:val="0056516C"/>
    <w:rsid w:val="0056532E"/>
    <w:rsid w:val="00565403"/>
    <w:rsid w:val="00565AB6"/>
    <w:rsid w:val="00565BD9"/>
    <w:rsid w:val="00566058"/>
    <w:rsid w:val="00566529"/>
    <w:rsid w:val="005665C7"/>
    <w:rsid w:val="005665DC"/>
    <w:rsid w:val="00566F67"/>
    <w:rsid w:val="00567B26"/>
    <w:rsid w:val="00567CE4"/>
    <w:rsid w:val="00567E3E"/>
    <w:rsid w:val="00567EBE"/>
    <w:rsid w:val="00567F9E"/>
    <w:rsid w:val="0057011F"/>
    <w:rsid w:val="00570223"/>
    <w:rsid w:val="00570245"/>
    <w:rsid w:val="005707A1"/>
    <w:rsid w:val="005707CB"/>
    <w:rsid w:val="00570899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CBC"/>
    <w:rsid w:val="00573DD9"/>
    <w:rsid w:val="005742FE"/>
    <w:rsid w:val="005743EE"/>
    <w:rsid w:val="005746B7"/>
    <w:rsid w:val="005748A8"/>
    <w:rsid w:val="005749AE"/>
    <w:rsid w:val="00575128"/>
    <w:rsid w:val="0057571E"/>
    <w:rsid w:val="0057599F"/>
    <w:rsid w:val="005759EF"/>
    <w:rsid w:val="00575AEB"/>
    <w:rsid w:val="00575C6F"/>
    <w:rsid w:val="0057715D"/>
    <w:rsid w:val="00577299"/>
    <w:rsid w:val="00577B68"/>
    <w:rsid w:val="00577EAB"/>
    <w:rsid w:val="00577EAC"/>
    <w:rsid w:val="0058074B"/>
    <w:rsid w:val="005807A8"/>
    <w:rsid w:val="0058091B"/>
    <w:rsid w:val="00580BEA"/>
    <w:rsid w:val="00580F20"/>
    <w:rsid w:val="005817D5"/>
    <w:rsid w:val="00581A0A"/>
    <w:rsid w:val="0058211A"/>
    <w:rsid w:val="00582378"/>
    <w:rsid w:val="005826B2"/>
    <w:rsid w:val="00582AE9"/>
    <w:rsid w:val="005843E3"/>
    <w:rsid w:val="00584B9D"/>
    <w:rsid w:val="00584C73"/>
    <w:rsid w:val="00584D62"/>
    <w:rsid w:val="00584E84"/>
    <w:rsid w:val="005853CD"/>
    <w:rsid w:val="00585B95"/>
    <w:rsid w:val="00585DC8"/>
    <w:rsid w:val="00585E88"/>
    <w:rsid w:val="00585EB6"/>
    <w:rsid w:val="00585EF3"/>
    <w:rsid w:val="00585FFC"/>
    <w:rsid w:val="0058619A"/>
    <w:rsid w:val="00586234"/>
    <w:rsid w:val="00586C11"/>
    <w:rsid w:val="00586ECB"/>
    <w:rsid w:val="005872F1"/>
    <w:rsid w:val="00587888"/>
    <w:rsid w:val="00590218"/>
    <w:rsid w:val="0059026F"/>
    <w:rsid w:val="00590377"/>
    <w:rsid w:val="005904B4"/>
    <w:rsid w:val="00590BE6"/>
    <w:rsid w:val="00590D23"/>
    <w:rsid w:val="00590DC0"/>
    <w:rsid w:val="00590F8A"/>
    <w:rsid w:val="00591059"/>
    <w:rsid w:val="00591242"/>
    <w:rsid w:val="0059129A"/>
    <w:rsid w:val="00591374"/>
    <w:rsid w:val="00591540"/>
    <w:rsid w:val="005919DF"/>
    <w:rsid w:val="00592613"/>
    <w:rsid w:val="005927B6"/>
    <w:rsid w:val="00592CEB"/>
    <w:rsid w:val="00593830"/>
    <w:rsid w:val="00593E44"/>
    <w:rsid w:val="00594504"/>
    <w:rsid w:val="00594880"/>
    <w:rsid w:val="005948EF"/>
    <w:rsid w:val="00594AFE"/>
    <w:rsid w:val="00594F20"/>
    <w:rsid w:val="00595003"/>
    <w:rsid w:val="00595198"/>
    <w:rsid w:val="00595704"/>
    <w:rsid w:val="0059585D"/>
    <w:rsid w:val="0059594D"/>
    <w:rsid w:val="00595951"/>
    <w:rsid w:val="0059595E"/>
    <w:rsid w:val="00595CA2"/>
    <w:rsid w:val="00595F75"/>
    <w:rsid w:val="00595FD6"/>
    <w:rsid w:val="00596284"/>
    <w:rsid w:val="005962BA"/>
    <w:rsid w:val="005963A1"/>
    <w:rsid w:val="00596445"/>
    <w:rsid w:val="0059679F"/>
    <w:rsid w:val="005968B9"/>
    <w:rsid w:val="00596AE7"/>
    <w:rsid w:val="00596C34"/>
    <w:rsid w:val="00596EC7"/>
    <w:rsid w:val="005974AC"/>
    <w:rsid w:val="00597798"/>
    <w:rsid w:val="005978E3"/>
    <w:rsid w:val="005A01F4"/>
    <w:rsid w:val="005A0694"/>
    <w:rsid w:val="005A0A4B"/>
    <w:rsid w:val="005A0A6B"/>
    <w:rsid w:val="005A0E52"/>
    <w:rsid w:val="005A0EB0"/>
    <w:rsid w:val="005A0EB8"/>
    <w:rsid w:val="005A0F8C"/>
    <w:rsid w:val="005A13D7"/>
    <w:rsid w:val="005A1C30"/>
    <w:rsid w:val="005A1D07"/>
    <w:rsid w:val="005A1F06"/>
    <w:rsid w:val="005A2306"/>
    <w:rsid w:val="005A2A62"/>
    <w:rsid w:val="005A2B6D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7AF"/>
    <w:rsid w:val="005A5DBC"/>
    <w:rsid w:val="005A6495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970"/>
    <w:rsid w:val="005B1D40"/>
    <w:rsid w:val="005B1E6C"/>
    <w:rsid w:val="005B2211"/>
    <w:rsid w:val="005B27AC"/>
    <w:rsid w:val="005B2B10"/>
    <w:rsid w:val="005B2B66"/>
    <w:rsid w:val="005B317F"/>
    <w:rsid w:val="005B35C9"/>
    <w:rsid w:val="005B3D83"/>
    <w:rsid w:val="005B3E1F"/>
    <w:rsid w:val="005B4319"/>
    <w:rsid w:val="005B48C0"/>
    <w:rsid w:val="005B4B07"/>
    <w:rsid w:val="005B4BFC"/>
    <w:rsid w:val="005B5319"/>
    <w:rsid w:val="005B5413"/>
    <w:rsid w:val="005B5D00"/>
    <w:rsid w:val="005B61F1"/>
    <w:rsid w:val="005B6925"/>
    <w:rsid w:val="005B6C1E"/>
    <w:rsid w:val="005B733D"/>
    <w:rsid w:val="005B73B0"/>
    <w:rsid w:val="005B78D2"/>
    <w:rsid w:val="005B7BF0"/>
    <w:rsid w:val="005B7C06"/>
    <w:rsid w:val="005B7F69"/>
    <w:rsid w:val="005C022F"/>
    <w:rsid w:val="005C0A4B"/>
    <w:rsid w:val="005C0B4C"/>
    <w:rsid w:val="005C0B85"/>
    <w:rsid w:val="005C0EE9"/>
    <w:rsid w:val="005C15A6"/>
    <w:rsid w:val="005C18B8"/>
    <w:rsid w:val="005C25A4"/>
    <w:rsid w:val="005C29A9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C5B"/>
    <w:rsid w:val="005C3E25"/>
    <w:rsid w:val="005C4148"/>
    <w:rsid w:val="005C42AF"/>
    <w:rsid w:val="005C43A4"/>
    <w:rsid w:val="005C49D7"/>
    <w:rsid w:val="005C4B5F"/>
    <w:rsid w:val="005C50F8"/>
    <w:rsid w:val="005C55B3"/>
    <w:rsid w:val="005C5866"/>
    <w:rsid w:val="005C58E7"/>
    <w:rsid w:val="005C5D2A"/>
    <w:rsid w:val="005C6027"/>
    <w:rsid w:val="005C60E7"/>
    <w:rsid w:val="005C6637"/>
    <w:rsid w:val="005C66CD"/>
    <w:rsid w:val="005C6EBE"/>
    <w:rsid w:val="005C73C5"/>
    <w:rsid w:val="005D000B"/>
    <w:rsid w:val="005D0575"/>
    <w:rsid w:val="005D0722"/>
    <w:rsid w:val="005D076A"/>
    <w:rsid w:val="005D0E9F"/>
    <w:rsid w:val="005D11CD"/>
    <w:rsid w:val="005D1FCA"/>
    <w:rsid w:val="005D23A0"/>
    <w:rsid w:val="005D277A"/>
    <w:rsid w:val="005D279F"/>
    <w:rsid w:val="005D2F8E"/>
    <w:rsid w:val="005D2FE1"/>
    <w:rsid w:val="005D30A7"/>
    <w:rsid w:val="005D3253"/>
    <w:rsid w:val="005D339E"/>
    <w:rsid w:val="005D344A"/>
    <w:rsid w:val="005D3518"/>
    <w:rsid w:val="005D3A2F"/>
    <w:rsid w:val="005D3D51"/>
    <w:rsid w:val="005D3E88"/>
    <w:rsid w:val="005D3FDE"/>
    <w:rsid w:val="005D4ED4"/>
    <w:rsid w:val="005D54C5"/>
    <w:rsid w:val="005D5803"/>
    <w:rsid w:val="005D5E43"/>
    <w:rsid w:val="005D626C"/>
    <w:rsid w:val="005D64F2"/>
    <w:rsid w:val="005D6960"/>
    <w:rsid w:val="005D6A3C"/>
    <w:rsid w:val="005D6BDB"/>
    <w:rsid w:val="005D6E5A"/>
    <w:rsid w:val="005D723B"/>
    <w:rsid w:val="005D7581"/>
    <w:rsid w:val="005D7879"/>
    <w:rsid w:val="005D791A"/>
    <w:rsid w:val="005E03F3"/>
    <w:rsid w:val="005E08CF"/>
    <w:rsid w:val="005E0923"/>
    <w:rsid w:val="005E0A07"/>
    <w:rsid w:val="005E0BCF"/>
    <w:rsid w:val="005E0C62"/>
    <w:rsid w:val="005E0D04"/>
    <w:rsid w:val="005E0DEA"/>
    <w:rsid w:val="005E1246"/>
    <w:rsid w:val="005E145B"/>
    <w:rsid w:val="005E15B8"/>
    <w:rsid w:val="005E15C9"/>
    <w:rsid w:val="005E16DA"/>
    <w:rsid w:val="005E1AE2"/>
    <w:rsid w:val="005E1C3A"/>
    <w:rsid w:val="005E1EC1"/>
    <w:rsid w:val="005E207E"/>
    <w:rsid w:val="005E21CC"/>
    <w:rsid w:val="005E2480"/>
    <w:rsid w:val="005E25A2"/>
    <w:rsid w:val="005E2868"/>
    <w:rsid w:val="005E2914"/>
    <w:rsid w:val="005E35EE"/>
    <w:rsid w:val="005E3772"/>
    <w:rsid w:val="005E3E2C"/>
    <w:rsid w:val="005E3E6F"/>
    <w:rsid w:val="005E41C7"/>
    <w:rsid w:val="005E446C"/>
    <w:rsid w:val="005E48B7"/>
    <w:rsid w:val="005E497C"/>
    <w:rsid w:val="005E5095"/>
    <w:rsid w:val="005E5302"/>
    <w:rsid w:val="005E5794"/>
    <w:rsid w:val="005E657A"/>
    <w:rsid w:val="005E667C"/>
    <w:rsid w:val="005E6689"/>
    <w:rsid w:val="005E7132"/>
    <w:rsid w:val="005E72EF"/>
    <w:rsid w:val="005E731F"/>
    <w:rsid w:val="005E73D2"/>
    <w:rsid w:val="005E759F"/>
    <w:rsid w:val="005E76B5"/>
    <w:rsid w:val="005E7A2D"/>
    <w:rsid w:val="005E7BFC"/>
    <w:rsid w:val="005E7E60"/>
    <w:rsid w:val="005E7E9F"/>
    <w:rsid w:val="005F06CB"/>
    <w:rsid w:val="005F06CC"/>
    <w:rsid w:val="005F0A8D"/>
    <w:rsid w:val="005F0B4E"/>
    <w:rsid w:val="005F0D38"/>
    <w:rsid w:val="005F1315"/>
    <w:rsid w:val="005F166A"/>
    <w:rsid w:val="005F1898"/>
    <w:rsid w:val="005F190F"/>
    <w:rsid w:val="005F1BF5"/>
    <w:rsid w:val="005F2A9C"/>
    <w:rsid w:val="005F2AE6"/>
    <w:rsid w:val="005F2EC4"/>
    <w:rsid w:val="005F35FA"/>
    <w:rsid w:val="005F3858"/>
    <w:rsid w:val="005F38FF"/>
    <w:rsid w:val="005F3B27"/>
    <w:rsid w:val="005F3D76"/>
    <w:rsid w:val="005F3DB7"/>
    <w:rsid w:val="005F4023"/>
    <w:rsid w:val="005F4469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D28"/>
    <w:rsid w:val="005F6F4D"/>
    <w:rsid w:val="005F7240"/>
    <w:rsid w:val="005F733F"/>
    <w:rsid w:val="005F73E8"/>
    <w:rsid w:val="005F7970"/>
    <w:rsid w:val="00600352"/>
    <w:rsid w:val="00600446"/>
    <w:rsid w:val="00600B71"/>
    <w:rsid w:val="00601DFF"/>
    <w:rsid w:val="00601E68"/>
    <w:rsid w:val="00602027"/>
    <w:rsid w:val="0060205A"/>
    <w:rsid w:val="00602201"/>
    <w:rsid w:val="0060276F"/>
    <w:rsid w:val="00602A74"/>
    <w:rsid w:val="006031EC"/>
    <w:rsid w:val="00603480"/>
    <w:rsid w:val="0060369A"/>
    <w:rsid w:val="006038F0"/>
    <w:rsid w:val="00603BF8"/>
    <w:rsid w:val="00603C0A"/>
    <w:rsid w:val="00603E58"/>
    <w:rsid w:val="00604C18"/>
    <w:rsid w:val="00604D6C"/>
    <w:rsid w:val="00604D8F"/>
    <w:rsid w:val="00605395"/>
    <w:rsid w:val="00605412"/>
    <w:rsid w:val="006058EF"/>
    <w:rsid w:val="00605B45"/>
    <w:rsid w:val="00605DDC"/>
    <w:rsid w:val="00605EB8"/>
    <w:rsid w:val="00606898"/>
    <w:rsid w:val="00606AFF"/>
    <w:rsid w:val="00606BEE"/>
    <w:rsid w:val="00606CCC"/>
    <w:rsid w:val="006100B7"/>
    <w:rsid w:val="006100EF"/>
    <w:rsid w:val="006101C0"/>
    <w:rsid w:val="006104A4"/>
    <w:rsid w:val="00610C3B"/>
    <w:rsid w:val="006117E9"/>
    <w:rsid w:val="006117FF"/>
    <w:rsid w:val="00611C33"/>
    <w:rsid w:val="00611D54"/>
    <w:rsid w:val="00612187"/>
    <w:rsid w:val="006121E9"/>
    <w:rsid w:val="0061256B"/>
    <w:rsid w:val="006129FD"/>
    <w:rsid w:val="006129FE"/>
    <w:rsid w:val="00612C9A"/>
    <w:rsid w:val="006132C2"/>
    <w:rsid w:val="00613429"/>
    <w:rsid w:val="006134DA"/>
    <w:rsid w:val="00613AF3"/>
    <w:rsid w:val="00613F73"/>
    <w:rsid w:val="00613F79"/>
    <w:rsid w:val="00614060"/>
    <w:rsid w:val="00614094"/>
    <w:rsid w:val="0061486B"/>
    <w:rsid w:val="00614B04"/>
    <w:rsid w:val="00614C6F"/>
    <w:rsid w:val="00614F68"/>
    <w:rsid w:val="0061523B"/>
    <w:rsid w:val="00615774"/>
    <w:rsid w:val="006159E4"/>
    <w:rsid w:val="00615A57"/>
    <w:rsid w:val="00615A5E"/>
    <w:rsid w:val="0061614F"/>
    <w:rsid w:val="00616231"/>
    <w:rsid w:val="00616505"/>
    <w:rsid w:val="0061657C"/>
    <w:rsid w:val="0061695F"/>
    <w:rsid w:val="00616CDB"/>
    <w:rsid w:val="00616F02"/>
    <w:rsid w:val="006171F4"/>
    <w:rsid w:val="0061749C"/>
    <w:rsid w:val="00617829"/>
    <w:rsid w:val="00617830"/>
    <w:rsid w:val="006200A2"/>
    <w:rsid w:val="006201F1"/>
    <w:rsid w:val="006204BD"/>
    <w:rsid w:val="0062071E"/>
    <w:rsid w:val="00620D58"/>
    <w:rsid w:val="00620E95"/>
    <w:rsid w:val="00621399"/>
    <w:rsid w:val="00621B85"/>
    <w:rsid w:val="00621EF2"/>
    <w:rsid w:val="00621F0E"/>
    <w:rsid w:val="006220D9"/>
    <w:rsid w:val="00622363"/>
    <w:rsid w:val="0062245C"/>
    <w:rsid w:val="00622E15"/>
    <w:rsid w:val="00622EDE"/>
    <w:rsid w:val="0062311F"/>
    <w:rsid w:val="0062357E"/>
    <w:rsid w:val="006238E2"/>
    <w:rsid w:val="00623967"/>
    <w:rsid w:val="006246D2"/>
    <w:rsid w:val="00624C85"/>
    <w:rsid w:val="00624ED6"/>
    <w:rsid w:val="00624F91"/>
    <w:rsid w:val="0062507F"/>
    <w:rsid w:val="0062523F"/>
    <w:rsid w:val="00625290"/>
    <w:rsid w:val="006252DA"/>
    <w:rsid w:val="00625639"/>
    <w:rsid w:val="00625E71"/>
    <w:rsid w:val="00625F82"/>
    <w:rsid w:val="00626425"/>
    <w:rsid w:val="00626467"/>
    <w:rsid w:val="006264C2"/>
    <w:rsid w:val="006267C0"/>
    <w:rsid w:val="00626DFF"/>
    <w:rsid w:val="00626E90"/>
    <w:rsid w:val="00627169"/>
    <w:rsid w:val="00627274"/>
    <w:rsid w:val="00627584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3DB"/>
    <w:rsid w:val="00631992"/>
    <w:rsid w:val="00631F82"/>
    <w:rsid w:val="006321A3"/>
    <w:rsid w:val="0063266C"/>
    <w:rsid w:val="006326E4"/>
    <w:rsid w:val="00633086"/>
    <w:rsid w:val="0063327E"/>
    <w:rsid w:val="0063391E"/>
    <w:rsid w:val="00633AA4"/>
    <w:rsid w:val="00633C8B"/>
    <w:rsid w:val="00633FB9"/>
    <w:rsid w:val="00634031"/>
    <w:rsid w:val="00634B5E"/>
    <w:rsid w:val="00635068"/>
    <w:rsid w:val="006351B3"/>
    <w:rsid w:val="006358C5"/>
    <w:rsid w:val="00635E91"/>
    <w:rsid w:val="00636A15"/>
    <w:rsid w:val="00636B93"/>
    <w:rsid w:val="00636CD5"/>
    <w:rsid w:val="006372B7"/>
    <w:rsid w:val="0063732E"/>
    <w:rsid w:val="006377FE"/>
    <w:rsid w:val="00637F24"/>
    <w:rsid w:val="00637F69"/>
    <w:rsid w:val="00640842"/>
    <w:rsid w:val="00640C4F"/>
    <w:rsid w:val="00640D16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677"/>
    <w:rsid w:val="00642D2D"/>
    <w:rsid w:val="00642F66"/>
    <w:rsid w:val="00643233"/>
    <w:rsid w:val="0064326F"/>
    <w:rsid w:val="006433CF"/>
    <w:rsid w:val="00643536"/>
    <w:rsid w:val="00643852"/>
    <w:rsid w:val="00644BCC"/>
    <w:rsid w:val="00644C62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6A"/>
    <w:rsid w:val="00647E12"/>
    <w:rsid w:val="00650049"/>
    <w:rsid w:val="00650549"/>
    <w:rsid w:val="006505D1"/>
    <w:rsid w:val="0065068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B2"/>
    <w:rsid w:val="00651BB5"/>
    <w:rsid w:val="006520AD"/>
    <w:rsid w:val="00652439"/>
    <w:rsid w:val="0065251B"/>
    <w:rsid w:val="006529C7"/>
    <w:rsid w:val="00653922"/>
    <w:rsid w:val="00653AEB"/>
    <w:rsid w:val="00653D9B"/>
    <w:rsid w:val="00653E56"/>
    <w:rsid w:val="00653EC5"/>
    <w:rsid w:val="0065425F"/>
    <w:rsid w:val="00654467"/>
    <w:rsid w:val="0065473F"/>
    <w:rsid w:val="006547A1"/>
    <w:rsid w:val="006549F3"/>
    <w:rsid w:val="00654DF6"/>
    <w:rsid w:val="00654E17"/>
    <w:rsid w:val="00655194"/>
    <w:rsid w:val="006552DC"/>
    <w:rsid w:val="00655385"/>
    <w:rsid w:val="0065592D"/>
    <w:rsid w:val="00655A92"/>
    <w:rsid w:val="00655BD9"/>
    <w:rsid w:val="00655D71"/>
    <w:rsid w:val="00655F39"/>
    <w:rsid w:val="006562D9"/>
    <w:rsid w:val="0065682E"/>
    <w:rsid w:val="00656BED"/>
    <w:rsid w:val="00656F55"/>
    <w:rsid w:val="00657258"/>
    <w:rsid w:val="006573DA"/>
    <w:rsid w:val="00657A2F"/>
    <w:rsid w:val="00657F95"/>
    <w:rsid w:val="006601B6"/>
    <w:rsid w:val="006604B5"/>
    <w:rsid w:val="00660591"/>
    <w:rsid w:val="0066085E"/>
    <w:rsid w:val="0066088A"/>
    <w:rsid w:val="00660A1A"/>
    <w:rsid w:val="00660CE1"/>
    <w:rsid w:val="00660D7F"/>
    <w:rsid w:val="00660F68"/>
    <w:rsid w:val="00662141"/>
    <w:rsid w:val="006629A6"/>
    <w:rsid w:val="006629AC"/>
    <w:rsid w:val="00662A82"/>
    <w:rsid w:val="00662DA6"/>
    <w:rsid w:val="00662FD6"/>
    <w:rsid w:val="00663693"/>
    <w:rsid w:val="00663C83"/>
    <w:rsid w:val="00663DAD"/>
    <w:rsid w:val="006641AF"/>
    <w:rsid w:val="0066498D"/>
    <w:rsid w:val="006649DD"/>
    <w:rsid w:val="00664E48"/>
    <w:rsid w:val="00664E6F"/>
    <w:rsid w:val="00664F05"/>
    <w:rsid w:val="0066544C"/>
    <w:rsid w:val="00665684"/>
    <w:rsid w:val="00665A1F"/>
    <w:rsid w:val="0066612B"/>
    <w:rsid w:val="00666191"/>
    <w:rsid w:val="0066655E"/>
    <w:rsid w:val="006666CD"/>
    <w:rsid w:val="006667E1"/>
    <w:rsid w:val="00666CBF"/>
    <w:rsid w:val="0066711F"/>
    <w:rsid w:val="00667315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A7A"/>
    <w:rsid w:val="00670CB1"/>
    <w:rsid w:val="00670EB2"/>
    <w:rsid w:val="00671292"/>
    <w:rsid w:val="006713F4"/>
    <w:rsid w:val="00671552"/>
    <w:rsid w:val="006718A6"/>
    <w:rsid w:val="00671F8B"/>
    <w:rsid w:val="006721C4"/>
    <w:rsid w:val="00672376"/>
    <w:rsid w:val="006723CC"/>
    <w:rsid w:val="00672813"/>
    <w:rsid w:val="00672A3A"/>
    <w:rsid w:val="00672AAE"/>
    <w:rsid w:val="00672B1D"/>
    <w:rsid w:val="0067323D"/>
    <w:rsid w:val="00673460"/>
    <w:rsid w:val="00673575"/>
    <w:rsid w:val="00673697"/>
    <w:rsid w:val="00673A05"/>
    <w:rsid w:val="00673A95"/>
    <w:rsid w:val="00673C4C"/>
    <w:rsid w:val="0067404E"/>
    <w:rsid w:val="00674C95"/>
    <w:rsid w:val="006753D7"/>
    <w:rsid w:val="00675B84"/>
    <w:rsid w:val="00676073"/>
    <w:rsid w:val="006761B4"/>
    <w:rsid w:val="00676635"/>
    <w:rsid w:val="00676B9C"/>
    <w:rsid w:val="00677D09"/>
    <w:rsid w:val="00677FAF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1EC"/>
    <w:rsid w:val="006859E6"/>
    <w:rsid w:val="0068688D"/>
    <w:rsid w:val="00686CAD"/>
    <w:rsid w:val="00687254"/>
    <w:rsid w:val="006873A2"/>
    <w:rsid w:val="00687730"/>
    <w:rsid w:val="00687AAD"/>
    <w:rsid w:val="00687DF6"/>
    <w:rsid w:val="00690505"/>
    <w:rsid w:val="006907FF"/>
    <w:rsid w:val="00690960"/>
    <w:rsid w:val="006911BF"/>
    <w:rsid w:val="00691DCE"/>
    <w:rsid w:val="0069210C"/>
    <w:rsid w:val="006922E9"/>
    <w:rsid w:val="00692314"/>
    <w:rsid w:val="006933DB"/>
    <w:rsid w:val="00693B23"/>
    <w:rsid w:val="00693BEB"/>
    <w:rsid w:val="00693E0A"/>
    <w:rsid w:val="0069456E"/>
    <w:rsid w:val="00694946"/>
    <w:rsid w:val="00695ABA"/>
    <w:rsid w:val="0069665D"/>
    <w:rsid w:val="00696698"/>
    <w:rsid w:val="006969A0"/>
    <w:rsid w:val="00696E57"/>
    <w:rsid w:val="0069701B"/>
    <w:rsid w:val="006974BF"/>
    <w:rsid w:val="00697D68"/>
    <w:rsid w:val="006A0070"/>
    <w:rsid w:val="006A0775"/>
    <w:rsid w:val="006A0AC2"/>
    <w:rsid w:val="006A0CBF"/>
    <w:rsid w:val="006A0D37"/>
    <w:rsid w:val="006A1049"/>
    <w:rsid w:val="006A1176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5D1"/>
    <w:rsid w:val="006A29DA"/>
    <w:rsid w:val="006A2EC4"/>
    <w:rsid w:val="006A39C4"/>
    <w:rsid w:val="006A3CDB"/>
    <w:rsid w:val="006A3D8D"/>
    <w:rsid w:val="006A4184"/>
    <w:rsid w:val="006A46DE"/>
    <w:rsid w:val="006A49C0"/>
    <w:rsid w:val="006A4BF2"/>
    <w:rsid w:val="006A57EF"/>
    <w:rsid w:val="006A5BAF"/>
    <w:rsid w:val="006A5D1A"/>
    <w:rsid w:val="006A5F44"/>
    <w:rsid w:val="006A6115"/>
    <w:rsid w:val="006A6486"/>
    <w:rsid w:val="006A6B60"/>
    <w:rsid w:val="006A6B8A"/>
    <w:rsid w:val="006A6C1D"/>
    <w:rsid w:val="006A730F"/>
    <w:rsid w:val="006A7D34"/>
    <w:rsid w:val="006A7E3E"/>
    <w:rsid w:val="006B13F2"/>
    <w:rsid w:val="006B1411"/>
    <w:rsid w:val="006B1456"/>
    <w:rsid w:val="006B14A4"/>
    <w:rsid w:val="006B17E5"/>
    <w:rsid w:val="006B1A0F"/>
    <w:rsid w:val="006B1B23"/>
    <w:rsid w:val="006B215B"/>
    <w:rsid w:val="006B255B"/>
    <w:rsid w:val="006B2929"/>
    <w:rsid w:val="006B2CE9"/>
    <w:rsid w:val="006B2F84"/>
    <w:rsid w:val="006B31C5"/>
    <w:rsid w:val="006B369F"/>
    <w:rsid w:val="006B3D72"/>
    <w:rsid w:val="006B3EFA"/>
    <w:rsid w:val="006B4049"/>
    <w:rsid w:val="006B4054"/>
    <w:rsid w:val="006B4130"/>
    <w:rsid w:val="006B41AC"/>
    <w:rsid w:val="006B4AB2"/>
    <w:rsid w:val="006B4ED2"/>
    <w:rsid w:val="006B506C"/>
    <w:rsid w:val="006B518F"/>
    <w:rsid w:val="006B551B"/>
    <w:rsid w:val="006B5722"/>
    <w:rsid w:val="006B5BD1"/>
    <w:rsid w:val="006B5D74"/>
    <w:rsid w:val="006B5EA1"/>
    <w:rsid w:val="006B61C9"/>
    <w:rsid w:val="006B6947"/>
    <w:rsid w:val="006B6D7E"/>
    <w:rsid w:val="006B781F"/>
    <w:rsid w:val="006B785C"/>
    <w:rsid w:val="006C04D3"/>
    <w:rsid w:val="006C05E9"/>
    <w:rsid w:val="006C0907"/>
    <w:rsid w:val="006C0A78"/>
    <w:rsid w:val="006C0D39"/>
    <w:rsid w:val="006C0E2C"/>
    <w:rsid w:val="006C14A3"/>
    <w:rsid w:val="006C15DD"/>
    <w:rsid w:val="006C1C7A"/>
    <w:rsid w:val="006C2017"/>
    <w:rsid w:val="006C204D"/>
    <w:rsid w:val="006C2427"/>
    <w:rsid w:val="006C277F"/>
    <w:rsid w:val="006C2970"/>
    <w:rsid w:val="006C2A50"/>
    <w:rsid w:val="006C2ED3"/>
    <w:rsid w:val="006C30D9"/>
    <w:rsid w:val="006C31E8"/>
    <w:rsid w:val="006C3539"/>
    <w:rsid w:val="006C37DB"/>
    <w:rsid w:val="006C3B77"/>
    <w:rsid w:val="006C45E7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4CD"/>
    <w:rsid w:val="006C759F"/>
    <w:rsid w:val="006C7737"/>
    <w:rsid w:val="006C7930"/>
    <w:rsid w:val="006C7AA8"/>
    <w:rsid w:val="006D0322"/>
    <w:rsid w:val="006D074A"/>
    <w:rsid w:val="006D1400"/>
    <w:rsid w:val="006D1729"/>
    <w:rsid w:val="006D1C0E"/>
    <w:rsid w:val="006D20B6"/>
    <w:rsid w:val="006D23BC"/>
    <w:rsid w:val="006D28AA"/>
    <w:rsid w:val="006D2A6D"/>
    <w:rsid w:val="006D2C18"/>
    <w:rsid w:val="006D34B2"/>
    <w:rsid w:val="006D3F04"/>
    <w:rsid w:val="006D404D"/>
    <w:rsid w:val="006D43B2"/>
    <w:rsid w:val="006D4555"/>
    <w:rsid w:val="006D4634"/>
    <w:rsid w:val="006D4BDF"/>
    <w:rsid w:val="006D4E4F"/>
    <w:rsid w:val="006D519E"/>
    <w:rsid w:val="006D5728"/>
    <w:rsid w:val="006D57A8"/>
    <w:rsid w:val="006D5A41"/>
    <w:rsid w:val="006D6704"/>
    <w:rsid w:val="006D689F"/>
    <w:rsid w:val="006D6A14"/>
    <w:rsid w:val="006D6B43"/>
    <w:rsid w:val="006D6E81"/>
    <w:rsid w:val="006D6F9A"/>
    <w:rsid w:val="006D73A1"/>
    <w:rsid w:val="006D7500"/>
    <w:rsid w:val="006D7519"/>
    <w:rsid w:val="006D7B89"/>
    <w:rsid w:val="006E01E7"/>
    <w:rsid w:val="006E032A"/>
    <w:rsid w:val="006E08A1"/>
    <w:rsid w:val="006E0C3E"/>
    <w:rsid w:val="006E1268"/>
    <w:rsid w:val="006E12D0"/>
    <w:rsid w:val="006E149D"/>
    <w:rsid w:val="006E1558"/>
    <w:rsid w:val="006E209B"/>
    <w:rsid w:val="006E215A"/>
    <w:rsid w:val="006E2249"/>
    <w:rsid w:val="006E26BC"/>
    <w:rsid w:val="006E2B42"/>
    <w:rsid w:val="006E2E29"/>
    <w:rsid w:val="006E31CA"/>
    <w:rsid w:val="006E3729"/>
    <w:rsid w:val="006E3FBC"/>
    <w:rsid w:val="006E45BA"/>
    <w:rsid w:val="006E5276"/>
    <w:rsid w:val="006E5C34"/>
    <w:rsid w:val="006E5DFC"/>
    <w:rsid w:val="006E5E52"/>
    <w:rsid w:val="006E5F78"/>
    <w:rsid w:val="006E66C9"/>
    <w:rsid w:val="006E69DA"/>
    <w:rsid w:val="006E69FB"/>
    <w:rsid w:val="006E6C53"/>
    <w:rsid w:val="006E6EAD"/>
    <w:rsid w:val="006E7305"/>
    <w:rsid w:val="006E73DA"/>
    <w:rsid w:val="006E7808"/>
    <w:rsid w:val="006E7BEF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AED"/>
    <w:rsid w:val="006F2B0D"/>
    <w:rsid w:val="006F2B87"/>
    <w:rsid w:val="006F2D47"/>
    <w:rsid w:val="006F3029"/>
    <w:rsid w:val="006F324C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C45"/>
    <w:rsid w:val="006F5F46"/>
    <w:rsid w:val="006F618A"/>
    <w:rsid w:val="006F659C"/>
    <w:rsid w:val="006F674D"/>
    <w:rsid w:val="006F69FF"/>
    <w:rsid w:val="006F6C69"/>
    <w:rsid w:val="006F752D"/>
    <w:rsid w:val="006F7673"/>
    <w:rsid w:val="006F799E"/>
    <w:rsid w:val="006F7A7F"/>
    <w:rsid w:val="0070021C"/>
    <w:rsid w:val="0070062C"/>
    <w:rsid w:val="00700DF0"/>
    <w:rsid w:val="00701479"/>
    <w:rsid w:val="0070151C"/>
    <w:rsid w:val="00701C5E"/>
    <w:rsid w:val="007022AB"/>
    <w:rsid w:val="0070263C"/>
    <w:rsid w:val="0070269D"/>
    <w:rsid w:val="0070307D"/>
    <w:rsid w:val="0070308E"/>
    <w:rsid w:val="00703178"/>
    <w:rsid w:val="007037C7"/>
    <w:rsid w:val="0070428B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450"/>
    <w:rsid w:val="00706517"/>
    <w:rsid w:val="00706A90"/>
    <w:rsid w:val="00706B21"/>
    <w:rsid w:val="00706FA7"/>
    <w:rsid w:val="00706FB2"/>
    <w:rsid w:val="007070E4"/>
    <w:rsid w:val="007071F2"/>
    <w:rsid w:val="00707718"/>
    <w:rsid w:val="007079EE"/>
    <w:rsid w:val="00707A3F"/>
    <w:rsid w:val="007104BC"/>
    <w:rsid w:val="007104F5"/>
    <w:rsid w:val="00710C10"/>
    <w:rsid w:val="007110DC"/>
    <w:rsid w:val="0071152F"/>
    <w:rsid w:val="00711601"/>
    <w:rsid w:val="00711727"/>
    <w:rsid w:val="007126DC"/>
    <w:rsid w:val="00712718"/>
    <w:rsid w:val="00713A7B"/>
    <w:rsid w:val="00713B03"/>
    <w:rsid w:val="00713B6D"/>
    <w:rsid w:val="00713D6E"/>
    <w:rsid w:val="00713F37"/>
    <w:rsid w:val="00714334"/>
    <w:rsid w:val="00714A56"/>
    <w:rsid w:val="00715385"/>
    <w:rsid w:val="0071581D"/>
    <w:rsid w:val="00715B95"/>
    <w:rsid w:val="00715F03"/>
    <w:rsid w:val="00715F13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F1D"/>
    <w:rsid w:val="00720426"/>
    <w:rsid w:val="007205B0"/>
    <w:rsid w:val="00720AD2"/>
    <w:rsid w:val="00720AF9"/>
    <w:rsid w:val="00720D78"/>
    <w:rsid w:val="00720FF5"/>
    <w:rsid w:val="00721180"/>
    <w:rsid w:val="0072140C"/>
    <w:rsid w:val="007215A7"/>
    <w:rsid w:val="00721C63"/>
    <w:rsid w:val="00721E6E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3F90"/>
    <w:rsid w:val="0072407F"/>
    <w:rsid w:val="00724594"/>
    <w:rsid w:val="007247FF"/>
    <w:rsid w:val="00724B90"/>
    <w:rsid w:val="00724B95"/>
    <w:rsid w:val="00724ED1"/>
    <w:rsid w:val="00725073"/>
    <w:rsid w:val="00725256"/>
    <w:rsid w:val="0072533A"/>
    <w:rsid w:val="007255B1"/>
    <w:rsid w:val="007255EE"/>
    <w:rsid w:val="0072565C"/>
    <w:rsid w:val="007259B0"/>
    <w:rsid w:val="00725ADA"/>
    <w:rsid w:val="00725CEA"/>
    <w:rsid w:val="00726377"/>
    <w:rsid w:val="00726F76"/>
    <w:rsid w:val="0072728E"/>
    <w:rsid w:val="007279EB"/>
    <w:rsid w:val="00727A87"/>
    <w:rsid w:val="00727BFF"/>
    <w:rsid w:val="00727C83"/>
    <w:rsid w:val="00727C94"/>
    <w:rsid w:val="00727DCF"/>
    <w:rsid w:val="00727EC1"/>
    <w:rsid w:val="007300F7"/>
    <w:rsid w:val="00730256"/>
    <w:rsid w:val="00730399"/>
    <w:rsid w:val="007304E4"/>
    <w:rsid w:val="00730B21"/>
    <w:rsid w:val="00731677"/>
    <w:rsid w:val="00731959"/>
    <w:rsid w:val="007319FF"/>
    <w:rsid w:val="00731A5B"/>
    <w:rsid w:val="00731F23"/>
    <w:rsid w:val="00732AA9"/>
    <w:rsid w:val="00732C90"/>
    <w:rsid w:val="0073305A"/>
    <w:rsid w:val="00733340"/>
    <w:rsid w:val="0073339C"/>
    <w:rsid w:val="00733442"/>
    <w:rsid w:val="00733CC9"/>
    <w:rsid w:val="00733D23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60FC"/>
    <w:rsid w:val="007365AC"/>
    <w:rsid w:val="00736D8C"/>
    <w:rsid w:val="007370E5"/>
    <w:rsid w:val="00737162"/>
    <w:rsid w:val="0073736B"/>
    <w:rsid w:val="0073779A"/>
    <w:rsid w:val="007377C9"/>
    <w:rsid w:val="007401B5"/>
    <w:rsid w:val="00740E70"/>
    <w:rsid w:val="00740EB7"/>
    <w:rsid w:val="00740ED2"/>
    <w:rsid w:val="0074119F"/>
    <w:rsid w:val="007414DA"/>
    <w:rsid w:val="00741EB4"/>
    <w:rsid w:val="007422A6"/>
    <w:rsid w:val="007426D3"/>
    <w:rsid w:val="0074272E"/>
    <w:rsid w:val="007427DA"/>
    <w:rsid w:val="00742816"/>
    <w:rsid w:val="00742929"/>
    <w:rsid w:val="00742AEB"/>
    <w:rsid w:val="00743190"/>
    <w:rsid w:val="007434D9"/>
    <w:rsid w:val="007435A0"/>
    <w:rsid w:val="00743CE2"/>
    <w:rsid w:val="00743E5F"/>
    <w:rsid w:val="00743F1C"/>
    <w:rsid w:val="007441F3"/>
    <w:rsid w:val="007445BB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C"/>
    <w:rsid w:val="00745BDE"/>
    <w:rsid w:val="00746150"/>
    <w:rsid w:val="007465AC"/>
    <w:rsid w:val="007468F4"/>
    <w:rsid w:val="007469B7"/>
    <w:rsid w:val="007469CD"/>
    <w:rsid w:val="00746FA5"/>
    <w:rsid w:val="007472DC"/>
    <w:rsid w:val="00747306"/>
    <w:rsid w:val="00747394"/>
    <w:rsid w:val="0074769C"/>
    <w:rsid w:val="007476AC"/>
    <w:rsid w:val="00747DE1"/>
    <w:rsid w:val="00747ED0"/>
    <w:rsid w:val="007504C7"/>
    <w:rsid w:val="00750BEB"/>
    <w:rsid w:val="007512CA"/>
    <w:rsid w:val="00751891"/>
    <w:rsid w:val="00751C54"/>
    <w:rsid w:val="00751CAE"/>
    <w:rsid w:val="00752225"/>
    <w:rsid w:val="00752625"/>
    <w:rsid w:val="007527BE"/>
    <w:rsid w:val="0075299B"/>
    <w:rsid w:val="00752CE8"/>
    <w:rsid w:val="0075302A"/>
    <w:rsid w:val="00753038"/>
    <w:rsid w:val="00753629"/>
    <w:rsid w:val="007536AC"/>
    <w:rsid w:val="00753F90"/>
    <w:rsid w:val="00754507"/>
    <w:rsid w:val="0075458D"/>
    <w:rsid w:val="00754BEA"/>
    <w:rsid w:val="00754BFC"/>
    <w:rsid w:val="00754D8E"/>
    <w:rsid w:val="00755618"/>
    <w:rsid w:val="0075569D"/>
    <w:rsid w:val="00755905"/>
    <w:rsid w:val="00755B0C"/>
    <w:rsid w:val="00755B0E"/>
    <w:rsid w:val="00756026"/>
    <w:rsid w:val="007560E4"/>
    <w:rsid w:val="00756974"/>
    <w:rsid w:val="00756E02"/>
    <w:rsid w:val="0075716F"/>
    <w:rsid w:val="007572E2"/>
    <w:rsid w:val="007572FC"/>
    <w:rsid w:val="00757C7B"/>
    <w:rsid w:val="00757D71"/>
    <w:rsid w:val="007606DA"/>
    <w:rsid w:val="00760AA8"/>
    <w:rsid w:val="00760DF5"/>
    <w:rsid w:val="00760E50"/>
    <w:rsid w:val="00761598"/>
    <w:rsid w:val="00761774"/>
    <w:rsid w:val="007618E1"/>
    <w:rsid w:val="00761DFB"/>
    <w:rsid w:val="00762693"/>
    <w:rsid w:val="00762970"/>
    <w:rsid w:val="00762B34"/>
    <w:rsid w:val="00762BA6"/>
    <w:rsid w:val="00763314"/>
    <w:rsid w:val="007635BE"/>
    <w:rsid w:val="0076362C"/>
    <w:rsid w:val="00763EB6"/>
    <w:rsid w:val="007641F2"/>
    <w:rsid w:val="00764275"/>
    <w:rsid w:val="00764535"/>
    <w:rsid w:val="00764BF4"/>
    <w:rsid w:val="007650C7"/>
    <w:rsid w:val="007655B7"/>
    <w:rsid w:val="00765613"/>
    <w:rsid w:val="00765EE4"/>
    <w:rsid w:val="007666E4"/>
    <w:rsid w:val="00766DF2"/>
    <w:rsid w:val="00766E3A"/>
    <w:rsid w:val="007672BD"/>
    <w:rsid w:val="0076763F"/>
    <w:rsid w:val="00767710"/>
    <w:rsid w:val="007700F3"/>
    <w:rsid w:val="007703FD"/>
    <w:rsid w:val="0077059D"/>
    <w:rsid w:val="007707FA"/>
    <w:rsid w:val="00770C4A"/>
    <w:rsid w:val="00770E28"/>
    <w:rsid w:val="00771724"/>
    <w:rsid w:val="00771923"/>
    <w:rsid w:val="00771AC0"/>
    <w:rsid w:val="00772258"/>
    <w:rsid w:val="007722D9"/>
    <w:rsid w:val="007728F6"/>
    <w:rsid w:val="00772973"/>
    <w:rsid w:val="00772D03"/>
    <w:rsid w:val="00772D59"/>
    <w:rsid w:val="007730DF"/>
    <w:rsid w:val="00773503"/>
    <w:rsid w:val="0077386E"/>
    <w:rsid w:val="007739D6"/>
    <w:rsid w:val="00773B36"/>
    <w:rsid w:val="00773E80"/>
    <w:rsid w:val="00774396"/>
    <w:rsid w:val="00774650"/>
    <w:rsid w:val="00774B48"/>
    <w:rsid w:val="00774C9D"/>
    <w:rsid w:val="00775240"/>
    <w:rsid w:val="0077548E"/>
    <w:rsid w:val="0077548F"/>
    <w:rsid w:val="00775570"/>
    <w:rsid w:val="00775B3C"/>
    <w:rsid w:val="00775EE4"/>
    <w:rsid w:val="00776261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CB"/>
    <w:rsid w:val="007779F3"/>
    <w:rsid w:val="00777BD2"/>
    <w:rsid w:val="0078159F"/>
    <w:rsid w:val="007815B2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1D1"/>
    <w:rsid w:val="0078331D"/>
    <w:rsid w:val="00783554"/>
    <w:rsid w:val="0078430E"/>
    <w:rsid w:val="0078432C"/>
    <w:rsid w:val="007851FA"/>
    <w:rsid w:val="007853BF"/>
    <w:rsid w:val="007853ED"/>
    <w:rsid w:val="007858DD"/>
    <w:rsid w:val="00785C06"/>
    <w:rsid w:val="00785D95"/>
    <w:rsid w:val="00786103"/>
    <w:rsid w:val="00786448"/>
    <w:rsid w:val="00786CE4"/>
    <w:rsid w:val="00786E4F"/>
    <w:rsid w:val="00786EDF"/>
    <w:rsid w:val="007871DA"/>
    <w:rsid w:val="0078754C"/>
    <w:rsid w:val="007878B5"/>
    <w:rsid w:val="00787AE6"/>
    <w:rsid w:val="00790745"/>
    <w:rsid w:val="00790B85"/>
    <w:rsid w:val="007910F9"/>
    <w:rsid w:val="0079115C"/>
    <w:rsid w:val="00791366"/>
    <w:rsid w:val="00791525"/>
    <w:rsid w:val="007917A2"/>
    <w:rsid w:val="007918FF"/>
    <w:rsid w:val="00791C6C"/>
    <w:rsid w:val="007924CB"/>
    <w:rsid w:val="007926D9"/>
    <w:rsid w:val="00792BE7"/>
    <w:rsid w:val="00793927"/>
    <w:rsid w:val="007939F8"/>
    <w:rsid w:val="00793A4F"/>
    <w:rsid w:val="007940D3"/>
    <w:rsid w:val="00794302"/>
    <w:rsid w:val="00794509"/>
    <w:rsid w:val="0079476A"/>
    <w:rsid w:val="00794FF6"/>
    <w:rsid w:val="00795A45"/>
    <w:rsid w:val="00795AE7"/>
    <w:rsid w:val="00795E4D"/>
    <w:rsid w:val="007961D3"/>
    <w:rsid w:val="007963C8"/>
    <w:rsid w:val="0079655D"/>
    <w:rsid w:val="007966A0"/>
    <w:rsid w:val="00796EFD"/>
    <w:rsid w:val="0079743B"/>
    <w:rsid w:val="007974F7"/>
    <w:rsid w:val="00797B87"/>
    <w:rsid w:val="007A043B"/>
    <w:rsid w:val="007A08E2"/>
    <w:rsid w:val="007A0AE9"/>
    <w:rsid w:val="007A1129"/>
    <w:rsid w:val="007A140B"/>
    <w:rsid w:val="007A167D"/>
    <w:rsid w:val="007A1E17"/>
    <w:rsid w:val="007A209A"/>
    <w:rsid w:val="007A2686"/>
    <w:rsid w:val="007A2B56"/>
    <w:rsid w:val="007A356B"/>
    <w:rsid w:val="007A35DF"/>
    <w:rsid w:val="007A3626"/>
    <w:rsid w:val="007A3786"/>
    <w:rsid w:val="007A41C1"/>
    <w:rsid w:val="007A4455"/>
    <w:rsid w:val="007A446C"/>
    <w:rsid w:val="007A44B8"/>
    <w:rsid w:val="007A4853"/>
    <w:rsid w:val="007A57C0"/>
    <w:rsid w:val="007A5E89"/>
    <w:rsid w:val="007A5ED2"/>
    <w:rsid w:val="007A6352"/>
    <w:rsid w:val="007A6A96"/>
    <w:rsid w:val="007A71BE"/>
    <w:rsid w:val="007A7260"/>
    <w:rsid w:val="007A7307"/>
    <w:rsid w:val="007A77A2"/>
    <w:rsid w:val="007A795B"/>
    <w:rsid w:val="007A7D54"/>
    <w:rsid w:val="007A7F87"/>
    <w:rsid w:val="007B049F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AFE"/>
    <w:rsid w:val="007B2B5B"/>
    <w:rsid w:val="007B2F38"/>
    <w:rsid w:val="007B2FC3"/>
    <w:rsid w:val="007B3104"/>
    <w:rsid w:val="007B3225"/>
    <w:rsid w:val="007B340D"/>
    <w:rsid w:val="007B3ED6"/>
    <w:rsid w:val="007B409E"/>
    <w:rsid w:val="007B418C"/>
    <w:rsid w:val="007B43DC"/>
    <w:rsid w:val="007B492E"/>
    <w:rsid w:val="007B4938"/>
    <w:rsid w:val="007B4EAE"/>
    <w:rsid w:val="007B5237"/>
    <w:rsid w:val="007B52C7"/>
    <w:rsid w:val="007B5437"/>
    <w:rsid w:val="007B564D"/>
    <w:rsid w:val="007B59F1"/>
    <w:rsid w:val="007B5A2D"/>
    <w:rsid w:val="007B5FCB"/>
    <w:rsid w:val="007B659A"/>
    <w:rsid w:val="007B6A1D"/>
    <w:rsid w:val="007B6CB2"/>
    <w:rsid w:val="007B73F8"/>
    <w:rsid w:val="007B768E"/>
    <w:rsid w:val="007B791B"/>
    <w:rsid w:val="007B79E2"/>
    <w:rsid w:val="007B7E1D"/>
    <w:rsid w:val="007C0011"/>
    <w:rsid w:val="007C0497"/>
    <w:rsid w:val="007C071F"/>
    <w:rsid w:val="007C0E5B"/>
    <w:rsid w:val="007C0F24"/>
    <w:rsid w:val="007C1092"/>
    <w:rsid w:val="007C14C5"/>
    <w:rsid w:val="007C175D"/>
    <w:rsid w:val="007C1775"/>
    <w:rsid w:val="007C1F95"/>
    <w:rsid w:val="007C232A"/>
    <w:rsid w:val="007C2668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419"/>
    <w:rsid w:val="007C466D"/>
    <w:rsid w:val="007C4706"/>
    <w:rsid w:val="007C494E"/>
    <w:rsid w:val="007C4B89"/>
    <w:rsid w:val="007C4F9E"/>
    <w:rsid w:val="007C509C"/>
    <w:rsid w:val="007C5359"/>
    <w:rsid w:val="007C550D"/>
    <w:rsid w:val="007C5672"/>
    <w:rsid w:val="007C5C36"/>
    <w:rsid w:val="007C5DD5"/>
    <w:rsid w:val="007C5E75"/>
    <w:rsid w:val="007C6183"/>
    <w:rsid w:val="007C6D43"/>
    <w:rsid w:val="007C6D95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B90"/>
    <w:rsid w:val="007D1CF3"/>
    <w:rsid w:val="007D1D8F"/>
    <w:rsid w:val="007D217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420"/>
    <w:rsid w:val="007D4857"/>
    <w:rsid w:val="007D4CD3"/>
    <w:rsid w:val="007D4E1C"/>
    <w:rsid w:val="007D568D"/>
    <w:rsid w:val="007D6302"/>
    <w:rsid w:val="007D64D6"/>
    <w:rsid w:val="007D6873"/>
    <w:rsid w:val="007D6916"/>
    <w:rsid w:val="007D6AAF"/>
    <w:rsid w:val="007D6BDB"/>
    <w:rsid w:val="007D7144"/>
    <w:rsid w:val="007D7690"/>
    <w:rsid w:val="007D7D43"/>
    <w:rsid w:val="007E0430"/>
    <w:rsid w:val="007E0588"/>
    <w:rsid w:val="007E0A00"/>
    <w:rsid w:val="007E0A5E"/>
    <w:rsid w:val="007E0AEA"/>
    <w:rsid w:val="007E0DF5"/>
    <w:rsid w:val="007E0E26"/>
    <w:rsid w:val="007E0E47"/>
    <w:rsid w:val="007E0F1C"/>
    <w:rsid w:val="007E112A"/>
    <w:rsid w:val="007E136F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3AC"/>
    <w:rsid w:val="007E2A15"/>
    <w:rsid w:val="007E2FBC"/>
    <w:rsid w:val="007E3E8F"/>
    <w:rsid w:val="007E4712"/>
    <w:rsid w:val="007E4DFA"/>
    <w:rsid w:val="007E4FAD"/>
    <w:rsid w:val="007E513C"/>
    <w:rsid w:val="007E548F"/>
    <w:rsid w:val="007E5A8C"/>
    <w:rsid w:val="007E5E55"/>
    <w:rsid w:val="007E682A"/>
    <w:rsid w:val="007E6BAE"/>
    <w:rsid w:val="007E6D6A"/>
    <w:rsid w:val="007E6DA3"/>
    <w:rsid w:val="007E7127"/>
    <w:rsid w:val="007E7172"/>
    <w:rsid w:val="007E7219"/>
    <w:rsid w:val="007E7256"/>
    <w:rsid w:val="007E79E9"/>
    <w:rsid w:val="007E7C10"/>
    <w:rsid w:val="007F059C"/>
    <w:rsid w:val="007F0CA0"/>
    <w:rsid w:val="007F1891"/>
    <w:rsid w:val="007F1911"/>
    <w:rsid w:val="007F1A60"/>
    <w:rsid w:val="007F1C4C"/>
    <w:rsid w:val="007F2D03"/>
    <w:rsid w:val="007F322E"/>
    <w:rsid w:val="007F32E5"/>
    <w:rsid w:val="007F3E2E"/>
    <w:rsid w:val="007F3EF2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4F2"/>
    <w:rsid w:val="007F58C0"/>
    <w:rsid w:val="007F5C17"/>
    <w:rsid w:val="007F5D0A"/>
    <w:rsid w:val="007F63CE"/>
    <w:rsid w:val="007F678C"/>
    <w:rsid w:val="007F6E32"/>
    <w:rsid w:val="007F76A5"/>
    <w:rsid w:val="007F76BC"/>
    <w:rsid w:val="007F79CB"/>
    <w:rsid w:val="007F7B10"/>
    <w:rsid w:val="008002FE"/>
    <w:rsid w:val="008004BD"/>
    <w:rsid w:val="00800D5A"/>
    <w:rsid w:val="00801273"/>
    <w:rsid w:val="00801C14"/>
    <w:rsid w:val="00802514"/>
    <w:rsid w:val="00802824"/>
    <w:rsid w:val="00802A29"/>
    <w:rsid w:val="00802E0E"/>
    <w:rsid w:val="008030C8"/>
    <w:rsid w:val="00803205"/>
    <w:rsid w:val="008035E3"/>
    <w:rsid w:val="0080394E"/>
    <w:rsid w:val="00803C44"/>
    <w:rsid w:val="00804B17"/>
    <w:rsid w:val="00804F91"/>
    <w:rsid w:val="008052BD"/>
    <w:rsid w:val="008055F3"/>
    <w:rsid w:val="008056B8"/>
    <w:rsid w:val="00805F9E"/>
    <w:rsid w:val="00806054"/>
    <w:rsid w:val="008063C2"/>
    <w:rsid w:val="0080649C"/>
    <w:rsid w:val="0080653A"/>
    <w:rsid w:val="008066CD"/>
    <w:rsid w:val="00806906"/>
    <w:rsid w:val="00806CAA"/>
    <w:rsid w:val="00806D95"/>
    <w:rsid w:val="0080707F"/>
    <w:rsid w:val="008070D6"/>
    <w:rsid w:val="008073AE"/>
    <w:rsid w:val="008073B0"/>
    <w:rsid w:val="0080766A"/>
    <w:rsid w:val="00807710"/>
    <w:rsid w:val="00807CF9"/>
    <w:rsid w:val="00810C40"/>
    <w:rsid w:val="00811226"/>
    <w:rsid w:val="0081122E"/>
    <w:rsid w:val="0081157D"/>
    <w:rsid w:val="0081207A"/>
    <w:rsid w:val="00812334"/>
    <w:rsid w:val="0081240C"/>
    <w:rsid w:val="0081286A"/>
    <w:rsid w:val="00812873"/>
    <w:rsid w:val="008128C1"/>
    <w:rsid w:val="00812A45"/>
    <w:rsid w:val="00812D16"/>
    <w:rsid w:val="00812F86"/>
    <w:rsid w:val="008135A5"/>
    <w:rsid w:val="008136D7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446"/>
    <w:rsid w:val="00815722"/>
    <w:rsid w:val="00815730"/>
    <w:rsid w:val="00815CFF"/>
    <w:rsid w:val="00816A22"/>
    <w:rsid w:val="00816DA4"/>
    <w:rsid w:val="00817657"/>
    <w:rsid w:val="008178E7"/>
    <w:rsid w:val="00817B95"/>
    <w:rsid w:val="00817BAC"/>
    <w:rsid w:val="00817CE6"/>
    <w:rsid w:val="00817EBC"/>
    <w:rsid w:val="00820275"/>
    <w:rsid w:val="00820AAF"/>
    <w:rsid w:val="00820BEB"/>
    <w:rsid w:val="00820C25"/>
    <w:rsid w:val="00820EB4"/>
    <w:rsid w:val="008210E6"/>
    <w:rsid w:val="008210FC"/>
    <w:rsid w:val="00821772"/>
    <w:rsid w:val="0082183E"/>
    <w:rsid w:val="00821D55"/>
    <w:rsid w:val="008222DF"/>
    <w:rsid w:val="008223D1"/>
    <w:rsid w:val="00822675"/>
    <w:rsid w:val="0082281E"/>
    <w:rsid w:val="00822BBD"/>
    <w:rsid w:val="00822E74"/>
    <w:rsid w:val="008237A1"/>
    <w:rsid w:val="008238E0"/>
    <w:rsid w:val="008239D8"/>
    <w:rsid w:val="00824187"/>
    <w:rsid w:val="008243D5"/>
    <w:rsid w:val="008249BB"/>
    <w:rsid w:val="00824A53"/>
    <w:rsid w:val="00825073"/>
    <w:rsid w:val="0082513B"/>
    <w:rsid w:val="00825390"/>
    <w:rsid w:val="00825728"/>
    <w:rsid w:val="0082573A"/>
    <w:rsid w:val="008259ED"/>
    <w:rsid w:val="00825A76"/>
    <w:rsid w:val="00825BCF"/>
    <w:rsid w:val="00825CF3"/>
    <w:rsid w:val="00825DAA"/>
    <w:rsid w:val="00825ED8"/>
    <w:rsid w:val="00825F4E"/>
    <w:rsid w:val="00826797"/>
    <w:rsid w:val="0082746E"/>
    <w:rsid w:val="0082773F"/>
    <w:rsid w:val="00827852"/>
    <w:rsid w:val="00827A75"/>
    <w:rsid w:val="00827D73"/>
    <w:rsid w:val="008306B3"/>
    <w:rsid w:val="0083075A"/>
    <w:rsid w:val="00830944"/>
    <w:rsid w:val="00830C0A"/>
    <w:rsid w:val="00830C95"/>
    <w:rsid w:val="00830F24"/>
    <w:rsid w:val="00831714"/>
    <w:rsid w:val="00831EE3"/>
    <w:rsid w:val="0083218D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509A"/>
    <w:rsid w:val="008352AC"/>
    <w:rsid w:val="00835ED6"/>
    <w:rsid w:val="0083651E"/>
    <w:rsid w:val="00836BCB"/>
    <w:rsid w:val="00836F98"/>
    <w:rsid w:val="00837056"/>
    <w:rsid w:val="00837783"/>
    <w:rsid w:val="00837AA8"/>
    <w:rsid w:val="0084032E"/>
    <w:rsid w:val="0084066F"/>
    <w:rsid w:val="0084095A"/>
    <w:rsid w:val="00840EC6"/>
    <w:rsid w:val="00840F0A"/>
    <w:rsid w:val="00840F68"/>
    <w:rsid w:val="008410CA"/>
    <w:rsid w:val="0084137F"/>
    <w:rsid w:val="00841960"/>
    <w:rsid w:val="00841CD0"/>
    <w:rsid w:val="008422BD"/>
    <w:rsid w:val="00842533"/>
    <w:rsid w:val="008429EE"/>
    <w:rsid w:val="00842CD2"/>
    <w:rsid w:val="00843057"/>
    <w:rsid w:val="0084313C"/>
    <w:rsid w:val="0084323D"/>
    <w:rsid w:val="00843701"/>
    <w:rsid w:val="00843A7B"/>
    <w:rsid w:val="00843EAD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0C3"/>
    <w:rsid w:val="00845E3A"/>
    <w:rsid w:val="00845FE5"/>
    <w:rsid w:val="00846075"/>
    <w:rsid w:val="00846128"/>
    <w:rsid w:val="00846930"/>
    <w:rsid w:val="00846DA2"/>
    <w:rsid w:val="00847032"/>
    <w:rsid w:val="00847A33"/>
    <w:rsid w:val="00847C71"/>
    <w:rsid w:val="00847CEA"/>
    <w:rsid w:val="008501E8"/>
    <w:rsid w:val="00850859"/>
    <w:rsid w:val="00850908"/>
    <w:rsid w:val="00850D60"/>
    <w:rsid w:val="00850EBA"/>
    <w:rsid w:val="00850F15"/>
    <w:rsid w:val="00850F96"/>
    <w:rsid w:val="0085166D"/>
    <w:rsid w:val="0085170F"/>
    <w:rsid w:val="00851B69"/>
    <w:rsid w:val="0085213F"/>
    <w:rsid w:val="0085235F"/>
    <w:rsid w:val="0085256B"/>
    <w:rsid w:val="00852B5D"/>
    <w:rsid w:val="00853918"/>
    <w:rsid w:val="00853981"/>
    <w:rsid w:val="008540F3"/>
    <w:rsid w:val="008545AB"/>
    <w:rsid w:val="008545C4"/>
    <w:rsid w:val="008545F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6AE3"/>
    <w:rsid w:val="00857360"/>
    <w:rsid w:val="00857609"/>
    <w:rsid w:val="00857869"/>
    <w:rsid w:val="00857BFA"/>
    <w:rsid w:val="00857EBF"/>
    <w:rsid w:val="008601B3"/>
    <w:rsid w:val="00860257"/>
    <w:rsid w:val="00860442"/>
    <w:rsid w:val="008605E1"/>
    <w:rsid w:val="008605E9"/>
    <w:rsid w:val="00860D64"/>
    <w:rsid w:val="00860EAB"/>
    <w:rsid w:val="0086147B"/>
    <w:rsid w:val="00861593"/>
    <w:rsid w:val="00861D26"/>
    <w:rsid w:val="008620BE"/>
    <w:rsid w:val="0086224C"/>
    <w:rsid w:val="00862455"/>
    <w:rsid w:val="00862492"/>
    <w:rsid w:val="00862ADE"/>
    <w:rsid w:val="00862B4E"/>
    <w:rsid w:val="00863081"/>
    <w:rsid w:val="00863133"/>
    <w:rsid w:val="008632A2"/>
    <w:rsid w:val="00863BDF"/>
    <w:rsid w:val="00863ED5"/>
    <w:rsid w:val="00863F90"/>
    <w:rsid w:val="0086417E"/>
    <w:rsid w:val="0086453A"/>
    <w:rsid w:val="00864C72"/>
    <w:rsid w:val="00864DE4"/>
    <w:rsid w:val="00864F6F"/>
    <w:rsid w:val="00865156"/>
    <w:rsid w:val="008655F0"/>
    <w:rsid w:val="008658EE"/>
    <w:rsid w:val="0086594B"/>
    <w:rsid w:val="00865BE4"/>
    <w:rsid w:val="00865C8A"/>
    <w:rsid w:val="00865DCD"/>
    <w:rsid w:val="00865FDC"/>
    <w:rsid w:val="008664B4"/>
    <w:rsid w:val="008665F4"/>
    <w:rsid w:val="0086699A"/>
    <w:rsid w:val="00866A4A"/>
    <w:rsid w:val="00866C7A"/>
    <w:rsid w:val="00866E19"/>
    <w:rsid w:val="00867693"/>
    <w:rsid w:val="008677B9"/>
    <w:rsid w:val="0086796E"/>
    <w:rsid w:val="00870074"/>
    <w:rsid w:val="008702F7"/>
    <w:rsid w:val="00870759"/>
    <w:rsid w:val="008708CC"/>
    <w:rsid w:val="00870A65"/>
    <w:rsid w:val="00870B12"/>
    <w:rsid w:val="0087103F"/>
    <w:rsid w:val="0087114D"/>
    <w:rsid w:val="008711AC"/>
    <w:rsid w:val="008713AC"/>
    <w:rsid w:val="0087153F"/>
    <w:rsid w:val="00871E19"/>
    <w:rsid w:val="0087204F"/>
    <w:rsid w:val="00872444"/>
    <w:rsid w:val="00872535"/>
    <w:rsid w:val="008727BA"/>
    <w:rsid w:val="008727F9"/>
    <w:rsid w:val="00872A20"/>
    <w:rsid w:val="00872A22"/>
    <w:rsid w:val="00872EAB"/>
    <w:rsid w:val="00872FA4"/>
    <w:rsid w:val="008730DA"/>
    <w:rsid w:val="00873135"/>
    <w:rsid w:val="008733ED"/>
    <w:rsid w:val="0087346F"/>
    <w:rsid w:val="00873722"/>
    <w:rsid w:val="008739C5"/>
    <w:rsid w:val="00873AAD"/>
    <w:rsid w:val="00873F66"/>
    <w:rsid w:val="00874013"/>
    <w:rsid w:val="00874A21"/>
    <w:rsid w:val="00874FD1"/>
    <w:rsid w:val="0087503A"/>
    <w:rsid w:val="00875042"/>
    <w:rsid w:val="008751D1"/>
    <w:rsid w:val="00875455"/>
    <w:rsid w:val="008759D7"/>
    <w:rsid w:val="00875F05"/>
    <w:rsid w:val="00875F0A"/>
    <w:rsid w:val="00876183"/>
    <w:rsid w:val="0087639D"/>
    <w:rsid w:val="00876AFF"/>
    <w:rsid w:val="00876D87"/>
    <w:rsid w:val="00876D96"/>
    <w:rsid w:val="008772CE"/>
    <w:rsid w:val="008800D4"/>
    <w:rsid w:val="0088071F"/>
    <w:rsid w:val="008808D4"/>
    <w:rsid w:val="008809AA"/>
    <w:rsid w:val="00880C84"/>
    <w:rsid w:val="00881080"/>
    <w:rsid w:val="0088117C"/>
    <w:rsid w:val="0088149B"/>
    <w:rsid w:val="0088192C"/>
    <w:rsid w:val="008819B0"/>
    <w:rsid w:val="00882701"/>
    <w:rsid w:val="008830F2"/>
    <w:rsid w:val="00883553"/>
    <w:rsid w:val="008837DB"/>
    <w:rsid w:val="008839B1"/>
    <w:rsid w:val="00883BAD"/>
    <w:rsid w:val="00883FB4"/>
    <w:rsid w:val="00884233"/>
    <w:rsid w:val="008843A4"/>
    <w:rsid w:val="008843C3"/>
    <w:rsid w:val="008845EF"/>
    <w:rsid w:val="0088463C"/>
    <w:rsid w:val="00884748"/>
    <w:rsid w:val="008847F8"/>
    <w:rsid w:val="00884BD5"/>
    <w:rsid w:val="00884C42"/>
    <w:rsid w:val="00884D22"/>
    <w:rsid w:val="00884D61"/>
    <w:rsid w:val="00884EFC"/>
    <w:rsid w:val="008850AE"/>
    <w:rsid w:val="008854E7"/>
    <w:rsid w:val="0088555A"/>
    <w:rsid w:val="00885D44"/>
    <w:rsid w:val="008860CB"/>
    <w:rsid w:val="00886205"/>
    <w:rsid w:val="00886585"/>
    <w:rsid w:val="00886B90"/>
    <w:rsid w:val="00886BB1"/>
    <w:rsid w:val="00886C4D"/>
    <w:rsid w:val="00886DA3"/>
    <w:rsid w:val="00886E88"/>
    <w:rsid w:val="00887057"/>
    <w:rsid w:val="008873A9"/>
    <w:rsid w:val="00887514"/>
    <w:rsid w:val="008876AF"/>
    <w:rsid w:val="00890B94"/>
    <w:rsid w:val="00890D2B"/>
    <w:rsid w:val="00890E4B"/>
    <w:rsid w:val="00891038"/>
    <w:rsid w:val="008910F3"/>
    <w:rsid w:val="00891247"/>
    <w:rsid w:val="008916C3"/>
    <w:rsid w:val="008916E7"/>
    <w:rsid w:val="00891949"/>
    <w:rsid w:val="00891F0D"/>
    <w:rsid w:val="00891F7D"/>
    <w:rsid w:val="008923DB"/>
    <w:rsid w:val="008926F5"/>
    <w:rsid w:val="0089297A"/>
    <w:rsid w:val="00892A28"/>
    <w:rsid w:val="00892FF0"/>
    <w:rsid w:val="008933C6"/>
    <w:rsid w:val="0089391A"/>
    <w:rsid w:val="00893A23"/>
    <w:rsid w:val="00893DE4"/>
    <w:rsid w:val="00893EEA"/>
    <w:rsid w:val="00893F81"/>
    <w:rsid w:val="00894714"/>
    <w:rsid w:val="00894B9F"/>
    <w:rsid w:val="00894C17"/>
    <w:rsid w:val="008950B4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6C0B"/>
    <w:rsid w:val="00897156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61B7"/>
    <w:rsid w:val="008A63E5"/>
    <w:rsid w:val="008A6561"/>
    <w:rsid w:val="008A66EF"/>
    <w:rsid w:val="008A6799"/>
    <w:rsid w:val="008A68BF"/>
    <w:rsid w:val="008A6A13"/>
    <w:rsid w:val="008A6BC7"/>
    <w:rsid w:val="008A7326"/>
    <w:rsid w:val="008A7955"/>
    <w:rsid w:val="008A7AAD"/>
    <w:rsid w:val="008A7B33"/>
    <w:rsid w:val="008A7ED3"/>
    <w:rsid w:val="008B0011"/>
    <w:rsid w:val="008B0429"/>
    <w:rsid w:val="008B0757"/>
    <w:rsid w:val="008B076E"/>
    <w:rsid w:val="008B09EC"/>
    <w:rsid w:val="008B0D5A"/>
    <w:rsid w:val="008B0F9A"/>
    <w:rsid w:val="008B132B"/>
    <w:rsid w:val="008B1B6A"/>
    <w:rsid w:val="008B1DC6"/>
    <w:rsid w:val="008B208E"/>
    <w:rsid w:val="008B2985"/>
    <w:rsid w:val="008B2A88"/>
    <w:rsid w:val="008B2F3B"/>
    <w:rsid w:val="008B3854"/>
    <w:rsid w:val="008B39FB"/>
    <w:rsid w:val="008B3EB2"/>
    <w:rsid w:val="008B3F45"/>
    <w:rsid w:val="008B45BE"/>
    <w:rsid w:val="008B4884"/>
    <w:rsid w:val="008B4CFA"/>
    <w:rsid w:val="008B4F34"/>
    <w:rsid w:val="008B5102"/>
    <w:rsid w:val="008B5110"/>
    <w:rsid w:val="008B6156"/>
    <w:rsid w:val="008B62FC"/>
    <w:rsid w:val="008B6C2E"/>
    <w:rsid w:val="008B6C4D"/>
    <w:rsid w:val="008B6C90"/>
    <w:rsid w:val="008B6CB6"/>
    <w:rsid w:val="008B6CE4"/>
    <w:rsid w:val="008B7408"/>
    <w:rsid w:val="008B76E1"/>
    <w:rsid w:val="008B778F"/>
    <w:rsid w:val="008B7C1D"/>
    <w:rsid w:val="008B7C94"/>
    <w:rsid w:val="008B7F56"/>
    <w:rsid w:val="008C058D"/>
    <w:rsid w:val="008C066F"/>
    <w:rsid w:val="008C0AC4"/>
    <w:rsid w:val="008C0CE7"/>
    <w:rsid w:val="008C0D4D"/>
    <w:rsid w:val="008C10F6"/>
    <w:rsid w:val="008C17AF"/>
    <w:rsid w:val="008C17CE"/>
    <w:rsid w:val="008C180A"/>
    <w:rsid w:val="008C184C"/>
    <w:rsid w:val="008C197F"/>
    <w:rsid w:val="008C1C27"/>
    <w:rsid w:val="008C2416"/>
    <w:rsid w:val="008C2456"/>
    <w:rsid w:val="008C29A0"/>
    <w:rsid w:val="008C2CAE"/>
    <w:rsid w:val="008C300F"/>
    <w:rsid w:val="008C302F"/>
    <w:rsid w:val="008C338A"/>
    <w:rsid w:val="008C38BE"/>
    <w:rsid w:val="008C3CDF"/>
    <w:rsid w:val="008C3E85"/>
    <w:rsid w:val="008C42A5"/>
    <w:rsid w:val="008C4488"/>
    <w:rsid w:val="008C4AE0"/>
    <w:rsid w:val="008C505A"/>
    <w:rsid w:val="008C50FA"/>
    <w:rsid w:val="008C5349"/>
    <w:rsid w:val="008C55D9"/>
    <w:rsid w:val="008C58D6"/>
    <w:rsid w:val="008C5BF7"/>
    <w:rsid w:val="008C62BE"/>
    <w:rsid w:val="008C63DA"/>
    <w:rsid w:val="008C6890"/>
    <w:rsid w:val="008C698D"/>
    <w:rsid w:val="008C78C3"/>
    <w:rsid w:val="008C7D4F"/>
    <w:rsid w:val="008C7D5C"/>
    <w:rsid w:val="008D024D"/>
    <w:rsid w:val="008D0679"/>
    <w:rsid w:val="008D0943"/>
    <w:rsid w:val="008D0B52"/>
    <w:rsid w:val="008D0B8E"/>
    <w:rsid w:val="008D0EC4"/>
    <w:rsid w:val="008D1397"/>
    <w:rsid w:val="008D1A82"/>
    <w:rsid w:val="008D1C40"/>
    <w:rsid w:val="008D1C5A"/>
    <w:rsid w:val="008D20C7"/>
    <w:rsid w:val="008D23BA"/>
    <w:rsid w:val="008D25F0"/>
    <w:rsid w:val="008D261F"/>
    <w:rsid w:val="008D2701"/>
    <w:rsid w:val="008D2BCD"/>
    <w:rsid w:val="008D33B4"/>
    <w:rsid w:val="008D3970"/>
    <w:rsid w:val="008D3E65"/>
    <w:rsid w:val="008D423B"/>
    <w:rsid w:val="008D434B"/>
    <w:rsid w:val="008D440A"/>
    <w:rsid w:val="008D4636"/>
    <w:rsid w:val="008D47F2"/>
    <w:rsid w:val="008D483E"/>
    <w:rsid w:val="008D4998"/>
    <w:rsid w:val="008D5D6F"/>
    <w:rsid w:val="008D5EF9"/>
    <w:rsid w:val="008D6505"/>
    <w:rsid w:val="008D6586"/>
    <w:rsid w:val="008D673D"/>
    <w:rsid w:val="008D6C86"/>
    <w:rsid w:val="008D7329"/>
    <w:rsid w:val="008D7330"/>
    <w:rsid w:val="008D7568"/>
    <w:rsid w:val="008D796A"/>
    <w:rsid w:val="008D7C26"/>
    <w:rsid w:val="008D7FC4"/>
    <w:rsid w:val="008D7FE6"/>
    <w:rsid w:val="008E025C"/>
    <w:rsid w:val="008E0349"/>
    <w:rsid w:val="008E03CC"/>
    <w:rsid w:val="008E04F6"/>
    <w:rsid w:val="008E081C"/>
    <w:rsid w:val="008E15F8"/>
    <w:rsid w:val="008E1D08"/>
    <w:rsid w:val="008E21E7"/>
    <w:rsid w:val="008E2B7C"/>
    <w:rsid w:val="008E33C4"/>
    <w:rsid w:val="008E3FF2"/>
    <w:rsid w:val="008E4324"/>
    <w:rsid w:val="008E49C7"/>
    <w:rsid w:val="008E5201"/>
    <w:rsid w:val="008E5267"/>
    <w:rsid w:val="008E52F9"/>
    <w:rsid w:val="008E5467"/>
    <w:rsid w:val="008E578C"/>
    <w:rsid w:val="008E5B54"/>
    <w:rsid w:val="008E5B95"/>
    <w:rsid w:val="008E608B"/>
    <w:rsid w:val="008E61ED"/>
    <w:rsid w:val="008E657C"/>
    <w:rsid w:val="008E6604"/>
    <w:rsid w:val="008E68BD"/>
    <w:rsid w:val="008E6FE4"/>
    <w:rsid w:val="008E7309"/>
    <w:rsid w:val="008E750B"/>
    <w:rsid w:val="008E7746"/>
    <w:rsid w:val="008E7E2B"/>
    <w:rsid w:val="008F0508"/>
    <w:rsid w:val="008F06F4"/>
    <w:rsid w:val="008F0A5A"/>
    <w:rsid w:val="008F0B48"/>
    <w:rsid w:val="008F0D44"/>
    <w:rsid w:val="008F11DE"/>
    <w:rsid w:val="008F1387"/>
    <w:rsid w:val="008F1457"/>
    <w:rsid w:val="008F1685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B91"/>
    <w:rsid w:val="008F4D4D"/>
    <w:rsid w:val="008F5D4F"/>
    <w:rsid w:val="008F60C2"/>
    <w:rsid w:val="008F6199"/>
    <w:rsid w:val="008F674B"/>
    <w:rsid w:val="008F75CE"/>
    <w:rsid w:val="008F75E3"/>
    <w:rsid w:val="008F7675"/>
    <w:rsid w:val="008F7AD2"/>
    <w:rsid w:val="00900315"/>
    <w:rsid w:val="0090103B"/>
    <w:rsid w:val="00901244"/>
    <w:rsid w:val="00901B01"/>
    <w:rsid w:val="00901BC3"/>
    <w:rsid w:val="009029AC"/>
    <w:rsid w:val="00902BD2"/>
    <w:rsid w:val="00902E87"/>
    <w:rsid w:val="0090346B"/>
    <w:rsid w:val="00903594"/>
    <w:rsid w:val="009035B1"/>
    <w:rsid w:val="009039BD"/>
    <w:rsid w:val="00903BE6"/>
    <w:rsid w:val="0090439A"/>
    <w:rsid w:val="00905117"/>
    <w:rsid w:val="00905181"/>
    <w:rsid w:val="00905AEB"/>
    <w:rsid w:val="00905BD8"/>
    <w:rsid w:val="009060D6"/>
    <w:rsid w:val="009061AF"/>
    <w:rsid w:val="00906321"/>
    <w:rsid w:val="0090693F"/>
    <w:rsid w:val="00906C4A"/>
    <w:rsid w:val="00906DE1"/>
    <w:rsid w:val="00907135"/>
    <w:rsid w:val="00907277"/>
    <w:rsid w:val="009074B4"/>
    <w:rsid w:val="00907723"/>
    <w:rsid w:val="00907836"/>
    <w:rsid w:val="00907879"/>
    <w:rsid w:val="00907959"/>
    <w:rsid w:val="0091036C"/>
    <w:rsid w:val="00910E5B"/>
    <w:rsid w:val="00910FEF"/>
    <w:rsid w:val="009110B8"/>
    <w:rsid w:val="009110C6"/>
    <w:rsid w:val="0091147C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6ED"/>
    <w:rsid w:val="00913ED1"/>
    <w:rsid w:val="00913FDC"/>
    <w:rsid w:val="00914082"/>
    <w:rsid w:val="00914358"/>
    <w:rsid w:val="00914880"/>
    <w:rsid w:val="00914B88"/>
    <w:rsid w:val="00915600"/>
    <w:rsid w:val="00915799"/>
    <w:rsid w:val="00915A1E"/>
    <w:rsid w:val="00915EB6"/>
    <w:rsid w:val="00915EF5"/>
    <w:rsid w:val="009169B2"/>
    <w:rsid w:val="00916C4D"/>
    <w:rsid w:val="00916C68"/>
    <w:rsid w:val="009172E9"/>
    <w:rsid w:val="0091776A"/>
    <w:rsid w:val="0092027E"/>
    <w:rsid w:val="009206D8"/>
    <w:rsid w:val="009208D2"/>
    <w:rsid w:val="00920CF6"/>
    <w:rsid w:val="00920D07"/>
    <w:rsid w:val="009211E7"/>
    <w:rsid w:val="009214DB"/>
    <w:rsid w:val="009214E3"/>
    <w:rsid w:val="009214F7"/>
    <w:rsid w:val="009217E0"/>
    <w:rsid w:val="00921833"/>
    <w:rsid w:val="00921D79"/>
    <w:rsid w:val="009223E5"/>
    <w:rsid w:val="00922628"/>
    <w:rsid w:val="009229C7"/>
    <w:rsid w:val="00922CBC"/>
    <w:rsid w:val="0092354B"/>
    <w:rsid w:val="009239F7"/>
    <w:rsid w:val="00923CE7"/>
    <w:rsid w:val="0092463C"/>
    <w:rsid w:val="009248B4"/>
    <w:rsid w:val="00924C10"/>
    <w:rsid w:val="0092509A"/>
    <w:rsid w:val="00925305"/>
    <w:rsid w:val="009254BD"/>
    <w:rsid w:val="009255D3"/>
    <w:rsid w:val="00925ACC"/>
    <w:rsid w:val="009263F2"/>
    <w:rsid w:val="00926584"/>
    <w:rsid w:val="009267DC"/>
    <w:rsid w:val="00926928"/>
    <w:rsid w:val="0092750B"/>
    <w:rsid w:val="00927980"/>
    <w:rsid w:val="00927BB3"/>
    <w:rsid w:val="00927CA1"/>
    <w:rsid w:val="00927DCF"/>
    <w:rsid w:val="00927F7E"/>
    <w:rsid w:val="00930074"/>
    <w:rsid w:val="0093013B"/>
    <w:rsid w:val="0093020C"/>
    <w:rsid w:val="00930530"/>
    <w:rsid w:val="00930742"/>
    <w:rsid w:val="009308C9"/>
    <w:rsid w:val="009308CF"/>
    <w:rsid w:val="00930C6B"/>
    <w:rsid w:val="00930D70"/>
    <w:rsid w:val="0093114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7BB"/>
    <w:rsid w:val="009339B8"/>
    <w:rsid w:val="00933EE9"/>
    <w:rsid w:val="0093404E"/>
    <w:rsid w:val="0093422F"/>
    <w:rsid w:val="009342FA"/>
    <w:rsid w:val="0093451D"/>
    <w:rsid w:val="009345A3"/>
    <w:rsid w:val="00934713"/>
    <w:rsid w:val="00934AC3"/>
    <w:rsid w:val="00934C84"/>
    <w:rsid w:val="00934D10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60C"/>
    <w:rsid w:val="00937947"/>
    <w:rsid w:val="00937A92"/>
    <w:rsid w:val="00940095"/>
    <w:rsid w:val="0094042C"/>
    <w:rsid w:val="0094042F"/>
    <w:rsid w:val="00941063"/>
    <w:rsid w:val="009418CD"/>
    <w:rsid w:val="009419E9"/>
    <w:rsid w:val="00941A87"/>
    <w:rsid w:val="00941C17"/>
    <w:rsid w:val="00941F3C"/>
    <w:rsid w:val="00941FE3"/>
    <w:rsid w:val="009423ED"/>
    <w:rsid w:val="009424E6"/>
    <w:rsid w:val="00942733"/>
    <w:rsid w:val="00942742"/>
    <w:rsid w:val="00942AA3"/>
    <w:rsid w:val="00942AB6"/>
    <w:rsid w:val="00942D43"/>
    <w:rsid w:val="009430D5"/>
    <w:rsid w:val="0094353B"/>
    <w:rsid w:val="00943731"/>
    <w:rsid w:val="009437AF"/>
    <w:rsid w:val="00943888"/>
    <w:rsid w:val="009438DF"/>
    <w:rsid w:val="00943BD6"/>
    <w:rsid w:val="00943CCE"/>
    <w:rsid w:val="00944077"/>
    <w:rsid w:val="00944E57"/>
    <w:rsid w:val="0094509A"/>
    <w:rsid w:val="00945B46"/>
    <w:rsid w:val="00946175"/>
    <w:rsid w:val="00946607"/>
    <w:rsid w:val="00946AC5"/>
    <w:rsid w:val="00946BB5"/>
    <w:rsid w:val="00946C95"/>
    <w:rsid w:val="00946F2E"/>
    <w:rsid w:val="00947615"/>
    <w:rsid w:val="009479E4"/>
    <w:rsid w:val="0095063F"/>
    <w:rsid w:val="00950643"/>
    <w:rsid w:val="00951244"/>
    <w:rsid w:val="009512C1"/>
    <w:rsid w:val="00951969"/>
    <w:rsid w:val="009521F9"/>
    <w:rsid w:val="0095296C"/>
    <w:rsid w:val="00952AE4"/>
    <w:rsid w:val="00952CFA"/>
    <w:rsid w:val="00952F54"/>
    <w:rsid w:val="00953043"/>
    <w:rsid w:val="009531E1"/>
    <w:rsid w:val="009534C5"/>
    <w:rsid w:val="00953A89"/>
    <w:rsid w:val="00953D04"/>
    <w:rsid w:val="00954168"/>
    <w:rsid w:val="009543C5"/>
    <w:rsid w:val="00954636"/>
    <w:rsid w:val="009548F8"/>
    <w:rsid w:val="00954C10"/>
    <w:rsid w:val="00954E8B"/>
    <w:rsid w:val="00955794"/>
    <w:rsid w:val="00955A42"/>
    <w:rsid w:val="009564AF"/>
    <w:rsid w:val="009564CA"/>
    <w:rsid w:val="0095674A"/>
    <w:rsid w:val="0095675C"/>
    <w:rsid w:val="00956766"/>
    <w:rsid w:val="0095687C"/>
    <w:rsid w:val="00956A27"/>
    <w:rsid w:val="00956BF5"/>
    <w:rsid w:val="009574B8"/>
    <w:rsid w:val="009577D0"/>
    <w:rsid w:val="00957929"/>
    <w:rsid w:val="00957BCD"/>
    <w:rsid w:val="00957F00"/>
    <w:rsid w:val="00957F06"/>
    <w:rsid w:val="009604F6"/>
    <w:rsid w:val="009606F7"/>
    <w:rsid w:val="009607B0"/>
    <w:rsid w:val="00960DF4"/>
    <w:rsid w:val="009610D4"/>
    <w:rsid w:val="009612FD"/>
    <w:rsid w:val="009616E7"/>
    <w:rsid w:val="00961A98"/>
    <w:rsid w:val="00961E92"/>
    <w:rsid w:val="00962148"/>
    <w:rsid w:val="00962571"/>
    <w:rsid w:val="009625EC"/>
    <w:rsid w:val="009625FE"/>
    <w:rsid w:val="009628CC"/>
    <w:rsid w:val="00962996"/>
    <w:rsid w:val="00963268"/>
    <w:rsid w:val="00963B09"/>
    <w:rsid w:val="00963B10"/>
    <w:rsid w:val="00963C54"/>
    <w:rsid w:val="00964134"/>
    <w:rsid w:val="00964361"/>
    <w:rsid w:val="009657D9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356"/>
    <w:rsid w:val="0097061C"/>
    <w:rsid w:val="009707A0"/>
    <w:rsid w:val="00970BB0"/>
    <w:rsid w:val="009711E0"/>
    <w:rsid w:val="00971615"/>
    <w:rsid w:val="00971B60"/>
    <w:rsid w:val="00971E17"/>
    <w:rsid w:val="00972391"/>
    <w:rsid w:val="00972610"/>
    <w:rsid w:val="0097265C"/>
    <w:rsid w:val="0097271C"/>
    <w:rsid w:val="00972776"/>
    <w:rsid w:val="00972A29"/>
    <w:rsid w:val="009730D5"/>
    <w:rsid w:val="009730FD"/>
    <w:rsid w:val="00973EF6"/>
    <w:rsid w:val="00973F0A"/>
    <w:rsid w:val="0097430E"/>
    <w:rsid w:val="00974A70"/>
    <w:rsid w:val="00974B6E"/>
    <w:rsid w:val="00974D1F"/>
    <w:rsid w:val="00974FAA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6FE"/>
    <w:rsid w:val="00977DFC"/>
    <w:rsid w:val="00977FA2"/>
    <w:rsid w:val="009801BE"/>
    <w:rsid w:val="00980477"/>
    <w:rsid w:val="009804B5"/>
    <w:rsid w:val="0098052C"/>
    <w:rsid w:val="00980A7D"/>
    <w:rsid w:val="009810F6"/>
    <w:rsid w:val="009812EE"/>
    <w:rsid w:val="00981362"/>
    <w:rsid w:val="00981429"/>
    <w:rsid w:val="009818EC"/>
    <w:rsid w:val="00981928"/>
    <w:rsid w:val="00981C42"/>
    <w:rsid w:val="00981D30"/>
    <w:rsid w:val="00981E99"/>
    <w:rsid w:val="009820AE"/>
    <w:rsid w:val="009829BA"/>
    <w:rsid w:val="009829BD"/>
    <w:rsid w:val="009829C3"/>
    <w:rsid w:val="00982DB6"/>
    <w:rsid w:val="00983819"/>
    <w:rsid w:val="009838B1"/>
    <w:rsid w:val="009838E7"/>
    <w:rsid w:val="00984360"/>
    <w:rsid w:val="009845E2"/>
    <w:rsid w:val="0098496C"/>
    <w:rsid w:val="00984B43"/>
    <w:rsid w:val="00984E81"/>
    <w:rsid w:val="00986A87"/>
    <w:rsid w:val="00986DE9"/>
    <w:rsid w:val="00986EEE"/>
    <w:rsid w:val="009870F5"/>
    <w:rsid w:val="0098711F"/>
    <w:rsid w:val="00987520"/>
    <w:rsid w:val="009876AA"/>
    <w:rsid w:val="00987A97"/>
    <w:rsid w:val="00990672"/>
    <w:rsid w:val="00991AB3"/>
    <w:rsid w:val="00991ABF"/>
    <w:rsid w:val="00991B0D"/>
    <w:rsid w:val="00991B61"/>
    <w:rsid w:val="00991BC0"/>
    <w:rsid w:val="00991D26"/>
    <w:rsid w:val="009923A3"/>
    <w:rsid w:val="0099248F"/>
    <w:rsid w:val="00992869"/>
    <w:rsid w:val="00992B83"/>
    <w:rsid w:val="00992E15"/>
    <w:rsid w:val="0099308B"/>
    <w:rsid w:val="0099328F"/>
    <w:rsid w:val="0099348B"/>
    <w:rsid w:val="00993950"/>
    <w:rsid w:val="009939F5"/>
    <w:rsid w:val="00993ACF"/>
    <w:rsid w:val="00993BE3"/>
    <w:rsid w:val="00993D5C"/>
    <w:rsid w:val="00993D82"/>
    <w:rsid w:val="00993D96"/>
    <w:rsid w:val="00993F97"/>
    <w:rsid w:val="00993F9C"/>
    <w:rsid w:val="00994A1F"/>
    <w:rsid w:val="00994A51"/>
    <w:rsid w:val="00994BF5"/>
    <w:rsid w:val="00994CD9"/>
    <w:rsid w:val="00994F8D"/>
    <w:rsid w:val="009950C8"/>
    <w:rsid w:val="009952E9"/>
    <w:rsid w:val="0099572F"/>
    <w:rsid w:val="00995E2E"/>
    <w:rsid w:val="00996231"/>
    <w:rsid w:val="009962D9"/>
    <w:rsid w:val="009968F2"/>
    <w:rsid w:val="0099698B"/>
    <w:rsid w:val="00996C03"/>
    <w:rsid w:val="00996C4C"/>
    <w:rsid w:val="00997019"/>
    <w:rsid w:val="00997082"/>
    <w:rsid w:val="0099736A"/>
    <w:rsid w:val="009974CD"/>
    <w:rsid w:val="00997810"/>
    <w:rsid w:val="00997AF6"/>
    <w:rsid w:val="00997DDA"/>
    <w:rsid w:val="00997F27"/>
    <w:rsid w:val="00997FE1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512"/>
    <w:rsid w:val="009A1692"/>
    <w:rsid w:val="009A1AAA"/>
    <w:rsid w:val="009A1B77"/>
    <w:rsid w:val="009A1EFC"/>
    <w:rsid w:val="009A20BB"/>
    <w:rsid w:val="009A2173"/>
    <w:rsid w:val="009A2462"/>
    <w:rsid w:val="009A2864"/>
    <w:rsid w:val="009A3345"/>
    <w:rsid w:val="009A3E66"/>
    <w:rsid w:val="009A3FD0"/>
    <w:rsid w:val="009A40AD"/>
    <w:rsid w:val="009A44B5"/>
    <w:rsid w:val="009A4D7D"/>
    <w:rsid w:val="009A50BF"/>
    <w:rsid w:val="009A5266"/>
    <w:rsid w:val="009A5B10"/>
    <w:rsid w:val="009A6567"/>
    <w:rsid w:val="009A6C48"/>
    <w:rsid w:val="009A6CB9"/>
    <w:rsid w:val="009A6E17"/>
    <w:rsid w:val="009A6E9F"/>
    <w:rsid w:val="009A741E"/>
    <w:rsid w:val="009A77D9"/>
    <w:rsid w:val="009A7E74"/>
    <w:rsid w:val="009A7EEA"/>
    <w:rsid w:val="009B01A9"/>
    <w:rsid w:val="009B036C"/>
    <w:rsid w:val="009B108F"/>
    <w:rsid w:val="009B1B5A"/>
    <w:rsid w:val="009B1BFB"/>
    <w:rsid w:val="009B1D7A"/>
    <w:rsid w:val="009B1E10"/>
    <w:rsid w:val="009B209B"/>
    <w:rsid w:val="009B226E"/>
    <w:rsid w:val="009B2393"/>
    <w:rsid w:val="009B24DB"/>
    <w:rsid w:val="009B25DC"/>
    <w:rsid w:val="009B275E"/>
    <w:rsid w:val="009B2CE3"/>
    <w:rsid w:val="009B323F"/>
    <w:rsid w:val="009B347D"/>
    <w:rsid w:val="009B367D"/>
    <w:rsid w:val="009B3B53"/>
    <w:rsid w:val="009B3CBD"/>
    <w:rsid w:val="009B45C4"/>
    <w:rsid w:val="009B4694"/>
    <w:rsid w:val="009B477A"/>
    <w:rsid w:val="009B4C16"/>
    <w:rsid w:val="009B4C94"/>
    <w:rsid w:val="009B554E"/>
    <w:rsid w:val="009B573B"/>
    <w:rsid w:val="009B598E"/>
    <w:rsid w:val="009B5BE7"/>
    <w:rsid w:val="009B5C44"/>
    <w:rsid w:val="009B6180"/>
    <w:rsid w:val="009B6821"/>
    <w:rsid w:val="009B6AE5"/>
    <w:rsid w:val="009B744B"/>
    <w:rsid w:val="009B76BF"/>
    <w:rsid w:val="009B7B94"/>
    <w:rsid w:val="009B7C35"/>
    <w:rsid w:val="009C06BC"/>
    <w:rsid w:val="009C06FD"/>
    <w:rsid w:val="009C07AB"/>
    <w:rsid w:val="009C0A22"/>
    <w:rsid w:val="009C0D80"/>
    <w:rsid w:val="009C1608"/>
    <w:rsid w:val="009C1832"/>
    <w:rsid w:val="009C18E6"/>
    <w:rsid w:val="009C197B"/>
    <w:rsid w:val="009C1BD4"/>
    <w:rsid w:val="009C1DCA"/>
    <w:rsid w:val="009C2022"/>
    <w:rsid w:val="009C25B0"/>
    <w:rsid w:val="009C27A2"/>
    <w:rsid w:val="009C27C1"/>
    <w:rsid w:val="009C2DAE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496"/>
    <w:rsid w:val="009C5C98"/>
    <w:rsid w:val="009C5D6F"/>
    <w:rsid w:val="009C5FDB"/>
    <w:rsid w:val="009C5FE6"/>
    <w:rsid w:val="009C6115"/>
    <w:rsid w:val="009C6128"/>
    <w:rsid w:val="009C6367"/>
    <w:rsid w:val="009C640C"/>
    <w:rsid w:val="009C6451"/>
    <w:rsid w:val="009C65C0"/>
    <w:rsid w:val="009C6842"/>
    <w:rsid w:val="009C686E"/>
    <w:rsid w:val="009C6AAB"/>
    <w:rsid w:val="009C6BDC"/>
    <w:rsid w:val="009C6FAC"/>
    <w:rsid w:val="009C7614"/>
    <w:rsid w:val="009C765A"/>
    <w:rsid w:val="009C76C2"/>
    <w:rsid w:val="009C7A19"/>
    <w:rsid w:val="009C7A59"/>
    <w:rsid w:val="009C7B71"/>
    <w:rsid w:val="009C7C15"/>
    <w:rsid w:val="009C7F29"/>
    <w:rsid w:val="009D0166"/>
    <w:rsid w:val="009D023A"/>
    <w:rsid w:val="009D033B"/>
    <w:rsid w:val="009D04D9"/>
    <w:rsid w:val="009D0B9C"/>
    <w:rsid w:val="009D0DC7"/>
    <w:rsid w:val="009D0DEC"/>
    <w:rsid w:val="009D1100"/>
    <w:rsid w:val="009D120C"/>
    <w:rsid w:val="009D160A"/>
    <w:rsid w:val="009D1EF2"/>
    <w:rsid w:val="009D203E"/>
    <w:rsid w:val="009D2563"/>
    <w:rsid w:val="009D3259"/>
    <w:rsid w:val="009D3557"/>
    <w:rsid w:val="009D411A"/>
    <w:rsid w:val="009D424E"/>
    <w:rsid w:val="009D4315"/>
    <w:rsid w:val="009D4361"/>
    <w:rsid w:val="009D46A0"/>
    <w:rsid w:val="009D47D9"/>
    <w:rsid w:val="009D492F"/>
    <w:rsid w:val="009D4A50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30F"/>
    <w:rsid w:val="009D6EAC"/>
    <w:rsid w:val="009D7002"/>
    <w:rsid w:val="009D71B3"/>
    <w:rsid w:val="009D7369"/>
    <w:rsid w:val="009D76E1"/>
    <w:rsid w:val="009D7E00"/>
    <w:rsid w:val="009D7E2D"/>
    <w:rsid w:val="009D7E2E"/>
    <w:rsid w:val="009D7FB9"/>
    <w:rsid w:val="009E0282"/>
    <w:rsid w:val="009E042C"/>
    <w:rsid w:val="009E04A5"/>
    <w:rsid w:val="009E0687"/>
    <w:rsid w:val="009E08C8"/>
    <w:rsid w:val="009E0AE1"/>
    <w:rsid w:val="009E0E04"/>
    <w:rsid w:val="009E124B"/>
    <w:rsid w:val="009E139E"/>
    <w:rsid w:val="009E16DF"/>
    <w:rsid w:val="009E17CE"/>
    <w:rsid w:val="009E1AFD"/>
    <w:rsid w:val="009E1C4B"/>
    <w:rsid w:val="009E1FDE"/>
    <w:rsid w:val="009E21BA"/>
    <w:rsid w:val="009E226F"/>
    <w:rsid w:val="009E238B"/>
    <w:rsid w:val="009E260E"/>
    <w:rsid w:val="009E2616"/>
    <w:rsid w:val="009E2688"/>
    <w:rsid w:val="009E28C0"/>
    <w:rsid w:val="009E29AF"/>
    <w:rsid w:val="009E2ABF"/>
    <w:rsid w:val="009E2E10"/>
    <w:rsid w:val="009E319B"/>
    <w:rsid w:val="009E365C"/>
    <w:rsid w:val="009E3BCF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1012"/>
    <w:rsid w:val="009F17DD"/>
    <w:rsid w:val="009F18B7"/>
    <w:rsid w:val="009F1BC6"/>
    <w:rsid w:val="009F1E48"/>
    <w:rsid w:val="009F21A3"/>
    <w:rsid w:val="009F28A8"/>
    <w:rsid w:val="009F2CA4"/>
    <w:rsid w:val="009F2D7F"/>
    <w:rsid w:val="009F2E49"/>
    <w:rsid w:val="009F319F"/>
    <w:rsid w:val="009F3777"/>
    <w:rsid w:val="009F3840"/>
    <w:rsid w:val="009F3B5A"/>
    <w:rsid w:val="009F3CCE"/>
    <w:rsid w:val="009F3DD7"/>
    <w:rsid w:val="009F3F1E"/>
    <w:rsid w:val="009F3F61"/>
    <w:rsid w:val="009F425B"/>
    <w:rsid w:val="009F4B5C"/>
    <w:rsid w:val="009F4E75"/>
    <w:rsid w:val="009F503C"/>
    <w:rsid w:val="009F518D"/>
    <w:rsid w:val="009F59FD"/>
    <w:rsid w:val="009F5DB9"/>
    <w:rsid w:val="009F6336"/>
    <w:rsid w:val="009F6391"/>
    <w:rsid w:val="009F64D0"/>
    <w:rsid w:val="009F6687"/>
    <w:rsid w:val="009F6A3C"/>
    <w:rsid w:val="009F6AAC"/>
    <w:rsid w:val="009F6C5D"/>
    <w:rsid w:val="009F6D16"/>
    <w:rsid w:val="009F6D83"/>
    <w:rsid w:val="009F6EB0"/>
    <w:rsid w:val="009F70A1"/>
    <w:rsid w:val="009F738A"/>
    <w:rsid w:val="009F7B60"/>
    <w:rsid w:val="009F7C39"/>
    <w:rsid w:val="00A00028"/>
    <w:rsid w:val="00A00674"/>
    <w:rsid w:val="00A00721"/>
    <w:rsid w:val="00A007F5"/>
    <w:rsid w:val="00A00A1F"/>
    <w:rsid w:val="00A00FB8"/>
    <w:rsid w:val="00A017DD"/>
    <w:rsid w:val="00A019C2"/>
    <w:rsid w:val="00A01A44"/>
    <w:rsid w:val="00A01AE9"/>
    <w:rsid w:val="00A028D2"/>
    <w:rsid w:val="00A02B42"/>
    <w:rsid w:val="00A02D10"/>
    <w:rsid w:val="00A02DB1"/>
    <w:rsid w:val="00A02F75"/>
    <w:rsid w:val="00A03115"/>
    <w:rsid w:val="00A0346C"/>
    <w:rsid w:val="00A0360D"/>
    <w:rsid w:val="00A0378E"/>
    <w:rsid w:val="00A038CF"/>
    <w:rsid w:val="00A03B4F"/>
    <w:rsid w:val="00A03DEB"/>
    <w:rsid w:val="00A04061"/>
    <w:rsid w:val="00A044E2"/>
    <w:rsid w:val="00A04933"/>
    <w:rsid w:val="00A04C84"/>
    <w:rsid w:val="00A05462"/>
    <w:rsid w:val="00A05A5A"/>
    <w:rsid w:val="00A05C86"/>
    <w:rsid w:val="00A05CA3"/>
    <w:rsid w:val="00A05EA6"/>
    <w:rsid w:val="00A05FFC"/>
    <w:rsid w:val="00A06318"/>
    <w:rsid w:val="00A06892"/>
    <w:rsid w:val="00A06A8A"/>
    <w:rsid w:val="00A06DD9"/>
    <w:rsid w:val="00A07189"/>
    <w:rsid w:val="00A078B4"/>
    <w:rsid w:val="00A07CF3"/>
    <w:rsid w:val="00A1019E"/>
    <w:rsid w:val="00A105FC"/>
    <w:rsid w:val="00A106FC"/>
    <w:rsid w:val="00A1074E"/>
    <w:rsid w:val="00A10A02"/>
    <w:rsid w:val="00A10C0D"/>
    <w:rsid w:val="00A110B6"/>
    <w:rsid w:val="00A11516"/>
    <w:rsid w:val="00A11A2A"/>
    <w:rsid w:val="00A11AC4"/>
    <w:rsid w:val="00A11BA7"/>
    <w:rsid w:val="00A12238"/>
    <w:rsid w:val="00A128E6"/>
    <w:rsid w:val="00A12ED0"/>
    <w:rsid w:val="00A136F1"/>
    <w:rsid w:val="00A13A45"/>
    <w:rsid w:val="00A13AA5"/>
    <w:rsid w:val="00A13E24"/>
    <w:rsid w:val="00A14623"/>
    <w:rsid w:val="00A14E08"/>
    <w:rsid w:val="00A14F4D"/>
    <w:rsid w:val="00A1555A"/>
    <w:rsid w:val="00A1594B"/>
    <w:rsid w:val="00A16133"/>
    <w:rsid w:val="00A1616C"/>
    <w:rsid w:val="00A161CD"/>
    <w:rsid w:val="00A165F5"/>
    <w:rsid w:val="00A16BBC"/>
    <w:rsid w:val="00A16D2B"/>
    <w:rsid w:val="00A16DD9"/>
    <w:rsid w:val="00A17124"/>
    <w:rsid w:val="00A17636"/>
    <w:rsid w:val="00A17C01"/>
    <w:rsid w:val="00A17D58"/>
    <w:rsid w:val="00A201C5"/>
    <w:rsid w:val="00A2080B"/>
    <w:rsid w:val="00A20861"/>
    <w:rsid w:val="00A211AB"/>
    <w:rsid w:val="00A213DF"/>
    <w:rsid w:val="00A21884"/>
    <w:rsid w:val="00A21E70"/>
    <w:rsid w:val="00A22573"/>
    <w:rsid w:val="00A225AD"/>
    <w:rsid w:val="00A227DF"/>
    <w:rsid w:val="00A22899"/>
    <w:rsid w:val="00A2290A"/>
    <w:rsid w:val="00A2293D"/>
    <w:rsid w:val="00A22C4F"/>
    <w:rsid w:val="00A22C59"/>
    <w:rsid w:val="00A22C92"/>
    <w:rsid w:val="00A22D81"/>
    <w:rsid w:val="00A23351"/>
    <w:rsid w:val="00A235F5"/>
    <w:rsid w:val="00A2366C"/>
    <w:rsid w:val="00A240A1"/>
    <w:rsid w:val="00A24DD9"/>
    <w:rsid w:val="00A24F31"/>
    <w:rsid w:val="00A253B7"/>
    <w:rsid w:val="00A25420"/>
    <w:rsid w:val="00A2580B"/>
    <w:rsid w:val="00A25A79"/>
    <w:rsid w:val="00A25E52"/>
    <w:rsid w:val="00A266C1"/>
    <w:rsid w:val="00A26C77"/>
    <w:rsid w:val="00A26D94"/>
    <w:rsid w:val="00A26E1D"/>
    <w:rsid w:val="00A272B5"/>
    <w:rsid w:val="00A27EDD"/>
    <w:rsid w:val="00A3048C"/>
    <w:rsid w:val="00A306AE"/>
    <w:rsid w:val="00A307E0"/>
    <w:rsid w:val="00A30B7F"/>
    <w:rsid w:val="00A30CD6"/>
    <w:rsid w:val="00A30E18"/>
    <w:rsid w:val="00A313CA"/>
    <w:rsid w:val="00A3163F"/>
    <w:rsid w:val="00A323B8"/>
    <w:rsid w:val="00A323E3"/>
    <w:rsid w:val="00A3244E"/>
    <w:rsid w:val="00A325ED"/>
    <w:rsid w:val="00A32DA1"/>
    <w:rsid w:val="00A33588"/>
    <w:rsid w:val="00A33829"/>
    <w:rsid w:val="00A33A40"/>
    <w:rsid w:val="00A33DA9"/>
    <w:rsid w:val="00A33E24"/>
    <w:rsid w:val="00A33F83"/>
    <w:rsid w:val="00A34120"/>
    <w:rsid w:val="00A344BC"/>
    <w:rsid w:val="00A344CA"/>
    <w:rsid w:val="00A347D2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177C"/>
    <w:rsid w:val="00A41955"/>
    <w:rsid w:val="00A41F51"/>
    <w:rsid w:val="00A42434"/>
    <w:rsid w:val="00A425ED"/>
    <w:rsid w:val="00A42C34"/>
    <w:rsid w:val="00A42CD6"/>
    <w:rsid w:val="00A42FBF"/>
    <w:rsid w:val="00A436A3"/>
    <w:rsid w:val="00A43A55"/>
    <w:rsid w:val="00A44296"/>
    <w:rsid w:val="00A442F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47FDB"/>
    <w:rsid w:val="00A500FF"/>
    <w:rsid w:val="00A5029B"/>
    <w:rsid w:val="00A50473"/>
    <w:rsid w:val="00A50675"/>
    <w:rsid w:val="00A50796"/>
    <w:rsid w:val="00A50C01"/>
    <w:rsid w:val="00A50FB2"/>
    <w:rsid w:val="00A51341"/>
    <w:rsid w:val="00A515AB"/>
    <w:rsid w:val="00A51B4A"/>
    <w:rsid w:val="00A51E54"/>
    <w:rsid w:val="00A521C9"/>
    <w:rsid w:val="00A52266"/>
    <w:rsid w:val="00A527C7"/>
    <w:rsid w:val="00A529AD"/>
    <w:rsid w:val="00A53A63"/>
    <w:rsid w:val="00A53B6D"/>
    <w:rsid w:val="00A5402A"/>
    <w:rsid w:val="00A54708"/>
    <w:rsid w:val="00A54D8B"/>
    <w:rsid w:val="00A54DAD"/>
    <w:rsid w:val="00A54F89"/>
    <w:rsid w:val="00A55852"/>
    <w:rsid w:val="00A55857"/>
    <w:rsid w:val="00A55B49"/>
    <w:rsid w:val="00A56F9D"/>
    <w:rsid w:val="00A572CD"/>
    <w:rsid w:val="00A57466"/>
    <w:rsid w:val="00A57546"/>
    <w:rsid w:val="00A57697"/>
    <w:rsid w:val="00A5772B"/>
    <w:rsid w:val="00A5777A"/>
    <w:rsid w:val="00A579C1"/>
    <w:rsid w:val="00A57CF6"/>
    <w:rsid w:val="00A57D33"/>
    <w:rsid w:val="00A57E09"/>
    <w:rsid w:val="00A57F8D"/>
    <w:rsid w:val="00A60473"/>
    <w:rsid w:val="00A6057E"/>
    <w:rsid w:val="00A60619"/>
    <w:rsid w:val="00A6073A"/>
    <w:rsid w:val="00A60B78"/>
    <w:rsid w:val="00A60FE6"/>
    <w:rsid w:val="00A6108E"/>
    <w:rsid w:val="00A6123A"/>
    <w:rsid w:val="00A612AD"/>
    <w:rsid w:val="00A612C5"/>
    <w:rsid w:val="00A61628"/>
    <w:rsid w:val="00A61B05"/>
    <w:rsid w:val="00A61CB5"/>
    <w:rsid w:val="00A621D6"/>
    <w:rsid w:val="00A624A5"/>
    <w:rsid w:val="00A62596"/>
    <w:rsid w:val="00A62FEB"/>
    <w:rsid w:val="00A63094"/>
    <w:rsid w:val="00A6397F"/>
    <w:rsid w:val="00A644E4"/>
    <w:rsid w:val="00A64DE7"/>
    <w:rsid w:val="00A65168"/>
    <w:rsid w:val="00A65CFB"/>
    <w:rsid w:val="00A65D0B"/>
    <w:rsid w:val="00A65D57"/>
    <w:rsid w:val="00A65F94"/>
    <w:rsid w:val="00A663B2"/>
    <w:rsid w:val="00A66996"/>
    <w:rsid w:val="00A66F15"/>
    <w:rsid w:val="00A67065"/>
    <w:rsid w:val="00A675D9"/>
    <w:rsid w:val="00A676F5"/>
    <w:rsid w:val="00A67714"/>
    <w:rsid w:val="00A70039"/>
    <w:rsid w:val="00A7041D"/>
    <w:rsid w:val="00A70E3C"/>
    <w:rsid w:val="00A7173D"/>
    <w:rsid w:val="00A71B59"/>
    <w:rsid w:val="00A71B5E"/>
    <w:rsid w:val="00A7270A"/>
    <w:rsid w:val="00A7292E"/>
    <w:rsid w:val="00A72AA5"/>
    <w:rsid w:val="00A72FEF"/>
    <w:rsid w:val="00A73173"/>
    <w:rsid w:val="00A73257"/>
    <w:rsid w:val="00A737BD"/>
    <w:rsid w:val="00A73A9B"/>
    <w:rsid w:val="00A73C34"/>
    <w:rsid w:val="00A73F12"/>
    <w:rsid w:val="00A73F52"/>
    <w:rsid w:val="00A747B0"/>
    <w:rsid w:val="00A747CA"/>
    <w:rsid w:val="00A74876"/>
    <w:rsid w:val="00A748F1"/>
    <w:rsid w:val="00A74CE2"/>
    <w:rsid w:val="00A74CE5"/>
    <w:rsid w:val="00A74EBF"/>
    <w:rsid w:val="00A7541A"/>
    <w:rsid w:val="00A757ED"/>
    <w:rsid w:val="00A759F8"/>
    <w:rsid w:val="00A75BCE"/>
    <w:rsid w:val="00A75FB1"/>
    <w:rsid w:val="00A76AC9"/>
    <w:rsid w:val="00A76CAD"/>
    <w:rsid w:val="00A77119"/>
    <w:rsid w:val="00A7726E"/>
    <w:rsid w:val="00A77380"/>
    <w:rsid w:val="00A776FD"/>
    <w:rsid w:val="00A777F6"/>
    <w:rsid w:val="00A77F3B"/>
    <w:rsid w:val="00A77FCB"/>
    <w:rsid w:val="00A8026D"/>
    <w:rsid w:val="00A80451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539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0BF"/>
    <w:rsid w:val="00A8421F"/>
    <w:rsid w:val="00A842CC"/>
    <w:rsid w:val="00A84971"/>
    <w:rsid w:val="00A84C32"/>
    <w:rsid w:val="00A84E98"/>
    <w:rsid w:val="00A84EE4"/>
    <w:rsid w:val="00A85058"/>
    <w:rsid w:val="00A85516"/>
    <w:rsid w:val="00A8577C"/>
    <w:rsid w:val="00A8588E"/>
    <w:rsid w:val="00A85FA7"/>
    <w:rsid w:val="00A86422"/>
    <w:rsid w:val="00A8647A"/>
    <w:rsid w:val="00A868CF"/>
    <w:rsid w:val="00A86943"/>
    <w:rsid w:val="00A86AE0"/>
    <w:rsid w:val="00A86C8F"/>
    <w:rsid w:val="00A86DE4"/>
    <w:rsid w:val="00A86DEF"/>
    <w:rsid w:val="00A87088"/>
    <w:rsid w:val="00A873F5"/>
    <w:rsid w:val="00A901F9"/>
    <w:rsid w:val="00A90732"/>
    <w:rsid w:val="00A907B3"/>
    <w:rsid w:val="00A90990"/>
    <w:rsid w:val="00A90BC1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FA0"/>
    <w:rsid w:val="00A932BD"/>
    <w:rsid w:val="00A93435"/>
    <w:rsid w:val="00A93651"/>
    <w:rsid w:val="00A9405F"/>
    <w:rsid w:val="00A94B28"/>
    <w:rsid w:val="00A94EBF"/>
    <w:rsid w:val="00A953D3"/>
    <w:rsid w:val="00A95517"/>
    <w:rsid w:val="00A959CD"/>
    <w:rsid w:val="00A95AEA"/>
    <w:rsid w:val="00A95D62"/>
    <w:rsid w:val="00A95F38"/>
    <w:rsid w:val="00A95FC4"/>
    <w:rsid w:val="00A9678E"/>
    <w:rsid w:val="00A96AAA"/>
    <w:rsid w:val="00A96E5E"/>
    <w:rsid w:val="00A96ED5"/>
    <w:rsid w:val="00A9767C"/>
    <w:rsid w:val="00A97D34"/>
    <w:rsid w:val="00A97FC0"/>
    <w:rsid w:val="00AA031E"/>
    <w:rsid w:val="00AA08F0"/>
    <w:rsid w:val="00AA0A2C"/>
    <w:rsid w:val="00AA0A7F"/>
    <w:rsid w:val="00AA0ACD"/>
    <w:rsid w:val="00AA0D58"/>
    <w:rsid w:val="00AA0F40"/>
    <w:rsid w:val="00AA1241"/>
    <w:rsid w:val="00AA179D"/>
    <w:rsid w:val="00AA1886"/>
    <w:rsid w:val="00AA18AA"/>
    <w:rsid w:val="00AA21E3"/>
    <w:rsid w:val="00AA2203"/>
    <w:rsid w:val="00AA25EF"/>
    <w:rsid w:val="00AA2738"/>
    <w:rsid w:val="00AA27E9"/>
    <w:rsid w:val="00AA27FC"/>
    <w:rsid w:val="00AA2A21"/>
    <w:rsid w:val="00AA2B7D"/>
    <w:rsid w:val="00AA2C15"/>
    <w:rsid w:val="00AA2D20"/>
    <w:rsid w:val="00AA32F0"/>
    <w:rsid w:val="00AA32FE"/>
    <w:rsid w:val="00AA3330"/>
    <w:rsid w:val="00AA35F8"/>
    <w:rsid w:val="00AA3763"/>
    <w:rsid w:val="00AA37E6"/>
    <w:rsid w:val="00AA3931"/>
    <w:rsid w:val="00AA4110"/>
    <w:rsid w:val="00AA48A0"/>
    <w:rsid w:val="00AA4BCC"/>
    <w:rsid w:val="00AA556C"/>
    <w:rsid w:val="00AA5615"/>
    <w:rsid w:val="00AA584A"/>
    <w:rsid w:val="00AA5A07"/>
    <w:rsid w:val="00AA5A30"/>
    <w:rsid w:val="00AA5B5C"/>
    <w:rsid w:val="00AA5B9B"/>
    <w:rsid w:val="00AA5D2F"/>
    <w:rsid w:val="00AA63D8"/>
    <w:rsid w:val="00AA66F3"/>
    <w:rsid w:val="00AA6C37"/>
    <w:rsid w:val="00AA6D07"/>
    <w:rsid w:val="00AA713E"/>
    <w:rsid w:val="00AA71BF"/>
    <w:rsid w:val="00AA735C"/>
    <w:rsid w:val="00AA7955"/>
    <w:rsid w:val="00AA7ABB"/>
    <w:rsid w:val="00AA7ACB"/>
    <w:rsid w:val="00AB00C8"/>
    <w:rsid w:val="00AB08BF"/>
    <w:rsid w:val="00AB09F8"/>
    <w:rsid w:val="00AB0D65"/>
    <w:rsid w:val="00AB1393"/>
    <w:rsid w:val="00AB16E6"/>
    <w:rsid w:val="00AB1C10"/>
    <w:rsid w:val="00AB2511"/>
    <w:rsid w:val="00AB296F"/>
    <w:rsid w:val="00AB2BAD"/>
    <w:rsid w:val="00AB2CAC"/>
    <w:rsid w:val="00AB2F97"/>
    <w:rsid w:val="00AB3571"/>
    <w:rsid w:val="00AB386F"/>
    <w:rsid w:val="00AB3C06"/>
    <w:rsid w:val="00AB3D8D"/>
    <w:rsid w:val="00AB40C0"/>
    <w:rsid w:val="00AB420C"/>
    <w:rsid w:val="00AB4D69"/>
    <w:rsid w:val="00AB532A"/>
    <w:rsid w:val="00AB56CD"/>
    <w:rsid w:val="00AB5987"/>
    <w:rsid w:val="00AB5E76"/>
    <w:rsid w:val="00AB60E8"/>
    <w:rsid w:val="00AB62FE"/>
    <w:rsid w:val="00AB66DA"/>
    <w:rsid w:val="00AB6790"/>
    <w:rsid w:val="00AB6AD8"/>
    <w:rsid w:val="00AB79BB"/>
    <w:rsid w:val="00AB7B66"/>
    <w:rsid w:val="00AB7B6C"/>
    <w:rsid w:val="00AB7C69"/>
    <w:rsid w:val="00AB7D41"/>
    <w:rsid w:val="00AB7EC0"/>
    <w:rsid w:val="00AC00DD"/>
    <w:rsid w:val="00AC0163"/>
    <w:rsid w:val="00AC0168"/>
    <w:rsid w:val="00AC02D7"/>
    <w:rsid w:val="00AC0817"/>
    <w:rsid w:val="00AC090B"/>
    <w:rsid w:val="00AC0C6E"/>
    <w:rsid w:val="00AC1161"/>
    <w:rsid w:val="00AC14CF"/>
    <w:rsid w:val="00AC15CC"/>
    <w:rsid w:val="00AC1879"/>
    <w:rsid w:val="00AC237E"/>
    <w:rsid w:val="00AC29CD"/>
    <w:rsid w:val="00AC2F8E"/>
    <w:rsid w:val="00AC321F"/>
    <w:rsid w:val="00AC35A3"/>
    <w:rsid w:val="00AC393E"/>
    <w:rsid w:val="00AC4762"/>
    <w:rsid w:val="00AC47AD"/>
    <w:rsid w:val="00AC4CDE"/>
    <w:rsid w:val="00AC4DD9"/>
    <w:rsid w:val="00AC5070"/>
    <w:rsid w:val="00AC5270"/>
    <w:rsid w:val="00AC5516"/>
    <w:rsid w:val="00AC5B02"/>
    <w:rsid w:val="00AC5B5F"/>
    <w:rsid w:val="00AC6138"/>
    <w:rsid w:val="00AC6321"/>
    <w:rsid w:val="00AC658C"/>
    <w:rsid w:val="00AC69F7"/>
    <w:rsid w:val="00AC6A7C"/>
    <w:rsid w:val="00AC6ACC"/>
    <w:rsid w:val="00AC76B5"/>
    <w:rsid w:val="00AC7A60"/>
    <w:rsid w:val="00AC7BA0"/>
    <w:rsid w:val="00AD0026"/>
    <w:rsid w:val="00AD056A"/>
    <w:rsid w:val="00AD07F8"/>
    <w:rsid w:val="00AD10DC"/>
    <w:rsid w:val="00AD1586"/>
    <w:rsid w:val="00AD1776"/>
    <w:rsid w:val="00AD1D8B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C50"/>
    <w:rsid w:val="00AD3E0E"/>
    <w:rsid w:val="00AD4B33"/>
    <w:rsid w:val="00AD4CAE"/>
    <w:rsid w:val="00AD5357"/>
    <w:rsid w:val="00AD5768"/>
    <w:rsid w:val="00AD5C8B"/>
    <w:rsid w:val="00AD5F17"/>
    <w:rsid w:val="00AD615E"/>
    <w:rsid w:val="00AD63F6"/>
    <w:rsid w:val="00AD643B"/>
    <w:rsid w:val="00AD645A"/>
    <w:rsid w:val="00AD6968"/>
    <w:rsid w:val="00AD70F5"/>
    <w:rsid w:val="00AD715D"/>
    <w:rsid w:val="00AD7580"/>
    <w:rsid w:val="00AD771D"/>
    <w:rsid w:val="00AD77C9"/>
    <w:rsid w:val="00AD7B4C"/>
    <w:rsid w:val="00AD7F79"/>
    <w:rsid w:val="00AE040E"/>
    <w:rsid w:val="00AE04B4"/>
    <w:rsid w:val="00AE08AA"/>
    <w:rsid w:val="00AE0900"/>
    <w:rsid w:val="00AE09C1"/>
    <w:rsid w:val="00AE1146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C4"/>
    <w:rsid w:val="00AE3146"/>
    <w:rsid w:val="00AE36C2"/>
    <w:rsid w:val="00AE3C82"/>
    <w:rsid w:val="00AE3F0A"/>
    <w:rsid w:val="00AE3FFD"/>
    <w:rsid w:val="00AE481F"/>
    <w:rsid w:val="00AE4947"/>
    <w:rsid w:val="00AE4D9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B74"/>
    <w:rsid w:val="00AF1CDC"/>
    <w:rsid w:val="00AF1D65"/>
    <w:rsid w:val="00AF222A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3E81"/>
    <w:rsid w:val="00AF4402"/>
    <w:rsid w:val="00AF454B"/>
    <w:rsid w:val="00AF497E"/>
    <w:rsid w:val="00AF6051"/>
    <w:rsid w:val="00AF6120"/>
    <w:rsid w:val="00AF66FB"/>
    <w:rsid w:val="00AF680F"/>
    <w:rsid w:val="00AF7422"/>
    <w:rsid w:val="00AF778D"/>
    <w:rsid w:val="00AF79C4"/>
    <w:rsid w:val="00AF7CE9"/>
    <w:rsid w:val="00B001FD"/>
    <w:rsid w:val="00B00557"/>
    <w:rsid w:val="00B006D2"/>
    <w:rsid w:val="00B0089F"/>
    <w:rsid w:val="00B01156"/>
    <w:rsid w:val="00B011FA"/>
    <w:rsid w:val="00B01631"/>
    <w:rsid w:val="00B01860"/>
    <w:rsid w:val="00B01ACF"/>
    <w:rsid w:val="00B01B32"/>
    <w:rsid w:val="00B02134"/>
    <w:rsid w:val="00B022ED"/>
    <w:rsid w:val="00B02704"/>
    <w:rsid w:val="00B02730"/>
    <w:rsid w:val="00B0281B"/>
    <w:rsid w:val="00B029A4"/>
    <w:rsid w:val="00B02BC8"/>
    <w:rsid w:val="00B030E7"/>
    <w:rsid w:val="00B03741"/>
    <w:rsid w:val="00B039BC"/>
    <w:rsid w:val="00B03DBD"/>
    <w:rsid w:val="00B0416C"/>
    <w:rsid w:val="00B042BE"/>
    <w:rsid w:val="00B044A3"/>
    <w:rsid w:val="00B04885"/>
    <w:rsid w:val="00B04A97"/>
    <w:rsid w:val="00B04AE3"/>
    <w:rsid w:val="00B04C33"/>
    <w:rsid w:val="00B04CC6"/>
    <w:rsid w:val="00B05006"/>
    <w:rsid w:val="00B05693"/>
    <w:rsid w:val="00B05F3B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2C1"/>
    <w:rsid w:val="00B10DB6"/>
    <w:rsid w:val="00B11207"/>
    <w:rsid w:val="00B11342"/>
    <w:rsid w:val="00B11435"/>
    <w:rsid w:val="00B116FC"/>
    <w:rsid w:val="00B1192B"/>
    <w:rsid w:val="00B11CC3"/>
    <w:rsid w:val="00B11D37"/>
    <w:rsid w:val="00B11DEF"/>
    <w:rsid w:val="00B1225A"/>
    <w:rsid w:val="00B123E8"/>
    <w:rsid w:val="00B12729"/>
    <w:rsid w:val="00B12930"/>
    <w:rsid w:val="00B12932"/>
    <w:rsid w:val="00B12E42"/>
    <w:rsid w:val="00B12FB9"/>
    <w:rsid w:val="00B1380E"/>
    <w:rsid w:val="00B13916"/>
    <w:rsid w:val="00B13924"/>
    <w:rsid w:val="00B13A33"/>
    <w:rsid w:val="00B13ABF"/>
    <w:rsid w:val="00B13BB8"/>
    <w:rsid w:val="00B13F62"/>
    <w:rsid w:val="00B13F87"/>
    <w:rsid w:val="00B1432F"/>
    <w:rsid w:val="00B14647"/>
    <w:rsid w:val="00B1488B"/>
    <w:rsid w:val="00B14924"/>
    <w:rsid w:val="00B14999"/>
    <w:rsid w:val="00B14CB5"/>
    <w:rsid w:val="00B15236"/>
    <w:rsid w:val="00B153F9"/>
    <w:rsid w:val="00B1598A"/>
    <w:rsid w:val="00B15E52"/>
    <w:rsid w:val="00B15EAF"/>
    <w:rsid w:val="00B16039"/>
    <w:rsid w:val="00B168A2"/>
    <w:rsid w:val="00B16AE0"/>
    <w:rsid w:val="00B16CC5"/>
    <w:rsid w:val="00B17088"/>
    <w:rsid w:val="00B1741E"/>
    <w:rsid w:val="00B1746A"/>
    <w:rsid w:val="00B17598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AE4"/>
    <w:rsid w:val="00B212CB"/>
    <w:rsid w:val="00B213BC"/>
    <w:rsid w:val="00B2166B"/>
    <w:rsid w:val="00B21788"/>
    <w:rsid w:val="00B218D8"/>
    <w:rsid w:val="00B21A47"/>
    <w:rsid w:val="00B21F45"/>
    <w:rsid w:val="00B22072"/>
    <w:rsid w:val="00B2231B"/>
    <w:rsid w:val="00B22481"/>
    <w:rsid w:val="00B226B4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85F"/>
    <w:rsid w:val="00B26319"/>
    <w:rsid w:val="00B265AC"/>
    <w:rsid w:val="00B267F0"/>
    <w:rsid w:val="00B26C8E"/>
    <w:rsid w:val="00B302D7"/>
    <w:rsid w:val="00B30A0F"/>
    <w:rsid w:val="00B31204"/>
    <w:rsid w:val="00B313A2"/>
    <w:rsid w:val="00B316EE"/>
    <w:rsid w:val="00B31B75"/>
    <w:rsid w:val="00B31D45"/>
    <w:rsid w:val="00B327DC"/>
    <w:rsid w:val="00B32878"/>
    <w:rsid w:val="00B32BF4"/>
    <w:rsid w:val="00B32C00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6FA0"/>
    <w:rsid w:val="00B37172"/>
    <w:rsid w:val="00B371EE"/>
    <w:rsid w:val="00B373F0"/>
    <w:rsid w:val="00B37563"/>
    <w:rsid w:val="00B37992"/>
    <w:rsid w:val="00B37B39"/>
    <w:rsid w:val="00B37CB3"/>
    <w:rsid w:val="00B40127"/>
    <w:rsid w:val="00B401BE"/>
    <w:rsid w:val="00B40779"/>
    <w:rsid w:val="00B40F03"/>
    <w:rsid w:val="00B41128"/>
    <w:rsid w:val="00B4155F"/>
    <w:rsid w:val="00B41756"/>
    <w:rsid w:val="00B41FA8"/>
    <w:rsid w:val="00B4229D"/>
    <w:rsid w:val="00B424AD"/>
    <w:rsid w:val="00B427A4"/>
    <w:rsid w:val="00B4340C"/>
    <w:rsid w:val="00B43773"/>
    <w:rsid w:val="00B43897"/>
    <w:rsid w:val="00B439B8"/>
    <w:rsid w:val="00B43CC9"/>
    <w:rsid w:val="00B44159"/>
    <w:rsid w:val="00B44364"/>
    <w:rsid w:val="00B44880"/>
    <w:rsid w:val="00B44BD7"/>
    <w:rsid w:val="00B45857"/>
    <w:rsid w:val="00B4588B"/>
    <w:rsid w:val="00B45998"/>
    <w:rsid w:val="00B459E9"/>
    <w:rsid w:val="00B45E06"/>
    <w:rsid w:val="00B4602A"/>
    <w:rsid w:val="00B461C0"/>
    <w:rsid w:val="00B46BB0"/>
    <w:rsid w:val="00B46D96"/>
    <w:rsid w:val="00B46DD8"/>
    <w:rsid w:val="00B46EE7"/>
    <w:rsid w:val="00B46F2B"/>
    <w:rsid w:val="00B471F1"/>
    <w:rsid w:val="00B4727B"/>
    <w:rsid w:val="00B475E8"/>
    <w:rsid w:val="00B513C6"/>
    <w:rsid w:val="00B51DA9"/>
    <w:rsid w:val="00B5207F"/>
    <w:rsid w:val="00B52334"/>
    <w:rsid w:val="00B52576"/>
    <w:rsid w:val="00B529D6"/>
    <w:rsid w:val="00B53660"/>
    <w:rsid w:val="00B5382A"/>
    <w:rsid w:val="00B53DAD"/>
    <w:rsid w:val="00B54138"/>
    <w:rsid w:val="00B5415F"/>
    <w:rsid w:val="00B5489D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A66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A1C"/>
    <w:rsid w:val="00B62B8F"/>
    <w:rsid w:val="00B632BE"/>
    <w:rsid w:val="00B63898"/>
    <w:rsid w:val="00B6433F"/>
    <w:rsid w:val="00B644A7"/>
    <w:rsid w:val="00B64613"/>
    <w:rsid w:val="00B648EC"/>
    <w:rsid w:val="00B64E0B"/>
    <w:rsid w:val="00B64E36"/>
    <w:rsid w:val="00B64E66"/>
    <w:rsid w:val="00B64E6D"/>
    <w:rsid w:val="00B64F22"/>
    <w:rsid w:val="00B65171"/>
    <w:rsid w:val="00B652CC"/>
    <w:rsid w:val="00B654F3"/>
    <w:rsid w:val="00B66311"/>
    <w:rsid w:val="00B666F9"/>
    <w:rsid w:val="00B6693B"/>
    <w:rsid w:val="00B66C5F"/>
    <w:rsid w:val="00B66E2A"/>
    <w:rsid w:val="00B670E7"/>
    <w:rsid w:val="00B6719B"/>
    <w:rsid w:val="00B67377"/>
    <w:rsid w:val="00B675DB"/>
    <w:rsid w:val="00B677A7"/>
    <w:rsid w:val="00B679B9"/>
    <w:rsid w:val="00B67D1E"/>
    <w:rsid w:val="00B67ED3"/>
    <w:rsid w:val="00B67F1A"/>
    <w:rsid w:val="00B70174"/>
    <w:rsid w:val="00B7021B"/>
    <w:rsid w:val="00B705F6"/>
    <w:rsid w:val="00B7073B"/>
    <w:rsid w:val="00B7084B"/>
    <w:rsid w:val="00B7099A"/>
    <w:rsid w:val="00B709E5"/>
    <w:rsid w:val="00B70DBB"/>
    <w:rsid w:val="00B71129"/>
    <w:rsid w:val="00B71BF6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22"/>
    <w:rsid w:val="00B75012"/>
    <w:rsid w:val="00B75CE4"/>
    <w:rsid w:val="00B75D23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87C"/>
    <w:rsid w:val="00B77D07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5D56"/>
    <w:rsid w:val="00B86350"/>
    <w:rsid w:val="00B86B42"/>
    <w:rsid w:val="00B874B7"/>
    <w:rsid w:val="00B87CBC"/>
    <w:rsid w:val="00B87D1D"/>
    <w:rsid w:val="00B90668"/>
    <w:rsid w:val="00B906D1"/>
    <w:rsid w:val="00B90785"/>
    <w:rsid w:val="00B90E34"/>
    <w:rsid w:val="00B91193"/>
    <w:rsid w:val="00B911C8"/>
    <w:rsid w:val="00B913B7"/>
    <w:rsid w:val="00B9171A"/>
    <w:rsid w:val="00B9257F"/>
    <w:rsid w:val="00B926A5"/>
    <w:rsid w:val="00B92CE5"/>
    <w:rsid w:val="00B92FB0"/>
    <w:rsid w:val="00B9307C"/>
    <w:rsid w:val="00B933C6"/>
    <w:rsid w:val="00B9380F"/>
    <w:rsid w:val="00B93912"/>
    <w:rsid w:val="00B93AB2"/>
    <w:rsid w:val="00B93E42"/>
    <w:rsid w:val="00B93EFC"/>
    <w:rsid w:val="00B94925"/>
    <w:rsid w:val="00B949BE"/>
    <w:rsid w:val="00B94FF9"/>
    <w:rsid w:val="00B955E2"/>
    <w:rsid w:val="00B95CC1"/>
    <w:rsid w:val="00B95F3F"/>
    <w:rsid w:val="00B9616B"/>
    <w:rsid w:val="00B96909"/>
    <w:rsid w:val="00B96C9A"/>
    <w:rsid w:val="00B972F3"/>
    <w:rsid w:val="00B97812"/>
    <w:rsid w:val="00BA0173"/>
    <w:rsid w:val="00BA02F1"/>
    <w:rsid w:val="00BA060E"/>
    <w:rsid w:val="00BA061B"/>
    <w:rsid w:val="00BA06AD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842"/>
    <w:rsid w:val="00BA2A2A"/>
    <w:rsid w:val="00BA34C0"/>
    <w:rsid w:val="00BA36D0"/>
    <w:rsid w:val="00BA3E37"/>
    <w:rsid w:val="00BA466A"/>
    <w:rsid w:val="00BA47B6"/>
    <w:rsid w:val="00BA47D2"/>
    <w:rsid w:val="00BA4C0F"/>
    <w:rsid w:val="00BA535E"/>
    <w:rsid w:val="00BA5650"/>
    <w:rsid w:val="00BA6046"/>
    <w:rsid w:val="00BA61E7"/>
    <w:rsid w:val="00BA632B"/>
    <w:rsid w:val="00BA67F0"/>
    <w:rsid w:val="00BA6A06"/>
    <w:rsid w:val="00BA6A63"/>
    <w:rsid w:val="00BA6BCA"/>
    <w:rsid w:val="00BA6DA2"/>
    <w:rsid w:val="00BA71BD"/>
    <w:rsid w:val="00BA71E5"/>
    <w:rsid w:val="00BA78CB"/>
    <w:rsid w:val="00BA7C9D"/>
    <w:rsid w:val="00BA7DB2"/>
    <w:rsid w:val="00BA7DD1"/>
    <w:rsid w:val="00BB00A3"/>
    <w:rsid w:val="00BB0283"/>
    <w:rsid w:val="00BB068E"/>
    <w:rsid w:val="00BB089E"/>
    <w:rsid w:val="00BB0E11"/>
    <w:rsid w:val="00BB1B81"/>
    <w:rsid w:val="00BB1D70"/>
    <w:rsid w:val="00BB1D77"/>
    <w:rsid w:val="00BB26EB"/>
    <w:rsid w:val="00BB28FE"/>
    <w:rsid w:val="00BB2A44"/>
    <w:rsid w:val="00BB3308"/>
    <w:rsid w:val="00BB336A"/>
    <w:rsid w:val="00BB3C69"/>
    <w:rsid w:val="00BB3D3B"/>
    <w:rsid w:val="00BB3EDA"/>
    <w:rsid w:val="00BB4654"/>
    <w:rsid w:val="00BB492A"/>
    <w:rsid w:val="00BB4A53"/>
    <w:rsid w:val="00BB4F57"/>
    <w:rsid w:val="00BB5132"/>
    <w:rsid w:val="00BB528D"/>
    <w:rsid w:val="00BB536D"/>
    <w:rsid w:val="00BB545C"/>
    <w:rsid w:val="00BB555C"/>
    <w:rsid w:val="00BB5602"/>
    <w:rsid w:val="00BB562F"/>
    <w:rsid w:val="00BB563E"/>
    <w:rsid w:val="00BB570E"/>
    <w:rsid w:val="00BB5854"/>
    <w:rsid w:val="00BB5E28"/>
    <w:rsid w:val="00BB69DD"/>
    <w:rsid w:val="00BB70BD"/>
    <w:rsid w:val="00BB712A"/>
    <w:rsid w:val="00BB726E"/>
    <w:rsid w:val="00BB73EC"/>
    <w:rsid w:val="00BB7827"/>
    <w:rsid w:val="00BB79C5"/>
    <w:rsid w:val="00BC00B3"/>
    <w:rsid w:val="00BC0538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08"/>
    <w:rsid w:val="00BC1EB9"/>
    <w:rsid w:val="00BC210A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875"/>
    <w:rsid w:val="00BC4F96"/>
    <w:rsid w:val="00BC52BF"/>
    <w:rsid w:val="00BC5F17"/>
    <w:rsid w:val="00BC6291"/>
    <w:rsid w:val="00BC660B"/>
    <w:rsid w:val="00BC6C2F"/>
    <w:rsid w:val="00BC6D27"/>
    <w:rsid w:val="00BC6D2F"/>
    <w:rsid w:val="00BC6F66"/>
    <w:rsid w:val="00BC722C"/>
    <w:rsid w:val="00BC7694"/>
    <w:rsid w:val="00BC7BF0"/>
    <w:rsid w:val="00BC7C36"/>
    <w:rsid w:val="00BC7FFD"/>
    <w:rsid w:val="00BD0141"/>
    <w:rsid w:val="00BD01AE"/>
    <w:rsid w:val="00BD030D"/>
    <w:rsid w:val="00BD0CAF"/>
    <w:rsid w:val="00BD1234"/>
    <w:rsid w:val="00BD1249"/>
    <w:rsid w:val="00BD1337"/>
    <w:rsid w:val="00BD13C7"/>
    <w:rsid w:val="00BD160E"/>
    <w:rsid w:val="00BD1860"/>
    <w:rsid w:val="00BD1A13"/>
    <w:rsid w:val="00BD241F"/>
    <w:rsid w:val="00BD2638"/>
    <w:rsid w:val="00BD2D46"/>
    <w:rsid w:val="00BD3074"/>
    <w:rsid w:val="00BD30AA"/>
    <w:rsid w:val="00BD31B4"/>
    <w:rsid w:val="00BD3514"/>
    <w:rsid w:val="00BD3D6B"/>
    <w:rsid w:val="00BD3FB7"/>
    <w:rsid w:val="00BD402D"/>
    <w:rsid w:val="00BD4168"/>
    <w:rsid w:val="00BD4546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05D"/>
    <w:rsid w:val="00BE1092"/>
    <w:rsid w:val="00BE1342"/>
    <w:rsid w:val="00BE1537"/>
    <w:rsid w:val="00BE1819"/>
    <w:rsid w:val="00BE1C00"/>
    <w:rsid w:val="00BE2329"/>
    <w:rsid w:val="00BE2494"/>
    <w:rsid w:val="00BE27BA"/>
    <w:rsid w:val="00BE29D0"/>
    <w:rsid w:val="00BE2D30"/>
    <w:rsid w:val="00BE33C0"/>
    <w:rsid w:val="00BE35E8"/>
    <w:rsid w:val="00BE3D33"/>
    <w:rsid w:val="00BE3D5C"/>
    <w:rsid w:val="00BE3E2F"/>
    <w:rsid w:val="00BE4F8E"/>
    <w:rsid w:val="00BE4FC7"/>
    <w:rsid w:val="00BE50DA"/>
    <w:rsid w:val="00BE514D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AE2"/>
    <w:rsid w:val="00BE7B48"/>
    <w:rsid w:val="00BE7EDA"/>
    <w:rsid w:val="00BF00E1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F96"/>
    <w:rsid w:val="00BF4161"/>
    <w:rsid w:val="00BF4D00"/>
    <w:rsid w:val="00BF4EA2"/>
    <w:rsid w:val="00BF4ED5"/>
    <w:rsid w:val="00BF5A29"/>
    <w:rsid w:val="00BF5F03"/>
    <w:rsid w:val="00BF6019"/>
    <w:rsid w:val="00BF60E3"/>
    <w:rsid w:val="00BF6160"/>
    <w:rsid w:val="00BF69B1"/>
    <w:rsid w:val="00BF6F80"/>
    <w:rsid w:val="00BF6F8E"/>
    <w:rsid w:val="00BF7006"/>
    <w:rsid w:val="00BF727D"/>
    <w:rsid w:val="00BF7491"/>
    <w:rsid w:val="00C0022C"/>
    <w:rsid w:val="00C00291"/>
    <w:rsid w:val="00C0053D"/>
    <w:rsid w:val="00C00A88"/>
    <w:rsid w:val="00C00AAC"/>
    <w:rsid w:val="00C00D28"/>
    <w:rsid w:val="00C00F0D"/>
    <w:rsid w:val="00C0100D"/>
    <w:rsid w:val="00C01052"/>
    <w:rsid w:val="00C0120D"/>
    <w:rsid w:val="00C015A0"/>
    <w:rsid w:val="00C01B24"/>
    <w:rsid w:val="00C01B86"/>
    <w:rsid w:val="00C01C31"/>
    <w:rsid w:val="00C02363"/>
    <w:rsid w:val="00C023E8"/>
    <w:rsid w:val="00C023F4"/>
    <w:rsid w:val="00C032BC"/>
    <w:rsid w:val="00C03581"/>
    <w:rsid w:val="00C03588"/>
    <w:rsid w:val="00C037D8"/>
    <w:rsid w:val="00C039E2"/>
    <w:rsid w:val="00C0468E"/>
    <w:rsid w:val="00C0493B"/>
    <w:rsid w:val="00C04B6C"/>
    <w:rsid w:val="00C05094"/>
    <w:rsid w:val="00C05194"/>
    <w:rsid w:val="00C05286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7CD2"/>
    <w:rsid w:val="00C07D48"/>
    <w:rsid w:val="00C07D91"/>
    <w:rsid w:val="00C102BD"/>
    <w:rsid w:val="00C105F1"/>
    <w:rsid w:val="00C10ABA"/>
    <w:rsid w:val="00C10CF9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955"/>
    <w:rsid w:val="00C12A8E"/>
    <w:rsid w:val="00C12F2B"/>
    <w:rsid w:val="00C13060"/>
    <w:rsid w:val="00C1310D"/>
    <w:rsid w:val="00C13CCB"/>
    <w:rsid w:val="00C15947"/>
    <w:rsid w:val="00C15B0F"/>
    <w:rsid w:val="00C15B8E"/>
    <w:rsid w:val="00C15BF5"/>
    <w:rsid w:val="00C16932"/>
    <w:rsid w:val="00C16C87"/>
    <w:rsid w:val="00C16CFD"/>
    <w:rsid w:val="00C17016"/>
    <w:rsid w:val="00C17976"/>
    <w:rsid w:val="00C179C7"/>
    <w:rsid w:val="00C17C72"/>
    <w:rsid w:val="00C20127"/>
    <w:rsid w:val="00C20A12"/>
    <w:rsid w:val="00C20BA8"/>
    <w:rsid w:val="00C20DBB"/>
    <w:rsid w:val="00C20E9B"/>
    <w:rsid w:val="00C2120C"/>
    <w:rsid w:val="00C21500"/>
    <w:rsid w:val="00C21BD4"/>
    <w:rsid w:val="00C21E16"/>
    <w:rsid w:val="00C21E5E"/>
    <w:rsid w:val="00C21EE4"/>
    <w:rsid w:val="00C22045"/>
    <w:rsid w:val="00C22133"/>
    <w:rsid w:val="00C2242B"/>
    <w:rsid w:val="00C2299C"/>
    <w:rsid w:val="00C22EA9"/>
    <w:rsid w:val="00C23120"/>
    <w:rsid w:val="00C2313D"/>
    <w:rsid w:val="00C2322D"/>
    <w:rsid w:val="00C2328C"/>
    <w:rsid w:val="00C232F2"/>
    <w:rsid w:val="00C23400"/>
    <w:rsid w:val="00C23E5C"/>
    <w:rsid w:val="00C24276"/>
    <w:rsid w:val="00C2484C"/>
    <w:rsid w:val="00C24958"/>
    <w:rsid w:val="00C24D26"/>
    <w:rsid w:val="00C24F55"/>
    <w:rsid w:val="00C2597E"/>
    <w:rsid w:val="00C25DE7"/>
    <w:rsid w:val="00C25E69"/>
    <w:rsid w:val="00C25EAD"/>
    <w:rsid w:val="00C25EB8"/>
    <w:rsid w:val="00C2629C"/>
    <w:rsid w:val="00C263AE"/>
    <w:rsid w:val="00C263BC"/>
    <w:rsid w:val="00C26669"/>
    <w:rsid w:val="00C26B0C"/>
    <w:rsid w:val="00C26B96"/>
    <w:rsid w:val="00C26C21"/>
    <w:rsid w:val="00C26C28"/>
    <w:rsid w:val="00C26C29"/>
    <w:rsid w:val="00C26E79"/>
    <w:rsid w:val="00C27305"/>
    <w:rsid w:val="00C2764E"/>
    <w:rsid w:val="00C3010B"/>
    <w:rsid w:val="00C30247"/>
    <w:rsid w:val="00C30CB8"/>
    <w:rsid w:val="00C30E3D"/>
    <w:rsid w:val="00C30E4C"/>
    <w:rsid w:val="00C3141F"/>
    <w:rsid w:val="00C319F7"/>
    <w:rsid w:val="00C31A7F"/>
    <w:rsid w:val="00C31D92"/>
    <w:rsid w:val="00C31DC0"/>
    <w:rsid w:val="00C31E44"/>
    <w:rsid w:val="00C31EB8"/>
    <w:rsid w:val="00C32098"/>
    <w:rsid w:val="00C329F6"/>
    <w:rsid w:val="00C32B0B"/>
    <w:rsid w:val="00C330A8"/>
    <w:rsid w:val="00C331A9"/>
    <w:rsid w:val="00C3360D"/>
    <w:rsid w:val="00C33AB4"/>
    <w:rsid w:val="00C33C4D"/>
    <w:rsid w:val="00C34154"/>
    <w:rsid w:val="00C348FF"/>
    <w:rsid w:val="00C34DDB"/>
    <w:rsid w:val="00C34DE2"/>
    <w:rsid w:val="00C35570"/>
    <w:rsid w:val="00C355DF"/>
    <w:rsid w:val="00C356BB"/>
    <w:rsid w:val="00C358C6"/>
    <w:rsid w:val="00C35916"/>
    <w:rsid w:val="00C364EF"/>
    <w:rsid w:val="00C369A2"/>
    <w:rsid w:val="00C36D72"/>
    <w:rsid w:val="00C36F62"/>
    <w:rsid w:val="00C36F74"/>
    <w:rsid w:val="00C375DE"/>
    <w:rsid w:val="00C400BD"/>
    <w:rsid w:val="00C40B36"/>
    <w:rsid w:val="00C4145A"/>
    <w:rsid w:val="00C41790"/>
    <w:rsid w:val="00C42131"/>
    <w:rsid w:val="00C423B0"/>
    <w:rsid w:val="00C42528"/>
    <w:rsid w:val="00C42A64"/>
    <w:rsid w:val="00C42E65"/>
    <w:rsid w:val="00C433C2"/>
    <w:rsid w:val="00C438CE"/>
    <w:rsid w:val="00C43AC1"/>
    <w:rsid w:val="00C43BB0"/>
    <w:rsid w:val="00C44413"/>
    <w:rsid w:val="00C44D21"/>
    <w:rsid w:val="00C44F5D"/>
    <w:rsid w:val="00C45073"/>
    <w:rsid w:val="00C45140"/>
    <w:rsid w:val="00C452F6"/>
    <w:rsid w:val="00C4532F"/>
    <w:rsid w:val="00C45839"/>
    <w:rsid w:val="00C45B41"/>
    <w:rsid w:val="00C45B62"/>
    <w:rsid w:val="00C46BA9"/>
    <w:rsid w:val="00C4759E"/>
    <w:rsid w:val="00C475D8"/>
    <w:rsid w:val="00C47AEF"/>
    <w:rsid w:val="00C47BD5"/>
    <w:rsid w:val="00C47EF9"/>
    <w:rsid w:val="00C4FE3B"/>
    <w:rsid w:val="00C5022B"/>
    <w:rsid w:val="00C50A99"/>
    <w:rsid w:val="00C511F7"/>
    <w:rsid w:val="00C52A49"/>
    <w:rsid w:val="00C52D6C"/>
    <w:rsid w:val="00C5320A"/>
    <w:rsid w:val="00C53604"/>
    <w:rsid w:val="00C53710"/>
    <w:rsid w:val="00C5375F"/>
    <w:rsid w:val="00C538DE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9E"/>
    <w:rsid w:val="00C55F5A"/>
    <w:rsid w:val="00C55FD8"/>
    <w:rsid w:val="00C56308"/>
    <w:rsid w:val="00C56572"/>
    <w:rsid w:val="00C5686A"/>
    <w:rsid w:val="00C56B2B"/>
    <w:rsid w:val="00C56E7D"/>
    <w:rsid w:val="00C57385"/>
    <w:rsid w:val="00C57636"/>
    <w:rsid w:val="00C576AF"/>
    <w:rsid w:val="00C57807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CFA"/>
    <w:rsid w:val="00C61E14"/>
    <w:rsid w:val="00C61E31"/>
    <w:rsid w:val="00C61F40"/>
    <w:rsid w:val="00C6280B"/>
    <w:rsid w:val="00C634F4"/>
    <w:rsid w:val="00C6368B"/>
    <w:rsid w:val="00C63A21"/>
    <w:rsid w:val="00C63C00"/>
    <w:rsid w:val="00C63D36"/>
    <w:rsid w:val="00C64305"/>
    <w:rsid w:val="00C64330"/>
    <w:rsid w:val="00C645AA"/>
    <w:rsid w:val="00C6473D"/>
    <w:rsid w:val="00C64BE5"/>
    <w:rsid w:val="00C64C22"/>
    <w:rsid w:val="00C64C8B"/>
    <w:rsid w:val="00C64D0E"/>
    <w:rsid w:val="00C658FB"/>
    <w:rsid w:val="00C65C8B"/>
    <w:rsid w:val="00C66B94"/>
    <w:rsid w:val="00C66E87"/>
    <w:rsid w:val="00C66FB1"/>
    <w:rsid w:val="00C67630"/>
    <w:rsid w:val="00C678DE"/>
    <w:rsid w:val="00C67AD1"/>
    <w:rsid w:val="00C67BB1"/>
    <w:rsid w:val="00C67E25"/>
    <w:rsid w:val="00C67F03"/>
    <w:rsid w:val="00C70188"/>
    <w:rsid w:val="00C702D8"/>
    <w:rsid w:val="00C70877"/>
    <w:rsid w:val="00C709F7"/>
    <w:rsid w:val="00C70FCC"/>
    <w:rsid w:val="00C717C7"/>
    <w:rsid w:val="00C71B46"/>
    <w:rsid w:val="00C7212E"/>
    <w:rsid w:val="00C7213F"/>
    <w:rsid w:val="00C72402"/>
    <w:rsid w:val="00C72662"/>
    <w:rsid w:val="00C72964"/>
    <w:rsid w:val="00C73153"/>
    <w:rsid w:val="00C73246"/>
    <w:rsid w:val="00C7336E"/>
    <w:rsid w:val="00C73CA9"/>
    <w:rsid w:val="00C73E9A"/>
    <w:rsid w:val="00C74261"/>
    <w:rsid w:val="00C74547"/>
    <w:rsid w:val="00C7471D"/>
    <w:rsid w:val="00C74A80"/>
    <w:rsid w:val="00C74C4E"/>
    <w:rsid w:val="00C752B3"/>
    <w:rsid w:val="00C753D8"/>
    <w:rsid w:val="00C765E9"/>
    <w:rsid w:val="00C7669C"/>
    <w:rsid w:val="00C767EA"/>
    <w:rsid w:val="00C769FF"/>
    <w:rsid w:val="00C76A5B"/>
    <w:rsid w:val="00C76ABB"/>
    <w:rsid w:val="00C76B0A"/>
    <w:rsid w:val="00C774D7"/>
    <w:rsid w:val="00C77B05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57C"/>
    <w:rsid w:val="00C81702"/>
    <w:rsid w:val="00C81B78"/>
    <w:rsid w:val="00C81CFF"/>
    <w:rsid w:val="00C821C0"/>
    <w:rsid w:val="00C826F2"/>
    <w:rsid w:val="00C82B86"/>
    <w:rsid w:val="00C82DF0"/>
    <w:rsid w:val="00C82F88"/>
    <w:rsid w:val="00C8300E"/>
    <w:rsid w:val="00C831D2"/>
    <w:rsid w:val="00C84078"/>
    <w:rsid w:val="00C840F0"/>
    <w:rsid w:val="00C84437"/>
    <w:rsid w:val="00C8469F"/>
    <w:rsid w:val="00C84C07"/>
    <w:rsid w:val="00C857FC"/>
    <w:rsid w:val="00C858A9"/>
    <w:rsid w:val="00C85A5B"/>
    <w:rsid w:val="00C85D1A"/>
    <w:rsid w:val="00C86030"/>
    <w:rsid w:val="00C863CD"/>
    <w:rsid w:val="00C864F4"/>
    <w:rsid w:val="00C86877"/>
    <w:rsid w:val="00C86B48"/>
    <w:rsid w:val="00C86C13"/>
    <w:rsid w:val="00C86C41"/>
    <w:rsid w:val="00C86D9F"/>
    <w:rsid w:val="00C86FA8"/>
    <w:rsid w:val="00C871C1"/>
    <w:rsid w:val="00C8739C"/>
    <w:rsid w:val="00C873FD"/>
    <w:rsid w:val="00C87645"/>
    <w:rsid w:val="00C87709"/>
    <w:rsid w:val="00C9053D"/>
    <w:rsid w:val="00C90831"/>
    <w:rsid w:val="00C90C3B"/>
    <w:rsid w:val="00C90DE2"/>
    <w:rsid w:val="00C90DF8"/>
    <w:rsid w:val="00C90F5D"/>
    <w:rsid w:val="00C91596"/>
    <w:rsid w:val="00C91818"/>
    <w:rsid w:val="00C918FC"/>
    <w:rsid w:val="00C91B6A"/>
    <w:rsid w:val="00C92392"/>
    <w:rsid w:val="00C92931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4892"/>
    <w:rsid w:val="00C94D17"/>
    <w:rsid w:val="00C94F13"/>
    <w:rsid w:val="00C94F7D"/>
    <w:rsid w:val="00C9527F"/>
    <w:rsid w:val="00C959B4"/>
    <w:rsid w:val="00C962F0"/>
    <w:rsid w:val="00C966C8"/>
    <w:rsid w:val="00C968AA"/>
    <w:rsid w:val="00C96901"/>
    <w:rsid w:val="00C9693A"/>
    <w:rsid w:val="00C96F66"/>
    <w:rsid w:val="00C970B6"/>
    <w:rsid w:val="00C97859"/>
    <w:rsid w:val="00C97ABA"/>
    <w:rsid w:val="00C97E6A"/>
    <w:rsid w:val="00C97F04"/>
    <w:rsid w:val="00CA074A"/>
    <w:rsid w:val="00CA0B3F"/>
    <w:rsid w:val="00CA0E2E"/>
    <w:rsid w:val="00CA15E5"/>
    <w:rsid w:val="00CA16AF"/>
    <w:rsid w:val="00CA1BBD"/>
    <w:rsid w:val="00CA1D88"/>
    <w:rsid w:val="00CA1FD0"/>
    <w:rsid w:val="00CA34ED"/>
    <w:rsid w:val="00CA3553"/>
    <w:rsid w:val="00CA3896"/>
    <w:rsid w:val="00CA3A16"/>
    <w:rsid w:val="00CA46A5"/>
    <w:rsid w:val="00CA4F7C"/>
    <w:rsid w:val="00CA50E1"/>
    <w:rsid w:val="00CA5144"/>
    <w:rsid w:val="00CA561D"/>
    <w:rsid w:val="00CA5755"/>
    <w:rsid w:val="00CA576F"/>
    <w:rsid w:val="00CA5857"/>
    <w:rsid w:val="00CA5CD7"/>
    <w:rsid w:val="00CA5F54"/>
    <w:rsid w:val="00CA6317"/>
    <w:rsid w:val="00CA6DA5"/>
    <w:rsid w:val="00CA7A43"/>
    <w:rsid w:val="00CA7BA5"/>
    <w:rsid w:val="00CA7D8F"/>
    <w:rsid w:val="00CB0224"/>
    <w:rsid w:val="00CB05AE"/>
    <w:rsid w:val="00CB0FAC"/>
    <w:rsid w:val="00CB17EB"/>
    <w:rsid w:val="00CB180A"/>
    <w:rsid w:val="00CB1A81"/>
    <w:rsid w:val="00CB1B79"/>
    <w:rsid w:val="00CB20B6"/>
    <w:rsid w:val="00CB21AC"/>
    <w:rsid w:val="00CB2343"/>
    <w:rsid w:val="00CB2383"/>
    <w:rsid w:val="00CB266D"/>
    <w:rsid w:val="00CB28C9"/>
    <w:rsid w:val="00CB2D37"/>
    <w:rsid w:val="00CB334C"/>
    <w:rsid w:val="00CB3E34"/>
    <w:rsid w:val="00CB43CF"/>
    <w:rsid w:val="00CB47CB"/>
    <w:rsid w:val="00CB483E"/>
    <w:rsid w:val="00CB4B07"/>
    <w:rsid w:val="00CB4D68"/>
    <w:rsid w:val="00CB51A1"/>
    <w:rsid w:val="00CB5234"/>
    <w:rsid w:val="00CB54FB"/>
    <w:rsid w:val="00CB57B6"/>
    <w:rsid w:val="00CB581D"/>
    <w:rsid w:val="00CB5B28"/>
    <w:rsid w:val="00CB5E35"/>
    <w:rsid w:val="00CB5EC2"/>
    <w:rsid w:val="00CB5F9D"/>
    <w:rsid w:val="00CB60AE"/>
    <w:rsid w:val="00CB686D"/>
    <w:rsid w:val="00CB6933"/>
    <w:rsid w:val="00CB6C88"/>
    <w:rsid w:val="00CB6D37"/>
    <w:rsid w:val="00CB72AE"/>
    <w:rsid w:val="00CB75E0"/>
    <w:rsid w:val="00CC035A"/>
    <w:rsid w:val="00CC05F5"/>
    <w:rsid w:val="00CC0C9B"/>
    <w:rsid w:val="00CC1201"/>
    <w:rsid w:val="00CC167C"/>
    <w:rsid w:val="00CC2007"/>
    <w:rsid w:val="00CC2133"/>
    <w:rsid w:val="00CC23B5"/>
    <w:rsid w:val="00CC23F3"/>
    <w:rsid w:val="00CC2479"/>
    <w:rsid w:val="00CC29B4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26B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54"/>
    <w:rsid w:val="00CC60EA"/>
    <w:rsid w:val="00CC6497"/>
    <w:rsid w:val="00CC6FA6"/>
    <w:rsid w:val="00CC6FF1"/>
    <w:rsid w:val="00CC7236"/>
    <w:rsid w:val="00CC725F"/>
    <w:rsid w:val="00CC72CD"/>
    <w:rsid w:val="00CC73ED"/>
    <w:rsid w:val="00CC7AA9"/>
    <w:rsid w:val="00CC7EBD"/>
    <w:rsid w:val="00CC7FCD"/>
    <w:rsid w:val="00CD004C"/>
    <w:rsid w:val="00CD00B8"/>
    <w:rsid w:val="00CD0500"/>
    <w:rsid w:val="00CD061E"/>
    <w:rsid w:val="00CD06F4"/>
    <w:rsid w:val="00CD1478"/>
    <w:rsid w:val="00CD1540"/>
    <w:rsid w:val="00CD17FF"/>
    <w:rsid w:val="00CD1A62"/>
    <w:rsid w:val="00CD1A72"/>
    <w:rsid w:val="00CD217B"/>
    <w:rsid w:val="00CD2442"/>
    <w:rsid w:val="00CD2498"/>
    <w:rsid w:val="00CD24DB"/>
    <w:rsid w:val="00CD2726"/>
    <w:rsid w:val="00CD2745"/>
    <w:rsid w:val="00CD2895"/>
    <w:rsid w:val="00CD2D78"/>
    <w:rsid w:val="00CD3327"/>
    <w:rsid w:val="00CD3358"/>
    <w:rsid w:val="00CD395B"/>
    <w:rsid w:val="00CD3B76"/>
    <w:rsid w:val="00CD3FD0"/>
    <w:rsid w:val="00CD4126"/>
    <w:rsid w:val="00CD4880"/>
    <w:rsid w:val="00CD48F1"/>
    <w:rsid w:val="00CD4932"/>
    <w:rsid w:val="00CD4BC9"/>
    <w:rsid w:val="00CD519F"/>
    <w:rsid w:val="00CD575A"/>
    <w:rsid w:val="00CD58C9"/>
    <w:rsid w:val="00CD5C41"/>
    <w:rsid w:val="00CD5FE1"/>
    <w:rsid w:val="00CD6587"/>
    <w:rsid w:val="00CD6ABE"/>
    <w:rsid w:val="00CD6B24"/>
    <w:rsid w:val="00CD6D71"/>
    <w:rsid w:val="00CD73B8"/>
    <w:rsid w:val="00CD77EB"/>
    <w:rsid w:val="00CD7F2A"/>
    <w:rsid w:val="00CE04FD"/>
    <w:rsid w:val="00CE0720"/>
    <w:rsid w:val="00CE08E1"/>
    <w:rsid w:val="00CE0C21"/>
    <w:rsid w:val="00CE0CB7"/>
    <w:rsid w:val="00CE12A5"/>
    <w:rsid w:val="00CE14DC"/>
    <w:rsid w:val="00CE1768"/>
    <w:rsid w:val="00CE1FC7"/>
    <w:rsid w:val="00CE2393"/>
    <w:rsid w:val="00CE240B"/>
    <w:rsid w:val="00CE2B16"/>
    <w:rsid w:val="00CE2C8C"/>
    <w:rsid w:val="00CE31C0"/>
    <w:rsid w:val="00CE336B"/>
    <w:rsid w:val="00CE3954"/>
    <w:rsid w:val="00CE3EB4"/>
    <w:rsid w:val="00CE492D"/>
    <w:rsid w:val="00CE4D04"/>
    <w:rsid w:val="00CE5084"/>
    <w:rsid w:val="00CE5585"/>
    <w:rsid w:val="00CE5707"/>
    <w:rsid w:val="00CE5933"/>
    <w:rsid w:val="00CE5DA5"/>
    <w:rsid w:val="00CE6081"/>
    <w:rsid w:val="00CE609D"/>
    <w:rsid w:val="00CE628C"/>
    <w:rsid w:val="00CE704A"/>
    <w:rsid w:val="00CE716B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9CC"/>
    <w:rsid w:val="00CF1E6A"/>
    <w:rsid w:val="00CF1EC4"/>
    <w:rsid w:val="00CF1F15"/>
    <w:rsid w:val="00CF2641"/>
    <w:rsid w:val="00CF2685"/>
    <w:rsid w:val="00CF2AF5"/>
    <w:rsid w:val="00CF2C5B"/>
    <w:rsid w:val="00CF3027"/>
    <w:rsid w:val="00CF3800"/>
    <w:rsid w:val="00CF380C"/>
    <w:rsid w:val="00CF3A26"/>
    <w:rsid w:val="00CF4162"/>
    <w:rsid w:val="00CF41A4"/>
    <w:rsid w:val="00CF464A"/>
    <w:rsid w:val="00CF465C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CF76E6"/>
    <w:rsid w:val="00CF78A9"/>
    <w:rsid w:val="00D00540"/>
    <w:rsid w:val="00D00A03"/>
    <w:rsid w:val="00D00BB5"/>
    <w:rsid w:val="00D0136A"/>
    <w:rsid w:val="00D014AC"/>
    <w:rsid w:val="00D01DB9"/>
    <w:rsid w:val="00D02CF9"/>
    <w:rsid w:val="00D02D9F"/>
    <w:rsid w:val="00D0353D"/>
    <w:rsid w:val="00D04223"/>
    <w:rsid w:val="00D0449A"/>
    <w:rsid w:val="00D0467B"/>
    <w:rsid w:val="00D04A3E"/>
    <w:rsid w:val="00D0500F"/>
    <w:rsid w:val="00D052D7"/>
    <w:rsid w:val="00D0532E"/>
    <w:rsid w:val="00D05882"/>
    <w:rsid w:val="00D059C4"/>
    <w:rsid w:val="00D0600E"/>
    <w:rsid w:val="00D0667D"/>
    <w:rsid w:val="00D06709"/>
    <w:rsid w:val="00D07052"/>
    <w:rsid w:val="00D0724D"/>
    <w:rsid w:val="00D07279"/>
    <w:rsid w:val="00D07400"/>
    <w:rsid w:val="00D07833"/>
    <w:rsid w:val="00D07AB2"/>
    <w:rsid w:val="00D07C59"/>
    <w:rsid w:val="00D10115"/>
    <w:rsid w:val="00D1014D"/>
    <w:rsid w:val="00D101CB"/>
    <w:rsid w:val="00D107C4"/>
    <w:rsid w:val="00D10907"/>
    <w:rsid w:val="00D10B99"/>
    <w:rsid w:val="00D10BF6"/>
    <w:rsid w:val="00D114EB"/>
    <w:rsid w:val="00D116E5"/>
    <w:rsid w:val="00D11D3D"/>
    <w:rsid w:val="00D1206F"/>
    <w:rsid w:val="00D120FB"/>
    <w:rsid w:val="00D1231C"/>
    <w:rsid w:val="00D12601"/>
    <w:rsid w:val="00D128E3"/>
    <w:rsid w:val="00D12AB7"/>
    <w:rsid w:val="00D132B1"/>
    <w:rsid w:val="00D13BA1"/>
    <w:rsid w:val="00D140CB"/>
    <w:rsid w:val="00D14138"/>
    <w:rsid w:val="00D14E93"/>
    <w:rsid w:val="00D15606"/>
    <w:rsid w:val="00D16121"/>
    <w:rsid w:val="00D16489"/>
    <w:rsid w:val="00D16626"/>
    <w:rsid w:val="00D166E8"/>
    <w:rsid w:val="00D16922"/>
    <w:rsid w:val="00D1692D"/>
    <w:rsid w:val="00D16EB5"/>
    <w:rsid w:val="00D1717D"/>
    <w:rsid w:val="00D1720D"/>
    <w:rsid w:val="00D17370"/>
    <w:rsid w:val="00D174C6"/>
    <w:rsid w:val="00D1782D"/>
    <w:rsid w:val="00D17998"/>
    <w:rsid w:val="00D17B05"/>
    <w:rsid w:val="00D17D60"/>
    <w:rsid w:val="00D17E64"/>
    <w:rsid w:val="00D20366"/>
    <w:rsid w:val="00D204F1"/>
    <w:rsid w:val="00D20C57"/>
    <w:rsid w:val="00D20F62"/>
    <w:rsid w:val="00D211F7"/>
    <w:rsid w:val="00D21275"/>
    <w:rsid w:val="00D21580"/>
    <w:rsid w:val="00D215B6"/>
    <w:rsid w:val="00D21998"/>
    <w:rsid w:val="00D219D0"/>
    <w:rsid w:val="00D21A28"/>
    <w:rsid w:val="00D21EE4"/>
    <w:rsid w:val="00D2211B"/>
    <w:rsid w:val="00D22623"/>
    <w:rsid w:val="00D22E8F"/>
    <w:rsid w:val="00D23442"/>
    <w:rsid w:val="00D23511"/>
    <w:rsid w:val="00D23813"/>
    <w:rsid w:val="00D2393B"/>
    <w:rsid w:val="00D23AB1"/>
    <w:rsid w:val="00D23E67"/>
    <w:rsid w:val="00D23F4F"/>
    <w:rsid w:val="00D24774"/>
    <w:rsid w:val="00D24A0D"/>
    <w:rsid w:val="00D24A52"/>
    <w:rsid w:val="00D24B86"/>
    <w:rsid w:val="00D24BFB"/>
    <w:rsid w:val="00D25489"/>
    <w:rsid w:val="00D2590C"/>
    <w:rsid w:val="00D25B7A"/>
    <w:rsid w:val="00D25C1C"/>
    <w:rsid w:val="00D25E88"/>
    <w:rsid w:val="00D27013"/>
    <w:rsid w:val="00D271DB"/>
    <w:rsid w:val="00D27448"/>
    <w:rsid w:val="00D27457"/>
    <w:rsid w:val="00D274B4"/>
    <w:rsid w:val="00D278BA"/>
    <w:rsid w:val="00D27A53"/>
    <w:rsid w:val="00D30142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593"/>
    <w:rsid w:val="00D31665"/>
    <w:rsid w:val="00D31D5B"/>
    <w:rsid w:val="00D31DDD"/>
    <w:rsid w:val="00D32406"/>
    <w:rsid w:val="00D325DC"/>
    <w:rsid w:val="00D3266E"/>
    <w:rsid w:val="00D32CD0"/>
    <w:rsid w:val="00D3379D"/>
    <w:rsid w:val="00D33B43"/>
    <w:rsid w:val="00D33B6E"/>
    <w:rsid w:val="00D33E55"/>
    <w:rsid w:val="00D33EE8"/>
    <w:rsid w:val="00D3427E"/>
    <w:rsid w:val="00D34945"/>
    <w:rsid w:val="00D34D99"/>
    <w:rsid w:val="00D34DC3"/>
    <w:rsid w:val="00D35387"/>
    <w:rsid w:val="00D35560"/>
    <w:rsid w:val="00D35A54"/>
    <w:rsid w:val="00D35F3C"/>
    <w:rsid w:val="00D361B0"/>
    <w:rsid w:val="00D3635F"/>
    <w:rsid w:val="00D3644C"/>
    <w:rsid w:val="00D368E4"/>
    <w:rsid w:val="00D36EA0"/>
    <w:rsid w:val="00D378E6"/>
    <w:rsid w:val="00D40278"/>
    <w:rsid w:val="00D406B6"/>
    <w:rsid w:val="00D40B62"/>
    <w:rsid w:val="00D40C1C"/>
    <w:rsid w:val="00D41AD6"/>
    <w:rsid w:val="00D41DDF"/>
    <w:rsid w:val="00D42290"/>
    <w:rsid w:val="00D425A7"/>
    <w:rsid w:val="00D4283F"/>
    <w:rsid w:val="00D428AF"/>
    <w:rsid w:val="00D43270"/>
    <w:rsid w:val="00D43672"/>
    <w:rsid w:val="00D43736"/>
    <w:rsid w:val="00D43906"/>
    <w:rsid w:val="00D43C41"/>
    <w:rsid w:val="00D43F81"/>
    <w:rsid w:val="00D4403D"/>
    <w:rsid w:val="00D44151"/>
    <w:rsid w:val="00D441A5"/>
    <w:rsid w:val="00D44456"/>
    <w:rsid w:val="00D44955"/>
    <w:rsid w:val="00D44B5C"/>
    <w:rsid w:val="00D44D44"/>
    <w:rsid w:val="00D455FF"/>
    <w:rsid w:val="00D456BD"/>
    <w:rsid w:val="00D45CC3"/>
    <w:rsid w:val="00D46009"/>
    <w:rsid w:val="00D46046"/>
    <w:rsid w:val="00D46BA0"/>
    <w:rsid w:val="00D470C3"/>
    <w:rsid w:val="00D4711A"/>
    <w:rsid w:val="00D4731F"/>
    <w:rsid w:val="00D47342"/>
    <w:rsid w:val="00D47490"/>
    <w:rsid w:val="00D47733"/>
    <w:rsid w:val="00D47C09"/>
    <w:rsid w:val="00D5069D"/>
    <w:rsid w:val="00D5077C"/>
    <w:rsid w:val="00D507D3"/>
    <w:rsid w:val="00D5094A"/>
    <w:rsid w:val="00D50BCB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A60"/>
    <w:rsid w:val="00D52C06"/>
    <w:rsid w:val="00D52CFB"/>
    <w:rsid w:val="00D531EE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0C"/>
    <w:rsid w:val="00D556F1"/>
    <w:rsid w:val="00D55815"/>
    <w:rsid w:val="00D55B61"/>
    <w:rsid w:val="00D55FBB"/>
    <w:rsid w:val="00D566FE"/>
    <w:rsid w:val="00D56877"/>
    <w:rsid w:val="00D56DF4"/>
    <w:rsid w:val="00D575C2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1DA6"/>
    <w:rsid w:val="00D61E7F"/>
    <w:rsid w:val="00D62109"/>
    <w:rsid w:val="00D621A0"/>
    <w:rsid w:val="00D6228E"/>
    <w:rsid w:val="00D624F2"/>
    <w:rsid w:val="00D62714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FF1"/>
    <w:rsid w:val="00D660AC"/>
    <w:rsid w:val="00D6621B"/>
    <w:rsid w:val="00D663FF"/>
    <w:rsid w:val="00D6641A"/>
    <w:rsid w:val="00D6654D"/>
    <w:rsid w:val="00D67209"/>
    <w:rsid w:val="00D67428"/>
    <w:rsid w:val="00D6793E"/>
    <w:rsid w:val="00D7019A"/>
    <w:rsid w:val="00D70B0C"/>
    <w:rsid w:val="00D710D1"/>
    <w:rsid w:val="00D7129A"/>
    <w:rsid w:val="00D71660"/>
    <w:rsid w:val="00D7196F"/>
    <w:rsid w:val="00D72282"/>
    <w:rsid w:val="00D727C5"/>
    <w:rsid w:val="00D72C43"/>
    <w:rsid w:val="00D72F2E"/>
    <w:rsid w:val="00D7313A"/>
    <w:rsid w:val="00D73814"/>
    <w:rsid w:val="00D73928"/>
    <w:rsid w:val="00D73DC7"/>
    <w:rsid w:val="00D74530"/>
    <w:rsid w:val="00D749A2"/>
    <w:rsid w:val="00D74B40"/>
    <w:rsid w:val="00D750FE"/>
    <w:rsid w:val="00D75332"/>
    <w:rsid w:val="00D75647"/>
    <w:rsid w:val="00D759BF"/>
    <w:rsid w:val="00D75EFA"/>
    <w:rsid w:val="00D7640A"/>
    <w:rsid w:val="00D764D3"/>
    <w:rsid w:val="00D76557"/>
    <w:rsid w:val="00D769CA"/>
    <w:rsid w:val="00D77AD3"/>
    <w:rsid w:val="00D77E49"/>
    <w:rsid w:val="00D8014E"/>
    <w:rsid w:val="00D801DF"/>
    <w:rsid w:val="00D80548"/>
    <w:rsid w:val="00D806A8"/>
    <w:rsid w:val="00D806AA"/>
    <w:rsid w:val="00D80FB1"/>
    <w:rsid w:val="00D812BE"/>
    <w:rsid w:val="00D81486"/>
    <w:rsid w:val="00D81FFB"/>
    <w:rsid w:val="00D82006"/>
    <w:rsid w:val="00D82149"/>
    <w:rsid w:val="00D82582"/>
    <w:rsid w:val="00D82626"/>
    <w:rsid w:val="00D828BD"/>
    <w:rsid w:val="00D82D75"/>
    <w:rsid w:val="00D82E82"/>
    <w:rsid w:val="00D82F3A"/>
    <w:rsid w:val="00D83039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42"/>
    <w:rsid w:val="00D84C0F"/>
    <w:rsid w:val="00D85309"/>
    <w:rsid w:val="00D854A3"/>
    <w:rsid w:val="00D8584A"/>
    <w:rsid w:val="00D85880"/>
    <w:rsid w:val="00D85A4D"/>
    <w:rsid w:val="00D85AE8"/>
    <w:rsid w:val="00D85B77"/>
    <w:rsid w:val="00D868F6"/>
    <w:rsid w:val="00D86AFC"/>
    <w:rsid w:val="00D86E3E"/>
    <w:rsid w:val="00D86E92"/>
    <w:rsid w:val="00D87488"/>
    <w:rsid w:val="00D876C8"/>
    <w:rsid w:val="00D87735"/>
    <w:rsid w:val="00D877D3"/>
    <w:rsid w:val="00D877F8"/>
    <w:rsid w:val="00D8783A"/>
    <w:rsid w:val="00D87855"/>
    <w:rsid w:val="00D8789B"/>
    <w:rsid w:val="00D879FC"/>
    <w:rsid w:val="00D87D68"/>
    <w:rsid w:val="00D87D96"/>
    <w:rsid w:val="00D900B4"/>
    <w:rsid w:val="00D90928"/>
    <w:rsid w:val="00D90B61"/>
    <w:rsid w:val="00D910C4"/>
    <w:rsid w:val="00D913B7"/>
    <w:rsid w:val="00D917EF"/>
    <w:rsid w:val="00D91B7A"/>
    <w:rsid w:val="00D91BFE"/>
    <w:rsid w:val="00D91D50"/>
    <w:rsid w:val="00D922F3"/>
    <w:rsid w:val="00D92CFA"/>
    <w:rsid w:val="00D92D36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E80"/>
    <w:rsid w:val="00D952EB"/>
    <w:rsid w:val="00D956EE"/>
    <w:rsid w:val="00D959C6"/>
    <w:rsid w:val="00D963A6"/>
    <w:rsid w:val="00D963CA"/>
    <w:rsid w:val="00D963D5"/>
    <w:rsid w:val="00D96696"/>
    <w:rsid w:val="00D96979"/>
    <w:rsid w:val="00D969C4"/>
    <w:rsid w:val="00D969C5"/>
    <w:rsid w:val="00D96A45"/>
    <w:rsid w:val="00D973A5"/>
    <w:rsid w:val="00D975BE"/>
    <w:rsid w:val="00D975CF"/>
    <w:rsid w:val="00D97A56"/>
    <w:rsid w:val="00D97FAE"/>
    <w:rsid w:val="00DA0041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AA2"/>
    <w:rsid w:val="00DA2B14"/>
    <w:rsid w:val="00DA2B7E"/>
    <w:rsid w:val="00DA2CAE"/>
    <w:rsid w:val="00DA2FA5"/>
    <w:rsid w:val="00DA2FC4"/>
    <w:rsid w:val="00DA36CD"/>
    <w:rsid w:val="00DA3790"/>
    <w:rsid w:val="00DA3982"/>
    <w:rsid w:val="00DA3B22"/>
    <w:rsid w:val="00DA3B2D"/>
    <w:rsid w:val="00DA3B47"/>
    <w:rsid w:val="00DA3D2C"/>
    <w:rsid w:val="00DA43DF"/>
    <w:rsid w:val="00DA47D2"/>
    <w:rsid w:val="00DA48E1"/>
    <w:rsid w:val="00DA4B8A"/>
    <w:rsid w:val="00DA4D2C"/>
    <w:rsid w:val="00DA4FA4"/>
    <w:rsid w:val="00DA5282"/>
    <w:rsid w:val="00DA533D"/>
    <w:rsid w:val="00DA55B1"/>
    <w:rsid w:val="00DA578B"/>
    <w:rsid w:val="00DA5DEF"/>
    <w:rsid w:val="00DA67D2"/>
    <w:rsid w:val="00DA681C"/>
    <w:rsid w:val="00DA6B7A"/>
    <w:rsid w:val="00DA6C5A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CE4"/>
    <w:rsid w:val="00DB0D11"/>
    <w:rsid w:val="00DB0E6D"/>
    <w:rsid w:val="00DB11E8"/>
    <w:rsid w:val="00DB168F"/>
    <w:rsid w:val="00DB1745"/>
    <w:rsid w:val="00DB18DC"/>
    <w:rsid w:val="00DB1A54"/>
    <w:rsid w:val="00DB1D84"/>
    <w:rsid w:val="00DB1E01"/>
    <w:rsid w:val="00DB21D8"/>
    <w:rsid w:val="00DB22D4"/>
    <w:rsid w:val="00DB349B"/>
    <w:rsid w:val="00DB3B03"/>
    <w:rsid w:val="00DB3B87"/>
    <w:rsid w:val="00DB3D04"/>
    <w:rsid w:val="00DB3DF6"/>
    <w:rsid w:val="00DB4201"/>
    <w:rsid w:val="00DB42C6"/>
    <w:rsid w:val="00DB48F6"/>
    <w:rsid w:val="00DB4E25"/>
    <w:rsid w:val="00DB509A"/>
    <w:rsid w:val="00DB52BB"/>
    <w:rsid w:val="00DB56B6"/>
    <w:rsid w:val="00DB59F8"/>
    <w:rsid w:val="00DB5C04"/>
    <w:rsid w:val="00DB5F37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4CC"/>
    <w:rsid w:val="00DC081B"/>
    <w:rsid w:val="00DC09D7"/>
    <w:rsid w:val="00DC1A93"/>
    <w:rsid w:val="00DC1EE1"/>
    <w:rsid w:val="00DC2501"/>
    <w:rsid w:val="00DC2627"/>
    <w:rsid w:val="00DC2870"/>
    <w:rsid w:val="00DC2B08"/>
    <w:rsid w:val="00DC2B66"/>
    <w:rsid w:val="00DC2DC2"/>
    <w:rsid w:val="00DC30F5"/>
    <w:rsid w:val="00DC3227"/>
    <w:rsid w:val="00DC356C"/>
    <w:rsid w:val="00DC395A"/>
    <w:rsid w:val="00DC3996"/>
    <w:rsid w:val="00DC3D8E"/>
    <w:rsid w:val="00DC41AB"/>
    <w:rsid w:val="00DC43B7"/>
    <w:rsid w:val="00DC4512"/>
    <w:rsid w:val="00DC4DD9"/>
    <w:rsid w:val="00DC5043"/>
    <w:rsid w:val="00DC5124"/>
    <w:rsid w:val="00DC51C8"/>
    <w:rsid w:val="00DC53D3"/>
    <w:rsid w:val="00DC59A1"/>
    <w:rsid w:val="00DC5C7D"/>
    <w:rsid w:val="00DC6081"/>
    <w:rsid w:val="00DC6339"/>
    <w:rsid w:val="00DC662A"/>
    <w:rsid w:val="00DC6768"/>
    <w:rsid w:val="00DC6B6C"/>
    <w:rsid w:val="00DC6F0F"/>
    <w:rsid w:val="00DC7076"/>
    <w:rsid w:val="00DC7602"/>
    <w:rsid w:val="00DC7A11"/>
    <w:rsid w:val="00DC7AFA"/>
    <w:rsid w:val="00DD04D7"/>
    <w:rsid w:val="00DD07EE"/>
    <w:rsid w:val="00DD08F1"/>
    <w:rsid w:val="00DD0E7B"/>
    <w:rsid w:val="00DD0EDA"/>
    <w:rsid w:val="00DD0F20"/>
    <w:rsid w:val="00DD14B5"/>
    <w:rsid w:val="00DD1AC7"/>
    <w:rsid w:val="00DD1C04"/>
    <w:rsid w:val="00DD1E61"/>
    <w:rsid w:val="00DD2572"/>
    <w:rsid w:val="00DD2956"/>
    <w:rsid w:val="00DD2C0A"/>
    <w:rsid w:val="00DD3505"/>
    <w:rsid w:val="00DD3615"/>
    <w:rsid w:val="00DD3A42"/>
    <w:rsid w:val="00DD3C94"/>
    <w:rsid w:val="00DD3D3A"/>
    <w:rsid w:val="00DD4218"/>
    <w:rsid w:val="00DD45BC"/>
    <w:rsid w:val="00DD4BF9"/>
    <w:rsid w:val="00DD522E"/>
    <w:rsid w:val="00DD5709"/>
    <w:rsid w:val="00DD5DF7"/>
    <w:rsid w:val="00DD5E1C"/>
    <w:rsid w:val="00DD5E2E"/>
    <w:rsid w:val="00DD621C"/>
    <w:rsid w:val="00DD650A"/>
    <w:rsid w:val="00DD654C"/>
    <w:rsid w:val="00DD678A"/>
    <w:rsid w:val="00DD7249"/>
    <w:rsid w:val="00DD746A"/>
    <w:rsid w:val="00DD753F"/>
    <w:rsid w:val="00DD7B1D"/>
    <w:rsid w:val="00DD7E46"/>
    <w:rsid w:val="00DD7EFF"/>
    <w:rsid w:val="00DE0431"/>
    <w:rsid w:val="00DE04F4"/>
    <w:rsid w:val="00DE07A6"/>
    <w:rsid w:val="00DE07D7"/>
    <w:rsid w:val="00DE0CA7"/>
    <w:rsid w:val="00DE0F39"/>
    <w:rsid w:val="00DE143A"/>
    <w:rsid w:val="00DE145F"/>
    <w:rsid w:val="00DE1596"/>
    <w:rsid w:val="00DE1A7D"/>
    <w:rsid w:val="00DE2233"/>
    <w:rsid w:val="00DE22A8"/>
    <w:rsid w:val="00DE249C"/>
    <w:rsid w:val="00DE278F"/>
    <w:rsid w:val="00DE28B8"/>
    <w:rsid w:val="00DE326D"/>
    <w:rsid w:val="00DE354C"/>
    <w:rsid w:val="00DE356D"/>
    <w:rsid w:val="00DE3662"/>
    <w:rsid w:val="00DE36E7"/>
    <w:rsid w:val="00DE4189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2C0"/>
    <w:rsid w:val="00DE7439"/>
    <w:rsid w:val="00DE747E"/>
    <w:rsid w:val="00DE77DF"/>
    <w:rsid w:val="00DE78E5"/>
    <w:rsid w:val="00DE7B2F"/>
    <w:rsid w:val="00DE7C99"/>
    <w:rsid w:val="00DE7DF3"/>
    <w:rsid w:val="00DE7F55"/>
    <w:rsid w:val="00DF07F3"/>
    <w:rsid w:val="00DF1043"/>
    <w:rsid w:val="00DF107F"/>
    <w:rsid w:val="00DF108F"/>
    <w:rsid w:val="00DF1234"/>
    <w:rsid w:val="00DF201F"/>
    <w:rsid w:val="00DF237E"/>
    <w:rsid w:val="00DF2826"/>
    <w:rsid w:val="00DF2838"/>
    <w:rsid w:val="00DF2FD5"/>
    <w:rsid w:val="00DF3129"/>
    <w:rsid w:val="00DF3F4B"/>
    <w:rsid w:val="00DF419B"/>
    <w:rsid w:val="00DF41B9"/>
    <w:rsid w:val="00DF42CB"/>
    <w:rsid w:val="00DF4311"/>
    <w:rsid w:val="00DF43C5"/>
    <w:rsid w:val="00DF44B6"/>
    <w:rsid w:val="00DF45C4"/>
    <w:rsid w:val="00DF57D2"/>
    <w:rsid w:val="00DF5CA4"/>
    <w:rsid w:val="00DF60F6"/>
    <w:rsid w:val="00DF64D6"/>
    <w:rsid w:val="00DF6628"/>
    <w:rsid w:val="00DF6996"/>
    <w:rsid w:val="00DF6A3D"/>
    <w:rsid w:val="00DF75BC"/>
    <w:rsid w:val="00E001A1"/>
    <w:rsid w:val="00E0038A"/>
    <w:rsid w:val="00E0086C"/>
    <w:rsid w:val="00E00FDE"/>
    <w:rsid w:val="00E0168B"/>
    <w:rsid w:val="00E019E7"/>
    <w:rsid w:val="00E01E4C"/>
    <w:rsid w:val="00E022EF"/>
    <w:rsid w:val="00E023F5"/>
    <w:rsid w:val="00E02763"/>
    <w:rsid w:val="00E0285C"/>
    <w:rsid w:val="00E02D58"/>
    <w:rsid w:val="00E02E5B"/>
    <w:rsid w:val="00E03062"/>
    <w:rsid w:val="00E03177"/>
    <w:rsid w:val="00E03194"/>
    <w:rsid w:val="00E03789"/>
    <w:rsid w:val="00E03C39"/>
    <w:rsid w:val="00E03F69"/>
    <w:rsid w:val="00E0401D"/>
    <w:rsid w:val="00E044FA"/>
    <w:rsid w:val="00E04794"/>
    <w:rsid w:val="00E04A24"/>
    <w:rsid w:val="00E04A3B"/>
    <w:rsid w:val="00E04A9C"/>
    <w:rsid w:val="00E04B16"/>
    <w:rsid w:val="00E04BE7"/>
    <w:rsid w:val="00E04D44"/>
    <w:rsid w:val="00E04E7F"/>
    <w:rsid w:val="00E04ED2"/>
    <w:rsid w:val="00E05004"/>
    <w:rsid w:val="00E05635"/>
    <w:rsid w:val="00E05B13"/>
    <w:rsid w:val="00E05E26"/>
    <w:rsid w:val="00E05E73"/>
    <w:rsid w:val="00E05ED3"/>
    <w:rsid w:val="00E061A6"/>
    <w:rsid w:val="00E062E6"/>
    <w:rsid w:val="00E063B8"/>
    <w:rsid w:val="00E06762"/>
    <w:rsid w:val="00E06D62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B1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B29"/>
    <w:rsid w:val="00E14C79"/>
    <w:rsid w:val="00E14D7E"/>
    <w:rsid w:val="00E152F9"/>
    <w:rsid w:val="00E1531A"/>
    <w:rsid w:val="00E153D0"/>
    <w:rsid w:val="00E158E7"/>
    <w:rsid w:val="00E15AB9"/>
    <w:rsid w:val="00E166DB"/>
    <w:rsid w:val="00E1674A"/>
    <w:rsid w:val="00E16ABB"/>
    <w:rsid w:val="00E16C37"/>
    <w:rsid w:val="00E17235"/>
    <w:rsid w:val="00E17E05"/>
    <w:rsid w:val="00E17E91"/>
    <w:rsid w:val="00E20515"/>
    <w:rsid w:val="00E20935"/>
    <w:rsid w:val="00E20EEF"/>
    <w:rsid w:val="00E20F0E"/>
    <w:rsid w:val="00E2188C"/>
    <w:rsid w:val="00E220B4"/>
    <w:rsid w:val="00E22D46"/>
    <w:rsid w:val="00E22F65"/>
    <w:rsid w:val="00E23129"/>
    <w:rsid w:val="00E23158"/>
    <w:rsid w:val="00E23412"/>
    <w:rsid w:val="00E237BD"/>
    <w:rsid w:val="00E237C3"/>
    <w:rsid w:val="00E23851"/>
    <w:rsid w:val="00E23D34"/>
    <w:rsid w:val="00E23E53"/>
    <w:rsid w:val="00E24005"/>
    <w:rsid w:val="00E240A3"/>
    <w:rsid w:val="00E24322"/>
    <w:rsid w:val="00E243A3"/>
    <w:rsid w:val="00E24F0B"/>
    <w:rsid w:val="00E255A1"/>
    <w:rsid w:val="00E25684"/>
    <w:rsid w:val="00E2573B"/>
    <w:rsid w:val="00E2595D"/>
    <w:rsid w:val="00E25C64"/>
    <w:rsid w:val="00E25ECB"/>
    <w:rsid w:val="00E26090"/>
    <w:rsid w:val="00E2616C"/>
    <w:rsid w:val="00E26249"/>
    <w:rsid w:val="00E262AB"/>
    <w:rsid w:val="00E262BD"/>
    <w:rsid w:val="00E26458"/>
    <w:rsid w:val="00E2647B"/>
    <w:rsid w:val="00E264F4"/>
    <w:rsid w:val="00E2675A"/>
    <w:rsid w:val="00E269C3"/>
    <w:rsid w:val="00E26EB6"/>
    <w:rsid w:val="00E27411"/>
    <w:rsid w:val="00E274ED"/>
    <w:rsid w:val="00E275E7"/>
    <w:rsid w:val="00E27ACE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1578"/>
    <w:rsid w:val="00E321AC"/>
    <w:rsid w:val="00E32633"/>
    <w:rsid w:val="00E32A78"/>
    <w:rsid w:val="00E32BA1"/>
    <w:rsid w:val="00E32FD6"/>
    <w:rsid w:val="00E331E4"/>
    <w:rsid w:val="00E33871"/>
    <w:rsid w:val="00E33E34"/>
    <w:rsid w:val="00E35383"/>
    <w:rsid w:val="00E3756E"/>
    <w:rsid w:val="00E37627"/>
    <w:rsid w:val="00E37CD1"/>
    <w:rsid w:val="00E37D9E"/>
    <w:rsid w:val="00E40167"/>
    <w:rsid w:val="00E406A0"/>
    <w:rsid w:val="00E40833"/>
    <w:rsid w:val="00E40C42"/>
    <w:rsid w:val="00E40C6D"/>
    <w:rsid w:val="00E40E81"/>
    <w:rsid w:val="00E410D5"/>
    <w:rsid w:val="00E41400"/>
    <w:rsid w:val="00E4147E"/>
    <w:rsid w:val="00E415D6"/>
    <w:rsid w:val="00E418B9"/>
    <w:rsid w:val="00E41D3B"/>
    <w:rsid w:val="00E42054"/>
    <w:rsid w:val="00E4234B"/>
    <w:rsid w:val="00E42C6F"/>
    <w:rsid w:val="00E42F52"/>
    <w:rsid w:val="00E4305F"/>
    <w:rsid w:val="00E43196"/>
    <w:rsid w:val="00E435E1"/>
    <w:rsid w:val="00E4370D"/>
    <w:rsid w:val="00E438BE"/>
    <w:rsid w:val="00E43B0A"/>
    <w:rsid w:val="00E43EC7"/>
    <w:rsid w:val="00E44073"/>
    <w:rsid w:val="00E443DC"/>
    <w:rsid w:val="00E44498"/>
    <w:rsid w:val="00E44584"/>
    <w:rsid w:val="00E445A2"/>
    <w:rsid w:val="00E44953"/>
    <w:rsid w:val="00E449B6"/>
    <w:rsid w:val="00E449D7"/>
    <w:rsid w:val="00E45C2F"/>
    <w:rsid w:val="00E46081"/>
    <w:rsid w:val="00E461FA"/>
    <w:rsid w:val="00E464FD"/>
    <w:rsid w:val="00E46583"/>
    <w:rsid w:val="00E46855"/>
    <w:rsid w:val="00E469AE"/>
    <w:rsid w:val="00E46DB0"/>
    <w:rsid w:val="00E46E19"/>
    <w:rsid w:val="00E4762E"/>
    <w:rsid w:val="00E47702"/>
    <w:rsid w:val="00E479F2"/>
    <w:rsid w:val="00E47BAC"/>
    <w:rsid w:val="00E47DFC"/>
    <w:rsid w:val="00E47F60"/>
    <w:rsid w:val="00E50106"/>
    <w:rsid w:val="00E50805"/>
    <w:rsid w:val="00E50FD5"/>
    <w:rsid w:val="00E51A6D"/>
    <w:rsid w:val="00E51B5C"/>
    <w:rsid w:val="00E52331"/>
    <w:rsid w:val="00E5237E"/>
    <w:rsid w:val="00E5269E"/>
    <w:rsid w:val="00E529B2"/>
    <w:rsid w:val="00E52F8F"/>
    <w:rsid w:val="00E52FEC"/>
    <w:rsid w:val="00E53367"/>
    <w:rsid w:val="00E53AD3"/>
    <w:rsid w:val="00E53CE5"/>
    <w:rsid w:val="00E53D14"/>
    <w:rsid w:val="00E53D23"/>
    <w:rsid w:val="00E53E0A"/>
    <w:rsid w:val="00E54364"/>
    <w:rsid w:val="00E549CC"/>
    <w:rsid w:val="00E54A1A"/>
    <w:rsid w:val="00E54CFF"/>
    <w:rsid w:val="00E54F6F"/>
    <w:rsid w:val="00E550E8"/>
    <w:rsid w:val="00E55548"/>
    <w:rsid w:val="00E55D60"/>
    <w:rsid w:val="00E56783"/>
    <w:rsid w:val="00E568F1"/>
    <w:rsid w:val="00E569D3"/>
    <w:rsid w:val="00E56AAA"/>
    <w:rsid w:val="00E56C1B"/>
    <w:rsid w:val="00E5757B"/>
    <w:rsid w:val="00E5778C"/>
    <w:rsid w:val="00E57ABF"/>
    <w:rsid w:val="00E57AFC"/>
    <w:rsid w:val="00E57D59"/>
    <w:rsid w:val="00E57D89"/>
    <w:rsid w:val="00E60226"/>
    <w:rsid w:val="00E606FB"/>
    <w:rsid w:val="00E60788"/>
    <w:rsid w:val="00E6095C"/>
    <w:rsid w:val="00E61160"/>
    <w:rsid w:val="00E61252"/>
    <w:rsid w:val="00E61522"/>
    <w:rsid w:val="00E61894"/>
    <w:rsid w:val="00E618A7"/>
    <w:rsid w:val="00E61A8F"/>
    <w:rsid w:val="00E61AAE"/>
    <w:rsid w:val="00E61D01"/>
    <w:rsid w:val="00E62230"/>
    <w:rsid w:val="00E622FC"/>
    <w:rsid w:val="00E627BD"/>
    <w:rsid w:val="00E62DFB"/>
    <w:rsid w:val="00E6383E"/>
    <w:rsid w:val="00E643B1"/>
    <w:rsid w:val="00E64638"/>
    <w:rsid w:val="00E64723"/>
    <w:rsid w:val="00E64F6C"/>
    <w:rsid w:val="00E65099"/>
    <w:rsid w:val="00E650AD"/>
    <w:rsid w:val="00E6527E"/>
    <w:rsid w:val="00E65980"/>
    <w:rsid w:val="00E65C63"/>
    <w:rsid w:val="00E65CA0"/>
    <w:rsid w:val="00E65D6C"/>
    <w:rsid w:val="00E66117"/>
    <w:rsid w:val="00E66133"/>
    <w:rsid w:val="00E66EE2"/>
    <w:rsid w:val="00E671B1"/>
    <w:rsid w:val="00E6733D"/>
    <w:rsid w:val="00E6E8E8"/>
    <w:rsid w:val="00E7005A"/>
    <w:rsid w:val="00E70084"/>
    <w:rsid w:val="00E70967"/>
    <w:rsid w:val="00E70D78"/>
    <w:rsid w:val="00E70DA8"/>
    <w:rsid w:val="00E7175B"/>
    <w:rsid w:val="00E71804"/>
    <w:rsid w:val="00E71A1E"/>
    <w:rsid w:val="00E71D0B"/>
    <w:rsid w:val="00E72082"/>
    <w:rsid w:val="00E72625"/>
    <w:rsid w:val="00E7271B"/>
    <w:rsid w:val="00E73A0B"/>
    <w:rsid w:val="00E73AB5"/>
    <w:rsid w:val="00E73F10"/>
    <w:rsid w:val="00E740E7"/>
    <w:rsid w:val="00E747BD"/>
    <w:rsid w:val="00E74AAB"/>
    <w:rsid w:val="00E74CB7"/>
    <w:rsid w:val="00E74CDF"/>
    <w:rsid w:val="00E74F97"/>
    <w:rsid w:val="00E75015"/>
    <w:rsid w:val="00E757F3"/>
    <w:rsid w:val="00E75CB3"/>
    <w:rsid w:val="00E765B8"/>
    <w:rsid w:val="00E766D7"/>
    <w:rsid w:val="00E7686A"/>
    <w:rsid w:val="00E77001"/>
    <w:rsid w:val="00E7745F"/>
    <w:rsid w:val="00E7775F"/>
    <w:rsid w:val="00E77B52"/>
    <w:rsid w:val="00E77F44"/>
    <w:rsid w:val="00E800ED"/>
    <w:rsid w:val="00E8036B"/>
    <w:rsid w:val="00E80C8B"/>
    <w:rsid w:val="00E80D31"/>
    <w:rsid w:val="00E81100"/>
    <w:rsid w:val="00E81135"/>
    <w:rsid w:val="00E8133A"/>
    <w:rsid w:val="00E81581"/>
    <w:rsid w:val="00E8162B"/>
    <w:rsid w:val="00E81964"/>
    <w:rsid w:val="00E81AA6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AD8"/>
    <w:rsid w:val="00E83DB5"/>
    <w:rsid w:val="00E83E94"/>
    <w:rsid w:val="00E8444C"/>
    <w:rsid w:val="00E845A9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439"/>
    <w:rsid w:val="00E866B5"/>
    <w:rsid w:val="00E86A5E"/>
    <w:rsid w:val="00E8712C"/>
    <w:rsid w:val="00E87309"/>
    <w:rsid w:val="00E8790D"/>
    <w:rsid w:val="00E90323"/>
    <w:rsid w:val="00E90388"/>
    <w:rsid w:val="00E9057A"/>
    <w:rsid w:val="00E906D7"/>
    <w:rsid w:val="00E90892"/>
    <w:rsid w:val="00E91259"/>
    <w:rsid w:val="00E91313"/>
    <w:rsid w:val="00E9139C"/>
    <w:rsid w:val="00E9168A"/>
    <w:rsid w:val="00E91793"/>
    <w:rsid w:val="00E9186E"/>
    <w:rsid w:val="00E91D0A"/>
    <w:rsid w:val="00E91D5F"/>
    <w:rsid w:val="00E91DD1"/>
    <w:rsid w:val="00E926E0"/>
    <w:rsid w:val="00E9279A"/>
    <w:rsid w:val="00E92959"/>
    <w:rsid w:val="00E92C5A"/>
    <w:rsid w:val="00E92DE3"/>
    <w:rsid w:val="00E9328B"/>
    <w:rsid w:val="00E934EC"/>
    <w:rsid w:val="00E9352E"/>
    <w:rsid w:val="00E9439E"/>
    <w:rsid w:val="00E94455"/>
    <w:rsid w:val="00E9447D"/>
    <w:rsid w:val="00E9492E"/>
    <w:rsid w:val="00E94D70"/>
    <w:rsid w:val="00E94F1E"/>
    <w:rsid w:val="00E95553"/>
    <w:rsid w:val="00E957E5"/>
    <w:rsid w:val="00E966F7"/>
    <w:rsid w:val="00E96826"/>
    <w:rsid w:val="00E96F81"/>
    <w:rsid w:val="00E97056"/>
    <w:rsid w:val="00E970B4"/>
    <w:rsid w:val="00E9750D"/>
    <w:rsid w:val="00E97B25"/>
    <w:rsid w:val="00E97ED6"/>
    <w:rsid w:val="00EA03C1"/>
    <w:rsid w:val="00EA06E5"/>
    <w:rsid w:val="00EA097C"/>
    <w:rsid w:val="00EA0D6E"/>
    <w:rsid w:val="00EA0D72"/>
    <w:rsid w:val="00EA0F8B"/>
    <w:rsid w:val="00EA12EE"/>
    <w:rsid w:val="00EA1313"/>
    <w:rsid w:val="00EA1AF9"/>
    <w:rsid w:val="00EA1F6B"/>
    <w:rsid w:val="00EA2055"/>
    <w:rsid w:val="00EA2351"/>
    <w:rsid w:val="00EA2365"/>
    <w:rsid w:val="00EA274F"/>
    <w:rsid w:val="00EA28D4"/>
    <w:rsid w:val="00EA2A9F"/>
    <w:rsid w:val="00EA2B3F"/>
    <w:rsid w:val="00EA2BE2"/>
    <w:rsid w:val="00EA31AD"/>
    <w:rsid w:val="00EA3A75"/>
    <w:rsid w:val="00EA3CB0"/>
    <w:rsid w:val="00EA441A"/>
    <w:rsid w:val="00EA442B"/>
    <w:rsid w:val="00EA44B7"/>
    <w:rsid w:val="00EA4786"/>
    <w:rsid w:val="00EA4C72"/>
    <w:rsid w:val="00EA5168"/>
    <w:rsid w:val="00EA540C"/>
    <w:rsid w:val="00EA564C"/>
    <w:rsid w:val="00EA58C7"/>
    <w:rsid w:val="00EA5D7A"/>
    <w:rsid w:val="00EA6204"/>
    <w:rsid w:val="00EA625F"/>
    <w:rsid w:val="00EA65A6"/>
    <w:rsid w:val="00EA68D2"/>
    <w:rsid w:val="00EA7328"/>
    <w:rsid w:val="00EB0572"/>
    <w:rsid w:val="00EB061A"/>
    <w:rsid w:val="00EB08D4"/>
    <w:rsid w:val="00EB08FF"/>
    <w:rsid w:val="00EB0BE8"/>
    <w:rsid w:val="00EB0D3C"/>
    <w:rsid w:val="00EB1356"/>
    <w:rsid w:val="00EB15F9"/>
    <w:rsid w:val="00EB19BF"/>
    <w:rsid w:val="00EB24E0"/>
    <w:rsid w:val="00EB25B9"/>
    <w:rsid w:val="00EB29E4"/>
    <w:rsid w:val="00EB2CD4"/>
    <w:rsid w:val="00EB3E14"/>
    <w:rsid w:val="00EB45B5"/>
    <w:rsid w:val="00EB4968"/>
    <w:rsid w:val="00EB4BFB"/>
    <w:rsid w:val="00EB5858"/>
    <w:rsid w:val="00EB586E"/>
    <w:rsid w:val="00EB59B0"/>
    <w:rsid w:val="00EB59D2"/>
    <w:rsid w:val="00EB5F08"/>
    <w:rsid w:val="00EB662B"/>
    <w:rsid w:val="00EB77B3"/>
    <w:rsid w:val="00EB7A4E"/>
    <w:rsid w:val="00EB7B55"/>
    <w:rsid w:val="00EB7D9B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11A"/>
    <w:rsid w:val="00EC429E"/>
    <w:rsid w:val="00EC4C00"/>
    <w:rsid w:val="00EC5045"/>
    <w:rsid w:val="00EC52D1"/>
    <w:rsid w:val="00EC5D80"/>
    <w:rsid w:val="00EC6326"/>
    <w:rsid w:val="00EC6558"/>
    <w:rsid w:val="00EC67A9"/>
    <w:rsid w:val="00EC7100"/>
    <w:rsid w:val="00EC7977"/>
    <w:rsid w:val="00EC7A34"/>
    <w:rsid w:val="00EC7A86"/>
    <w:rsid w:val="00EC7CFB"/>
    <w:rsid w:val="00ED01B4"/>
    <w:rsid w:val="00ED01C8"/>
    <w:rsid w:val="00ED0608"/>
    <w:rsid w:val="00ED098A"/>
    <w:rsid w:val="00ED1656"/>
    <w:rsid w:val="00ED16CC"/>
    <w:rsid w:val="00ED19F3"/>
    <w:rsid w:val="00ED2286"/>
    <w:rsid w:val="00ED270B"/>
    <w:rsid w:val="00ED2991"/>
    <w:rsid w:val="00ED2FC9"/>
    <w:rsid w:val="00ED347A"/>
    <w:rsid w:val="00ED4005"/>
    <w:rsid w:val="00ED42F2"/>
    <w:rsid w:val="00ED4309"/>
    <w:rsid w:val="00ED4DEA"/>
    <w:rsid w:val="00ED5003"/>
    <w:rsid w:val="00ED50CE"/>
    <w:rsid w:val="00ED5344"/>
    <w:rsid w:val="00ED57F0"/>
    <w:rsid w:val="00ED58DB"/>
    <w:rsid w:val="00ED5AC4"/>
    <w:rsid w:val="00ED5AEB"/>
    <w:rsid w:val="00ED5F8B"/>
    <w:rsid w:val="00ED65C3"/>
    <w:rsid w:val="00ED6EAA"/>
    <w:rsid w:val="00ED7127"/>
    <w:rsid w:val="00ED7939"/>
    <w:rsid w:val="00ED79B4"/>
    <w:rsid w:val="00ED79E0"/>
    <w:rsid w:val="00ED7B16"/>
    <w:rsid w:val="00ED7BC7"/>
    <w:rsid w:val="00ED7EEC"/>
    <w:rsid w:val="00EE01E9"/>
    <w:rsid w:val="00EE0315"/>
    <w:rsid w:val="00EE105F"/>
    <w:rsid w:val="00EE146A"/>
    <w:rsid w:val="00EE172D"/>
    <w:rsid w:val="00EE180F"/>
    <w:rsid w:val="00EE1C29"/>
    <w:rsid w:val="00EE1CE8"/>
    <w:rsid w:val="00EE1EFA"/>
    <w:rsid w:val="00EE27A9"/>
    <w:rsid w:val="00EE2926"/>
    <w:rsid w:val="00EE2C52"/>
    <w:rsid w:val="00EE2C6A"/>
    <w:rsid w:val="00EE3711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5FF8"/>
    <w:rsid w:val="00EE67F7"/>
    <w:rsid w:val="00EE6AEE"/>
    <w:rsid w:val="00EE6B18"/>
    <w:rsid w:val="00EE6DB1"/>
    <w:rsid w:val="00EE6FE8"/>
    <w:rsid w:val="00EE7415"/>
    <w:rsid w:val="00EE77DC"/>
    <w:rsid w:val="00EE77EC"/>
    <w:rsid w:val="00EE7936"/>
    <w:rsid w:val="00EE7B81"/>
    <w:rsid w:val="00EF00EC"/>
    <w:rsid w:val="00EF0369"/>
    <w:rsid w:val="00EF06DF"/>
    <w:rsid w:val="00EF141D"/>
    <w:rsid w:val="00EF1615"/>
    <w:rsid w:val="00EF196B"/>
    <w:rsid w:val="00EF1980"/>
    <w:rsid w:val="00EF1A2A"/>
    <w:rsid w:val="00EF1FEE"/>
    <w:rsid w:val="00EF23CD"/>
    <w:rsid w:val="00EF30B1"/>
    <w:rsid w:val="00EF325A"/>
    <w:rsid w:val="00EF3930"/>
    <w:rsid w:val="00EF3CA6"/>
    <w:rsid w:val="00EF3EC4"/>
    <w:rsid w:val="00EF3F3B"/>
    <w:rsid w:val="00EF4049"/>
    <w:rsid w:val="00EF43FC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E4A"/>
    <w:rsid w:val="00EF6E77"/>
    <w:rsid w:val="00EF7196"/>
    <w:rsid w:val="00EF71F1"/>
    <w:rsid w:val="00EF7507"/>
    <w:rsid w:val="00EF7712"/>
    <w:rsid w:val="00EF7832"/>
    <w:rsid w:val="00EF7BC1"/>
    <w:rsid w:val="00F00268"/>
    <w:rsid w:val="00F002C9"/>
    <w:rsid w:val="00F00DE1"/>
    <w:rsid w:val="00F0112C"/>
    <w:rsid w:val="00F01478"/>
    <w:rsid w:val="00F01E8B"/>
    <w:rsid w:val="00F02424"/>
    <w:rsid w:val="00F02535"/>
    <w:rsid w:val="00F027F2"/>
    <w:rsid w:val="00F02FD1"/>
    <w:rsid w:val="00F031C0"/>
    <w:rsid w:val="00F03622"/>
    <w:rsid w:val="00F03765"/>
    <w:rsid w:val="00F03858"/>
    <w:rsid w:val="00F03923"/>
    <w:rsid w:val="00F03B18"/>
    <w:rsid w:val="00F03C8F"/>
    <w:rsid w:val="00F03DB0"/>
    <w:rsid w:val="00F04C24"/>
    <w:rsid w:val="00F05298"/>
    <w:rsid w:val="00F05302"/>
    <w:rsid w:val="00F053A1"/>
    <w:rsid w:val="00F0557E"/>
    <w:rsid w:val="00F05597"/>
    <w:rsid w:val="00F0574B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07F26"/>
    <w:rsid w:val="00F100E4"/>
    <w:rsid w:val="00F102F8"/>
    <w:rsid w:val="00F10691"/>
    <w:rsid w:val="00F10767"/>
    <w:rsid w:val="00F10DFB"/>
    <w:rsid w:val="00F110C4"/>
    <w:rsid w:val="00F111D8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D91"/>
    <w:rsid w:val="00F133B5"/>
    <w:rsid w:val="00F13AE2"/>
    <w:rsid w:val="00F13FB3"/>
    <w:rsid w:val="00F14231"/>
    <w:rsid w:val="00F1433E"/>
    <w:rsid w:val="00F14863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B3C"/>
    <w:rsid w:val="00F17EA4"/>
    <w:rsid w:val="00F200ED"/>
    <w:rsid w:val="00F20246"/>
    <w:rsid w:val="00F21520"/>
    <w:rsid w:val="00F217D4"/>
    <w:rsid w:val="00F21ACB"/>
    <w:rsid w:val="00F21C9F"/>
    <w:rsid w:val="00F21D91"/>
    <w:rsid w:val="00F21EC1"/>
    <w:rsid w:val="00F21F9F"/>
    <w:rsid w:val="00F2224A"/>
    <w:rsid w:val="00F224E0"/>
    <w:rsid w:val="00F2259E"/>
    <w:rsid w:val="00F22C91"/>
    <w:rsid w:val="00F23458"/>
    <w:rsid w:val="00F23714"/>
    <w:rsid w:val="00F2380A"/>
    <w:rsid w:val="00F2386F"/>
    <w:rsid w:val="00F23BEF"/>
    <w:rsid w:val="00F23C3B"/>
    <w:rsid w:val="00F241DD"/>
    <w:rsid w:val="00F24298"/>
    <w:rsid w:val="00F24715"/>
    <w:rsid w:val="00F24866"/>
    <w:rsid w:val="00F249FE"/>
    <w:rsid w:val="00F24BEB"/>
    <w:rsid w:val="00F2533D"/>
    <w:rsid w:val="00F25353"/>
    <w:rsid w:val="00F25EA9"/>
    <w:rsid w:val="00F26680"/>
    <w:rsid w:val="00F26697"/>
    <w:rsid w:val="00F26D9A"/>
    <w:rsid w:val="00F26E43"/>
    <w:rsid w:val="00F2799E"/>
    <w:rsid w:val="00F27EB4"/>
    <w:rsid w:val="00F27F0A"/>
    <w:rsid w:val="00F308A3"/>
    <w:rsid w:val="00F30FD4"/>
    <w:rsid w:val="00F3101D"/>
    <w:rsid w:val="00F310D0"/>
    <w:rsid w:val="00F31561"/>
    <w:rsid w:val="00F315FB"/>
    <w:rsid w:val="00F317D6"/>
    <w:rsid w:val="00F3181C"/>
    <w:rsid w:val="00F31BAA"/>
    <w:rsid w:val="00F31D24"/>
    <w:rsid w:val="00F31D8D"/>
    <w:rsid w:val="00F31F2A"/>
    <w:rsid w:val="00F32087"/>
    <w:rsid w:val="00F3240E"/>
    <w:rsid w:val="00F325DA"/>
    <w:rsid w:val="00F325E9"/>
    <w:rsid w:val="00F32919"/>
    <w:rsid w:val="00F3296C"/>
    <w:rsid w:val="00F32EBE"/>
    <w:rsid w:val="00F334C5"/>
    <w:rsid w:val="00F335F9"/>
    <w:rsid w:val="00F33A91"/>
    <w:rsid w:val="00F33DD0"/>
    <w:rsid w:val="00F345CA"/>
    <w:rsid w:val="00F34693"/>
    <w:rsid w:val="00F347E2"/>
    <w:rsid w:val="00F349C7"/>
    <w:rsid w:val="00F34BFB"/>
    <w:rsid w:val="00F35029"/>
    <w:rsid w:val="00F358D9"/>
    <w:rsid w:val="00F35BCC"/>
    <w:rsid w:val="00F36166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473"/>
    <w:rsid w:val="00F406C7"/>
    <w:rsid w:val="00F406E2"/>
    <w:rsid w:val="00F4077F"/>
    <w:rsid w:val="00F407F8"/>
    <w:rsid w:val="00F412DB"/>
    <w:rsid w:val="00F414B3"/>
    <w:rsid w:val="00F415C4"/>
    <w:rsid w:val="00F418D1"/>
    <w:rsid w:val="00F41BF1"/>
    <w:rsid w:val="00F423B7"/>
    <w:rsid w:val="00F42444"/>
    <w:rsid w:val="00F428C2"/>
    <w:rsid w:val="00F428F3"/>
    <w:rsid w:val="00F42AC1"/>
    <w:rsid w:val="00F43167"/>
    <w:rsid w:val="00F43306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3A7"/>
    <w:rsid w:val="00F46771"/>
    <w:rsid w:val="00F468D3"/>
    <w:rsid w:val="00F47441"/>
    <w:rsid w:val="00F47750"/>
    <w:rsid w:val="00F4775F"/>
    <w:rsid w:val="00F50194"/>
    <w:rsid w:val="00F50387"/>
    <w:rsid w:val="00F503DB"/>
    <w:rsid w:val="00F50413"/>
    <w:rsid w:val="00F50489"/>
    <w:rsid w:val="00F5052E"/>
    <w:rsid w:val="00F505CF"/>
    <w:rsid w:val="00F50800"/>
    <w:rsid w:val="00F50A0E"/>
    <w:rsid w:val="00F518AF"/>
    <w:rsid w:val="00F5194C"/>
    <w:rsid w:val="00F51B4E"/>
    <w:rsid w:val="00F51C27"/>
    <w:rsid w:val="00F51C3F"/>
    <w:rsid w:val="00F521C8"/>
    <w:rsid w:val="00F52311"/>
    <w:rsid w:val="00F52705"/>
    <w:rsid w:val="00F52879"/>
    <w:rsid w:val="00F529A7"/>
    <w:rsid w:val="00F5300B"/>
    <w:rsid w:val="00F531B6"/>
    <w:rsid w:val="00F533A5"/>
    <w:rsid w:val="00F539A4"/>
    <w:rsid w:val="00F53B9C"/>
    <w:rsid w:val="00F540F7"/>
    <w:rsid w:val="00F54790"/>
    <w:rsid w:val="00F54CBD"/>
    <w:rsid w:val="00F54F50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1C"/>
    <w:rsid w:val="00F57BCA"/>
    <w:rsid w:val="00F6005F"/>
    <w:rsid w:val="00F60660"/>
    <w:rsid w:val="00F606C7"/>
    <w:rsid w:val="00F60739"/>
    <w:rsid w:val="00F608E9"/>
    <w:rsid w:val="00F609F2"/>
    <w:rsid w:val="00F60B58"/>
    <w:rsid w:val="00F611E3"/>
    <w:rsid w:val="00F6134F"/>
    <w:rsid w:val="00F61D36"/>
    <w:rsid w:val="00F61D3B"/>
    <w:rsid w:val="00F63F20"/>
    <w:rsid w:val="00F63FAD"/>
    <w:rsid w:val="00F64924"/>
    <w:rsid w:val="00F64A52"/>
    <w:rsid w:val="00F64B5D"/>
    <w:rsid w:val="00F64ECC"/>
    <w:rsid w:val="00F64F4C"/>
    <w:rsid w:val="00F65578"/>
    <w:rsid w:val="00F656C7"/>
    <w:rsid w:val="00F6596F"/>
    <w:rsid w:val="00F65AEF"/>
    <w:rsid w:val="00F65B51"/>
    <w:rsid w:val="00F65CD1"/>
    <w:rsid w:val="00F66709"/>
    <w:rsid w:val="00F668F7"/>
    <w:rsid w:val="00F66AF8"/>
    <w:rsid w:val="00F67174"/>
    <w:rsid w:val="00F67377"/>
    <w:rsid w:val="00F6757D"/>
    <w:rsid w:val="00F67630"/>
    <w:rsid w:val="00F6794E"/>
    <w:rsid w:val="00F67F0F"/>
    <w:rsid w:val="00F70071"/>
    <w:rsid w:val="00F70219"/>
    <w:rsid w:val="00F70B4E"/>
    <w:rsid w:val="00F71CC9"/>
    <w:rsid w:val="00F71EEC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B9D"/>
    <w:rsid w:val="00F73C5C"/>
    <w:rsid w:val="00F73EEF"/>
    <w:rsid w:val="00F7426E"/>
    <w:rsid w:val="00F74BB3"/>
    <w:rsid w:val="00F74CFD"/>
    <w:rsid w:val="00F74D23"/>
    <w:rsid w:val="00F75688"/>
    <w:rsid w:val="00F758C6"/>
    <w:rsid w:val="00F75C59"/>
    <w:rsid w:val="00F75FA5"/>
    <w:rsid w:val="00F7614B"/>
    <w:rsid w:val="00F76E0C"/>
    <w:rsid w:val="00F7746F"/>
    <w:rsid w:val="00F77AA8"/>
    <w:rsid w:val="00F8043B"/>
    <w:rsid w:val="00F80CDA"/>
    <w:rsid w:val="00F80CE5"/>
    <w:rsid w:val="00F811FB"/>
    <w:rsid w:val="00F81B85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DA3"/>
    <w:rsid w:val="00F83F6C"/>
    <w:rsid w:val="00F84276"/>
    <w:rsid w:val="00F84405"/>
    <w:rsid w:val="00F844EE"/>
    <w:rsid w:val="00F848B8"/>
    <w:rsid w:val="00F84BFB"/>
    <w:rsid w:val="00F850F4"/>
    <w:rsid w:val="00F854F7"/>
    <w:rsid w:val="00F85E2A"/>
    <w:rsid w:val="00F8608B"/>
    <w:rsid w:val="00F861AD"/>
    <w:rsid w:val="00F86313"/>
    <w:rsid w:val="00F86487"/>
    <w:rsid w:val="00F86C01"/>
    <w:rsid w:val="00F8724D"/>
    <w:rsid w:val="00F872AD"/>
    <w:rsid w:val="00F90334"/>
    <w:rsid w:val="00F907C5"/>
    <w:rsid w:val="00F9084F"/>
    <w:rsid w:val="00F90B61"/>
    <w:rsid w:val="00F90E77"/>
    <w:rsid w:val="00F90E79"/>
    <w:rsid w:val="00F91182"/>
    <w:rsid w:val="00F91592"/>
    <w:rsid w:val="00F917D5"/>
    <w:rsid w:val="00F91939"/>
    <w:rsid w:val="00F919B4"/>
    <w:rsid w:val="00F91B86"/>
    <w:rsid w:val="00F92063"/>
    <w:rsid w:val="00F92069"/>
    <w:rsid w:val="00F924C8"/>
    <w:rsid w:val="00F9275D"/>
    <w:rsid w:val="00F929E6"/>
    <w:rsid w:val="00F92A94"/>
    <w:rsid w:val="00F92FFC"/>
    <w:rsid w:val="00F93AD4"/>
    <w:rsid w:val="00F93D8E"/>
    <w:rsid w:val="00F94240"/>
    <w:rsid w:val="00F9436F"/>
    <w:rsid w:val="00F94379"/>
    <w:rsid w:val="00F9438D"/>
    <w:rsid w:val="00F94940"/>
    <w:rsid w:val="00F94C74"/>
    <w:rsid w:val="00F94CCA"/>
    <w:rsid w:val="00F95021"/>
    <w:rsid w:val="00F95C6D"/>
    <w:rsid w:val="00F95D87"/>
    <w:rsid w:val="00F95EE5"/>
    <w:rsid w:val="00F96511"/>
    <w:rsid w:val="00F96724"/>
    <w:rsid w:val="00F96929"/>
    <w:rsid w:val="00F97008"/>
    <w:rsid w:val="00F9702E"/>
    <w:rsid w:val="00F975E7"/>
    <w:rsid w:val="00F979EF"/>
    <w:rsid w:val="00F97BFD"/>
    <w:rsid w:val="00F97C15"/>
    <w:rsid w:val="00F97C61"/>
    <w:rsid w:val="00F97E52"/>
    <w:rsid w:val="00F97F4A"/>
    <w:rsid w:val="00FA024C"/>
    <w:rsid w:val="00FA08E1"/>
    <w:rsid w:val="00FA0993"/>
    <w:rsid w:val="00FA0F22"/>
    <w:rsid w:val="00FA145F"/>
    <w:rsid w:val="00FA195C"/>
    <w:rsid w:val="00FA19B2"/>
    <w:rsid w:val="00FA2259"/>
    <w:rsid w:val="00FA22B2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4E2"/>
    <w:rsid w:val="00FA5A2F"/>
    <w:rsid w:val="00FA5B1B"/>
    <w:rsid w:val="00FA5EBB"/>
    <w:rsid w:val="00FA6169"/>
    <w:rsid w:val="00FA63A4"/>
    <w:rsid w:val="00FA6D15"/>
    <w:rsid w:val="00FA6F69"/>
    <w:rsid w:val="00FA6FC9"/>
    <w:rsid w:val="00FA70EA"/>
    <w:rsid w:val="00FA7151"/>
    <w:rsid w:val="00FA760F"/>
    <w:rsid w:val="00FB00CB"/>
    <w:rsid w:val="00FB086D"/>
    <w:rsid w:val="00FB0C9C"/>
    <w:rsid w:val="00FB0D73"/>
    <w:rsid w:val="00FB178B"/>
    <w:rsid w:val="00FB1B75"/>
    <w:rsid w:val="00FB1B89"/>
    <w:rsid w:val="00FB22C7"/>
    <w:rsid w:val="00FB24DB"/>
    <w:rsid w:val="00FB263E"/>
    <w:rsid w:val="00FB2A36"/>
    <w:rsid w:val="00FB36C7"/>
    <w:rsid w:val="00FB37CF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3D"/>
    <w:rsid w:val="00FB66FB"/>
    <w:rsid w:val="00FB68A9"/>
    <w:rsid w:val="00FB6A6F"/>
    <w:rsid w:val="00FB6A95"/>
    <w:rsid w:val="00FB7401"/>
    <w:rsid w:val="00FB78C9"/>
    <w:rsid w:val="00FB7AC8"/>
    <w:rsid w:val="00FC04AA"/>
    <w:rsid w:val="00FC0DB7"/>
    <w:rsid w:val="00FC0F34"/>
    <w:rsid w:val="00FC1046"/>
    <w:rsid w:val="00FC15DF"/>
    <w:rsid w:val="00FC1959"/>
    <w:rsid w:val="00FC1CDD"/>
    <w:rsid w:val="00FC1D1A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B06"/>
    <w:rsid w:val="00FC4EF2"/>
    <w:rsid w:val="00FC4F4B"/>
    <w:rsid w:val="00FC52F6"/>
    <w:rsid w:val="00FC56FF"/>
    <w:rsid w:val="00FC5820"/>
    <w:rsid w:val="00FC594A"/>
    <w:rsid w:val="00FC5B34"/>
    <w:rsid w:val="00FC5D46"/>
    <w:rsid w:val="00FC62E7"/>
    <w:rsid w:val="00FC6653"/>
    <w:rsid w:val="00FC6D4A"/>
    <w:rsid w:val="00FC70A6"/>
    <w:rsid w:val="00FC75D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214F"/>
    <w:rsid w:val="00FD2344"/>
    <w:rsid w:val="00FD243F"/>
    <w:rsid w:val="00FD26BD"/>
    <w:rsid w:val="00FD278B"/>
    <w:rsid w:val="00FD28B2"/>
    <w:rsid w:val="00FD28DF"/>
    <w:rsid w:val="00FD290B"/>
    <w:rsid w:val="00FD2981"/>
    <w:rsid w:val="00FD2E1D"/>
    <w:rsid w:val="00FD2E30"/>
    <w:rsid w:val="00FD2F4C"/>
    <w:rsid w:val="00FD3249"/>
    <w:rsid w:val="00FD32F8"/>
    <w:rsid w:val="00FD352A"/>
    <w:rsid w:val="00FD3698"/>
    <w:rsid w:val="00FD36A2"/>
    <w:rsid w:val="00FD3970"/>
    <w:rsid w:val="00FD3AD6"/>
    <w:rsid w:val="00FD3D01"/>
    <w:rsid w:val="00FD43B1"/>
    <w:rsid w:val="00FD455C"/>
    <w:rsid w:val="00FD45DB"/>
    <w:rsid w:val="00FD46CA"/>
    <w:rsid w:val="00FD4B5C"/>
    <w:rsid w:val="00FD4BF6"/>
    <w:rsid w:val="00FD4C48"/>
    <w:rsid w:val="00FD4E71"/>
    <w:rsid w:val="00FD558C"/>
    <w:rsid w:val="00FD5D75"/>
    <w:rsid w:val="00FD5EA2"/>
    <w:rsid w:val="00FD6123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576"/>
    <w:rsid w:val="00FE0B08"/>
    <w:rsid w:val="00FE0F16"/>
    <w:rsid w:val="00FE103D"/>
    <w:rsid w:val="00FE1478"/>
    <w:rsid w:val="00FE1916"/>
    <w:rsid w:val="00FE1971"/>
    <w:rsid w:val="00FE1A25"/>
    <w:rsid w:val="00FE1BC2"/>
    <w:rsid w:val="00FE1C73"/>
    <w:rsid w:val="00FE1CAA"/>
    <w:rsid w:val="00FE1EE6"/>
    <w:rsid w:val="00FE2399"/>
    <w:rsid w:val="00FE2879"/>
    <w:rsid w:val="00FE3195"/>
    <w:rsid w:val="00FE31FC"/>
    <w:rsid w:val="00FE3968"/>
    <w:rsid w:val="00FE3B8C"/>
    <w:rsid w:val="00FE4485"/>
    <w:rsid w:val="00FE522E"/>
    <w:rsid w:val="00FE52FF"/>
    <w:rsid w:val="00FE53C4"/>
    <w:rsid w:val="00FE585D"/>
    <w:rsid w:val="00FE5B5E"/>
    <w:rsid w:val="00FE5DFB"/>
    <w:rsid w:val="00FE6116"/>
    <w:rsid w:val="00FE63AC"/>
    <w:rsid w:val="00FE66BF"/>
    <w:rsid w:val="00FE6D57"/>
    <w:rsid w:val="00FE6D9B"/>
    <w:rsid w:val="00FE6E4F"/>
    <w:rsid w:val="00FE6E89"/>
    <w:rsid w:val="00FE7164"/>
    <w:rsid w:val="00FE74AF"/>
    <w:rsid w:val="00FE7779"/>
    <w:rsid w:val="00FE78C1"/>
    <w:rsid w:val="00FE7A1C"/>
    <w:rsid w:val="00FE7AA6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F1B"/>
    <w:rsid w:val="00FF3553"/>
    <w:rsid w:val="00FF35FC"/>
    <w:rsid w:val="00FF39B9"/>
    <w:rsid w:val="00FF3BEB"/>
    <w:rsid w:val="00FF3D03"/>
    <w:rsid w:val="00FF408F"/>
    <w:rsid w:val="00FF46DD"/>
    <w:rsid w:val="00FF4B30"/>
    <w:rsid w:val="00FF4B4E"/>
    <w:rsid w:val="00FF4CD0"/>
    <w:rsid w:val="00FF5225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0BC"/>
    <w:rsid w:val="00FF7457"/>
    <w:rsid w:val="00FF7B69"/>
    <w:rsid w:val="00FF7F14"/>
    <w:rsid w:val="00FF7F5D"/>
    <w:rsid w:val="01059944"/>
    <w:rsid w:val="01176DC4"/>
    <w:rsid w:val="0143D291"/>
    <w:rsid w:val="015136F3"/>
    <w:rsid w:val="019FE482"/>
    <w:rsid w:val="01C9D3CC"/>
    <w:rsid w:val="01F3D315"/>
    <w:rsid w:val="01F91ECE"/>
    <w:rsid w:val="0207C94D"/>
    <w:rsid w:val="020D1664"/>
    <w:rsid w:val="0222B640"/>
    <w:rsid w:val="0237F142"/>
    <w:rsid w:val="026C2B7E"/>
    <w:rsid w:val="0273BBB5"/>
    <w:rsid w:val="027B8426"/>
    <w:rsid w:val="0286AF3C"/>
    <w:rsid w:val="028E8BA0"/>
    <w:rsid w:val="02A334DA"/>
    <w:rsid w:val="02B2FDDB"/>
    <w:rsid w:val="02DB6209"/>
    <w:rsid w:val="02E10802"/>
    <w:rsid w:val="02E51AC6"/>
    <w:rsid w:val="03382BDC"/>
    <w:rsid w:val="034B8EF4"/>
    <w:rsid w:val="039A8F35"/>
    <w:rsid w:val="03A63DA1"/>
    <w:rsid w:val="03B92997"/>
    <w:rsid w:val="03D1820F"/>
    <w:rsid w:val="03E0394A"/>
    <w:rsid w:val="03F1865E"/>
    <w:rsid w:val="04263359"/>
    <w:rsid w:val="04307555"/>
    <w:rsid w:val="04EC913F"/>
    <w:rsid w:val="04F32E17"/>
    <w:rsid w:val="05094737"/>
    <w:rsid w:val="050EDC5B"/>
    <w:rsid w:val="051367A3"/>
    <w:rsid w:val="05136DC6"/>
    <w:rsid w:val="055643B8"/>
    <w:rsid w:val="055831CF"/>
    <w:rsid w:val="057C09AB"/>
    <w:rsid w:val="058C6319"/>
    <w:rsid w:val="05B68522"/>
    <w:rsid w:val="05BA7AF6"/>
    <w:rsid w:val="05C38D82"/>
    <w:rsid w:val="05D4400B"/>
    <w:rsid w:val="05DB6A89"/>
    <w:rsid w:val="060B3C28"/>
    <w:rsid w:val="0619C216"/>
    <w:rsid w:val="06285C21"/>
    <w:rsid w:val="0631CBE3"/>
    <w:rsid w:val="06357E43"/>
    <w:rsid w:val="063881E3"/>
    <w:rsid w:val="063F34E6"/>
    <w:rsid w:val="0657D5F3"/>
    <w:rsid w:val="0685B1D0"/>
    <w:rsid w:val="068A7681"/>
    <w:rsid w:val="069319CB"/>
    <w:rsid w:val="06A36C0D"/>
    <w:rsid w:val="06EB2D34"/>
    <w:rsid w:val="072E8C63"/>
    <w:rsid w:val="07364B41"/>
    <w:rsid w:val="073F69D0"/>
    <w:rsid w:val="075821C9"/>
    <w:rsid w:val="0773E471"/>
    <w:rsid w:val="0775DCAF"/>
    <w:rsid w:val="077C4136"/>
    <w:rsid w:val="0783E1FA"/>
    <w:rsid w:val="07EB4E97"/>
    <w:rsid w:val="07F3D9E5"/>
    <w:rsid w:val="084220C4"/>
    <w:rsid w:val="0846CCC9"/>
    <w:rsid w:val="08800480"/>
    <w:rsid w:val="0888A731"/>
    <w:rsid w:val="0889B298"/>
    <w:rsid w:val="08B277A0"/>
    <w:rsid w:val="08C667C8"/>
    <w:rsid w:val="08D53A24"/>
    <w:rsid w:val="08ECF35D"/>
    <w:rsid w:val="090FEF54"/>
    <w:rsid w:val="091B69AD"/>
    <w:rsid w:val="0921AE62"/>
    <w:rsid w:val="093C95AE"/>
    <w:rsid w:val="094A877C"/>
    <w:rsid w:val="094FBE2E"/>
    <w:rsid w:val="09610FD2"/>
    <w:rsid w:val="097CB16A"/>
    <w:rsid w:val="097EE6BC"/>
    <w:rsid w:val="09934718"/>
    <w:rsid w:val="09BC4068"/>
    <w:rsid w:val="09BF6052"/>
    <w:rsid w:val="09E1285A"/>
    <w:rsid w:val="09E95AFA"/>
    <w:rsid w:val="0A068155"/>
    <w:rsid w:val="0A365286"/>
    <w:rsid w:val="0A4FA19A"/>
    <w:rsid w:val="0A5C2AE3"/>
    <w:rsid w:val="0A766F99"/>
    <w:rsid w:val="0AAB77D4"/>
    <w:rsid w:val="0ABBE561"/>
    <w:rsid w:val="0ACAF582"/>
    <w:rsid w:val="0ACE75E0"/>
    <w:rsid w:val="0AD4DC7D"/>
    <w:rsid w:val="0B40AED4"/>
    <w:rsid w:val="0B4A3EBA"/>
    <w:rsid w:val="0BA123AF"/>
    <w:rsid w:val="0BDC408D"/>
    <w:rsid w:val="0BDF5182"/>
    <w:rsid w:val="0BE0EFB1"/>
    <w:rsid w:val="0BF29E6F"/>
    <w:rsid w:val="0BF9E567"/>
    <w:rsid w:val="0BFCB259"/>
    <w:rsid w:val="0C098993"/>
    <w:rsid w:val="0C3A90A6"/>
    <w:rsid w:val="0C3B44C4"/>
    <w:rsid w:val="0CA177D9"/>
    <w:rsid w:val="0CC2CA54"/>
    <w:rsid w:val="0CDE7AC7"/>
    <w:rsid w:val="0CEA8B9A"/>
    <w:rsid w:val="0CF0754C"/>
    <w:rsid w:val="0D19BF08"/>
    <w:rsid w:val="0D1AE742"/>
    <w:rsid w:val="0D1F42E0"/>
    <w:rsid w:val="0D2BF966"/>
    <w:rsid w:val="0D4BF25B"/>
    <w:rsid w:val="0D4D1105"/>
    <w:rsid w:val="0D4D3687"/>
    <w:rsid w:val="0D54C67E"/>
    <w:rsid w:val="0D5A4A76"/>
    <w:rsid w:val="0D744DEB"/>
    <w:rsid w:val="0D7B21E3"/>
    <w:rsid w:val="0DA44F34"/>
    <w:rsid w:val="0DA9D21B"/>
    <w:rsid w:val="0DC63D04"/>
    <w:rsid w:val="0DE38B1F"/>
    <w:rsid w:val="0DE92B89"/>
    <w:rsid w:val="0E130C82"/>
    <w:rsid w:val="0E224A66"/>
    <w:rsid w:val="0E409028"/>
    <w:rsid w:val="0E7D5193"/>
    <w:rsid w:val="0E853F16"/>
    <w:rsid w:val="0E865BFB"/>
    <w:rsid w:val="0E8F194A"/>
    <w:rsid w:val="0EBB48EC"/>
    <w:rsid w:val="0ED28B5F"/>
    <w:rsid w:val="0ED4F85B"/>
    <w:rsid w:val="0F022387"/>
    <w:rsid w:val="0F2A226F"/>
    <w:rsid w:val="0F30B9C7"/>
    <w:rsid w:val="0F4858F9"/>
    <w:rsid w:val="0F4AA472"/>
    <w:rsid w:val="0F8967C1"/>
    <w:rsid w:val="0F987D92"/>
    <w:rsid w:val="0FA8CCAA"/>
    <w:rsid w:val="0FABB66F"/>
    <w:rsid w:val="0FB43503"/>
    <w:rsid w:val="0FD3C46F"/>
    <w:rsid w:val="0FEC769A"/>
    <w:rsid w:val="0FF5A58C"/>
    <w:rsid w:val="107A3B15"/>
    <w:rsid w:val="10999A48"/>
    <w:rsid w:val="10AF6C38"/>
    <w:rsid w:val="10BC38AB"/>
    <w:rsid w:val="10C6A9D8"/>
    <w:rsid w:val="10D0237C"/>
    <w:rsid w:val="10E97F9B"/>
    <w:rsid w:val="1158EE2D"/>
    <w:rsid w:val="115BD6C7"/>
    <w:rsid w:val="1173ECDA"/>
    <w:rsid w:val="1198D693"/>
    <w:rsid w:val="11B4A403"/>
    <w:rsid w:val="11E53B75"/>
    <w:rsid w:val="11FD84CE"/>
    <w:rsid w:val="120A11D1"/>
    <w:rsid w:val="122BDEF4"/>
    <w:rsid w:val="124FC4F0"/>
    <w:rsid w:val="12AE998B"/>
    <w:rsid w:val="12B3779B"/>
    <w:rsid w:val="12B8A742"/>
    <w:rsid w:val="12B8B760"/>
    <w:rsid w:val="12DACCC4"/>
    <w:rsid w:val="132BA7F0"/>
    <w:rsid w:val="133ED76E"/>
    <w:rsid w:val="134E3E90"/>
    <w:rsid w:val="13507464"/>
    <w:rsid w:val="135FB6D0"/>
    <w:rsid w:val="136F3179"/>
    <w:rsid w:val="137ECA77"/>
    <w:rsid w:val="138082BF"/>
    <w:rsid w:val="13921127"/>
    <w:rsid w:val="13980577"/>
    <w:rsid w:val="13CDF1CD"/>
    <w:rsid w:val="13E2D899"/>
    <w:rsid w:val="13E8E8AD"/>
    <w:rsid w:val="13EB86C1"/>
    <w:rsid w:val="14396C2B"/>
    <w:rsid w:val="1448198B"/>
    <w:rsid w:val="14614473"/>
    <w:rsid w:val="149A09DB"/>
    <w:rsid w:val="14ADB233"/>
    <w:rsid w:val="14C34E70"/>
    <w:rsid w:val="14E74983"/>
    <w:rsid w:val="1516EFCD"/>
    <w:rsid w:val="152D8DF7"/>
    <w:rsid w:val="1567D5D1"/>
    <w:rsid w:val="1568382E"/>
    <w:rsid w:val="156D0B6B"/>
    <w:rsid w:val="15789DA3"/>
    <w:rsid w:val="158C1271"/>
    <w:rsid w:val="15AF3DE4"/>
    <w:rsid w:val="15B03722"/>
    <w:rsid w:val="15CEA87C"/>
    <w:rsid w:val="15D96E2A"/>
    <w:rsid w:val="16257500"/>
    <w:rsid w:val="16357586"/>
    <w:rsid w:val="164DC284"/>
    <w:rsid w:val="16543C9B"/>
    <w:rsid w:val="16868512"/>
    <w:rsid w:val="16877776"/>
    <w:rsid w:val="168B1262"/>
    <w:rsid w:val="1690A67B"/>
    <w:rsid w:val="16BFD467"/>
    <w:rsid w:val="16C7CABE"/>
    <w:rsid w:val="16E77EE0"/>
    <w:rsid w:val="16EDFC47"/>
    <w:rsid w:val="16F65020"/>
    <w:rsid w:val="16FFC04E"/>
    <w:rsid w:val="170EF84F"/>
    <w:rsid w:val="171BA03F"/>
    <w:rsid w:val="173BB2A0"/>
    <w:rsid w:val="17800101"/>
    <w:rsid w:val="178E6FE1"/>
    <w:rsid w:val="17950076"/>
    <w:rsid w:val="17B57226"/>
    <w:rsid w:val="17BE15EC"/>
    <w:rsid w:val="17C81246"/>
    <w:rsid w:val="17D6B417"/>
    <w:rsid w:val="17EB8CC0"/>
    <w:rsid w:val="17F71073"/>
    <w:rsid w:val="1821C0C9"/>
    <w:rsid w:val="185BEBFD"/>
    <w:rsid w:val="1887ED60"/>
    <w:rsid w:val="18889B0B"/>
    <w:rsid w:val="18994A06"/>
    <w:rsid w:val="18CC00FC"/>
    <w:rsid w:val="18CC7555"/>
    <w:rsid w:val="18CE02F2"/>
    <w:rsid w:val="18D7ED73"/>
    <w:rsid w:val="18FAFEC3"/>
    <w:rsid w:val="18FC3EB9"/>
    <w:rsid w:val="190503CA"/>
    <w:rsid w:val="1925FA5D"/>
    <w:rsid w:val="1932A81D"/>
    <w:rsid w:val="193FCA47"/>
    <w:rsid w:val="198B3055"/>
    <w:rsid w:val="199B637A"/>
    <w:rsid w:val="19A63556"/>
    <w:rsid w:val="19D2A0CF"/>
    <w:rsid w:val="19E00EA2"/>
    <w:rsid w:val="19E91BD8"/>
    <w:rsid w:val="19EBBACE"/>
    <w:rsid w:val="19EFC443"/>
    <w:rsid w:val="19F8B86A"/>
    <w:rsid w:val="1A1D113C"/>
    <w:rsid w:val="1A2BAA4C"/>
    <w:rsid w:val="1A378977"/>
    <w:rsid w:val="1A8B3AD4"/>
    <w:rsid w:val="1AD5653E"/>
    <w:rsid w:val="1B0D7762"/>
    <w:rsid w:val="1B18F6B8"/>
    <w:rsid w:val="1B37475B"/>
    <w:rsid w:val="1B65F7C5"/>
    <w:rsid w:val="1B75FF75"/>
    <w:rsid w:val="1B793E16"/>
    <w:rsid w:val="1B7A6455"/>
    <w:rsid w:val="1B8BD20D"/>
    <w:rsid w:val="1BB6BA6F"/>
    <w:rsid w:val="1BB8E19D"/>
    <w:rsid w:val="1BBB3967"/>
    <w:rsid w:val="1BD5B692"/>
    <w:rsid w:val="1BF45005"/>
    <w:rsid w:val="1C246B09"/>
    <w:rsid w:val="1C31DCA2"/>
    <w:rsid w:val="1C33DF7B"/>
    <w:rsid w:val="1C48DA1D"/>
    <w:rsid w:val="1C4CAF32"/>
    <w:rsid w:val="1C7BED8E"/>
    <w:rsid w:val="1CBBE314"/>
    <w:rsid w:val="1CC368BC"/>
    <w:rsid w:val="1CE0DA7C"/>
    <w:rsid w:val="1CFD02CC"/>
    <w:rsid w:val="1D62B373"/>
    <w:rsid w:val="1D64849A"/>
    <w:rsid w:val="1DBD5357"/>
    <w:rsid w:val="1DC5A293"/>
    <w:rsid w:val="1DF50645"/>
    <w:rsid w:val="1E7D0C09"/>
    <w:rsid w:val="1E8F825F"/>
    <w:rsid w:val="1E9AA558"/>
    <w:rsid w:val="1EBC9AEB"/>
    <w:rsid w:val="1EF1CEEC"/>
    <w:rsid w:val="1EFE3CC2"/>
    <w:rsid w:val="1EFEF14A"/>
    <w:rsid w:val="1F04A07D"/>
    <w:rsid w:val="1F13EDB1"/>
    <w:rsid w:val="1F1B9CD3"/>
    <w:rsid w:val="1F313AE1"/>
    <w:rsid w:val="1F3E1534"/>
    <w:rsid w:val="1F6C87EF"/>
    <w:rsid w:val="1F6E1C4D"/>
    <w:rsid w:val="1F9BEB98"/>
    <w:rsid w:val="1F9F041D"/>
    <w:rsid w:val="1F9FFB08"/>
    <w:rsid w:val="1FB6F859"/>
    <w:rsid w:val="1FD940FE"/>
    <w:rsid w:val="1FEE05D2"/>
    <w:rsid w:val="1FFBAF11"/>
    <w:rsid w:val="201721BB"/>
    <w:rsid w:val="201A3C7F"/>
    <w:rsid w:val="201C93F6"/>
    <w:rsid w:val="20338AC9"/>
    <w:rsid w:val="203B6CE6"/>
    <w:rsid w:val="2043A4F5"/>
    <w:rsid w:val="20791835"/>
    <w:rsid w:val="207AABCC"/>
    <w:rsid w:val="20B63E8C"/>
    <w:rsid w:val="20CEB300"/>
    <w:rsid w:val="20D191AD"/>
    <w:rsid w:val="20D1EE41"/>
    <w:rsid w:val="20D24D98"/>
    <w:rsid w:val="20F681CD"/>
    <w:rsid w:val="210479B0"/>
    <w:rsid w:val="2141B5EA"/>
    <w:rsid w:val="2146C096"/>
    <w:rsid w:val="216215E8"/>
    <w:rsid w:val="2173E837"/>
    <w:rsid w:val="218F463E"/>
    <w:rsid w:val="219EC0C8"/>
    <w:rsid w:val="21B91A6C"/>
    <w:rsid w:val="21D328B7"/>
    <w:rsid w:val="21D81D9F"/>
    <w:rsid w:val="21F3BE7B"/>
    <w:rsid w:val="2203BFCD"/>
    <w:rsid w:val="2207CCDB"/>
    <w:rsid w:val="222F1374"/>
    <w:rsid w:val="225341E3"/>
    <w:rsid w:val="2287056A"/>
    <w:rsid w:val="2294CC88"/>
    <w:rsid w:val="22A2083A"/>
    <w:rsid w:val="22D570BE"/>
    <w:rsid w:val="22E7891F"/>
    <w:rsid w:val="22FB8967"/>
    <w:rsid w:val="231D1921"/>
    <w:rsid w:val="2323F35F"/>
    <w:rsid w:val="232D1002"/>
    <w:rsid w:val="233BECCC"/>
    <w:rsid w:val="237CF244"/>
    <w:rsid w:val="239EEA55"/>
    <w:rsid w:val="23AC5BEE"/>
    <w:rsid w:val="23AFFBEC"/>
    <w:rsid w:val="23B15D0B"/>
    <w:rsid w:val="23D3C42E"/>
    <w:rsid w:val="23D9CD41"/>
    <w:rsid w:val="23DC23DA"/>
    <w:rsid w:val="2428971A"/>
    <w:rsid w:val="244A8B7E"/>
    <w:rsid w:val="24537C67"/>
    <w:rsid w:val="245E6819"/>
    <w:rsid w:val="246D4608"/>
    <w:rsid w:val="24850629"/>
    <w:rsid w:val="248A697C"/>
    <w:rsid w:val="249BF7E4"/>
    <w:rsid w:val="249C3659"/>
    <w:rsid w:val="24B7B675"/>
    <w:rsid w:val="24C7CA26"/>
    <w:rsid w:val="24C9CC4E"/>
    <w:rsid w:val="25041FC2"/>
    <w:rsid w:val="251F0CED"/>
    <w:rsid w:val="254C8958"/>
    <w:rsid w:val="25657D55"/>
    <w:rsid w:val="25806DD3"/>
    <w:rsid w:val="259D69B8"/>
    <w:rsid w:val="25CDCEA7"/>
    <w:rsid w:val="25D04B0F"/>
    <w:rsid w:val="25D9ACA9"/>
    <w:rsid w:val="25FB287E"/>
    <w:rsid w:val="260F3C8C"/>
    <w:rsid w:val="2610A5FE"/>
    <w:rsid w:val="2611732E"/>
    <w:rsid w:val="2612D4B0"/>
    <w:rsid w:val="2669B119"/>
    <w:rsid w:val="267BB163"/>
    <w:rsid w:val="268E16A9"/>
    <w:rsid w:val="26926330"/>
    <w:rsid w:val="269452FF"/>
    <w:rsid w:val="26E9033F"/>
    <w:rsid w:val="26F8BA02"/>
    <w:rsid w:val="27084904"/>
    <w:rsid w:val="273DC726"/>
    <w:rsid w:val="2771B3CC"/>
    <w:rsid w:val="27B18B4F"/>
    <w:rsid w:val="27BC4255"/>
    <w:rsid w:val="27CEFA8A"/>
    <w:rsid w:val="27D098B9"/>
    <w:rsid w:val="27D6A9AC"/>
    <w:rsid w:val="27E9299B"/>
    <w:rsid w:val="282055EE"/>
    <w:rsid w:val="2835D49A"/>
    <w:rsid w:val="28440524"/>
    <w:rsid w:val="284A9658"/>
    <w:rsid w:val="28A99520"/>
    <w:rsid w:val="28B931C8"/>
    <w:rsid w:val="28D24031"/>
    <w:rsid w:val="28F1FD04"/>
    <w:rsid w:val="2904A377"/>
    <w:rsid w:val="290B403E"/>
    <w:rsid w:val="290EB893"/>
    <w:rsid w:val="2914F969"/>
    <w:rsid w:val="29269849"/>
    <w:rsid w:val="29291B60"/>
    <w:rsid w:val="2972A685"/>
    <w:rsid w:val="298A1E2A"/>
    <w:rsid w:val="29A6364F"/>
    <w:rsid w:val="29DD9F3A"/>
    <w:rsid w:val="29FE6B1C"/>
    <w:rsid w:val="2A07C1B6"/>
    <w:rsid w:val="2A3A39AC"/>
    <w:rsid w:val="2A495EA6"/>
    <w:rsid w:val="2A4C1E4C"/>
    <w:rsid w:val="2A5299B1"/>
    <w:rsid w:val="2A791BCD"/>
    <w:rsid w:val="2AC28A51"/>
    <w:rsid w:val="2AC6B3BF"/>
    <w:rsid w:val="2AC83E67"/>
    <w:rsid w:val="2AF2110B"/>
    <w:rsid w:val="2AF8055B"/>
    <w:rsid w:val="2AF9E4F9"/>
    <w:rsid w:val="2B0C04ED"/>
    <w:rsid w:val="2B2A17D1"/>
    <w:rsid w:val="2B7193BB"/>
    <w:rsid w:val="2B94D620"/>
    <w:rsid w:val="2B98110B"/>
    <w:rsid w:val="2BD2B1FF"/>
    <w:rsid w:val="2BFE96B9"/>
    <w:rsid w:val="2C0475D9"/>
    <w:rsid w:val="2C12CD66"/>
    <w:rsid w:val="2C398725"/>
    <w:rsid w:val="2C5C2E69"/>
    <w:rsid w:val="2C7912DD"/>
    <w:rsid w:val="2C93E04B"/>
    <w:rsid w:val="2C98D5CF"/>
    <w:rsid w:val="2CA54711"/>
    <w:rsid w:val="2CBDCA1A"/>
    <w:rsid w:val="2CC4D2D6"/>
    <w:rsid w:val="2CE7D1DB"/>
    <w:rsid w:val="2CE85349"/>
    <w:rsid w:val="2CEA68A1"/>
    <w:rsid w:val="2CF8236A"/>
    <w:rsid w:val="2D43F68B"/>
    <w:rsid w:val="2D56A74A"/>
    <w:rsid w:val="2D7E8F6C"/>
    <w:rsid w:val="2DAE21BC"/>
    <w:rsid w:val="2DC06998"/>
    <w:rsid w:val="2DC74C6F"/>
    <w:rsid w:val="2DED8186"/>
    <w:rsid w:val="2E03CC14"/>
    <w:rsid w:val="2E2F69D6"/>
    <w:rsid w:val="2E2FA61D"/>
    <w:rsid w:val="2E4D4036"/>
    <w:rsid w:val="2E5E98BB"/>
    <w:rsid w:val="2E86FC38"/>
    <w:rsid w:val="2E95EB40"/>
    <w:rsid w:val="2E9FE164"/>
    <w:rsid w:val="2EB85789"/>
    <w:rsid w:val="2EB9C9B0"/>
    <w:rsid w:val="2ED87DD4"/>
    <w:rsid w:val="2EF069BF"/>
    <w:rsid w:val="2EF26F7C"/>
    <w:rsid w:val="2EF4115B"/>
    <w:rsid w:val="2EFA8259"/>
    <w:rsid w:val="2F0EB892"/>
    <w:rsid w:val="2F241D2B"/>
    <w:rsid w:val="2F253322"/>
    <w:rsid w:val="2F3FC9AE"/>
    <w:rsid w:val="2F894E59"/>
    <w:rsid w:val="2FCB767E"/>
    <w:rsid w:val="3013CB19"/>
    <w:rsid w:val="3031BBA1"/>
    <w:rsid w:val="3045F668"/>
    <w:rsid w:val="30848255"/>
    <w:rsid w:val="309777FE"/>
    <w:rsid w:val="309E0C6F"/>
    <w:rsid w:val="30A17E85"/>
    <w:rsid w:val="30AB1B50"/>
    <w:rsid w:val="30B23DBF"/>
    <w:rsid w:val="30C16F1C"/>
    <w:rsid w:val="30C67951"/>
    <w:rsid w:val="30CB4A44"/>
    <w:rsid w:val="30D2E241"/>
    <w:rsid w:val="30D5D893"/>
    <w:rsid w:val="30E902F3"/>
    <w:rsid w:val="310A194D"/>
    <w:rsid w:val="312BF848"/>
    <w:rsid w:val="312E9741"/>
    <w:rsid w:val="313F36F3"/>
    <w:rsid w:val="3146FFED"/>
    <w:rsid w:val="314C1BAC"/>
    <w:rsid w:val="3181B740"/>
    <w:rsid w:val="31BDEF5A"/>
    <w:rsid w:val="31C89E6C"/>
    <w:rsid w:val="31EA79D4"/>
    <w:rsid w:val="32080620"/>
    <w:rsid w:val="32269677"/>
    <w:rsid w:val="322715B3"/>
    <w:rsid w:val="324CDBA2"/>
    <w:rsid w:val="3257C8F2"/>
    <w:rsid w:val="326A12AF"/>
    <w:rsid w:val="329A3F42"/>
    <w:rsid w:val="329B79D6"/>
    <w:rsid w:val="32BB16C1"/>
    <w:rsid w:val="32C14EF5"/>
    <w:rsid w:val="32D589BC"/>
    <w:rsid w:val="33082C11"/>
    <w:rsid w:val="332BB40C"/>
    <w:rsid w:val="332BCBE2"/>
    <w:rsid w:val="33539BC1"/>
    <w:rsid w:val="33619B30"/>
    <w:rsid w:val="3366FE83"/>
    <w:rsid w:val="33692E92"/>
    <w:rsid w:val="337767AC"/>
    <w:rsid w:val="3386CD9D"/>
    <w:rsid w:val="339133FE"/>
    <w:rsid w:val="33955FC0"/>
    <w:rsid w:val="339D87BA"/>
    <w:rsid w:val="33B4E43D"/>
    <w:rsid w:val="33C1D9FB"/>
    <w:rsid w:val="33DA0DE7"/>
    <w:rsid w:val="33DF577B"/>
    <w:rsid w:val="33EBA9B2"/>
    <w:rsid w:val="33EFBFCB"/>
    <w:rsid w:val="345D1F56"/>
    <w:rsid w:val="345D512C"/>
    <w:rsid w:val="34855002"/>
    <w:rsid w:val="349CAB7D"/>
    <w:rsid w:val="34AB06B9"/>
    <w:rsid w:val="34B31B7D"/>
    <w:rsid w:val="34B9C038"/>
    <w:rsid w:val="34BA9FB4"/>
    <w:rsid w:val="34D6F7BC"/>
    <w:rsid w:val="3502D2ED"/>
    <w:rsid w:val="3511FD80"/>
    <w:rsid w:val="3513B5DC"/>
    <w:rsid w:val="352AB88A"/>
    <w:rsid w:val="35343364"/>
    <w:rsid w:val="35460AFB"/>
    <w:rsid w:val="354D38D0"/>
    <w:rsid w:val="354FF05B"/>
    <w:rsid w:val="357EAD7F"/>
    <w:rsid w:val="358ED0F3"/>
    <w:rsid w:val="35B56DB6"/>
    <w:rsid w:val="35B56FB6"/>
    <w:rsid w:val="35BAEEFC"/>
    <w:rsid w:val="35C982A7"/>
    <w:rsid w:val="35F85C5C"/>
    <w:rsid w:val="35FF341F"/>
    <w:rsid w:val="36142985"/>
    <w:rsid w:val="367511EA"/>
    <w:rsid w:val="36A069CA"/>
    <w:rsid w:val="36B8CF22"/>
    <w:rsid w:val="36DEBFC1"/>
    <w:rsid w:val="36F16A45"/>
    <w:rsid w:val="36FEF501"/>
    <w:rsid w:val="371A5CD4"/>
    <w:rsid w:val="371FFD9A"/>
    <w:rsid w:val="37244295"/>
    <w:rsid w:val="3728601A"/>
    <w:rsid w:val="37573FF7"/>
    <w:rsid w:val="377DB90D"/>
    <w:rsid w:val="37937D2B"/>
    <w:rsid w:val="37AE3073"/>
    <w:rsid w:val="37B1BC48"/>
    <w:rsid w:val="37B901B7"/>
    <w:rsid w:val="37B9CD46"/>
    <w:rsid w:val="37C601A7"/>
    <w:rsid w:val="37E23386"/>
    <w:rsid w:val="37E997E7"/>
    <w:rsid w:val="37EBCD6B"/>
    <w:rsid w:val="37EC52A4"/>
    <w:rsid w:val="38246CA4"/>
    <w:rsid w:val="3836DF52"/>
    <w:rsid w:val="384B67BE"/>
    <w:rsid w:val="384BA742"/>
    <w:rsid w:val="38593DD1"/>
    <w:rsid w:val="385C4ADB"/>
    <w:rsid w:val="387F601A"/>
    <w:rsid w:val="3885BCBB"/>
    <w:rsid w:val="389C63C0"/>
    <w:rsid w:val="38BFAE4F"/>
    <w:rsid w:val="38C11D7F"/>
    <w:rsid w:val="38C4030C"/>
    <w:rsid w:val="38C86523"/>
    <w:rsid w:val="38E09069"/>
    <w:rsid w:val="3904A53E"/>
    <w:rsid w:val="394ACE75"/>
    <w:rsid w:val="39569D8F"/>
    <w:rsid w:val="3956D72F"/>
    <w:rsid w:val="397711F2"/>
    <w:rsid w:val="39AD965D"/>
    <w:rsid w:val="39CE0DF4"/>
    <w:rsid w:val="39CE85B2"/>
    <w:rsid w:val="39E652B1"/>
    <w:rsid w:val="3A123C3E"/>
    <w:rsid w:val="3A170136"/>
    <w:rsid w:val="3A177850"/>
    <w:rsid w:val="3A35633C"/>
    <w:rsid w:val="3A3F9F62"/>
    <w:rsid w:val="3A54F2EE"/>
    <w:rsid w:val="3A8D0FE6"/>
    <w:rsid w:val="3AA05A28"/>
    <w:rsid w:val="3AD6B6A6"/>
    <w:rsid w:val="3AD72C8A"/>
    <w:rsid w:val="3AF6E3D6"/>
    <w:rsid w:val="3B3078FF"/>
    <w:rsid w:val="3B3C23BE"/>
    <w:rsid w:val="3B3CDCAC"/>
    <w:rsid w:val="3B6F279B"/>
    <w:rsid w:val="3B822312"/>
    <w:rsid w:val="3B8CA08C"/>
    <w:rsid w:val="3B97D1F8"/>
    <w:rsid w:val="3BF6BEEB"/>
    <w:rsid w:val="3C045599"/>
    <w:rsid w:val="3C1C4F06"/>
    <w:rsid w:val="3C36F3C3"/>
    <w:rsid w:val="3C38F699"/>
    <w:rsid w:val="3C80F128"/>
    <w:rsid w:val="3C8E7444"/>
    <w:rsid w:val="3C973F88"/>
    <w:rsid w:val="3CA9CB5D"/>
    <w:rsid w:val="3CE06DB7"/>
    <w:rsid w:val="3D031A72"/>
    <w:rsid w:val="3D05E32B"/>
    <w:rsid w:val="3D13BC46"/>
    <w:rsid w:val="3D1ED8E1"/>
    <w:rsid w:val="3D3442EC"/>
    <w:rsid w:val="3D4F1912"/>
    <w:rsid w:val="3D6F130A"/>
    <w:rsid w:val="3D735B49"/>
    <w:rsid w:val="3D7A9F21"/>
    <w:rsid w:val="3D88A801"/>
    <w:rsid w:val="3D949285"/>
    <w:rsid w:val="3D9B65F9"/>
    <w:rsid w:val="3DA62945"/>
    <w:rsid w:val="3DA67432"/>
    <w:rsid w:val="3DB2F70C"/>
    <w:rsid w:val="3DB3DA4B"/>
    <w:rsid w:val="3E0674AC"/>
    <w:rsid w:val="3E0C3904"/>
    <w:rsid w:val="3E119449"/>
    <w:rsid w:val="3E1ACC19"/>
    <w:rsid w:val="3E47C31D"/>
    <w:rsid w:val="3E480211"/>
    <w:rsid w:val="3E61DC06"/>
    <w:rsid w:val="3E7E7A10"/>
    <w:rsid w:val="3E8637AA"/>
    <w:rsid w:val="3EA1B38C"/>
    <w:rsid w:val="3EBAA942"/>
    <w:rsid w:val="3ECC3334"/>
    <w:rsid w:val="3EDE7F8C"/>
    <w:rsid w:val="3EF79786"/>
    <w:rsid w:val="3F33AF68"/>
    <w:rsid w:val="3F4D4234"/>
    <w:rsid w:val="3F4F6BC6"/>
    <w:rsid w:val="3F74E8EC"/>
    <w:rsid w:val="3F78FA9E"/>
    <w:rsid w:val="3F834C0A"/>
    <w:rsid w:val="3FBCEE7A"/>
    <w:rsid w:val="3FC447B3"/>
    <w:rsid w:val="3FE2A400"/>
    <w:rsid w:val="4025EC3D"/>
    <w:rsid w:val="402A3711"/>
    <w:rsid w:val="402EB70E"/>
    <w:rsid w:val="403D83ED"/>
    <w:rsid w:val="40524001"/>
    <w:rsid w:val="4060B35A"/>
    <w:rsid w:val="40D07946"/>
    <w:rsid w:val="412DF779"/>
    <w:rsid w:val="4192D80D"/>
    <w:rsid w:val="419DF7D7"/>
    <w:rsid w:val="41A84F27"/>
    <w:rsid w:val="41AD047D"/>
    <w:rsid w:val="41C1F510"/>
    <w:rsid w:val="41C2CA6F"/>
    <w:rsid w:val="41C96F89"/>
    <w:rsid w:val="41D83C39"/>
    <w:rsid w:val="41D921A7"/>
    <w:rsid w:val="41E3DC1F"/>
    <w:rsid w:val="420726B1"/>
    <w:rsid w:val="421A8104"/>
    <w:rsid w:val="421E8B58"/>
    <w:rsid w:val="424B2B10"/>
    <w:rsid w:val="425FFA09"/>
    <w:rsid w:val="429989C9"/>
    <w:rsid w:val="42ABAAFC"/>
    <w:rsid w:val="42BD4E6D"/>
    <w:rsid w:val="42C9C7DA"/>
    <w:rsid w:val="42CEED07"/>
    <w:rsid w:val="42DAB015"/>
    <w:rsid w:val="4316B298"/>
    <w:rsid w:val="432077FC"/>
    <w:rsid w:val="43241570"/>
    <w:rsid w:val="432460D1"/>
    <w:rsid w:val="43329F51"/>
    <w:rsid w:val="438579A0"/>
    <w:rsid w:val="43DBFF30"/>
    <w:rsid w:val="43DF003F"/>
    <w:rsid w:val="43EFFEE0"/>
    <w:rsid w:val="43FB6F8F"/>
    <w:rsid w:val="443A8D46"/>
    <w:rsid w:val="444C3622"/>
    <w:rsid w:val="448C4DDC"/>
    <w:rsid w:val="44AFD661"/>
    <w:rsid w:val="44B362A1"/>
    <w:rsid w:val="44B40B2F"/>
    <w:rsid w:val="44BE104B"/>
    <w:rsid w:val="44E1E40A"/>
    <w:rsid w:val="44E21AF8"/>
    <w:rsid w:val="452DDB15"/>
    <w:rsid w:val="45428B65"/>
    <w:rsid w:val="454DC110"/>
    <w:rsid w:val="456DA705"/>
    <w:rsid w:val="4577B9D2"/>
    <w:rsid w:val="45798B12"/>
    <w:rsid w:val="459D010D"/>
    <w:rsid w:val="45A2867D"/>
    <w:rsid w:val="45ABC3E0"/>
    <w:rsid w:val="45ACC724"/>
    <w:rsid w:val="45B7887E"/>
    <w:rsid w:val="45C1301F"/>
    <w:rsid w:val="45C6AE96"/>
    <w:rsid w:val="45C7D4DA"/>
    <w:rsid w:val="45D54673"/>
    <w:rsid w:val="45E3CA83"/>
    <w:rsid w:val="45E820E8"/>
    <w:rsid w:val="45F5EB24"/>
    <w:rsid w:val="45FAE084"/>
    <w:rsid w:val="4611383F"/>
    <w:rsid w:val="461D7AE8"/>
    <w:rsid w:val="46371607"/>
    <w:rsid w:val="46400949"/>
    <w:rsid w:val="4678D688"/>
    <w:rsid w:val="467B1C88"/>
    <w:rsid w:val="467ED665"/>
    <w:rsid w:val="46884908"/>
    <w:rsid w:val="468EC815"/>
    <w:rsid w:val="469583E3"/>
    <w:rsid w:val="469D863B"/>
    <w:rsid w:val="46AD8208"/>
    <w:rsid w:val="46BE7B1A"/>
    <w:rsid w:val="46C88819"/>
    <w:rsid w:val="46D3EB49"/>
    <w:rsid w:val="46E701B8"/>
    <w:rsid w:val="46EDF227"/>
    <w:rsid w:val="47024319"/>
    <w:rsid w:val="470A185D"/>
    <w:rsid w:val="4713E9DB"/>
    <w:rsid w:val="4797ED3B"/>
    <w:rsid w:val="47982E20"/>
    <w:rsid w:val="47A99053"/>
    <w:rsid w:val="47EE51D2"/>
    <w:rsid w:val="48000778"/>
    <w:rsid w:val="48006C1F"/>
    <w:rsid w:val="48031582"/>
    <w:rsid w:val="48176970"/>
    <w:rsid w:val="485D7656"/>
    <w:rsid w:val="48711AD6"/>
    <w:rsid w:val="48857E78"/>
    <w:rsid w:val="48859F38"/>
    <w:rsid w:val="489D716A"/>
    <w:rsid w:val="489F36D7"/>
    <w:rsid w:val="48A119E5"/>
    <w:rsid w:val="48AA72C6"/>
    <w:rsid w:val="48ADF03D"/>
    <w:rsid w:val="48AF758C"/>
    <w:rsid w:val="492D28EA"/>
    <w:rsid w:val="492F4BFD"/>
    <w:rsid w:val="493403AE"/>
    <w:rsid w:val="494E41EF"/>
    <w:rsid w:val="495625E4"/>
    <w:rsid w:val="4960ADB8"/>
    <w:rsid w:val="49736DDE"/>
    <w:rsid w:val="49948D61"/>
    <w:rsid w:val="49B906E0"/>
    <w:rsid w:val="49DB0D4C"/>
    <w:rsid w:val="49E05E10"/>
    <w:rsid w:val="49E21B2A"/>
    <w:rsid w:val="49E7F38D"/>
    <w:rsid w:val="4A02E59A"/>
    <w:rsid w:val="4A2239E5"/>
    <w:rsid w:val="4A59DBDE"/>
    <w:rsid w:val="4A5B2E52"/>
    <w:rsid w:val="4A6E3874"/>
    <w:rsid w:val="4A823FEE"/>
    <w:rsid w:val="4A9EC4CB"/>
    <w:rsid w:val="4ABCC8AA"/>
    <w:rsid w:val="4AC19B14"/>
    <w:rsid w:val="4AC484D9"/>
    <w:rsid w:val="4AF17D8E"/>
    <w:rsid w:val="4B297B9B"/>
    <w:rsid w:val="4B4D7C15"/>
    <w:rsid w:val="4B524788"/>
    <w:rsid w:val="4B6B7AD3"/>
    <w:rsid w:val="4BB1543C"/>
    <w:rsid w:val="4BFD4BB7"/>
    <w:rsid w:val="4C0DC924"/>
    <w:rsid w:val="4C447999"/>
    <w:rsid w:val="4C4A0CD6"/>
    <w:rsid w:val="4C5654D7"/>
    <w:rsid w:val="4C5D1DE5"/>
    <w:rsid w:val="4C8CBC6C"/>
    <w:rsid w:val="4C9348F9"/>
    <w:rsid w:val="4CCE5367"/>
    <w:rsid w:val="4CDA9140"/>
    <w:rsid w:val="4CE8180C"/>
    <w:rsid w:val="4D46CD65"/>
    <w:rsid w:val="4D46F60B"/>
    <w:rsid w:val="4D527000"/>
    <w:rsid w:val="4D57D69D"/>
    <w:rsid w:val="4D629178"/>
    <w:rsid w:val="4D650838"/>
    <w:rsid w:val="4D9ABB33"/>
    <w:rsid w:val="4DA6F0EF"/>
    <w:rsid w:val="4DA7AFA8"/>
    <w:rsid w:val="4DDAEFF3"/>
    <w:rsid w:val="4DDDE182"/>
    <w:rsid w:val="4DE97756"/>
    <w:rsid w:val="4DED3D11"/>
    <w:rsid w:val="4DF93BD6"/>
    <w:rsid w:val="4E10CE84"/>
    <w:rsid w:val="4E333022"/>
    <w:rsid w:val="4E5D8DE4"/>
    <w:rsid w:val="4E65F240"/>
    <w:rsid w:val="4EBD1431"/>
    <w:rsid w:val="4EDDA700"/>
    <w:rsid w:val="4F016F16"/>
    <w:rsid w:val="4F0CB2EE"/>
    <w:rsid w:val="4F81EEAD"/>
    <w:rsid w:val="4F950DA4"/>
    <w:rsid w:val="4F99A36E"/>
    <w:rsid w:val="4FB3FC03"/>
    <w:rsid w:val="4FD5279E"/>
    <w:rsid w:val="50125F0B"/>
    <w:rsid w:val="501536C2"/>
    <w:rsid w:val="50974B2A"/>
    <w:rsid w:val="50BB1C02"/>
    <w:rsid w:val="50E0EEBA"/>
    <w:rsid w:val="51185305"/>
    <w:rsid w:val="51197B9E"/>
    <w:rsid w:val="511C6040"/>
    <w:rsid w:val="5122473B"/>
    <w:rsid w:val="512F6054"/>
    <w:rsid w:val="51402B77"/>
    <w:rsid w:val="5140564C"/>
    <w:rsid w:val="5171A952"/>
    <w:rsid w:val="518DEDAA"/>
    <w:rsid w:val="51981DDD"/>
    <w:rsid w:val="51D4011B"/>
    <w:rsid w:val="51DA1842"/>
    <w:rsid w:val="51FF512E"/>
    <w:rsid w:val="52002E02"/>
    <w:rsid w:val="52249F8B"/>
    <w:rsid w:val="526D6368"/>
    <w:rsid w:val="5279652E"/>
    <w:rsid w:val="5289617A"/>
    <w:rsid w:val="52948593"/>
    <w:rsid w:val="52964C5E"/>
    <w:rsid w:val="52A49A26"/>
    <w:rsid w:val="52A49D3A"/>
    <w:rsid w:val="52AA9ED1"/>
    <w:rsid w:val="52D46E2C"/>
    <w:rsid w:val="52DBFBD8"/>
    <w:rsid w:val="52DD57D1"/>
    <w:rsid w:val="5314846C"/>
    <w:rsid w:val="53867C2D"/>
    <w:rsid w:val="539ACEF5"/>
    <w:rsid w:val="53A394C9"/>
    <w:rsid w:val="53EB6A9B"/>
    <w:rsid w:val="53EC0F8F"/>
    <w:rsid w:val="5413C9FE"/>
    <w:rsid w:val="541504F7"/>
    <w:rsid w:val="541C8B67"/>
    <w:rsid w:val="543C98A0"/>
    <w:rsid w:val="54443A5C"/>
    <w:rsid w:val="5451D54E"/>
    <w:rsid w:val="545C0EFC"/>
    <w:rsid w:val="545ECE17"/>
    <w:rsid w:val="54625E62"/>
    <w:rsid w:val="54C1CBB6"/>
    <w:rsid w:val="54D74008"/>
    <w:rsid w:val="54DAB6AA"/>
    <w:rsid w:val="54E00171"/>
    <w:rsid w:val="54EF399F"/>
    <w:rsid w:val="55646359"/>
    <w:rsid w:val="5564EC89"/>
    <w:rsid w:val="5570A255"/>
    <w:rsid w:val="557BF472"/>
    <w:rsid w:val="558531A0"/>
    <w:rsid w:val="559677F6"/>
    <w:rsid w:val="55C92109"/>
    <w:rsid w:val="55D1DD38"/>
    <w:rsid w:val="55D6E6C4"/>
    <w:rsid w:val="55FF7DE6"/>
    <w:rsid w:val="5603F037"/>
    <w:rsid w:val="5612AF86"/>
    <w:rsid w:val="561F2655"/>
    <w:rsid w:val="56233E98"/>
    <w:rsid w:val="564E6E18"/>
    <w:rsid w:val="565567E7"/>
    <w:rsid w:val="56617B83"/>
    <w:rsid w:val="56731069"/>
    <w:rsid w:val="569DA0A3"/>
    <w:rsid w:val="56E79490"/>
    <w:rsid w:val="56EAB56D"/>
    <w:rsid w:val="56FED18C"/>
    <w:rsid w:val="570B4F59"/>
    <w:rsid w:val="570E7F87"/>
    <w:rsid w:val="5715DFA7"/>
    <w:rsid w:val="5717C4D3"/>
    <w:rsid w:val="573204FA"/>
    <w:rsid w:val="576A5496"/>
    <w:rsid w:val="57B59419"/>
    <w:rsid w:val="57D008F0"/>
    <w:rsid w:val="57D01F3E"/>
    <w:rsid w:val="57EA71E3"/>
    <w:rsid w:val="582336DF"/>
    <w:rsid w:val="5859793B"/>
    <w:rsid w:val="58630A2F"/>
    <w:rsid w:val="5892DEC0"/>
    <w:rsid w:val="5897E465"/>
    <w:rsid w:val="58C255F5"/>
    <w:rsid w:val="58DBDF35"/>
    <w:rsid w:val="58DF1032"/>
    <w:rsid w:val="58E2C077"/>
    <w:rsid w:val="58EE044C"/>
    <w:rsid w:val="590B6526"/>
    <w:rsid w:val="5913DEBE"/>
    <w:rsid w:val="5927D0C9"/>
    <w:rsid w:val="59353A54"/>
    <w:rsid w:val="593BEE7D"/>
    <w:rsid w:val="594D05C6"/>
    <w:rsid w:val="594FC84D"/>
    <w:rsid w:val="5951647A"/>
    <w:rsid w:val="595AF4FC"/>
    <w:rsid w:val="59623214"/>
    <w:rsid w:val="59660C6C"/>
    <w:rsid w:val="597ECC6E"/>
    <w:rsid w:val="599E6100"/>
    <w:rsid w:val="599F446C"/>
    <w:rsid w:val="59B57038"/>
    <w:rsid w:val="59F5C295"/>
    <w:rsid w:val="59FFE107"/>
    <w:rsid w:val="5A00B01D"/>
    <w:rsid w:val="5A0A6124"/>
    <w:rsid w:val="5A16251F"/>
    <w:rsid w:val="5A1E4A46"/>
    <w:rsid w:val="5A3A3944"/>
    <w:rsid w:val="5A3E733E"/>
    <w:rsid w:val="5A4C2839"/>
    <w:rsid w:val="5A72A5B6"/>
    <w:rsid w:val="5A84207E"/>
    <w:rsid w:val="5B365F77"/>
    <w:rsid w:val="5B51D2AE"/>
    <w:rsid w:val="5B84B9F1"/>
    <w:rsid w:val="5B8BEA4F"/>
    <w:rsid w:val="5BAE20FA"/>
    <w:rsid w:val="5BBD4C18"/>
    <w:rsid w:val="5BD87FC7"/>
    <w:rsid w:val="5BE24FFE"/>
    <w:rsid w:val="5BE98199"/>
    <w:rsid w:val="5C140B13"/>
    <w:rsid w:val="5C455F5F"/>
    <w:rsid w:val="5C52FC9F"/>
    <w:rsid w:val="5C6B11BA"/>
    <w:rsid w:val="5CB57111"/>
    <w:rsid w:val="5CB95CBD"/>
    <w:rsid w:val="5CBDE6B3"/>
    <w:rsid w:val="5CC795F9"/>
    <w:rsid w:val="5CCB975D"/>
    <w:rsid w:val="5CCE8502"/>
    <w:rsid w:val="5CD7B9B6"/>
    <w:rsid w:val="5D06295C"/>
    <w:rsid w:val="5D0AA0ED"/>
    <w:rsid w:val="5D138101"/>
    <w:rsid w:val="5D334E1C"/>
    <w:rsid w:val="5D694068"/>
    <w:rsid w:val="5D6DDDFA"/>
    <w:rsid w:val="5DC04A2F"/>
    <w:rsid w:val="5DD614E0"/>
    <w:rsid w:val="5E174D26"/>
    <w:rsid w:val="5E25400F"/>
    <w:rsid w:val="5E2A6A10"/>
    <w:rsid w:val="5E46DE0E"/>
    <w:rsid w:val="5E5269F5"/>
    <w:rsid w:val="5E58124E"/>
    <w:rsid w:val="5E71BA9F"/>
    <w:rsid w:val="5EB5926C"/>
    <w:rsid w:val="5EEEAA63"/>
    <w:rsid w:val="5EF05EBD"/>
    <w:rsid w:val="5EFC716F"/>
    <w:rsid w:val="5F0A350B"/>
    <w:rsid w:val="5F230E04"/>
    <w:rsid w:val="5F23AE4B"/>
    <w:rsid w:val="5F5997ED"/>
    <w:rsid w:val="5F6B107D"/>
    <w:rsid w:val="5FA50883"/>
    <w:rsid w:val="5FB73B0C"/>
    <w:rsid w:val="5FBD39FA"/>
    <w:rsid w:val="5FBF11C5"/>
    <w:rsid w:val="5FCFA768"/>
    <w:rsid w:val="5FD60EBA"/>
    <w:rsid w:val="5FD83D87"/>
    <w:rsid w:val="5FF5798B"/>
    <w:rsid w:val="600BA3A4"/>
    <w:rsid w:val="6027B38D"/>
    <w:rsid w:val="605FB69F"/>
    <w:rsid w:val="60652298"/>
    <w:rsid w:val="60720751"/>
    <w:rsid w:val="607C0274"/>
    <w:rsid w:val="60B0D38B"/>
    <w:rsid w:val="60C85A0C"/>
    <w:rsid w:val="60D0AB3B"/>
    <w:rsid w:val="60F41F2A"/>
    <w:rsid w:val="610EE251"/>
    <w:rsid w:val="611CBDC7"/>
    <w:rsid w:val="61561BC0"/>
    <w:rsid w:val="616028BF"/>
    <w:rsid w:val="61753352"/>
    <w:rsid w:val="61813217"/>
    <w:rsid w:val="61A49A15"/>
    <w:rsid w:val="61B5C33A"/>
    <w:rsid w:val="61DD9D04"/>
    <w:rsid w:val="6232E26E"/>
    <w:rsid w:val="6238290A"/>
    <w:rsid w:val="6244C619"/>
    <w:rsid w:val="6267142F"/>
    <w:rsid w:val="62776E95"/>
    <w:rsid w:val="627BBE35"/>
    <w:rsid w:val="62815EF1"/>
    <w:rsid w:val="62AB3271"/>
    <w:rsid w:val="62C388C1"/>
    <w:rsid w:val="62F1EC21"/>
    <w:rsid w:val="62F8B132"/>
    <w:rsid w:val="630081DA"/>
    <w:rsid w:val="631103B3"/>
    <w:rsid w:val="6316B22D"/>
    <w:rsid w:val="6321632E"/>
    <w:rsid w:val="635F109C"/>
    <w:rsid w:val="639421E8"/>
    <w:rsid w:val="63B8150E"/>
    <w:rsid w:val="64057449"/>
    <w:rsid w:val="6410C56B"/>
    <w:rsid w:val="646304E2"/>
    <w:rsid w:val="6465262E"/>
    <w:rsid w:val="6469497E"/>
    <w:rsid w:val="64B8D2D9"/>
    <w:rsid w:val="64BFF73B"/>
    <w:rsid w:val="64C6AED7"/>
    <w:rsid w:val="64E712AE"/>
    <w:rsid w:val="64F5CF54"/>
    <w:rsid w:val="650D4AEF"/>
    <w:rsid w:val="6531EC50"/>
    <w:rsid w:val="6539BF14"/>
    <w:rsid w:val="6572EE10"/>
    <w:rsid w:val="65804B09"/>
    <w:rsid w:val="65817F75"/>
    <w:rsid w:val="658CE2A2"/>
    <w:rsid w:val="659A2C02"/>
    <w:rsid w:val="65A87E5D"/>
    <w:rsid w:val="65DA11CD"/>
    <w:rsid w:val="65EF5711"/>
    <w:rsid w:val="661BD005"/>
    <w:rsid w:val="6670AEDE"/>
    <w:rsid w:val="6671C7A3"/>
    <w:rsid w:val="6697E3D9"/>
    <w:rsid w:val="66A93555"/>
    <w:rsid w:val="66CA91CB"/>
    <w:rsid w:val="66D7230C"/>
    <w:rsid w:val="66F2CBDC"/>
    <w:rsid w:val="66F78C6C"/>
    <w:rsid w:val="671FE339"/>
    <w:rsid w:val="672887B2"/>
    <w:rsid w:val="672F1A3F"/>
    <w:rsid w:val="67450193"/>
    <w:rsid w:val="6750D137"/>
    <w:rsid w:val="675269D8"/>
    <w:rsid w:val="67555510"/>
    <w:rsid w:val="6768788A"/>
    <w:rsid w:val="6785E3F0"/>
    <w:rsid w:val="679AA7A1"/>
    <w:rsid w:val="67A36C90"/>
    <w:rsid w:val="67A5070F"/>
    <w:rsid w:val="67B641E6"/>
    <w:rsid w:val="67C17DD8"/>
    <w:rsid w:val="67C851A1"/>
    <w:rsid w:val="67DC6BA2"/>
    <w:rsid w:val="67E5AF27"/>
    <w:rsid w:val="68102799"/>
    <w:rsid w:val="68135E1D"/>
    <w:rsid w:val="68229BB6"/>
    <w:rsid w:val="6829E6F5"/>
    <w:rsid w:val="683E0E6E"/>
    <w:rsid w:val="684E5169"/>
    <w:rsid w:val="686A7E00"/>
    <w:rsid w:val="68841FFC"/>
    <w:rsid w:val="689048E6"/>
    <w:rsid w:val="68989DAF"/>
    <w:rsid w:val="68A18754"/>
    <w:rsid w:val="68B43F24"/>
    <w:rsid w:val="68B774C1"/>
    <w:rsid w:val="68C7284D"/>
    <w:rsid w:val="68FC6A7A"/>
    <w:rsid w:val="68FD5EEB"/>
    <w:rsid w:val="6900F555"/>
    <w:rsid w:val="6919FA76"/>
    <w:rsid w:val="6951E318"/>
    <w:rsid w:val="6959FFCD"/>
    <w:rsid w:val="6961FCAD"/>
    <w:rsid w:val="69808E30"/>
    <w:rsid w:val="699950EB"/>
    <w:rsid w:val="69B3962D"/>
    <w:rsid w:val="69C1B577"/>
    <w:rsid w:val="69C1D5A3"/>
    <w:rsid w:val="69C73FAD"/>
    <w:rsid w:val="69C7A400"/>
    <w:rsid w:val="69D73E78"/>
    <w:rsid w:val="69E51CF4"/>
    <w:rsid w:val="69E66D41"/>
    <w:rsid w:val="69F0C4A6"/>
    <w:rsid w:val="6A00C823"/>
    <w:rsid w:val="6A14F315"/>
    <w:rsid w:val="6A1C9377"/>
    <w:rsid w:val="6A23AE08"/>
    <w:rsid w:val="6A3607C8"/>
    <w:rsid w:val="6A3816DE"/>
    <w:rsid w:val="6A54F098"/>
    <w:rsid w:val="6A75FD9A"/>
    <w:rsid w:val="6A76D27B"/>
    <w:rsid w:val="6A8467A5"/>
    <w:rsid w:val="6A8FB6D8"/>
    <w:rsid w:val="6A928615"/>
    <w:rsid w:val="6A9B6F8B"/>
    <w:rsid w:val="6ACEE3A2"/>
    <w:rsid w:val="6AD6D969"/>
    <w:rsid w:val="6ADA8072"/>
    <w:rsid w:val="6AF6AB8D"/>
    <w:rsid w:val="6B38F3CE"/>
    <w:rsid w:val="6B3D11D6"/>
    <w:rsid w:val="6B5B7EED"/>
    <w:rsid w:val="6B697F74"/>
    <w:rsid w:val="6B94602F"/>
    <w:rsid w:val="6B97F3E7"/>
    <w:rsid w:val="6BBE5825"/>
    <w:rsid w:val="6BC84E94"/>
    <w:rsid w:val="6BD09016"/>
    <w:rsid w:val="6BDE821D"/>
    <w:rsid w:val="6BFBC48A"/>
    <w:rsid w:val="6BFEC90F"/>
    <w:rsid w:val="6C158478"/>
    <w:rsid w:val="6C2AEFC1"/>
    <w:rsid w:val="6C3E4266"/>
    <w:rsid w:val="6C9125BD"/>
    <w:rsid w:val="6C9F3329"/>
    <w:rsid w:val="6CB848A4"/>
    <w:rsid w:val="6CF77181"/>
    <w:rsid w:val="6D0F5CDA"/>
    <w:rsid w:val="6D5C4193"/>
    <w:rsid w:val="6D6555E8"/>
    <w:rsid w:val="6D8D29DB"/>
    <w:rsid w:val="6D9895CF"/>
    <w:rsid w:val="6DAB907D"/>
    <w:rsid w:val="6DBBCAFB"/>
    <w:rsid w:val="6DE13AB7"/>
    <w:rsid w:val="6E1A81BF"/>
    <w:rsid w:val="6E29BE90"/>
    <w:rsid w:val="6E79F481"/>
    <w:rsid w:val="6E7CBE3E"/>
    <w:rsid w:val="6E876189"/>
    <w:rsid w:val="6EA4F507"/>
    <w:rsid w:val="6EADE42F"/>
    <w:rsid w:val="6EAEC338"/>
    <w:rsid w:val="6EBA73DD"/>
    <w:rsid w:val="6EDA3923"/>
    <w:rsid w:val="6EDD1E4A"/>
    <w:rsid w:val="6EEEC266"/>
    <w:rsid w:val="6EF6AFEC"/>
    <w:rsid w:val="6F1EF383"/>
    <w:rsid w:val="6F22673D"/>
    <w:rsid w:val="6F41FFD2"/>
    <w:rsid w:val="6F445D96"/>
    <w:rsid w:val="6F498DBE"/>
    <w:rsid w:val="6F552581"/>
    <w:rsid w:val="6F6C6306"/>
    <w:rsid w:val="6F8595F8"/>
    <w:rsid w:val="6F8ACA97"/>
    <w:rsid w:val="6F905A3A"/>
    <w:rsid w:val="6FA669B1"/>
    <w:rsid w:val="6FEC4E77"/>
    <w:rsid w:val="70043E16"/>
    <w:rsid w:val="70073C41"/>
    <w:rsid w:val="703A560D"/>
    <w:rsid w:val="70585D55"/>
    <w:rsid w:val="70595902"/>
    <w:rsid w:val="705AD2FA"/>
    <w:rsid w:val="705C14F2"/>
    <w:rsid w:val="707DC8AB"/>
    <w:rsid w:val="707F3C36"/>
    <w:rsid w:val="708D33DB"/>
    <w:rsid w:val="708F6E6E"/>
    <w:rsid w:val="7096D63C"/>
    <w:rsid w:val="70CACEF4"/>
    <w:rsid w:val="70D02C7A"/>
    <w:rsid w:val="70DEF0C2"/>
    <w:rsid w:val="70EB1A8B"/>
    <w:rsid w:val="70F596CC"/>
    <w:rsid w:val="70FC2A13"/>
    <w:rsid w:val="712D04E4"/>
    <w:rsid w:val="712E887E"/>
    <w:rsid w:val="71615F52"/>
    <w:rsid w:val="717B3A4C"/>
    <w:rsid w:val="719DC95F"/>
    <w:rsid w:val="71A2EFFF"/>
    <w:rsid w:val="71B21A78"/>
    <w:rsid w:val="71F5BE74"/>
    <w:rsid w:val="723FFBBF"/>
    <w:rsid w:val="7251412E"/>
    <w:rsid w:val="7259131A"/>
    <w:rsid w:val="727F1A0F"/>
    <w:rsid w:val="72A403C8"/>
    <w:rsid w:val="72AD2190"/>
    <w:rsid w:val="72B30E1E"/>
    <w:rsid w:val="72B7E94D"/>
    <w:rsid w:val="72BD4152"/>
    <w:rsid w:val="72CA58DF"/>
    <w:rsid w:val="72D21BF4"/>
    <w:rsid w:val="72E4E9B0"/>
    <w:rsid w:val="735B642F"/>
    <w:rsid w:val="736AA0FD"/>
    <w:rsid w:val="7372664D"/>
    <w:rsid w:val="73756353"/>
    <w:rsid w:val="738B4677"/>
    <w:rsid w:val="73946CB9"/>
    <w:rsid w:val="73A305CC"/>
    <w:rsid w:val="73B725C3"/>
    <w:rsid w:val="73C16605"/>
    <w:rsid w:val="73C23056"/>
    <w:rsid w:val="73FB8B07"/>
    <w:rsid w:val="74318EC2"/>
    <w:rsid w:val="745938F4"/>
    <w:rsid w:val="749A713A"/>
    <w:rsid w:val="74CEB3C8"/>
    <w:rsid w:val="74D1D9EA"/>
    <w:rsid w:val="74F91D37"/>
    <w:rsid w:val="7507D224"/>
    <w:rsid w:val="750B1DC5"/>
    <w:rsid w:val="751F780A"/>
    <w:rsid w:val="7520D4F9"/>
    <w:rsid w:val="7524175F"/>
    <w:rsid w:val="753CD60C"/>
    <w:rsid w:val="757A20A7"/>
    <w:rsid w:val="75D9EA0E"/>
    <w:rsid w:val="75E60FB8"/>
    <w:rsid w:val="75EF8A0F"/>
    <w:rsid w:val="75FDDA01"/>
    <w:rsid w:val="7608B26C"/>
    <w:rsid w:val="761F76CA"/>
    <w:rsid w:val="761F9394"/>
    <w:rsid w:val="762E0949"/>
    <w:rsid w:val="7634D075"/>
    <w:rsid w:val="763882D5"/>
    <w:rsid w:val="763C7D86"/>
    <w:rsid w:val="76632277"/>
    <w:rsid w:val="766C8D69"/>
    <w:rsid w:val="76771540"/>
    <w:rsid w:val="769946FA"/>
    <w:rsid w:val="769C4E47"/>
    <w:rsid w:val="76A2C6D8"/>
    <w:rsid w:val="76A616BD"/>
    <w:rsid w:val="76B23C96"/>
    <w:rsid w:val="76B98CC2"/>
    <w:rsid w:val="76D0518E"/>
    <w:rsid w:val="76E3ACD9"/>
    <w:rsid w:val="76F08B44"/>
    <w:rsid w:val="76F87385"/>
    <w:rsid w:val="77059B48"/>
    <w:rsid w:val="770D33B9"/>
    <w:rsid w:val="77245842"/>
    <w:rsid w:val="7724F36A"/>
    <w:rsid w:val="7756A801"/>
    <w:rsid w:val="77762495"/>
    <w:rsid w:val="77830376"/>
    <w:rsid w:val="778B5A70"/>
    <w:rsid w:val="77A482CD"/>
    <w:rsid w:val="77BAFBB8"/>
    <w:rsid w:val="77F840E1"/>
    <w:rsid w:val="7833630E"/>
    <w:rsid w:val="786DC3CB"/>
    <w:rsid w:val="7874B800"/>
    <w:rsid w:val="78B04FBA"/>
    <w:rsid w:val="78C81629"/>
    <w:rsid w:val="78CAFFEE"/>
    <w:rsid w:val="78DD9B8B"/>
    <w:rsid w:val="78EE58C5"/>
    <w:rsid w:val="790A5F71"/>
    <w:rsid w:val="7940233E"/>
    <w:rsid w:val="79406D6B"/>
    <w:rsid w:val="798A4AD5"/>
    <w:rsid w:val="79912CEF"/>
    <w:rsid w:val="79958DA2"/>
    <w:rsid w:val="79AE851C"/>
    <w:rsid w:val="79B8D020"/>
    <w:rsid w:val="79CCC062"/>
    <w:rsid w:val="79D835F4"/>
    <w:rsid w:val="79E4DDCA"/>
    <w:rsid w:val="79F20061"/>
    <w:rsid w:val="79F66E0D"/>
    <w:rsid w:val="7A124750"/>
    <w:rsid w:val="7A222D15"/>
    <w:rsid w:val="7A34BBE1"/>
    <w:rsid w:val="7A5741A1"/>
    <w:rsid w:val="7A7D8126"/>
    <w:rsid w:val="7A7DA868"/>
    <w:rsid w:val="7A8AF398"/>
    <w:rsid w:val="7A97C9E0"/>
    <w:rsid w:val="7AA07FB9"/>
    <w:rsid w:val="7AA2F679"/>
    <w:rsid w:val="7AAA8226"/>
    <w:rsid w:val="7AAFC252"/>
    <w:rsid w:val="7B2D48FE"/>
    <w:rsid w:val="7B2F1396"/>
    <w:rsid w:val="7B3AEC6D"/>
    <w:rsid w:val="7B417296"/>
    <w:rsid w:val="7B572F22"/>
    <w:rsid w:val="7B5A90BB"/>
    <w:rsid w:val="7B6D7BA2"/>
    <w:rsid w:val="7B7AB6D0"/>
    <w:rsid w:val="7B964AC8"/>
    <w:rsid w:val="7BA007B8"/>
    <w:rsid w:val="7BAC58C2"/>
    <w:rsid w:val="7BEA2D3D"/>
    <w:rsid w:val="7C2EF15B"/>
    <w:rsid w:val="7C4DCFD3"/>
    <w:rsid w:val="7C5E69CD"/>
    <w:rsid w:val="7C67AF70"/>
    <w:rsid w:val="7C7AD3E6"/>
    <w:rsid w:val="7CC8CDB1"/>
    <w:rsid w:val="7CD58C9E"/>
    <w:rsid w:val="7D122553"/>
    <w:rsid w:val="7D27FE4C"/>
    <w:rsid w:val="7D828FA8"/>
    <w:rsid w:val="7D8C44E0"/>
    <w:rsid w:val="7D9B874C"/>
    <w:rsid w:val="7DB1AFE6"/>
    <w:rsid w:val="7DB466AD"/>
    <w:rsid w:val="7DC4F92B"/>
    <w:rsid w:val="7DFA9BF4"/>
    <w:rsid w:val="7E10F167"/>
    <w:rsid w:val="7E29C766"/>
    <w:rsid w:val="7E2A7E6E"/>
    <w:rsid w:val="7E2DE305"/>
    <w:rsid w:val="7E724EA5"/>
    <w:rsid w:val="7E917C45"/>
    <w:rsid w:val="7EADC392"/>
    <w:rsid w:val="7EBF1E8E"/>
    <w:rsid w:val="7ECAB292"/>
    <w:rsid w:val="7EDDD64B"/>
    <w:rsid w:val="7EE5B873"/>
    <w:rsid w:val="7EF5DC2C"/>
    <w:rsid w:val="7F316DFB"/>
    <w:rsid w:val="7F5C0D9D"/>
    <w:rsid w:val="7FBEA75B"/>
    <w:rsid w:val="7FD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12444A25-AD08-4765-AA4B-87B424C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7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8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A043B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CB58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27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bOT.OR.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3__x0e32__x0e22__x0e01__x0e32__x0e23_ xmlns="e52f60c2-b4c6-4422-b794-24811a673631" xsi:nil="true"/>
    <G xmlns="1f2e0e4d-1952-4cfe-9218-d3ff60f085a4">Historical</G>
    <ordinal xmlns="e52f60c2-b4c6-4422-b794-24811a673631">65</ordin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81D0FB1F604092550D08E69D0B63" ma:contentTypeVersion="4" ma:contentTypeDescription="Create a new document." ma:contentTypeScope="" ma:versionID="ed95f2b001f7d891f4011e6722b85d31">
  <xsd:schema xmlns:xsd="http://www.w3.org/2001/XMLSchema" xmlns:xs="http://www.w3.org/2001/XMLSchema" xmlns:p="http://schemas.microsoft.com/office/2006/metadata/properties" xmlns:ns2="e52f60c2-b4c6-4422-b794-24811a673631" xmlns:ns3="1f2e0e4d-1952-4cfe-9218-d3ff60f085a4" targetNamespace="http://schemas.microsoft.com/office/2006/metadata/properties" ma:root="true" ma:fieldsID="3bcd07d5b18a8c31bbef764a160658da" ns2:_="" ns3:_="">
    <xsd:import namespace="e52f60c2-b4c6-4422-b794-24811a673631"/>
    <xsd:import namespace="1f2e0e4d-1952-4cfe-9218-d3ff60f085a4"/>
    <xsd:element name="properties">
      <xsd:complexType>
        <xsd:sequence>
          <xsd:element name="documentManagement">
            <xsd:complexType>
              <xsd:all>
                <xsd:element ref="ns2:_x0e23__x0e32__x0e22__x0e01__x0e32__x0e23_" minOccurs="0"/>
                <xsd:element ref="ns2:ordinal" minOccurs="0"/>
                <xsd:element ref="ns3: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60c2-b4c6-4422-b794-24811a673631" elementFormDefault="qualified">
    <xsd:import namespace="http://schemas.microsoft.com/office/2006/documentManagement/types"/>
    <xsd:import namespace="http://schemas.microsoft.com/office/infopath/2007/PartnerControls"/>
    <xsd:element name="_x0e23__x0e32__x0e22__x0e01__x0e32__x0e23_" ma:index="8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9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0e4d-1952-4cfe-9218-d3ff60f085a4" elementFormDefault="qualified">
    <xsd:import namespace="http://schemas.microsoft.com/office/2006/documentManagement/types"/>
    <xsd:import namespace="http://schemas.microsoft.com/office/infopath/2007/PartnerControls"/>
    <xsd:element name="G" ma:index="10" nillable="true" ma:displayName="G" ma:internalName="G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411C3-BF58-4EB0-B8B5-EF32E0F91C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10198</Words>
  <Characters>58131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68193</CharactersWithSpaces>
  <SharedDoc>false</SharedDoc>
  <HLinks>
    <vt:vector size="174" baseType="variant">
      <vt:variant>
        <vt:i4>1310743</vt:i4>
      </vt:variant>
      <vt:variant>
        <vt:i4>171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_Toc112401717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_Toc112401716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_Toc112401715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_Toc112401714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_Toc112401713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_Toc112401712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_Toc112401711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_Toc112401710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_Toc112401709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_Toc112401708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_Toc112401707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_Toc112401706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_Toc112401705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_Toc112401700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_Toc112401699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_Toc112401698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_Toc112401697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_Toc112401696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_Toc112401695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_Toc112401694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_Toc112401693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_Toc112401692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_Toc112401691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_Toc112401690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_Toc112401689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_Toc112401688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_Toc112401687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_Toc112401686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คู่มือการจัดทำแบบรายงานยอดคงค้างตราสารอนุพันธ์และธุรกรรมที่เกี่ยวข้อง</dc:title>
  <dc:subject/>
  <dc:creator>นุชนารถ ปานทอง;PuntharS@bot.or.th</dc:creator>
  <cp:keywords/>
  <dc:description/>
  <cp:lastModifiedBy>Nutchanart Panthong (นุชนารถ ปานทอง)</cp:lastModifiedBy>
  <cp:revision>4</cp:revision>
  <cp:lastPrinted>2022-09-05T07:01:00Z</cp:lastPrinted>
  <dcterms:created xsi:type="dcterms:W3CDTF">2022-09-15T09:21:00Z</dcterms:created>
  <dcterms:modified xsi:type="dcterms:W3CDTF">2022-09-15T09:26:00Z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0x010100189781D0FB1F604092550D08E69D0B63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fm56">
    <vt:lpwstr/>
  </property>
  <property fmtid="{D5CDD505-2E9C-101B-9397-08002B2CF9AE}" pid="21" name="zy6c">
    <vt:lpwstr>(ร่าง) คู่มือการจัดทำแบบรายงานยอดคงค้างตราสารอนุพันธ์และธุรกรรมที่เกี่ยวข้อง</vt:lpwstr>
  </property>
  <property fmtid="{D5CDD505-2E9C-101B-9397-08002B2CF9AE}" pid="22" name="_SourceUrl">
    <vt:lpwstr/>
  </property>
  <property fmtid="{D5CDD505-2E9C-101B-9397-08002B2CF9AE}" pid="23" name="_SharedFileIndex">
    <vt:lpwstr/>
  </property>
</Properties>
</file>