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2F05A0" w:rsidRDefault="00A3512E" w:rsidP="0005143B">
      <w:pPr>
        <w:pStyle w:val="Title"/>
        <w:tabs>
          <w:tab w:val="left" w:pos="10440"/>
        </w:tabs>
        <w:ind w:left="90"/>
        <w:jc w:val="left"/>
        <w:rPr>
          <w:sz w:val="20"/>
          <w:szCs w:val="20"/>
          <w:u w:val="none"/>
          <w:cs/>
        </w:rPr>
      </w:pPr>
      <w:r w:rsidRPr="002F05A0">
        <w:rPr>
          <w:sz w:val="20"/>
          <w:szCs w:val="20"/>
          <w:u w:val="none"/>
        </w:rPr>
        <w:t xml:space="preserve">Summary of changes on </w:t>
      </w:r>
      <w:r w:rsidR="00C52DC5" w:rsidRPr="002F05A0">
        <w:rPr>
          <w:sz w:val="20"/>
          <w:szCs w:val="20"/>
          <w:u w:val="none"/>
        </w:rPr>
        <w:t>“</w:t>
      </w:r>
      <w:r w:rsidR="00A51645" w:rsidRPr="002F05A0">
        <w:rPr>
          <w:sz w:val="20"/>
          <w:szCs w:val="20"/>
          <w:u w:val="none"/>
        </w:rPr>
        <w:t>LPC</w:t>
      </w:r>
      <w:r w:rsidR="00A94B6A" w:rsidRPr="002F05A0">
        <w:rPr>
          <w:sz w:val="20"/>
          <w:szCs w:val="20"/>
          <w:u w:val="none"/>
        </w:rPr>
        <w:t xml:space="preserve"> </w:t>
      </w:r>
      <w:r w:rsidR="00C52DC5" w:rsidRPr="002F05A0">
        <w:rPr>
          <w:sz w:val="20"/>
          <w:szCs w:val="20"/>
          <w:u w:val="none"/>
        </w:rPr>
        <w:t>Data Set Manual”</w:t>
      </w:r>
    </w:p>
    <w:p w:rsidR="00930B9C" w:rsidRPr="002F05A0" w:rsidRDefault="00C52DC5" w:rsidP="00FE30C2">
      <w:pPr>
        <w:pStyle w:val="Title"/>
        <w:spacing w:before="120"/>
        <w:ind w:left="90"/>
        <w:jc w:val="left"/>
        <w:rPr>
          <w:sz w:val="20"/>
          <w:szCs w:val="20"/>
          <w:u w:val="none"/>
        </w:rPr>
      </w:pPr>
      <w:r w:rsidRPr="002F05A0">
        <w:rPr>
          <w:sz w:val="20"/>
          <w:szCs w:val="20"/>
          <w:u w:val="none"/>
        </w:rPr>
        <w:t xml:space="preserve">Update on </w:t>
      </w:r>
      <w:r w:rsidR="00A51645" w:rsidRPr="002F05A0">
        <w:rPr>
          <w:sz w:val="20"/>
          <w:szCs w:val="20"/>
          <w:u w:val="none"/>
        </w:rPr>
        <w:t>LPC</w:t>
      </w:r>
      <w:r w:rsidR="00766655" w:rsidRPr="002F05A0">
        <w:rPr>
          <w:sz w:val="20"/>
          <w:szCs w:val="20"/>
          <w:u w:val="none"/>
        </w:rPr>
        <w:t xml:space="preserve"> </w:t>
      </w:r>
      <w:r w:rsidRPr="002F05A0">
        <w:rPr>
          <w:sz w:val="20"/>
          <w:szCs w:val="20"/>
          <w:u w:val="none"/>
        </w:rPr>
        <w:t xml:space="preserve">Data Set Manual Version </w:t>
      </w:r>
      <w:r w:rsidR="00930B9C" w:rsidRPr="002F05A0">
        <w:rPr>
          <w:sz w:val="20"/>
          <w:szCs w:val="20"/>
          <w:u w:val="none"/>
        </w:rPr>
        <w:t>1.</w:t>
      </w:r>
      <w:r w:rsidR="00D91E06" w:rsidRPr="002F05A0">
        <w:rPr>
          <w:sz w:val="20"/>
          <w:szCs w:val="20"/>
          <w:u w:val="none"/>
        </w:rPr>
        <w:t>3</w:t>
      </w:r>
    </w:p>
    <w:p w:rsidR="00A90FE4" w:rsidRPr="002F05A0" w:rsidRDefault="00C52DC5" w:rsidP="00FE30C2">
      <w:pPr>
        <w:pStyle w:val="Sub-block"/>
        <w:ind w:left="90"/>
        <w:rPr>
          <w:rFonts w:cs="Tahoma" w:hint="cs"/>
          <w:color w:val="365F91"/>
          <w:sz w:val="20"/>
          <w:szCs w:val="20"/>
          <w:cs/>
          <w:lang w:bidi="th-TH"/>
        </w:rPr>
      </w:pPr>
      <w:r w:rsidRPr="002F05A0">
        <w:rPr>
          <w:rFonts w:cs="Tahoma"/>
          <w:sz w:val="20"/>
          <w:szCs w:val="20"/>
        </w:rPr>
        <w:t xml:space="preserve">Remarks: All changes from version </w:t>
      </w:r>
      <w:r w:rsidR="0037196D" w:rsidRPr="002F05A0">
        <w:rPr>
          <w:rFonts w:cs="Tahoma"/>
          <w:sz w:val="20"/>
          <w:szCs w:val="20"/>
        </w:rPr>
        <w:t>1.</w:t>
      </w:r>
      <w:r w:rsidR="00D91E06" w:rsidRPr="002F05A0">
        <w:rPr>
          <w:rFonts w:cs="Tahoma"/>
          <w:sz w:val="20"/>
          <w:szCs w:val="20"/>
        </w:rPr>
        <w:t>2</w:t>
      </w:r>
      <w:r w:rsidR="0037196D" w:rsidRPr="002F05A0">
        <w:rPr>
          <w:rFonts w:cs="Tahoma"/>
          <w:sz w:val="20"/>
          <w:szCs w:val="20"/>
        </w:rPr>
        <w:t xml:space="preserve"> </w:t>
      </w:r>
      <w:r w:rsidRPr="002F05A0">
        <w:rPr>
          <w:rFonts w:cs="Tahoma"/>
          <w:sz w:val="20"/>
          <w:szCs w:val="20"/>
        </w:rPr>
        <w:t xml:space="preserve">to version </w:t>
      </w:r>
      <w:r w:rsidR="00A94B6A" w:rsidRPr="002F05A0">
        <w:rPr>
          <w:rFonts w:cs="Tahoma"/>
          <w:sz w:val="20"/>
          <w:szCs w:val="20"/>
          <w:lang w:bidi="th-TH"/>
        </w:rPr>
        <w:t>1</w:t>
      </w:r>
      <w:r w:rsidR="005945F0" w:rsidRPr="002F05A0">
        <w:rPr>
          <w:rFonts w:cs="Tahoma"/>
          <w:sz w:val="20"/>
          <w:szCs w:val="20"/>
          <w:lang w:bidi="th-TH"/>
        </w:rPr>
        <w:t>.</w:t>
      </w:r>
      <w:r w:rsidR="00D91E06" w:rsidRPr="002F05A0">
        <w:rPr>
          <w:rFonts w:cs="Tahoma"/>
          <w:sz w:val="20"/>
          <w:szCs w:val="20"/>
          <w:lang w:bidi="th-TH"/>
        </w:rPr>
        <w:t>3</w:t>
      </w:r>
      <w:r w:rsidR="000940E0" w:rsidRPr="002F05A0">
        <w:rPr>
          <w:rFonts w:cs="Tahoma"/>
          <w:sz w:val="20"/>
          <w:szCs w:val="20"/>
        </w:rPr>
        <w:t xml:space="preserve"> </w:t>
      </w:r>
      <w:r w:rsidRPr="002F05A0">
        <w:rPr>
          <w:rFonts w:cs="Tahoma"/>
          <w:sz w:val="20"/>
          <w:szCs w:val="20"/>
        </w:rPr>
        <w:t>are in</w:t>
      </w:r>
      <w:r w:rsidR="007412BE" w:rsidRPr="002F05A0">
        <w:rPr>
          <w:rFonts w:cs="Tahoma"/>
          <w:sz w:val="20"/>
          <w:szCs w:val="20"/>
        </w:rPr>
        <w:t xml:space="preserve"> </w:t>
      </w:r>
      <w:r w:rsidR="00D91E06" w:rsidRPr="002F05A0">
        <w:rPr>
          <w:rFonts w:cs="Tahoma"/>
          <w:color w:val="00B050"/>
          <w:sz w:val="20"/>
          <w:szCs w:val="20"/>
        </w:rPr>
        <w:t>green</w:t>
      </w:r>
      <w:r w:rsidR="000940E0" w:rsidRPr="002F05A0">
        <w:rPr>
          <w:rFonts w:cs="Tahoma"/>
          <w:color w:val="00B050"/>
          <w:sz w:val="20"/>
          <w:szCs w:val="20"/>
        </w:rPr>
        <w:t xml:space="preserve"> font</w:t>
      </w:r>
      <w:r w:rsidR="000364B8" w:rsidRPr="002F05A0">
        <w:rPr>
          <w:rFonts w:cs="Tahoma"/>
          <w:sz w:val="20"/>
          <w:szCs w:val="20"/>
        </w:rPr>
        <w:t>.</w:t>
      </w:r>
    </w:p>
    <w:p w:rsidR="00BB72E3" w:rsidRPr="006F5B97" w:rsidRDefault="00BB72E3" w:rsidP="00FE2251">
      <w:pPr>
        <w:pStyle w:val="Sub-block"/>
        <w:ind w:left="0"/>
        <w:rPr>
          <w:rFonts w:cs="Tahoma"/>
          <w:b w:val="0"/>
          <w:bCs w:val="0"/>
          <w:color w:val="365F91"/>
          <w:sz w:val="20"/>
          <w:szCs w:val="20"/>
          <w:u w:val="single"/>
          <w:lang w:bidi="th-TH"/>
        </w:rPr>
      </w:pP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6F5B97" w:rsidTr="008C5C6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2F05A0" w:rsidRDefault="00C52DC5" w:rsidP="002F05A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F05A0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52DC5" w:rsidRPr="002F05A0" w:rsidRDefault="00C52DC5" w:rsidP="002F05A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F05A0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C52DC5" w:rsidRPr="002F05A0" w:rsidRDefault="00C52DC5" w:rsidP="002F05A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F05A0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2DC5" w:rsidRPr="002F05A0" w:rsidRDefault="00C52DC5" w:rsidP="002F05A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F05A0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2F05A0" w:rsidRDefault="00C52DC5" w:rsidP="002F05A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2F05A0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CB12E3" w:rsidRPr="006F5B97" w:rsidTr="006B4670">
        <w:trPr>
          <w:trHeight w:val="433"/>
        </w:trPr>
        <w:tc>
          <w:tcPr>
            <w:tcW w:w="1075" w:type="dxa"/>
            <w:shd w:val="clear" w:color="auto" w:fill="auto"/>
          </w:tcPr>
          <w:p w:rsidR="00CB12E3" w:rsidRPr="006F5B97" w:rsidRDefault="00CB12E3" w:rsidP="002F05A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6F5B97"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 w:rsidR="00D91E06" w:rsidRPr="006F5B97">
              <w:rPr>
                <w:b w:val="0"/>
                <w:bCs w:val="0"/>
                <w:sz w:val="20"/>
                <w:szCs w:val="20"/>
                <w:u w:val="none"/>
              </w:rPr>
              <w:t>3</w:t>
            </w:r>
          </w:p>
        </w:tc>
        <w:tc>
          <w:tcPr>
            <w:tcW w:w="881" w:type="dxa"/>
          </w:tcPr>
          <w:p w:rsidR="00CB12E3" w:rsidRPr="006F5B97" w:rsidRDefault="00585910" w:rsidP="002F05A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6F5B97"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  <w:r w:rsidR="002F05A0">
              <w:rPr>
                <w:b w:val="0"/>
                <w:bCs w:val="0"/>
                <w:sz w:val="20"/>
                <w:szCs w:val="20"/>
                <w:u w:val="none"/>
              </w:rPr>
              <w:t>-11</w:t>
            </w:r>
          </w:p>
        </w:tc>
        <w:tc>
          <w:tcPr>
            <w:tcW w:w="1305" w:type="dxa"/>
          </w:tcPr>
          <w:p w:rsidR="00CB12E3" w:rsidRPr="006F5B97" w:rsidRDefault="00585910" w:rsidP="002F05A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6F5B97">
              <w:rPr>
                <w:b w:val="0"/>
                <w:bCs w:val="0"/>
                <w:sz w:val="20"/>
                <w:szCs w:val="20"/>
                <w:u w:val="none"/>
              </w:rPr>
              <w:t>LPC</w:t>
            </w:r>
          </w:p>
        </w:tc>
        <w:tc>
          <w:tcPr>
            <w:tcW w:w="2126" w:type="dxa"/>
          </w:tcPr>
          <w:p w:rsidR="000A795F" w:rsidRPr="006F5B97" w:rsidRDefault="00810949" w:rsidP="002F05A0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 w:rsidRPr="006F5B97">
              <w:rPr>
                <w:b w:val="0"/>
                <w:bCs w:val="0"/>
                <w:sz w:val="20"/>
                <w:szCs w:val="20"/>
                <w:u w:val="none"/>
              </w:rPr>
              <w:t>Effective Interest Rate</w:t>
            </w:r>
          </w:p>
        </w:tc>
        <w:tc>
          <w:tcPr>
            <w:tcW w:w="9815" w:type="dxa"/>
          </w:tcPr>
          <w:p w:rsidR="00CB12E3" w:rsidRPr="002F05A0" w:rsidRDefault="00585910" w:rsidP="002F05A0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2F05A0">
              <w:rPr>
                <w:sz w:val="20"/>
                <w:szCs w:val="20"/>
              </w:rPr>
              <w:t>Validation Rule</w:t>
            </w:r>
          </w:p>
          <w:p w:rsidR="00D91E06" w:rsidRPr="006F5B97" w:rsidRDefault="00585910" w:rsidP="002F05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6F5B97">
              <w:rPr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 w:rsidR="000A795F" w:rsidRPr="006F5B97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D91E06" w:rsidRPr="006F5B97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“</w:t>
            </w:r>
            <w:r w:rsidR="00D91E06" w:rsidRPr="006F5B97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1. ต้องมีค่า กรณี </w:t>
            </w:r>
            <w:r w:rsidR="00D91E06" w:rsidRPr="006F5B97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Loan Type </w:t>
            </w:r>
            <w:r w:rsidR="00D91E06" w:rsidRPr="006F5B97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ไม่เท่ากับ 018022: เงินให้สินเชื่ออื่น และ </w:t>
            </w:r>
            <w:r w:rsidR="00D91E06" w:rsidRPr="006F5B97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Arrangement Purpose Code </w:t>
            </w:r>
            <w:r w:rsidR="00D91E06" w:rsidRPr="006F5B97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ไม่เท่ากับ 241042: การอุปโภคบริโภคอื่น ๆ ที่มีทรัพย์สินอื่นเป็นหลักประกัน เฉพาะที่เป็น </w:t>
            </w:r>
            <w:r w:rsidR="00D91E06" w:rsidRPr="006F5B97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Financial Asset</w:t>
            </w:r>
            <w:r w:rsidR="00D91E06" w:rsidRPr="006F5B97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br/>
              <w:t>2. กรณีไม่เข้าเงื่อนไขข้างต้น</w:t>
            </w:r>
            <w:r w:rsidR="00D91E06" w:rsidRPr="006F5B97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</w:t>
            </w:r>
            <w:r w:rsidR="00D91E06" w:rsidRPr="006F5B97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จะมีค่าหรือไม่มีค่าก็ได้ </w:t>
            </w:r>
          </w:p>
          <w:p w:rsidR="00CB12E3" w:rsidRPr="006F5B97" w:rsidRDefault="00D91E06" w:rsidP="002F05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F5B97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กรณีมีค่า ต้องมากกว่า 0</w:t>
            </w:r>
            <w:r w:rsidRPr="006F5B97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”</w:t>
            </w:r>
          </w:p>
          <w:p w:rsidR="00D91E06" w:rsidRPr="006F5B97" w:rsidRDefault="00D91E06" w:rsidP="002F05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bookmarkStart w:id="0" w:name="_GoBack"/>
            <w:bookmarkEnd w:id="0"/>
          </w:p>
          <w:p w:rsidR="00D91E06" w:rsidRPr="006F5B97" w:rsidRDefault="00585910" w:rsidP="002F05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F5B97">
              <w:rPr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="002F05A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="00810949" w:rsidRPr="006F5B9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</w:p>
          <w:p w:rsidR="006F5B97" w:rsidRPr="006F5B97" w:rsidRDefault="006F5B97" w:rsidP="002F05A0">
            <w:pPr>
              <w:pStyle w:val="Header"/>
              <w:numPr>
                <w:ilvl w:val="0"/>
                <w:numId w:val="27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52" w:hanging="252"/>
              <w:rPr>
                <w:rFonts w:ascii="Tahoma" w:hAnsi="Tahoma"/>
                <w:color w:val="00B050"/>
                <w:sz w:val="20"/>
              </w:rPr>
            </w:pPr>
            <w:r w:rsidRPr="006F5B97">
              <w:rPr>
                <w:rFonts w:ascii="Tahoma" w:hAnsi="Tahoma"/>
                <w:color w:val="00B050"/>
                <w:sz w:val="20"/>
                <w:cs/>
              </w:rPr>
              <w:t xml:space="preserve">กรณีมีค่ามากกว่าหรือเท่ากับ </w:t>
            </w:r>
            <w:r w:rsidRPr="006F5B97">
              <w:rPr>
                <w:rFonts w:ascii="Tahoma" w:hAnsi="Tahoma"/>
                <w:color w:val="00B050"/>
                <w:sz w:val="20"/>
              </w:rPr>
              <w:t xml:space="preserve">0 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>มีดังนี้</w:t>
            </w:r>
          </w:p>
          <w:p w:rsidR="006F5B97" w:rsidRPr="006F5B97" w:rsidRDefault="006F5B97" w:rsidP="002F05A0">
            <w:pPr>
              <w:pStyle w:val="Header"/>
              <w:numPr>
                <w:ilvl w:val="0"/>
                <w:numId w:val="28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/>
                <w:color w:val="00B050"/>
                <w:sz w:val="20"/>
              </w:rPr>
            </w:pPr>
            <w:r w:rsidRPr="006F5B97">
              <w:rPr>
                <w:rFonts w:ascii="Tahoma" w:hAnsi="Tahoma"/>
                <w:color w:val="00B050"/>
                <w:sz w:val="20"/>
              </w:rPr>
              <w:t xml:space="preserve">Loan Type 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 xml:space="preserve">เท่ากับ </w:t>
            </w:r>
            <w:r w:rsidRPr="006F5B97">
              <w:rPr>
                <w:rFonts w:ascii="Tahoma" w:hAnsi="Tahoma"/>
                <w:color w:val="00B050"/>
                <w:sz w:val="20"/>
              </w:rPr>
              <w:t>018011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 xml:space="preserve">: สินเชื่อบัตรเครดิต และ </w:t>
            </w:r>
            <w:r w:rsidRPr="006F5B97">
              <w:rPr>
                <w:rFonts w:ascii="Tahoma" w:hAnsi="Tahoma"/>
                <w:color w:val="00B050"/>
                <w:sz w:val="20"/>
              </w:rPr>
              <w:t xml:space="preserve">Arrangement Purpose Code 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 xml:space="preserve">เท่ากับ </w:t>
            </w:r>
            <w:r w:rsidRPr="006F5B97">
              <w:rPr>
                <w:rFonts w:ascii="Tahoma" w:hAnsi="Tahoma"/>
                <w:color w:val="00B050"/>
                <w:sz w:val="20"/>
              </w:rPr>
              <w:t>241041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>: การอุปโภคบริโภคอื่น ๆ ที่ไม่มีหลักประกัน</w:t>
            </w:r>
          </w:p>
          <w:p w:rsidR="006F5B97" w:rsidRPr="006F5B97" w:rsidRDefault="006F5B97" w:rsidP="002F05A0">
            <w:pPr>
              <w:pStyle w:val="Header"/>
              <w:numPr>
                <w:ilvl w:val="0"/>
                <w:numId w:val="28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/>
                <w:color w:val="00B050"/>
                <w:sz w:val="20"/>
              </w:rPr>
            </w:pPr>
            <w:r w:rsidRPr="006F5B97">
              <w:rPr>
                <w:rFonts w:ascii="Tahoma" w:hAnsi="Tahoma"/>
                <w:color w:val="00B050"/>
                <w:sz w:val="20"/>
              </w:rPr>
              <w:t xml:space="preserve">Loan Type 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 xml:space="preserve">เท่ากับ </w:t>
            </w:r>
            <w:r w:rsidRPr="006F5B97">
              <w:rPr>
                <w:rFonts w:ascii="Tahoma" w:hAnsi="Tahoma"/>
                <w:color w:val="00B050"/>
                <w:sz w:val="20"/>
              </w:rPr>
              <w:t>018016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>: ลูกหนี้เช่าซื้อ (</w:t>
            </w:r>
            <w:r w:rsidRPr="006F5B97">
              <w:rPr>
                <w:rFonts w:ascii="Tahoma" w:hAnsi="Tahoma"/>
                <w:color w:val="00B050"/>
                <w:sz w:val="20"/>
              </w:rPr>
              <w:t>Hire Purchase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 xml:space="preserve">) และ </w:t>
            </w:r>
            <w:r w:rsidRPr="006F5B97">
              <w:rPr>
                <w:rFonts w:ascii="Tahoma" w:hAnsi="Tahoma"/>
                <w:color w:val="00B050"/>
                <w:sz w:val="20"/>
              </w:rPr>
              <w:t xml:space="preserve">Arrangement Purpose Code 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 xml:space="preserve">เท่ากับ </w:t>
            </w:r>
            <w:r w:rsidRPr="006F5B97">
              <w:rPr>
                <w:rFonts w:ascii="Tahoma" w:hAnsi="Tahoma"/>
                <w:color w:val="00B050"/>
                <w:sz w:val="20"/>
              </w:rPr>
              <w:t>241021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>: การซื้อหรือเช่าซื้อรถยนต์นั่งส่วนบุคคลไม่เกิน</w:t>
            </w:r>
            <w:r w:rsidRPr="006F5B97">
              <w:rPr>
                <w:rFonts w:ascii="Tahoma" w:hAnsi="Tahoma"/>
                <w:color w:val="00B050"/>
                <w:sz w:val="20"/>
              </w:rPr>
              <w:t xml:space="preserve"> 7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 xml:space="preserve"> คน</w:t>
            </w:r>
          </w:p>
          <w:p w:rsidR="006F5B97" w:rsidRPr="006F5B97" w:rsidRDefault="006F5B97" w:rsidP="002F05A0">
            <w:pPr>
              <w:pStyle w:val="Header"/>
              <w:numPr>
                <w:ilvl w:val="0"/>
                <w:numId w:val="28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/>
                <w:color w:val="00B050"/>
                <w:sz w:val="20"/>
              </w:rPr>
            </w:pPr>
            <w:r w:rsidRPr="006F5B97">
              <w:rPr>
                <w:rFonts w:ascii="Tahoma" w:hAnsi="Tahoma"/>
                <w:color w:val="00B050"/>
                <w:sz w:val="20"/>
              </w:rPr>
              <w:t xml:space="preserve">Loan Type 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 xml:space="preserve">เท่ากับ </w:t>
            </w:r>
            <w:r w:rsidRPr="006F5B97">
              <w:rPr>
                <w:rFonts w:ascii="Tahoma" w:hAnsi="Tahoma"/>
                <w:color w:val="00B050"/>
                <w:sz w:val="20"/>
              </w:rPr>
              <w:t>018016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>: ลูกหนี้เช่าซื้อ (</w:t>
            </w:r>
            <w:r w:rsidRPr="006F5B97">
              <w:rPr>
                <w:rFonts w:ascii="Tahoma" w:hAnsi="Tahoma"/>
                <w:color w:val="00B050"/>
                <w:sz w:val="20"/>
              </w:rPr>
              <w:t>Hire Purchase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 xml:space="preserve">) และ </w:t>
            </w:r>
            <w:r w:rsidRPr="006F5B97">
              <w:rPr>
                <w:rFonts w:ascii="Tahoma" w:hAnsi="Tahoma"/>
                <w:color w:val="00B050"/>
                <w:sz w:val="20"/>
              </w:rPr>
              <w:t xml:space="preserve">Arrangement Purpose Code 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 xml:space="preserve">เท่ากับ </w:t>
            </w:r>
            <w:r w:rsidRPr="006F5B97">
              <w:rPr>
                <w:rFonts w:ascii="Tahoma" w:hAnsi="Tahoma"/>
                <w:color w:val="00B050"/>
                <w:sz w:val="20"/>
              </w:rPr>
              <w:t>241022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>: การซื้อหรือเช่าซื้อรถยนต์อื่นๆ</w:t>
            </w:r>
          </w:p>
          <w:p w:rsidR="006F5B97" w:rsidRPr="006F5B97" w:rsidRDefault="006F5B97" w:rsidP="002F05A0">
            <w:pPr>
              <w:pStyle w:val="Header"/>
              <w:numPr>
                <w:ilvl w:val="0"/>
                <w:numId w:val="28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/>
                <w:color w:val="00B050"/>
                <w:sz w:val="20"/>
              </w:rPr>
            </w:pPr>
            <w:r w:rsidRPr="006F5B97">
              <w:rPr>
                <w:rFonts w:ascii="Tahoma" w:hAnsi="Tahoma"/>
                <w:color w:val="00B050"/>
                <w:sz w:val="20"/>
              </w:rPr>
              <w:lastRenderedPageBreak/>
              <w:t xml:space="preserve">Loan Type 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 xml:space="preserve">เท่ากับ </w:t>
            </w:r>
            <w:r w:rsidRPr="006F5B97">
              <w:rPr>
                <w:rFonts w:ascii="Tahoma" w:hAnsi="Tahoma"/>
                <w:color w:val="00B050"/>
                <w:sz w:val="20"/>
              </w:rPr>
              <w:t>018016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>: ลูกหนี้เช่าซื้อ (</w:t>
            </w:r>
            <w:r w:rsidRPr="006F5B97">
              <w:rPr>
                <w:rFonts w:ascii="Tahoma" w:hAnsi="Tahoma"/>
                <w:color w:val="00B050"/>
                <w:sz w:val="20"/>
              </w:rPr>
              <w:t>Hire Purchase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 xml:space="preserve">) และ </w:t>
            </w:r>
            <w:r w:rsidRPr="006F5B97">
              <w:rPr>
                <w:rFonts w:ascii="Tahoma" w:hAnsi="Tahoma"/>
                <w:color w:val="00B050"/>
                <w:sz w:val="20"/>
              </w:rPr>
              <w:t xml:space="preserve">Arrangement Purpose Code 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 xml:space="preserve">เท่ากับ </w:t>
            </w:r>
            <w:r w:rsidRPr="006F5B97">
              <w:rPr>
                <w:rFonts w:ascii="Tahoma" w:hAnsi="Tahoma"/>
                <w:color w:val="00B050"/>
                <w:sz w:val="20"/>
              </w:rPr>
              <w:t>241023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>: การซื้อหรือเช่าซื้อรถจักรยานยนต์</w:t>
            </w:r>
          </w:p>
          <w:p w:rsidR="006F5B97" w:rsidRPr="006F5B97" w:rsidRDefault="006F5B97" w:rsidP="002F05A0">
            <w:pPr>
              <w:pStyle w:val="Header"/>
              <w:numPr>
                <w:ilvl w:val="0"/>
                <w:numId w:val="28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/>
                <w:color w:val="00B050"/>
                <w:sz w:val="20"/>
              </w:rPr>
            </w:pPr>
            <w:r w:rsidRPr="006F5B97">
              <w:rPr>
                <w:rFonts w:ascii="Tahoma" w:hAnsi="Tahoma"/>
                <w:color w:val="00B050"/>
                <w:sz w:val="20"/>
              </w:rPr>
              <w:t xml:space="preserve">Loan Type 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 xml:space="preserve">เท่ากับ </w:t>
            </w:r>
            <w:r w:rsidRPr="006F5B97">
              <w:rPr>
                <w:rFonts w:ascii="Tahoma" w:hAnsi="Tahoma"/>
                <w:color w:val="00B050"/>
                <w:sz w:val="20"/>
              </w:rPr>
              <w:t>018022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 xml:space="preserve">: เงินให้สินเชื่ออื่น และ </w:t>
            </w:r>
            <w:r w:rsidRPr="006F5B97">
              <w:rPr>
                <w:rFonts w:ascii="Tahoma" w:hAnsi="Tahoma"/>
                <w:color w:val="00B050"/>
                <w:sz w:val="20"/>
              </w:rPr>
              <w:t xml:space="preserve">Arrangement Purpose Code 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 xml:space="preserve">เท่ากับ </w:t>
            </w:r>
            <w:r w:rsidRPr="006F5B97">
              <w:rPr>
                <w:rFonts w:ascii="Tahoma" w:hAnsi="Tahoma"/>
                <w:color w:val="00B050"/>
                <w:sz w:val="20"/>
              </w:rPr>
              <w:t>241041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>: การอุปโภคบริโภคอื่น ๆ ที่ไม่มีหลักประกัน</w:t>
            </w:r>
          </w:p>
          <w:p w:rsidR="006F5B97" w:rsidRPr="006F5B97" w:rsidRDefault="006F5B97" w:rsidP="002F05A0">
            <w:pPr>
              <w:pStyle w:val="Header"/>
              <w:numPr>
                <w:ilvl w:val="0"/>
                <w:numId w:val="27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52" w:hanging="252"/>
              <w:rPr>
                <w:rFonts w:ascii="Tahoma" w:hAnsi="Tahoma"/>
                <w:sz w:val="20"/>
              </w:rPr>
            </w:pPr>
            <w:r w:rsidRPr="006F5B97">
              <w:rPr>
                <w:rFonts w:ascii="Tahoma" w:hAnsi="Tahoma"/>
                <w:color w:val="00B050"/>
                <w:sz w:val="20"/>
                <w:cs/>
              </w:rPr>
              <w:t xml:space="preserve">กรณี </w:t>
            </w:r>
            <w:r w:rsidRPr="006F5B97">
              <w:rPr>
                <w:rFonts w:ascii="Tahoma" w:hAnsi="Tahoma"/>
                <w:color w:val="00B050"/>
                <w:sz w:val="20"/>
              </w:rPr>
              <w:t xml:space="preserve">Loan Type 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 xml:space="preserve">เท่ากับ </w:t>
            </w:r>
            <w:r w:rsidRPr="006F5B97">
              <w:rPr>
                <w:rFonts w:ascii="Tahoma" w:hAnsi="Tahoma"/>
                <w:color w:val="00B050"/>
                <w:sz w:val="20"/>
              </w:rPr>
              <w:t xml:space="preserve">018022: 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>เงินให้สินเชื่ออื่น</w:t>
            </w:r>
            <w:r w:rsidRPr="006F5B97">
              <w:rPr>
                <w:rFonts w:ascii="Tahoma" w:hAnsi="Tahoma"/>
                <w:color w:val="00B050"/>
                <w:sz w:val="20"/>
              </w:rPr>
              <w:t xml:space="preserve"> 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 xml:space="preserve">และ </w:t>
            </w:r>
            <w:r w:rsidRPr="006F5B97">
              <w:rPr>
                <w:rFonts w:ascii="Tahoma" w:hAnsi="Tahoma"/>
                <w:color w:val="00B050"/>
                <w:sz w:val="20"/>
              </w:rPr>
              <w:t>Arrangement Purpose Code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 xml:space="preserve"> เท่ากับ 241042: การอุปโภคบริโภคอื่น ๆ ที่มีทรัพย์สินอื่นเป็นหลักประกัน เฉพาะที่เป็น </w:t>
            </w:r>
            <w:r w:rsidRPr="006F5B97">
              <w:rPr>
                <w:rFonts w:ascii="Tahoma" w:hAnsi="Tahoma"/>
                <w:color w:val="00B050"/>
                <w:sz w:val="20"/>
              </w:rPr>
              <w:t xml:space="preserve">Financial Asset </w:t>
            </w:r>
            <w:r w:rsidRPr="006F5B97">
              <w:rPr>
                <w:rFonts w:ascii="Tahoma" w:hAnsi="Tahoma"/>
                <w:color w:val="00B050"/>
                <w:sz w:val="20"/>
                <w:cs/>
              </w:rPr>
              <w:t>จะมีค่าหรือไม่มีค่าก็ได้</w:t>
            </w:r>
          </w:p>
          <w:p w:rsidR="00585910" w:rsidRPr="006F5B97" w:rsidRDefault="006F5B97" w:rsidP="002F05A0">
            <w:pPr>
              <w:pStyle w:val="Header"/>
              <w:numPr>
                <w:ilvl w:val="0"/>
                <w:numId w:val="27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252" w:hanging="252"/>
              <w:rPr>
                <w:rFonts w:ascii="Tahoma" w:hAnsi="Tahoma"/>
                <w:sz w:val="20"/>
              </w:rPr>
            </w:pPr>
            <w:r w:rsidRPr="006F5B97">
              <w:rPr>
                <w:rFonts w:ascii="Tahoma" w:hAnsi="Tahoma"/>
                <w:color w:val="00B050"/>
                <w:sz w:val="20"/>
                <w:cs/>
              </w:rPr>
              <w:t xml:space="preserve">กรณีอื่น ๆ ต้องมีค่ามากกว่า </w:t>
            </w:r>
            <w:r w:rsidRPr="006F5B97">
              <w:rPr>
                <w:rFonts w:ascii="Tahoma" w:hAnsi="Tahoma"/>
                <w:color w:val="00B050"/>
                <w:sz w:val="20"/>
              </w:rPr>
              <w:t>0</w:t>
            </w:r>
            <w:r w:rsidR="002A472C" w:rsidRPr="006F5B97">
              <w:rPr>
                <w:rFonts w:ascii="Tahoma" w:hAnsi="Tahoma"/>
                <w:color w:val="000000" w:themeColor="text1"/>
                <w:sz w:val="20"/>
              </w:rPr>
              <w:t>”</w:t>
            </w:r>
          </w:p>
        </w:tc>
      </w:tr>
    </w:tbl>
    <w:p w:rsidR="006C3EDB" w:rsidRPr="006F5B97" w:rsidRDefault="006C3EDB" w:rsidP="0002473C">
      <w:pPr>
        <w:pStyle w:val="Title"/>
        <w:spacing w:line="360" w:lineRule="auto"/>
        <w:jc w:val="left"/>
        <w:rPr>
          <w:b w:val="0"/>
          <w:bCs w:val="0"/>
          <w:sz w:val="20"/>
          <w:szCs w:val="20"/>
        </w:rPr>
      </w:pPr>
    </w:p>
    <w:sectPr w:rsidR="006C3EDB" w:rsidRPr="006F5B97" w:rsidSect="00FD63B4">
      <w:headerReference w:type="default" r:id="rId11"/>
      <w:footerReference w:type="default" r:id="rId12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9BB" w:rsidRDefault="000579BB">
      <w:r>
        <w:separator/>
      </w:r>
    </w:p>
  </w:endnote>
  <w:endnote w:type="continuationSeparator" w:id="0">
    <w:p w:rsidR="000579BB" w:rsidRDefault="00057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8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8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2F05A0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2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2F05A0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2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</w:rPr>
      <w:t xml:space="preserve">              </w:t>
    </w:r>
    <w:r w:rsidR="00585910">
      <w:rPr>
        <w:rFonts w:ascii="Tahoma" w:hAnsi="Tahoma"/>
        <w:sz w:val="20"/>
      </w:rPr>
      <w:t xml:space="preserve">LPC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>t Manual : Summary of Changes Version</w:t>
    </w:r>
    <w:r w:rsidRPr="00A94B6A">
      <w:rPr>
        <w:rFonts w:ascii="Tahoma" w:hAnsi="Tahoma"/>
        <w:sz w:val="20"/>
      </w:rPr>
      <w:t xml:space="preserve"> </w:t>
    </w:r>
    <w:r w:rsidR="0034273C" w:rsidRPr="00A94B6A">
      <w:rPr>
        <w:rFonts w:ascii="Tahoma" w:hAnsi="Tahoma"/>
        <w:sz w:val="20"/>
      </w:rPr>
      <w:t>1.</w:t>
    </w:r>
    <w:r w:rsidR="00D91E06">
      <w:rPr>
        <w:rFonts w:ascii="Tahoma" w:hAnsi="Tahoma"/>
        <w:sz w:val="20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9BB" w:rsidRDefault="000579BB">
      <w:r>
        <w:separator/>
      </w:r>
    </w:p>
  </w:footnote>
  <w:footnote w:type="continuationSeparator" w:id="0">
    <w:p w:rsidR="000579BB" w:rsidRDefault="000579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E4E8E"/>
    <w:multiLevelType w:val="hybridMultilevel"/>
    <w:tmpl w:val="2DAA2EE6"/>
    <w:lvl w:ilvl="0" w:tplc="A9F467FC">
      <w:start w:val="1"/>
      <w:numFmt w:val="bullet"/>
      <w:lvlText w:val="-"/>
      <w:lvlJc w:val="left"/>
      <w:pPr>
        <w:ind w:left="612" w:hanging="360"/>
      </w:pPr>
      <w:rPr>
        <w:rFonts w:ascii="Tahoma" w:eastAsia="Times New Roman" w:hAnsi="Tahoma" w:cs="Tahoma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3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5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9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0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6" w15:restartNumberingAfterBreak="0">
    <w:nsid w:val="50C97F05"/>
    <w:multiLevelType w:val="hybridMultilevel"/>
    <w:tmpl w:val="C2B07EB0"/>
    <w:lvl w:ilvl="0" w:tplc="8D80057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5E300F"/>
    <w:multiLevelType w:val="hybridMultilevel"/>
    <w:tmpl w:val="BA0287A8"/>
    <w:lvl w:ilvl="0" w:tplc="EFD445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38A6115"/>
    <w:multiLevelType w:val="hybridMultilevel"/>
    <w:tmpl w:val="77B0094E"/>
    <w:lvl w:ilvl="0" w:tplc="8F485F64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5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5"/>
  </w:num>
  <w:num w:numId="4">
    <w:abstractNumId w:val="19"/>
  </w:num>
  <w:num w:numId="5">
    <w:abstractNumId w:val="24"/>
  </w:num>
  <w:num w:numId="6">
    <w:abstractNumId w:val="8"/>
  </w:num>
  <w:num w:numId="7">
    <w:abstractNumId w:val="4"/>
  </w:num>
  <w:num w:numId="8">
    <w:abstractNumId w:val="0"/>
  </w:num>
  <w:num w:numId="9">
    <w:abstractNumId w:val="21"/>
  </w:num>
  <w:num w:numId="10">
    <w:abstractNumId w:val="6"/>
  </w:num>
  <w:num w:numId="11">
    <w:abstractNumId w:val="20"/>
  </w:num>
  <w:num w:numId="12">
    <w:abstractNumId w:val="17"/>
  </w:num>
  <w:num w:numId="13">
    <w:abstractNumId w:val="2"/>
  </w:num>
  <w:num w:numId="14">
    <w:abstractNumId w:val="15"/>
  </w:num>
  <w:num w:numId="15">
    <w:abstractNumId w:val="10"/>
  </w:num>
  <w:num w:numId="16">
    <w:abstractNumId w:val="14"/>
  </w:num>
  <w:num w:numId="17">
    <w:abstractNumId w:val="13"/>
  </w:num>
  <w:num w:numId="18">
    <w:abstractNumId w:val="7"/>
  </w:num>
  <w:num w:numId="19">
    <w:abstractNumId w:val="27"/>
  </w:num>
  <w:num w:numId="20">
    <w:abstractNumId w:val="3"/>
  </w:num>
  <w:num w:numId="21">
    <w:abstractNumId w:val="12"/>
  </w:num>
  <w:num w:numId="22">
    <w:abstractNumId w:val="25"/>
  </w:num>
  <w:num w:numId="23">
    <w:abstractNumId w:val="11"/>
  </w:num>
  <w:num w:numId="24">
    <w:abstractNumId w:val="26"/>
  </w:num>
  <w:num w:numId="25">
    <w:abstractNumId w:val="18"/>
  </w:num>
  <w:num w:numId="26">
    <w:abstractNumId w:val="23"/>
  </w:num>
  <w:num w:numId="27">
    <w:abstractNumId w:val="16"/>
  </w:num>
  <w:num w:numId="2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11757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143B"/>
    <w:rsid w:val="00052569"/>
    <w:rsid w:val="000541BF"/>
    <w:rsid w:val="000579BB"/>
    <w:rsid w:val="00062B7E"/>
    <w:rsid w:val="00066FF5"/>
    <w:rsid w:val="000751E1"/>
    <w:rsid w:val="0007758E"/>
    <w:rsid w:val="000829EF"/>
    <w:rsid w:val="0008372A"/>
    <w:rsid w:val="0008775E"/>
    <w:rsid w:val="00091674"/>
    <w:rsid w:val="000940E0"/>
    <w:rsid w:val="000A2D53"/>
    <w:rsid w:val="000A41F5"/>
    <w:rsid w:val="000A4F4E"/>
    <w:rsid w:val="000A7633"/>
    <w:rsid w:val="000A76FC"/>
    <w:rsid w:val="000A795F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0F6B5E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45DA5"/>
    <w:rsid w:val="00146046"/>
    <w:rsid w:val="0014697C"/>
    <w:rsid w:val="00147B05"/>
    <w:rsid w:val="0015271F"/>
    <w:rsid w:val="0015377C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113B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53C6"/>
    <w:rsid w:val="0022685C"/>
    <w:rsid w:val="002318BC"/>
    <w:rsid w:val="0023352A"/>
    <w:rsid w:val="00234698"/>
    <w:rsid w:val="00236965"/>
    <w:rsid w:val="00242932"/>
    <w:rsid w:val="00242EB9"/>
    <w:rsid w:val="002523AF"/>
    <w:rsid w:val="0025330A"/>
    <w:rsid w:val="00253DD7"/>
    <w:rsid w:val="00256F69"/>
    <w:rsid w:val="00257B6D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2C"/>
    <w:rsid w:val="002A47EE"/>
    <w:rsid w:val="002A5E61"/>
    <w:rsid w:val="002B2365"/>
    <w:rsid w:val="002B3142"/>
    <w:rsid w:val="002B4D76"/>
    <w:rsid w:val="002B6D4E"/>
    <w:rsid w:val="002C0283"/>
    <w:rsid w:val="002C181B"/>
    <w:rsid w:val="002C3045"/>
    <w:rsid w:val="002C5328"/>
    <w:rsid w:val="002D02F1"/>
    <w:rsid w:val="002D1FE3"/>
    <w:rsid w:val="002D499F"/>
    <w:rsid w:val="002D5BCD"/>
    <w:rsid w:val="002E4BB2"/>
    <w:rsid w:val="002E6059"/>
    <w:rsid w:val="002F05A0"/>
    <w:rsid w:val="002F469A"/>
    <w:rsid w:val="002F6D4E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30972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4736"/>
    <w:rsid w:val="0038082A"/>
    <w:rsid w:val="003818A3"/>
    <w:rsid w:val="0038495E"/>
    <w:rsid w:val="00390DFC"/>
    <w:rsid w:val="0039435F"/>
    <w:rsid w:val="00394BC2"/>
    <w:rsid w:val="003A03CB"/>
    <w:rsid w:val="003A1720"/>
    <w:rsid w:val="003A266B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B3C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43C8"/>
    <w:rsid w:val="00467AB7"/>
    <w:rsid w:val="0047249D"/>
    <w:rsid w:val="00477EC6"/>
    <w:rsid w:val="00477FC4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D0E4E"/>
    <w:rsid w:val="004D1824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20A37"/>
    <w:rsid w:val="005220B6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52067"/>
    <w:rsid w:val="00553B59"/>
    <w:rsid w:val="00555879"/>
    <w:rsid w:val="005577C4"/>
    <w:rsid w:val="00563EFC"/>
    <w:rsid w:val="00567502"/>
    <w:rsid w:val="00567FDA"/>
    <w:rsid w:val="00573E6C"/>
    <w:rsid w:val="00574C14"/>
    <w:rsid w:val="0058100A"/>
    <w:rsid w:val="0058265C"/>
    <w:rsid w:val="00585910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C3882"/>
    <w:rsid w:val="005C4B52"/>
    <w:rsid w:val="005C4ECE"/>
    <w:rsid w:val="005C6C48"/>
    <w:rsid w:val="005D4508"/>
    <w:rsid w:val="005E1529"/>
    <w:rsid w:val="005E4924"/>
    <w:rsid w:val="005E4F8D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3535"/>
    <w:rsid w:val="0069477E"/>
    <w:rsid w:val="0069722A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606D"/>
    <w:rsid w:val="006D618A"/>
    <w:rsid w:val="006E023A"/>
    <w:rsid w:val="006E2EBC"/>
    <w:rsid w:val="006E3E18"/>
    <w:rsid w:val="006F5B97"/>
    <w:rsid w:val="006F6F4B"/>
    <w:rsid w:val="007005BE"/>
    <w:rsid w:val="007011A9"/>
    <w:rsid w:val="00704FCD"/>
    <w:rsid w:val="00706CE1"/>
    <w:rsid w:val="00715BE1"/>
    <w:rsid w:val="007161E5"/>
    <w:rsid w:val="0072170A"/>
    <w:rsid w:val="007237CE"/>
    <w:rsid w:val="007255AE"/>
    <w:rsid w:val="0073062F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2849"/>
    <w:rsid w:val="007752CD"/>
    <w:rsid w:val="00777198"/>
    <w:rsid w:val="00781300"/>
    <w:rsid w:val="00792A62"/>
    <w:rsid w:val="00794D2C"/>
    <w:rsid w:val="007955B8"/>
    <w:rsid w:val="0079799A"/>
    <w:rsid w:val="007A0A99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5B20"/>
    <w:rsid w:val="007E7607"/>
    <w:rsid w:val="007F2605"/>
    <w:rsid w:val="007F71A0"/>
    <w:rsid w:val="00801B9A"/>
    <w:rsid w:val="0080328D"/>
    <w:rsid w:val="00803DFA"/>
    <w:rsid w:val="00803F17"/>
    <w:rsid w:val="00804510"/>
    <w:rsid w:val="00810949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54401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0F76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87F6A"/>
    <w:rsid w:val="0099426E"/>
    <w:rsid w:val="009A047C"/>
    <w:rsid w:val="009A2AB1"/>
    <w:rsid w:val="009A2B20"/>
    <w:rsid w:val="009A52BF"/>
    <w:rsid w:val="009A6168"/>
    <w:rsid w:val="009B07CE"/>
    <w:rsid w:val="009B526A"/>
    <w:rsid w:val="009C026D"/>
    <w:rsid w:val="009C05AE"/>
    <w:rsid w:val="009C0BA7"/>
    <w:rsid w:val="009C1058"/>
    <w:rsid w:val="009C5F2A"/>
    <w:rsid w:val="009D35A5"/>
    <w:rsid w:val="009E1D52"/>
    <w:rsid w:val="009E27C0"/>
    <w:rsid w:val="009E4371"/>
    <w:rsid w:val="009E6590"/>
    <w:rsid w:val="009E7CFC"/>
    <w:rsid w:val="009F6CEC"/>
    <w:rsid w:val="00A004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645"/>
    <w:rsid w:val="00A51808"/>
    <w:rsid w:val="00A524AB"/>
    <w:rsid w:val="00A52A48"/>
    <w:rsid w:val="00A53593"/>
    <w:rsid w:val="00A56114"/>
    <w:rsid w:val="00A57285"/>
    <w:rsid w:val="00A620FB"/>
    <w:rsid w:val="00A719A6"/>
    <w:rsid w:val="00A73F8E"/>
    <w:rsid w:val="00A8016D"/>
    <w:rsid w:val="00A84232"/>
    <w:rsid w:val="00A855C5"/>
    <w:rsid w:val="00A90FE4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E2482"/>
    <w:rsid w:val="00AE6DAB"/>
    <w:rsid w:val="00AE7F7F"/>
    <w:rsid w:val="00AF2EC9"/>
    <w:rsid w:val="00AF60E7"/>
    <w:rsid w:val="00AF6DB2"/>
    <w:rsid w:val="00B00FF4"/>
    <w:rsid w:val="00B10310"/>
    <w:rsid w:val="00B32C43"/>
    <w:rsid w:val="00B341CD"/>
    <w:rsid w:val="00B362AD"/>
    <w:rsid w:val="00B36C15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65083"/>
    <w:rsid w:val="00B7245F"/>
    <w:rsid w:val="00B731D9"/>
    <w:rsid w:val="00B736CE"/>
    <w:rsid w:val="00B80A6C"/>
    <w:rsid w:val="00B80F23"/>
    <w:rsid w:val="00B81D76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B75FB"/>
    <w:rsid w:val="00BC0B17"/>
    <w:rsid w:val="00BD0428"/>
    <w:rsid w:val="00BD2335"/>
    <w:rsid w:val="00BD450E"/>
    <w:rsid w:val="00BF1D85"/>
    <w:rsid w:val="00BF5BE7"/>
    <w:rsid w:val="00C067E1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32D2"/>
    <w:rsid w:val="00C66E64"/>
    <w:rsid w:val="00C67BD3"/>
    <w:rsid w:val="00C71D24"/>
    <w:rsid w:val="00C76822"/>
    <w:rsid w:val="00C82B7D"/>
    <w:rsid w:val="00C83430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12E3"/>
    <w:rsid w:val="00CB777C"/>
    <w:rsid w:val="00CC6013"/>
    <w:rsid w:val="00CD086A"/>
    <w:rsid w:val="00CD0CBD"/>
    <w:rsid w:val="00CD153A"/>
    <w:rsid w:val="00CD3C03"/>
    <w:rsid w:val="00CD77EF"/>
    <w:rsid w:val="00CE067B"/>
    <w:rsid w:val="00CE18C5"/>
    <w:rsid w:val="00CE3FB7"/>
    <w:rsid w:val="00CF0BDD"/>
    <w:rsid w:val="00D000C3"/>
    <w:rsid w:val="00D03512"/>
    <w:rsid w:val="00D0563E"/>
    <w:rsid w:val="00D06949"/>
    <w:rsid w:val="00D07565"/>
    <w:rsid w:val="00D119F9"/>
    <w:rsid w:val="00D13790"/>
    <w:rsid w:val="00D14DA8"/>
    <w:rsid w:val="00D16D04"/>
    <w:rsid w:val="00D17052"/>
    <w:rsid w:val="00D17F5D"/>
    <w:rsid w:val="00D21EBC"/>
    <w:rsid w:val="00D257F8"/>
    <w:rsid w:val="00D40D02"/>
    <w:rsid w:val="00D416BE"/>
    <w:rsid w:val="00D45FD7"/>
    <w:rsid w:val="00D50B7E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1E06"/>
    <w:rsid w:val="00D94E4B"/>
    <w:rsid w:val="00D9675C"/>
    <w:rsid w:val="00DA6357"/>
    <w:rsid w:val="00DB001F"/>
    <w:rsid w:val="00DB0A1F"/>
    <w:rsid w:val="00DB3020"/>
    <w:rsid w:val="00DB4588"/>
    <w:rsid w:val="00DB4F21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70144"/>
    <w:rsid w:val="00E71834"/>
    <w:rsid w:val="00E72440"/>
    <w:rsid w:val="00E8034E"/>
    <w:rsid w:val="00E82308"/>
    <w:rsid w:val="00E82882"/>
    <w:rsid w:val="00E86860"/>
    <w:rsid w:val="00E921B9"/>
    <w:rsid w:val="00E95DBD"/>
    <w:rsid w:val="00E97619"/>
    <w:rsid w:val="00E97A1C"/>
    <w:rsid w:val="00EA2379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4BB1"/>
    <w:rsid w:val="00ED6E71"/>
    <w:rsid w:val="00EE15DF"/>
    <w:rsid w:val="00EE5EF4"/>
    <w:rsid w:val="00EF47CE"/>
    <w:rsid w:val="00F01D62"/>
    <w:rsid w:val="00F025B7"/>
    <w:rsid w:val="00F0340D"/>
    <w:rsid w:val="00F0549D"/>
    <w:rsid w:val="00F059B2"/>
    <w:rsid w:val="00F108E4"/>
    <w:rsid w:val="00F13E60"/>
    <w:rsid w:val="00F1459E"/>
    <w:rsid w:val="00F153D1"/>
    <w:rsid w:val="00F2088A"/>
    <w:rsid w:val="00F268CB"/>
    <w:rsid w:val="00F324CF"/>
    <w:rsid w:val="00F32D9A"/>
    <w:rsid w:val="00F365C7"/>
    <w:rsid w:val="00F37E47"/>
    <w:rsid w:val="00F456F5"/>
    <w:rsid w:val="00F47C8D"/>
    <w:rsid w:val="00F52221"/>
    <w:rsid w:val="00F52A3A"/>
    <w:rsid w:val="00F55733"/>
    <w:rsid w:val="00F557A3"/>
    <w:rsid w:val="00F564C7"/>
    <w:rsid w:val="00F608CD"/>
    <w:rsid w:val="00F61D6E"/>
    <w:rsid w:val="00F637EA"/>
    <w:rsid w:val="00F6424E"/>
    <w:rsid w:val="00F7223D"/>
    <w:rsid w:val="00F758FE"/>
    <w:rsid w:val="00F764EE"/>
    <w:rsid w:val="00F80511"/>
    <w:rsid w:val="00F80C00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2E7E"/>
    <w:rsid w:val="00FA3343"/>
    <w:rsid w:val="00FA566B"/>
    <w:rsid w:val="00FA6913"/>
    <w:rsid w:val="00FA695A"/>
    <w:rsid w:val="00FB3834"/>
    <w:rsid w:val="00FB453B"/>
    <w:rsid w:val="00FB7D17"/>
    <w:rsid w:val="00FC024C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30C2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99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20D57CC-02AA-433A-844C-5EAB868E4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288</Words>
  <Characters>1262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cp:keywords/>
  <cp:lastModifiedBy>ขวัญเนตร จิตรวัฒนาฤกษ์</cp:lastModifiedBy>
  <cp:revision>39</cp:revision>
  <cp:lastPrinted>2015-07-09T08:30:00Z</cp:lastPrinted>
  <dcterms:created xsi:type="dcterms:W3CDTF">2019-03-12T08:25:00Z</dcterms:created>
  <dcterms:modified xsi:type="dcterms:W3CDTF">2019-11-18T06:25:00Z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