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Pr="00076C22" w:rsidRDefault="003D34A9" w:rsidP="003D34A9">
      <w:pPr>
        <w:pStyle w:val="Title"/>
        <w:spacing w:after="0"/>
        <w:rPr>
          <w:rFonts w:cs="Tahoma"/>
          <w:sz w:val="56"/>
          <w:szCs w:val="56"/>
          <w:lang w:bidi="th-TH"/>
        </w:rPr>
      </w:pPr>
    </w:p>
    <w:p w:rsidR="00076C22" w:rsidRDefault="007A4819" w:rsidP="003D34A9">
      <w:pPr>
        <w:pStyle w:val="Title"/>
        <w:spacing w:after="0"/>
        <w:rPr>
          <w:rFonts w:cs="Tahoma"/>
          <w:sz w:val="56"/>
          <w:szCs w:val="56"/>
          <w:lang w:bidi="th-TH"/>
        </w:rPr>
      </w:pPr>
      <w:r w:rsidRPr="00076C22">
        <w:rPr>
          <w:rFonts w:cs="Tahoma"/>
          <w:sz w:val="56"/>
          <w:szCs w:val="56"/>
          <w:cs/>
          <w:lang w:bidi="th-TH"/>
        </w:rPr>
        <w:t>โครงสร้างชุดข้อมูล</w:t>
      </w:r>
      <w:r w:rsidR="00256B5B" w:rsidRPr="00076C22">
        <w:rPr>
          <w:rFonts w:cs="Tahoma"/>
          <w:sz w:val="56"/>
          <w:szCs w:val="56"/>
          <w:cs/>
          <w:lang w:bidi="th-TH"/>
        </w:rPr>
        <w:t>สินเชื่อเพื่อที่อยู่อาศัย</w:t>
      </w:r>
    </w:p>
    <w:p w:rsidR="007A4819" w:rsidRPr="00076C22" w:rsidRDefault="00256B5B" w:rsidP="003D34A9">
      <w:pPr>
        <w:pStyle w:val="Title"/>
        <w:spacing w:after="0"/>
        <w:rPr>
          <w:rFonts w:cs="Tahoma"/>
          <w:color w:val="FF0000"/>
          <w:sz w:val="56"/>
          <w:szCs w:val="56"/>
          <w:cs/>
          <w:lang w:bidi="th-TH"/>
        </w:rPr>
      </w:pPr>
      <w:r w:rsidRPr="00076C22">
        <w:rPr>
          <w:rFonts w:cs="Tahoma"/>
          <w:sz w:val="56"/>
          <w:szCs w:val="56"/>
          <w:cs/>
          <w:lang w:bidi="th-TH"/>
        </w:rPr>
        <w:t xml:space="preserve">จำแนกตาม </w:t>
      </w:r>
      <w:r w:rsidRPr="00076C22">
        <w:rPr>
          <w:rFonts w:cs="Tahoma"/>
          <w:sz w:val="56"/>
          <w:szCs w:val="56"/>
          <w:lang w:bidi="th-TH"/>
        </w:rPr>
        <w:t>LTV ratio</w:t>
      </w:r>
    </w:p>
    <w:p w:rsidR="003D34A9" w:rsidRPr="00076C22" w:rsidRDefault="000301EC" w:rsidP="003D34A9">
      <w:pPr>
        <w:pStyle w:val="Title"/>
        <w:spacing w:after="0"/>
        <w:rPr>
          <w:rFonts w:cs="Tahoma"/>
          <w:sz w:val="56"/>
          <w:szCs w:val="56"/>
          <w:lang w:bidi="th-TH"/>
        </w:rPr>
      </w:pPr>
      <w:r w:rsidRPr="00076C22">
        <w:rPr>
          <w:rFonts w:cs="Tahoma"/>
          <w:sz w:val="56"/>
          <w:szCs w:val="56"/>
          <w:lang w:bidi="th-TH"/>
        </w:rPr>
        <w:t>(LTV</w:t>
      </w:r>
      <w:r w:rsidR="007A4819" w:rsidRPr="00076C22">
        <w:rPr>
          <w:rFonts w:cs="Tahoma"/>
          <w:sz w:val="56"/>
          <w:szCs w:val="56"/>
          <w:lang w:bidi="th-TH"/>
        </w:rPr>
        <w:t xml:space="preserve"> </w:t>
      </w:r>
      <w:r w:rsidR="003D34A9" w:rsidRPr="00076C22">
        <w:rPr>
          <w:rFonts w:cs="Tahoma"/>
          <w:sz w:val="56"/>
          <w:szCs w:val="56"/>
          <w:lang w:bidi="th-TH"/>
        </w:rPr>
        <w:t>DATA SET DOCUMENT</w:t>
      </w:r>
      <w:r w:rsidR="007A4819" w:rsidRPr="00076C22">
        <w:rPr>
          <w:rFonts w:cs="Tahoma"/>
          <w:sz w:val="56"/>
          <w:szCs w:val="56"/>
          <w:lang w:bidi="th-TH"/>
        </w:rPr>
        <w:t>)</w:t>
      </w:r>
      <w:r w:rsidR="003D34A9" w:rsidRPr="00076C22">
        <w:rPr>
          <w:rFonts w:cs="Tahoma"/>
          <w:sz w:val="56"/>
          <w:szCs w:val="56"/>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076C22">
      <w:pPr>
        <w:pStyle w:val="Sub-block"/>
        <w:spacing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7B3071" w:rsidRDefault="003D34A9" w:rsidP="00076C22">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2113"/>
        <w:gridCol w:w="8342"/>
        <w:gridCol w:w="1049"/>
      </w:tblGrid>
      <w:tr w:rsidR="003D34A9" w:rsidRPr="007B3071" w:rsidTr="000301EC">
        <w:trPr>
          <w:tblHeader/>
        </w:trPr>
        <w:tc>
          <w:tcPr>
            <w:tcW w:w="927" w:type="dxa"/>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Version number</w:t>
            </w:r>
          </w:p>
        </w:tc>
        <w:tc>
          <w:tcPr>
            <w:tcW w:w="1992" w:type="dxa"/>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Released Date</w:t>
            </w:r>
          </w:p>
        </w:tc>
        <w:tc>
          <w:tcPr>
            <w:tcW w:w="2113" w:type="dxa"/>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Effective Date</w:t>
            </w:r>
          </w:p>
        </w:tc>
        <w:tc>
          <w:tcPr>
            <w:tcW w:w="8342" w:type="dxa"/>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Summary of changes</w:t>
            </w:r>
          </w:p>
        </w:tc>
        <w:tc>
          <w:tcPr>
            <w:tcW w:w="1049" w:type="dxa"/>
            <w:shd w:val="clear" w:color="auto" w:fill="auto"/>
            <w:vAlign w:val="center"/>
          </w:tcPr>
          <w:p w:rsidR="003D34A9" w:rsidRPr="007B3071" w:rsidRDefault="003D34A9" w:rsidP="00240190">
            <w:pPr>
              <w:pStyle w:val="TableHeading"/>
              <w:spacing w:before="120" w:line="360" w:lineRule="auto"/>
              <w:rPr>
                <w:sz w:val="20"/>
                <w:szCs w:val="20"/>
              </w:rPr>
            </w:pPr>
            <w:r w:rsidRPr="007B3071">
              <w:rPr>
                <w:sz w:val="20"/>
                <w:szCs w:val="20"/>
              </w:rPr>
              <w:t>Revision marks</w:t>
            </w:r>
          </w:p>
        </w:tc>
      </w:tr>
      <w:tr w:rsidR="003D34A9" w:rsidRPr="007B3071" w:rsidTr="00076C22">
        <w:trPr>
          <w:trHeight w:val="586"/>
        </w:trPr>
        <w:tc>
          <w:tcPr>
            <w:tcW w:w="927" w:type="dxa"/>
            <w:tcBorders>
              <w:right w:val="dotted" w:sz="4" w:space="0" w:color="auto"/>
            </w:tcBorders>
            <w:shd w:val="clear" w:color="auto" w:fill="auto"/>
            <w:vAlign w:val="center"/>
          </w:tcPr>
          <w:p w:rsidR="003D34A9" w:rsidRPr="00A532EC" w:rsidRDefault="003D34A9" w:rsidP="00240190">
            <w:pPr>
              <w:pStyle w:val="ItalicizedTableText"/>
              <w:spacing w:before="120" w:line="360" w:lineRule="auto"/>
              <w:jc w:val="center"/>
              <w:rPr>
                <w:rFonts w:cs="Tahoma"/>
                <w:i w:val="0"/>
                <w:iCs w:val="0"/>
                <w:color w:val="000000" w:themeColor="text1"/>
              </w:rPr>
            </w:pPr>
            <w:r w:rsidRPr="00A532EC">
              <w:rPr>
                <w:rFonts w:cs="Tahoma"/>
                <w:i w:val="0"/>
                <w:iCs w:val="0"/>
                <w:color w:val="000000" w:themeColor="text1"/>
              </w:rPr>
              <w:t xml:space="preserve"> 1.0</w:t>
            </w:r>
          </w:p>
        </w:tc>
        <w:tc>
          <w:tcPr>
            <w:tcW w:w="1992" w:type="dxa"/>
            <w:tcBorders>
              <w:left w:val="dotted" w:sz="4" w:space="0" w:color="auto"/>
              <w:right w:val="dotted" w:sz="4" w:space="0" w:color="auto"/>
            </w:tcBorders>
            <w:shd w:val="clear" w:color="auto" w:fill="auto"/>
            <w:vAlign w:val="center"/>
          </w:tcPr>
          <w:p w:rsidR="003D34A9" w:rsidRPr="00A532EC" w:rsidRDefault="005A1EC9" w:rsidP="00240190">
            <w:pPr>
              <w:pStyle w:val="ItalicizedTableText"/>
              <w:spacing w:before="120" w:line="360" w:lineRule="auto"/>
              <w:jc w:val="center"/>
              <w:rPr>
                <w:rFonts w:cs="Tahoma"/>
                <w:i w:val="0"/>
                <w:iCs w:val="0"/>
              </w:rPr>
            </w:pPr>
            <w:r w:rsidRPr="00A532EC">
              <w:rPr>
                <w:rFonts w:cs="Tahoma"/>
                <w:i w:val="0"/>
                <w:iCs w:val="0"/>
              </w:rPr>
              <w:t>28</w:t>
            </w:r>
            <w:r w:rsidR="00360CA7" w:rsidRPr="00A532EC">
              <w:rPr>
                <w:rFonts w:cs="Tahoma"/>
                <w:i w:val="0"/>
                <w:iCs w:val="0"/>
              </w:rPr>
              <w:t xml:space="preserve"> February</w:t>
            </w:r>
            <w:r w:rsidR="000301EC" w:rsidRPr="00A532EC">
              <w:rPr>
                <w:rFonts w:cs="Tahoma"/>
                <w:i w:val="0"/>
                <w:iCs w:val="0"/>
              </w:rPr>
              <w:t xml:space="preserve"> 2019</w:t>
            </w:r>
          </w:p>
        </w:tc>
        <w:tc>
          <w:tcPr>
            <w:tcW w:w="2113" w:type="dxa"/>
            <w:tcBorders>
              <w:left w:val="dotted" w:sz="4" w:space="0" w:color="auto"/>
              <w:right w:val="dotted" w:sz="4" w:space="0" w:color="auto"/>
            </w:tcBorders>
            <w:shd w:val="clear" w:color="auto" w:fill="auto"/>
            <w:vAlign w:val="center"/>
          </w:tcPr>
          <w:p w:rsidR="003D34A9" w:rsidRPr="00A532EC" w:rsidRDefault="005A1EC9" w:rsidP="005A1EC9">
            <w:pPr>
              <w:pStyle w:val="TableText"/>
              <w:spacing w:before="120" w:line="360" w:lineRule="auto"/>
              <w:jc w:val="center"/>
              <w:rPr>
                <w:rFonts w:cs="Tahoma"/>
              </w:rPr>
            </w:pPr>
            <w:r w:rsidRPr="00A532EC">
              <w:rPr>
                <w:rFonts w:cs="Tahoma"/>
              </w:rPr>
              <w:t>1</w:t>
            </w:r>
            <w:r w:rsidR="000301EC" w:rsidRPr="00A532EC">
              <w:rPr>
                <w:rFonts w:cs="Tahoma"/>
              </w:rPr>
              <w:t xml:space="preserve"> </w:t>
            </w:r>
            <w:r w:rsidRPr="00A532EC">
              <w:rPr>
                <w:rFonts w:cs="Tahoma"/>
              </w:rPr>
              <w:t xml:space="preserve">April </w:t>
            </w:r>
            <w:r w:rsidR="000301EC" w:rsidRPr="00A532EC">
              <w:rPr>
                <w:rFonts w:cs="Tahoma"/>
              </w:rPr>
              <w:t>2019</w:t>
            </w:r>
          </w:p>
        </w:tc>
        <w:tc>
          <w:tcPr>
            <w:tcW w:w="8342" w:type="dxa"/>
            <w:tcBorders>
              <w:left w:val="dotted" w:sz="4" w:space="0" w:color="auto"/>
              <w:right w:val="dotted" w:sz="4" w:space="0" w:color="auto"/>
            </w:tcBorders>
            <w:shd w:val="clear" w:color="auto" w:fill="auto"/>
            <w:vAlign w:val="center"/>
          </w:tcPr>
          <w:p w:rsidR="003D34A9" w:rsidRPr="00A532EC" w:rsidRDefault="003D34A9" w:rsidP="00240190">
            <w:pPr>
              <w:pStyle w:val="TableText"/>
              <w:spacing w:before="120" w:line="360" w:lineRule="auto"/>
              <w:rPr>
                <w:rFonts w:cs="Tahoma"/>
                <w:color w:val="000000" w:themeColor="text1"/>
              </w:rPr>
            </w:pPr>
            <w:r w:rsidRPr="00A532EC">
              <w:rPr>
                <w:rFonts w:cs="Tahoma"/>
                <w:color w:val="000000" w:themeColor="text1"/>
              </w:rPr>
              <w:t>First version</w:t>
            </w:r>
          </w:p>
        </w:tc>
        <w:tc>
          <w:tcPr>
            <w:tcW w:w="1049" w:type="dxa"/>
            <w:tcBorders>
              <w:left w:val="dotted" w:sz="4" w:space="0" w:color="auto"/>
            </w:tcBorders>
            <w:shd w:val="clear" w:color="auto" w:fill="auto"/>
            <w:vAlign w:val="center"/>
          </w:tcPr>
          <w:p w:rsidR="003D34A9" w:rsidRPr="009E53BE" w:rsidRDefault="00844379" w:rsidP="00240190">
            <w:pPr>
              <w:pStyle w:val="TableText"/>
              <w:spacing w:before="120" w:line="360" w:lineRule="auto"/>
              <w:jc w:val="center"/>
              <w:rPr>
                <w:rFonts w:cs="Tahoma"/>
                <w:color w:val="000000" w:themeColor="text1"/>
              </w:rPr>
            </w:pPr>
            <w:r>
              <w:rPr>
                <w:rFonts w:cs="Tahoma"/>
                <w:color w:val="000000" w:themeColor="text1"/>
              </w:rPr>
              <w:t>No</w:t>
            </w:r>
          </w:p>
        </w:tc>
      </w:tr>
    </w:tbl>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0"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BC2F50" w:rsidRDefault="00302003">
          <w:pPr>
            <w:pStyle w:val="TOCHeading"/>
            <w:rPr>
              <w:rFonts w:ascii="Tahoma" w:hAnsi="Tahoma" w:cs="Tahoma"/>
              <w:b/>
              <w:bCs/>
              <w:color w:val="auto"/>
              <w:sz w:val="24"/>
              <w:szCs w:val="24"/>
            </w:rPr>
          </w:pPr>
          <w:r w:rsidRPr="00BC2F50">
            <w:rPr>
              <w:rFonts w:ascii="Tahoma" w:hAnsi="Tahoma" w:cs="Tahoma"/>
              <w:b/>
              <w:bCs/>
              <w:color w:val="auto"/>
              <w:sz w:val="24"/>
              <w:szCs w:val="24"/>
            </w:rPr>
            <w:t>Table of Contents</w:t>
          </w:r>
        </w:p>
        <w:p w:rsidR="00161F2F" w:rsidRDefault="00161F2F">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119917" w:history="1">
            <w:r w:rsidRPr="00E75D65">
              <w:rPr>
                <w:rStyle w:val="Hyperlink"/>
              </w:rPr>
              <w:t>1.</w:t>
            </w:r>
            <w:r>
              <w:rPr>
                <w:rFonts w:asciiTheme="minorHAnsi" w:eastAsiaTheme="minorEastAsia" w:hAnsiTheme="minorHAnsi" w:cstheme="minorBidi"/>
                <w:b w:val="0"/>
                <w:bCs w:val="0"/>
                <w:color w:val="auto"/>
                <w:sz w:val="22"/>
                <w:szCs w:val="28"/>
              </w:rPr>
              <w:tab/>
            </w:r>
            <w:r w:rsidRPr="00E75D65">
              <w:rPr>
                <w:rStyle w:val="Hyperlink"/>
              </w:rPr>
              <w:t>Document Overview</w:t>
            </w:r>
            <w:r>
              <w:rPr>
                <w:webHidden/>
              </w:rPr>
              <w:tab/>
            </w:r>
            <w:r>
              <w:rPr>
                <w:rStyle w:val="Hyperlink"/>
              </w:rPr>
              <w:fldChar w:fldCharType="begin"/>
            </w:r>
            <w:r>
              <w:rPr>
                <w:webHidden/>
              </w:rPr>
              <w:instrText xml:space="preserve"> PAGEREF _Toc2119917 \h </w:instrText>
            </w:r>
            <w:r>
              <w:rPr>
                <w:rStyle w:val="Hyperlink"/>
              </w:rPr>
            </w:r>
            <w:r>
              <w:rPr>
                <w:rStyle w:val="Hyperlink"/>
              </w:rPr>
              <w:fldChar w:fldCharType="separate"/>
            </w:r>
            <w:r>
              <w:rPr>
                <w:webHidden/>
              </w:rPr>
              <w:t>4</w:t>
            </w:r>
            <w:r>
              <w:rPr>
                <w:rStyle w:val="Hyperlink"/>
              </w:rPr>
              <w:fldChar w:fldCharType="end"/>
            </w:r>
          </w:hyperlink>
        </w:p>
        <w:p w:rsidR="00161F2F" w:rsidRDefault="00FF1AA8">
          <w:pPr>
            <w:pStyle w:val="TOC1"/>
            <w:rPr>
              <w:rFonts w:asciiTheme="minorHAnsi" w:eastAsiaTheme="minorEastAsia" w:hAnsiTheme="minorHAnsi" w:cstheme="minorBidi"/>
              <w:b w:val="0"/>
              <w:bCs w:val="0"/>
              <w:color w:val="auto"/>
              <w:sz w:val="22"/>
              <w:szCs w:val="28"/>
            </w:rPr>
          </w:pPr>
          <w:hyperlink w:anchor="_Toc2119918" w:history="1">
            <w:r w:rsidR="00161F2F" w:rsidRPr="00E75D65">
              <w:rPr>
                <w:rStyle w:val="Hyperlink"/>
              </w:rPr>
              <w:t>2.</w:t>
            </w:r>
            <w:r w:rsidR="00161F2F">
              <w:rPr>
                <w:rFonts w:asciiTheme="minorHAnsi" w:eastAsiaTheme="minorEastAsia" w:hAnsiTheme="minorHAnsi" w:cstheme="minorBidi"/>
                <w:b w:val="0"/>
                <w:bCs w:val="0"/>
                <w:color w:val="auto"/>
                <w:sz w:val="22"/>
                <w:szCs w:val="28"/>
              </w:rPr>
              <w:tab/>
            </w:r>
            <w:r w:rsidR="00161F2F" w:rsidRPr="00E75D65">
              <w:rPr>
                <w:rStyle w:val="Hyperlink"/>
              </w:rPr>
              <w:t>Data Set Summary</w:t>
            </w:r>
            <w:r w:rsidR="00161F2F">
              <w:rPr>
                <w:webHidden/>
              </w:rPr>
              <w:tab/>
            </w:r>
            <w:r w:rsidR="00161F2F">
              <w:rPr>
                <w:rStyle w:val="Hyperlink"/>
              </w:rPr>
              <w:fldChar w:fldCharType="begin"/>
            </w:r>
            <w:r w:rsidR="00161F2F">
              <w:rPr>
                <w:webHidden/>
              </w:rPr>
              <w:instrText xml:space="preserve"> PAGEREF _Toc2119918 \h </w:instrText>
            </w:r>
            <w:r w:rsidR="00161F2F">
              <w:rPr>
                <w:rStyle w:val="Hyperlink"/>
              </w:rPr>
            </w:r>
            <w:r w:rsidR="00161F2F">
              <w:rPr>
                <w:rStyle w:val="Hyperlink"/>
              </w:rPr>
              <w:fldChar w:fldCharType="separate"/>
            </w:r>
            <w:r w:rsidR="00161F2F">
              <w:rPr>
                <w:webHidden/>
              </w:rPr>
              <w:t>6</w:t>
            </w:r>
            <w:r w:rsidR="00161F2F">
              <w:rPr>
                <w:rStyle w:val="Hyperlink"/>
              </w:rPr>
              <w:fldChar w:fldCharType="end"/>
            </w:r>
          </w:hyperlink>
        </w:p>
        <w:p w:rsidR="00161F2F" w:rsidRDefault="00FF1AA8">
          <w:pPr>
            <w:pStyle w:val="TOC1"/>
            <w:rPr>
              <w:rFonts w:asciiTheme="minorHAnsi" w:eastAsiaTheme="minorEastAsia" w:hAnsiTheme="minorHAnsi" w:cstheme="minorBidi"/>
              <w:b w:val="0"/>
              <w:bCs w:val="0"/>
              <w:color w:val="auto"/>
              <w:sz w:val="22"/>
              <w:szCs w:val="28"/>
            </w:rPr>
          </w:pPr>
          <w:hyperlink w:anchor="_Toc2119919" w:history="1">
            <w:r w:rsidR="00161F2F" w:rsidRPr="00E75D65">
              <w:rPr>
                <w:rStyle w:val="Hyperlink"/>
              </w:rPr>
              <w:t>3.</w:t>
            </w:r>
            <w:r w:rsidR="00161F2F">
              <w:rPr>
                <w:rFonts w:asciiTheme="minorHAnsi" w:eastAsiaTheme="minorEastAsia" w:hAnsiTheme="minorHAnsi" w:cstheme="minorBidi"/>
                <w:b w:val="0"/>
                <w:bCs w:val="0"/>
                <w:color w:val="auto"/>
                <w:sz w:val="22"/>
                <w:szCs w:val="28"/>
              </w:rPr>
              <w:tab/>
            </w:r>
            <w:r w:rsidR="00161F2F" w:rsidRPr="00E75D65">
              <w:rPr>
                <w:rStyle w:val="Hyperlink"/>
              </w:rPr>
              <w:t>Data Set Details</w:t>
            </w:r>
            <w:r w:rsidR="00161F2F">
              <w:rPr>
                <w:webHidden/>
              </w:rPr>
              <w:tab/>
            </w:r>
            <w:r w:rsidR="00161F2F">
              <w:rPr>
                <w:rStyle w:val="Hyperlink"/>
              </w:rPr>
              <w:fldChar w:fldCharType="begin"/>
            </w:r>
            <w:r w:rsidR="00161F2F">
              <w:rPr>
                <w:webHidden/>
              </w:rPr>
              <w:instrText xml:space="preserve"> PAGEREF _Toc2119919 \h </w:instrText>
            </w:r>
            <w:r w:rsidR="00161F2F">
              <w:rPr>
                <w:rStyle w:val="Hyperlink"/>
              </w:rPr>
            </w:r>
            <w:r w:rsidR="00161F2F">
              <w:rPr>
                <w:rStyle w:val="Hyperlink"/>
              </w:rPr>
              <w:fldChar w:fldCharType="separate"/>
            </w:r>
            <w:r w:rsidR="00161F2F">
              <w:rPr>
                <w:webHidden/>
              </w:rPr>
              <w:t>7</w:t>
            </w:r>
            <w:r w:rsidR="00161F2F">
              <w:rPr>
                <w:rStyle w:val="Hyperlink"/>
              </w:rPr>
              <w:fldChar w:fldCharType="end"/>
            </w:r>
          </w:hyperlink>
        </w:p>
        <w:p w:rsidR="00161F2F" w:rsidRDefault="00FF1AA8">
          <w:pPr>
            <w:pStyle w:val="TOC2"/>
            <w:rPr>
              <w:rFonts w:asciiTheme="minorHAnsi" w:eastAsiaTheme="minorEastAsia" w:hAnsiTheme="minorHAnsi" w:cstheme="minorBidi"/>
              <w:color w:val="auto"/>
              <w:sz w:val="22"/>
              <w:szCs w:val="28"/>
            </w:rPr>
          </w:pPr>
          <w:hyperlink w:anchor="_Toc2119920" w:history="1">
            <w:r w:rsidR="00161F2F" w:rsidRPr="00E75D65">
              <w:rPr>
                <w:rStyle w:val="Hyperlink"/>
              </w:rPr>
              <w:t>1.</w:t>
            </w:r>
            <w:r w:rsidR="00161F2F">
              <w:rPr>
                <w:rFonts w:asciiTheme="minorHAnsi" w:eastAsiaTheme="minorEastAsia" w:hAnsiTheme="minorHAnsi" w:cstheme="minorBidi"/>
                <w:color w:val="auto"/>
                <w:sz w:val="22"/>
                <w:szCs w:val="28"/>
              </w:rPr>
              <w:tab/>
            </w:r>
            <w:r w:rsidR="00161F2F" w:rsidRPr="00E75D65">
              <w:rPr>
                <w:rStyle w:val="Hyperlink"/>
              </w:rPr>
              <w:t>Data Set: Loan to Value Outstanding</w:t>
            </w:r>
            <w:r w:rsidR="00161F2F">
              <w:rPr>
                <w:webHidden/>
              </w:rPr>
              <w:tab/>
            </w:r>
            <w:r w:rsidR="00161F2F">
              <w:rPr>
                <w:rStyle w:val="Hyperlink"/>
              </w:rPr>
              <w:fldChar w:fldCharType="begin"/>
            </w:r>
            <w:r w:rsidR="00161F2F">
              <w:rPr>
                <w:webHidden/>
              </w:rPr>
              <w:instrText xml:space="preserve"> PAGEREF _Toc2119920 \h </w:instrText>
            </w:r>
            <w:r w:rsidR="00161F2F">
              <w:rPr>
                <w:rStyle w:val="Hyperlink"/>
              </w:rPr>
            </w:r>
            <w:r w:rsidR="00161F2F">
              <w:rPr>
                <w:rStyle w:val="Hyperlink"/>
              </w:rPr>
              <w:fldChar w:fldCharType="separate"/>
            </w:r>
            <w:r w:rsidR="00161F2F">
              <w:rPr>
                <w:webHidden/>
              </w:rPr>
              <w:t>7</w:t>
            </w:r>
            <w:r w:rsidR="00161F2F">
              <w:rPr>
                <w:rStyle w:val="Hyperlink"/>
              </w:rPr>
              <w:fldChar w:fldCharType="end"/>
            </w:r>
          </w:hyperlink>
        </w:p>
        <w:p w:rsidR="00161F2F" w:rsidRDefault="00FF1AA8">
          <w:pPr>
            <w:pStyle w:val="TOC1"/>
            <w:rPr>
              <w:rFonts w:asciiTheme="minorHAnsi" w:eastAsiaTheme="minorEastAsia" w:hAnsiTheme="minorHAnsi" w:cstheme="minorBidi"/>
              <w:b w:val="0"/>
              <w:bCs w:val="0"/>
              <w:color w:val="auto"/>
              <w:sz w:val="22"/>
              <w:szCs w:val="28"/>
            </w:rPr>
          </w:pPr>
          <w:hyperlink w:anchor="_Toc2119921" w:history="1">
            <w:r w:rsidR="00161F2F" w:rsidRPr="00E75D65">
              <w:rPr>
                <w:rStyle w:val="Hyperlink"/>
              </w:rPr>
              <w:t>4.</w:t>
            </w:r>
            <w:r w:rsidR="00161F2F">
              <w:rPr>
                <w:rFonts w:asciiTheme="minorHAnsi" w:eastAsiaTheme="minorEastAsia" w:hAnsiTheme="minorHAnsi" w:cstheme="minorBidi"/>
                <w:b w:val="0"/>
                <w:bCs w:val="0"/>
                <w:color w:val="auto"/>
                <w:sz w:val="22"/>
                <w:szCs w:val="28"/>
              </w:rPr>
              <w:tab/>
            </w:r>
            <w:r w:rsidR="00161F2F" w:rsidRPr="00E75D65">
              <w:rPr>
                <w:rStyle w:val="Hyperlink"/>
              </w:rPr>
              <w:t>Appendix A.  Data Type</w:t>
            </w:r>
            <w:r w:rsidR="00161F2F">
              <w:rPr>
                <w:webHidden/>
              </w:rPr>
              <w:tab/>
            </w:r>
            <w:r w:rsidR="00161F2F">
              <w:rPr>
                <w:rStyle w:val="Hyperlink"/>
              </w:rPr>
              <w:fldChar w:fldCharType="begin"/>
            </w:r>
            <w:r w:rsidR="00161F2F">
              <w:rPr>
                <w:webHidden/>
              </w:rPr>
              <w:instrText xml:space="preserve"> PAGEREF _Toc2119921 \h </w:instrText>
            </w:r>
            <w:r w:rsidR="00161F2F">
              <w:rPr>
                <w:rStyle w:val="Hyperlink"/>
              </w:rPr>
            </w:r>
            <w:r w:rsidR="00161F2F">
              <w:rPr>
                <w:rStyle w:val="Hyperlink"/>
              </w:rPr>
              <w:fldChar w:fldCharType="separate"/>
            </w:r>
            <w:r w:rsidR="00161F2F">
              <w:rPr>
                <w:webHidden/>
              </w:rPr>
              <w:t>9</w:t>
            </w:r>
            <w:r w:rsidR="00161F2F">
              <w:rPr>
                <w:rStyle w:val="Hyperlink"/>
              </w:rPr>
              <w:fldChar w:fldCharType="end"/>
            </w:r>
          </w:hyperlink>
        </w:p>
        <w:p w:rsidR="00302003" w:rsidRDefault="00161F2F">
          <w:r>
            <w:rPr>
              <w:b/>
              <w:bCs/>
              <w:noProof/>
              <w:color w:val="000000" w:themeColor="text1"/>
            </w:rPr>
            <w:fldChar w:fldCharType="end"/>
          </w:r>
        </w:p>
      </w:sdtContent>
    </w:sdt>
    <w:p w:rsidR="00E361AE" w:rsidRDefault="00E361AE" w:rsidP="008F754D"/>
    <w:p w:rsidR="003D34A9" w:rsidRPr="00D5422B" w:rsidRDefault="003D34A9" w:rsidP="00161F2F">
      <w:pPr>
        <w:pStyle w:val="Appendix"/>
        <w:numPr>
          <w:ilvl w:val="0"/>
          <w:numId w:val="16"/>
        </w:numPr>
        <w:ind w:left="360" w:hanging="270"/>
        <w:rPr>
          <w:rFonts w:ascii="Tahoma" w:hAnsi="Tahoma" w:cs="Tahoma"/>
          <w:sz w:val="20"/>
          <w:szCs w:val="20"/>
        </w:rPr>
      </w:pPr>
      <w:bookmarkStart w:id="1" w:name="_Toc533094183"/>
      <w:bookmarkStart w:id="2" w:name="_Toc536719046"/>
      <w:bookmarkStart w:id="3" w:name="_Toc536719103"/>
      <w:bookmarkStart w:id="4" w:name="_Toc536719281"/>
      <w:bookmarkStart w:id="5" w:name="_Toc2119917"/>
      <w:r w:rsidRPr="00D5422B">
        <w:rPr>
          <w:rFonts w:ascii="Tahoma" w:hAnsi="Tahoma" w:cs="Tahoma"/>
          <w:sz w:val="20"/>
          <w:szCs w:val="20"/>
        </w:rPr>
        <w:t>Document Overview</w:t>
      </w:r>
      <w:bookmarkEnd w:id="1"/>
      <w:bookmarkEnd w:id="2"/>
      <w:bookmarkEnd w:id="3"/>
      <w:bookmarkEnd w:id="4"/>
      <w:bookmarkEnd w:id="5"/>
      <w:bookmarkEnd w:id="0"/>
    </w:p>
    <w:p w:rsidR="00B655CA" w:rsidRDefault="00B655CA" w:rsidP="00161F2F">
      <w:pPr>
        <w:pStyle w:val="BodyText"/>
        <w:spacing w:line="440" w:lineRule="exact"/>
        <w:ind w:left="90" w:right="518"/>
        <w:jc w:val="both"/>
        <w:rPr>
          <w:sz w:val="20"/>
          <w:szCs w:val="20"/>
        </w:rPr>
      </w:pPr>
      <w:bookmarkStart w:id="6" w:name="_Toc361140815"/>
      <w:bookmarkStart w:id="7"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D5422B">
      <w:pPr>
        <w:spacing w:line="440" w:lineRule="exact"/>
        <w:ind w:right="518"/>
        <w:jc w:val="both"/>
      </w:pPr>
    </w:p>
    <w:p w:rsidR="00B655CA" w:rsidRDefault="00B655CA" w:rsidP="00161F2F">
      <w:pPr>
        <w:spacing w:line="440" w:lineRule="exact"/>
        <w:ind w:left="90" w:right="518"/>
        <w:jc w:val="both"/>
      </w:pPr>
      <w:r>
        <w:t>This document is divided into 4 major sections:</w:t>
      </w:r>
    </w:p>
    <w:p w:rsidR="00B655CA" w:rsidRDefault="00B655CA" w:rsidP="00D5422B">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D5422B">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D5422B">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D5422B">
      <w:pPr>
        <w:pStyle w:val="ListParagraph"/>
        <w:spacing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61F2F">
      <w:pPr>
        <w:spacing w:line="440" w:lineRule="exact"/>
        <w:ind w:left="90" w:right="518"/>
        <w:rPr>
          <w:b/>
          <w:bCs/>
        </w:rPr>
      </w:pPr>
      <w:r>
        <w:rPr>
          <w:b/>
          <w:bCs/>
        </w:rPr>
        <w:t>Description:</w:t>
      </w:r>
    </w:p>
    <w:p w:rsidR="00B655CA" w:rsidRDefault="00B655CA" w:rsidP="00D5422B">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D5422B">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655CA" w:rsidP="00D5422B">
      <w:pPr>
        <w:numPr>
          <w:ilvl w:val="0"/>
          <w:numId w:val="12"/>
        </w:numPr>
        <w:spacing w:line="440" w:lineRule="exact"/>
        <w:ind w:right="518"/>
        <w:rPr>
          <w:szCs w:val="24"/>
        </w:rPr>
      </w:pPr>
      <w:r>
        <w:rPr>
          <w:b/>
          <w:bCs/>
          <w:szCs w:val="24"/>
        </w:rPr>
        <w:t>M</w:t>
      </w:r>
      <w:r>
        <w:rPr>
          <w:szCs w:val="24"/>
        </w:rPr>
        <w:t xml:space="preserve">: mandatory field. This field cannot be blank.    </w:t>
      </w:r>
    </w:p>
    <w:p w:rsidR="00B655CA" w:rsidRDefault="00B655CA" w:rsidP="00D5422B">
      <w:pPr>
        <w:numPr>
          <w:ilvl w:val="0"/>
          <w:numId w:val="12"/>
        </w:numPr>
        <w:spacing w:line="440" w:lineRule="exact"/>
        <w:ind w:right="518"/>
        <w:rPr>
          <w:szCs w:val="24"/>
        </w:rPr>
      </w:pPr>
      <w:r>
        <w:rPr>
          <w:b/>
          <w:bCs/>
          <w:szCs w:val="24"/>
        </w:rPr>
        <w:t>O</w:t>
      </w:r>
      <w:r>
        <w:rPr>
          <w:szCs w:val="24"/>
        </w:rPr>
        <w:t xml:space="preserve">: optional field. The field can contain value or blank depending on whether the institution has the data or not. </w:t>
      </w:r>
    </w:p>
    <w:p w:rsidR="00B655CA" w:rsidRDefault="00B655CA" w:rsidP="00D5422B">
      <w:pPr>
        <w:numPr>
          <w:ilvl w:val="0"/>
          <w:numId w:val="12"/>
        </w:numPr>
        <w:spacing w:line="440" w:lineRule="exact"/>
        <w:ind w:right="518"/>
        <w:rPr>
          <w:szCs w:val="24"/>
        </w:rPr>
      </w:pPr>
      <w:r>
        <w:rPr>
          <w:b/>
          <w:bCs/>
          <w:szCs w:val="24"/>
        </w:rPr>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D5422B">
      <w:pPr>
        <w:numPr>
          <w:ilvl w:val="0"/>
          <w:numId w:val="12"/>
        </w:numPr>
        <w:spacing w:line="440" w:lineRule="exact"/>
        <w:ind w:right="518"/>
        <w:rPr>
          <w:szCs w:val="24"/>
        </w:rPr>
      </w:pPr>
      <w:r>
        <w:rPr>
          <w:b/>
          <w:bCs/>
          <w:szCs w:val="24"/>
        </w:rPr>
        <w:t>Duplicate</w:t>
      </w:r>
      <w:r w:rsidR="00752BF4">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655CA" w:rsidP="00D5422B">
      <w:pPr>
        <w:numPr>
          <w:ilvl w:val="0"/>
          <w:numId w:val="12"/>
        </w:numPr>
        <w:spacing w:line="440" w:lineRule="exact"/>
        <w:ind w:right="518"/>
        <w:rPr>
          <w:b/>
          <w:bCs/>
          <w:szCs w:val="24"/>
        </w:rPr>
      </w:pPr>
      <w:r>
        <w:rPr>
          <w:b/>
          <w:bCs/>
          <w:szCs w:val="24"/>
        </w:rPr>
        <w:t>Classification / View</w:t>
      </w:r>
      <w:r>
        <w:rPr>
          <w:szCs w:val="24"/>
        </w:rPr>
        <w:t xml:space="preserve">: identify classification and view which is the possible value for each data element. </w:t>
      </w:r>
      <w:r>
        <w:rPr>
          <w:b/>
          <w:bCs/>
          <w:szCs w:val="24"/>
        </w:rPr>
        <w:t>Classification</w:t>
      </w:r>
      <w:r>
        <w:rPr>
          <w:szCs w:val="24"/>
        </w:rPr>
        <w:t xml:space="preserve"> and</w:t>
      </w:r>
      <w:r>
        <w:rPr>
          <w:b/>
          <w:bCs/>
          <w:szCs w:val="24"/>
        </w:rPr>
        <w:t xml:space="preserve"> View</w:t>
      </w:r>
      <w:r>
        <w:rPr>
          <w:szCs w:val="24"/>
        </w:rPr>
        <w:t xml:space="preserve"> will be listed in </w:t>
      </w:r>
      <w:r>
        <w:rPr>
          <w:b/>
          <w:bCs/>
          <w:szCs w:val="24"/>
        </w:rPr>
        <w:t>Classification Document.</w:t>
      </w:r>
    </w:p>
    <w:p w:rsidR="00B655CA" w:rsidRDefault="00B655CA" w:rsidP="00D5422B">
      <w:pPr>
        <w:numPr>
          <w:ilvl w:val="0"/>
          <w:numId w:val="12"/>
        </w:numPr>
        <w:spacing w:line="440" w:lineRule="exact"/>
        <w:ind w:right="518"/>
        <w:rPr>
          <w:szCs w:val="24"/>
        </w:rPr>
      </w:pPr>
      <w:r>
        <w:rPr>
          <w:b/>
          <w:bCs/>
          <w:szCs w:val="24"/>
        </w:rPr>
        <w:t xml:space="preserve">CB: </w:t>
      </w:r>
      <w:r>
        <w:rPr>
          <w:szCs w:val="24"/>
        </w:rPr>
        <w:t>Commercial Bank includes Thai commercial banks, retail banks, foreign commercial bank’s subsidiary and foreign commercial bank’s</w:t>
      </w:r>
      <w:r>
        <w:rPr>
          <w:b/>
          <w:bCs/>
          <w:szCs w:val="24"/>
        </w:rPr>
        <w:t xml:space="preserve"> </w:t>
      </w:r>
      <w:r>
        <w:rPr>
          <w:szCs w:val="24"/>
        </w:rPr>
        <w:t>branch.</w:t>
      </w:r>
    </w:p>
    <w:p w:rsidR="00B655CA" w:rsidRDefault="00B655CA" w:rsidP="00D5422B">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655CA" w:rsidP="00D5422B">
      <w:pPr>
        <w:numPr>
          <w:ilvl w:val="0"/>
          <w:numId w:val="12"/>
        </w:numPr>
        <w:spacing w:line="440" w:lineRule="exact"/>
        <w:ind w:right="518"/>
        <w:rPr>
          <w:b/>
          <w:bCs/>
          <w:szCs w:val="24"/>
        </w:rPr>
      </w:pPr>
      <w:r>
        <w:rPr>
          <w:b/>
          <w:bCs/>
          <w:szCs w:val="24"/>
        </w:rPr>
        <w:t>CF:</w:t>
      </w:r>
      <w:r>
        <w:rPr>
          <w:szCs w:val="24"/>
        </w:rPr>
        <w:t xml:space="preserve"> Credit Foncier.</w:t>
      </w:r>
    </w:p>
    <w:p w:rsidR="00B655CA" w:rsidRPr="00D5422B" w:rsidRDefault="00B655CA" w:rsidP="00D5422B">
      <w:pPr>
        <w:numPr>
          <w:ilvl w:val="0"/>
          <w:numId w:val="12"/>
        </w:numPr>
        <w:spacing w:line="440" w:lineRule="exact"/>
        <w:ind w:right="518"/>
        <w:rPr>
          <w:b/>
          <w:bCs/>
          <w:szCs w:val="24"/>
        </w:rPr>
      </w:pPr>
      <w:r>
        <w:rPr>
          <w:b/>
          <w:bCs/>
          <w:szCs w:val="24"/>
        </w:rPr>
        <w:t xml:space="preserve">SFI: </w:t>
      </w:r>
      <w:r>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655CA" w:rsidP="00D5422B">
      <w:pPr>
        <w:numPr>
          <w:ilvl w:val="0"/>
          <w:numId w:val="12"/>
        </w:numPr>
        <w:spacing w:line="440" w:lineRule="exact"/>
        <w:ind w:right="518"/>
        <w:rPr>
          <w:sz w:val="22"/>
          <w:szCs w:val="22"/>
        </w:rPr>
      </w:pPr>
      <w:r>
        <w:rPr>
          <w:b/>
          <w:bCs/>
          <w:szCs w:val="24"/>
        </w:rPr>
        <w:t xml:space="preserve">Non-FI: </w:t>
      </w:r>
      <w:r>
        <w:rPr>
          <w:szCs w:val="24"/>
        </w:rPr>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p>
    <w:p w:rsidR="003D34A9" w:rsidRDefault="003D34A9" w:rsidP="00161F2F">
      <w:pPr>
        <w:pStyle w:val="Appendix"/>
        <w:numPr>
          <w:ilvl w:val="0"/>
          <w:numId w:val="16"/>
        </w:numPr>
        <w:ind w:left="360" w:hanging="270"/>
        <w:rPr>
          <w:rFonts w:ascii="Tahoma" w:hAnsi="Tahoma" w:cs="Tahoma"/>
          <w:sz w:val="20"/>
          <w:szCs w:val="20"/>
        </w:rPr>
      </w:pPr>
      <w:bookmarkStart w:id="8" w:name="_Toc536719047"/>
      <w:bookmarkStart w:id="9" w:name="_Toc536719104"/>
      <w:bookmarkStart w:id="10" w:name="_Toc536719282"/>
      <w:bookmarkStart w:id="11" w:name="_Toc2119918"/>
      <w:r w:rsidRPr="00D5422B">
        <w:rPr>
          <w:rFonts w:ascii="Tahoma" w:hAnsi="Tahoma" w:cs="Tahoma"/>
          <w:sz w:val="20"/>
          <w:szCs w:val="20"/>
        </w:rPr>
        <w:t>Data Set Summary</w:t>
      </w:r>
      <w:bookmarkEnd w:id="6"/>
      <w:bookmarkEnd w:id="7"/>
      <w:bookmarkEnd w:id="8"/>
      <w:bookmarkEnd w:id="9"/>
      <w:bookmarkEnd w:id="10"/>
      <w:bookmarkEnd w:id="11"/>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D5422B" w:rsidRPr="00B81450" w:rsidTr="007862F4">
        <w:tc>
          <w:tcPr>
            <w:tcW w:w="3235" w:type="dxa"/>
            <w:tcBorders>
              <w:top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Frequency</w:t>
            </w:r>
          </w:p>
        </w:tc>
        <w:tc>
          <w:tcPr>
            <w:tcW w:w="2790" w:type="dxa"/>
            <w:tcBorders>
              <w:top w:val="single" w:sz="4" w:space="0" w:color="auto"/>
              <w:left w:val="single" w:sz="4" w:space="0" w:color="auto"/>
              <w:bottom w:val="single" w:sz="4" w:space="0" w:color="auto"/>
            </w:tcBorders>
            <w:shd w:val="clear" w:color="auto" w:fill="CCFFFF"/>
          </w:tcPr>
          <w:p w:rsidR="00D5422B" w:rsidRPr="00BB2319" w:rsidRDefault="00D5422B" w:rsidP="00240190">
            <w:pPr>
              <w:spacing w:before="120" w:line="360" w:lineRule="auto"/>
              <w:jc w:val="center"/>
              <w:rPr>
                <w:b/>
                <w:bCs/>
              </w:rPr>
            </w:pPr>
            <w:r w:rsidRPr="00BB2319">
              <w:rPr>
                <w:b/>
                <w:bCs/>
              </w:rPr>
              <w:t>Description</w:t>
            </w:r>
          </w:p>
        </w:tc>
      </w:tr>
      <w:tr w:rsidR="00D5422B" w:rsidRPr="00B81450" w:rsidTr="007862F4">
        <w:tc>
          <w:tcPr>
            <w:tcW w:w="3235" w:type="dxa"/>
            <w:tcBorders>
              <w:top w:val="single" w:sz="4" w:space="0" w:color="auto"/>
            </w:tcBorders>
          </w:tcPr>
          <w:p w:rsidR="00D5422B" w:rsidRPr="00D5422B" w:rsidRDefault="00D5422B" w:rsidP="005A1EC9">
            <w:pPr>
              <w:spacing w:before="120" w:line="360" w:lineRule="auto"/>
            </w:pPr>
            <w:r w:rsidRPr="00D5422B">
              <w:rPr>
                <w:cs/>
              </w:rPr>
              <w:t>ยอดคงค้างสินเชื่อเพื่อที่อยู่อาศัย</w:t>
            </w:r>
            <w:r w:rsidR="005A1EC9">
              <w:rPr>
                <w:rFonts w:hint="cs"/>
                <w:cs/>
              </w:rPr>
              <w:t xml:space="preserve">จำแนกตาม </w:t>
            </w:r>
            <w:r w:rsidR="005A1EC9">
              <w:t>LTV Ratio</w:t>
            </w:r>
          </w:p>
        </w:tc>
        <w:tc>
          <w:tcPr>
            <w:tcW w:w="2343" w:type="dxa"/>
            <w:tcBorders>
              <w:top w:val="single" w:sz="4" w:space="0" w:color="auto"/>
            </w:tcBorders>
            <w:vAlign w:val="center"/>
          </w:tcPr>
          <w:p w:rsidR="00D5422B" w:rsidRPr="00D5422B" w:rsidRDefault="005A1EC9" w:rsidP="00240190">
            <w:pPr>
              <w:spacing w:before="120" w:line="360" w:lineRule="auto"/>
              <w:jc w:val="center"/>
            </w:pPr>
            <w:r>
              <w:t>DF</w:t>
            </w:r>
            <w:r w:rsidR="00D5422B" w:rsidRPr="00D5422B">
              <w:t>_LTV</w:t>
            </w:r>
          </w:p>
        </w:tc>
        <w:tc>
          <w:tcPr>
            <w:tcW w:w="2790" w:type="dxa"/>
            <w:tcBorders>
              <w:top w:val="single" w:sz="4" w:space="0" w:color="auto"/>
            </w:tcBorders>
            <w:vAlign w:val="center"/>
          </w:tcPr>
          <w:p w:rsidR="00D5422B" w:rsidRPr="00D5422B" w:rsidRDefault="00D5422B" w:rsidP="00240190">
            <w:pPr>
              <w:pStyle w:val="Footer"/>
              <w:tabs>
                <w:tab w:val="clear" w:pos="4153"/>
                <w:tab w:val="clear" w:pos="8306"/>
              </w:tabs>
              <w:spacing w:before="120" w:line="360" w:lineRule="auto"/>
              <w:jc w:val="center"/>
            </w:pPr>
            <w:r w:rsidRPr="00D5422B">
              <w:t>Quarterly</w:t>
            </w:r>
          </w:p>
        </w:tc>
        <w:tc>
          <w:tcPr>
            <w:tcW w:w="2790" w:type="dxa"/>
            <w:tcBorders>
              <w:top w:val="single" w:sz="4" w:space="0" w:color="auto"/>
            </w:tcBorders>
            <w:vAlign w:val="center"/>
          </w:tcPr>
          <w:p w:rsidR="00D5422B" w:rsidRPr="00D5422B" w:rsidRDefault="00D5422B" w:rsidP="00240190">
            <w:pPr>
              <w:pStyle w:val="Footer"/>
              <w:tabs>
                <w:tab w:val="clear" w:pos="4153"/>
                <w:tab w:val="clear" w:pos="8306"/>
              </w:tabs>
              <w:spacing w:before="120" w:line="360" w:lineRule="auto"/>
              <w:jc w:val="center"/>
            </w:pPr>
            <w:r w:rsidRPr="00D5422B">
              <w:t>Quarterly</w:t>
            </w:r>
          </w:p>
        </w:tc>
        <w:tc>
          <w:tcPr>
            <w:tcW w:w="2790" w:type="dxa"/>
            <w:tcBorders>
              <w:top w:val="single" w:sz="4" w:space="0" w:color="auto"/>
            </w:tcBorders>
            <w:vAlign w:val="center"/>
          </w:tcPr>
          <w:p w:rsidR="00D5422B" w:rsidRPr="00D5422B" w:rsidRDefault="00D5422B" w:rsidP="00240190">
            <w:pPr>
              <w:spacing w:before="120" w:line="360" w:lineRule="auto"/>
              <w:rPr>
                <w:strike/>
              </w:rPr>
            </w:pPr>
          </w:p>
        </w:tc>
      </w:tr>
    </w:tbl>
    <w:p w:rsidR="00D5422B" w:rsidRPr="00D5422B" w:rsidRDefault="00D5422B" w:rsidP="00D5422B"/>
    <w:p w:rsidR="003D34A9" w:rsidRDefault="003D34A9" w:rsidP="00161F2F">
      <w:pPr>
        <w:pStyle w:val="Appendix"/>
        <w:numPr>
          <w:ilvl w:val="0"/>
          <w:numId w:val="16"/>
        </w:numPr>
        <w:spacing w:after="120" w:line="259" w:lineRule="auto"/>
        <w:ind w:left="360" w:hanging="270"/>
        <w:rPr>
          <w:rFonts w:ascii="Tahoma" w:hAnsi="Tahoma" w:cs="Tahoma"/>
          <w:sz w:val="20"/>
          <w:szCs w:val="20"/>
        </w:rPr>
      </w:pPr>
      <w:bookmarkStart w:id="12" w:name="_Toc361140816"/>
      <w:bookmarkStart w:id="13" w:name="_Toc533094185"/>
      <w:bookmarkStart w:id="14" w:name="_Toc536719048"/>
      <w:bookmarkStart w:id="15" w:name="_Toc536719105"/>
      <w:bookmarkStart w:id="16" w:name="_Toc536719283"/>
      <w:bookmarkStart w:id="17" w:name="_Toc2119919"/>
      <w:r w:rsidRPr="00964FF0">
        <w:rPr>
          <w:rFonts w:ascii="Tahoma" w:hAnsi="Tahoma" w:cs="Tahoma"/>
          <w:sz w:val="20"/>
          <w:szCs w:val="20"/>
        </w:rPr>
        <w:t xml:space="preserve">Data Set </w:t>
      </w:r>
      <w:bookmarkEnd w:id="12"/>
      <w:r w:rsidR="00A05A36" w:rsidRPr="00964FF0">
        <w:rPr>
          <w:rFonts w:ascii="Tahoma" w:hAnsi="Tahoma" w:cs="Tahoma"/>
          <w:sz w:val="20"/>
          <w:szCs w:val="20"/>
        </w:rPr>
        <w:t>Details</w:t>
      </w:r>
      <w:bookmarkEnd w:id="13"/>
      <w:bookmarkEnd w:id="14"/>
      <w:bookmarkEnd w:id="15"/>
      <w:bookmarkEnd w:id="16"/>
      <w:bookmarkEnd w:id="17"/>
    </w:p>
    <w:p w:rsidR="00964FF0" w:rsidRPr="00E17315" w:rsidRDefault="00964FF0" w:rsidP="00964FF0">
      <w:pPr>
        <w:pStyle w:val="Heading2"/>
        <w:numPr>
          <w:ilvl w:val="0"/>
          <w:numId w:val="21"/>
        </w:numPr>
        <w:spacing w:line="440" w:lineRule="exact"/>
        <w:rPr>
          <w:rFonts w:ascii="Tahoma" w:hAnsi="Tahoma" w:cs="Tahoma"/>
          <w:b w:val="0"/>
          <w:bCs w:val="0"/>
          <w:i w:val="0"/>
          <w:iCs w:val="0"/>
          <w:sz w:val="20"/>
          <w:szCs w:val="20"/>
        </w:rPr>
      </w:pPr>
      <w:bookmarkStart w:id="18" w:name="_Toc796290"/>
      <w:bookmarkStart w:id="19" w:name="_Toc2119920"/>
      <w:r w:rsidRPr="00964FF0">
        <w:rPr>
          <w:rFonts w:ascii="Tahoma" w:hAnsi="Tahoma" w:cs="Tahoma"/>
          <w:i w:val="0"/>
          <w:iCs w:val="0"/>
          <w:color w:val="000000" w:themeColor="text1"/>
          <w:sz w:val="20"/>
          <w:szCs w:val="20"/>
        </w:rPr>
        <w:t xml:space="preserve">Data Set: </w:t>
      </w:r>
      <w:bookmarkEnd w:id="18"/>
      <w:r w:rsidR="005A1EC9" w:rsidRPr="00E17315">
        <w:rPr>
          <w:rFonts w:ascii="Tahoma" w:hAnsi="Tahoma" w:cs="Tahoma"/>
          <w:b w:val="0"/>
          <w:bCs w:val="0"/>
          <w:i w:val="0"/>
          <w:iCs w:val="0"/>
          <w:sz w:val="20"/>
          <w:szCs w:val="20"/>
        </w:rPr>
        <w:t xml:space="preserve">Loan to Value </w:t>
      </w:r>
      <w:r w:rsidR="005C0180" w:rsidRPr="00E17315">
        <w:rPr>
          <w:rFonts w:ascii="Tahoma" w:hAnsi="Tahoma" w:cs="Tahoma"/>
          <w:b w:val="0"/>
          <w:bCs w:val="0"/>
          <w:i w:val="0"/>
          <w:iCs w:val="0"/>
          <w:sz w:val="20"/>
          <w:szCs w:val="20"/>
        </w:rPr>
        <w:t>Outstanding</w:t>
      </w:r>
      <w:bookmarkEnd w:id="19"/>
    </w:p>
    <w:p w:rsidR="00964FF0" w:rsidRPr="00964FF0" w:rsidRDefault="00964FF0" w:rsidP="00E26281">
      <w:pPr>
        <w:pStyle w:val="ListParagraph"/>
        <w:spacing w:after="240" w:line="440" w:lineRule="exact"/>
        <w:ind w:left="900"/>
        <w:rPr>
          <w:b/>
          <w:bCs/>
        </w:rPr>
      </w:pPr>
      <w:r w:rsidRPr="00964FF0">
        <w:rPr>
          <w:b/>
          <w:bCs/>
        </w:rPr>
        <w:t>Frequency: Quarterly</w:t>
      </w:r>
    </w:p>
    <w:tbl>
      <w:tblPr>
        <w:tblW w:w="14580"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2250"/>
        <w:gridCol w:w="1260"/>
        <w:gridCol w:w="3690"/>
        <w:gridCol w:w="720"/>
        <w:gridCol w:w="720"/>
        <w:gridCol w:w="720"/>
        <w:gridCol w:w="720"/>
        <w:gridCol w:w="720"/>
        <w:gridCol w:w="1170"/>
        <w:gridCol w:w="1440"/>
      </w:tblGrid>
      <w:tr w:rsidR="00050A60" w:rsidRPr="007B3071" w:rsidTr="00161F2F">
        <w:trPr>
          <w:cantSplit/>
          <w:trHeight w:val="451"/>
          <w:tblHeader/>
        </w:trPr>
        <w:tc>
          <w:tcPr>
            <w:tcW w:w="450" w:type="dxa"/>
            <w:vMerge w:val="restart"/>
            <w:tcBorders>
              <w:top w:val="single" w:sz="6" w:space="0" w:color="auto"/>
              <w:left w:val="single" w:sz="6" w:space="0" w:color="auto"/>
              <w:right w:val="single" w:sz="6" w:space="0" w:color="auto"/>
            </w:tcBorders>
            <w:shd w:val="clear" w:color="auto" w:fill="CCFFFF"/>
            <w:tcMar>
              <w:top w:w="20" w:type="dxa"/>
              <w:left w:w="20" w:type="dxa"/>
              <w:bottom w:w="0" w:type="dxa"/>
              <w:right w:w="20" w:type="dxa"/>
            </w:tcMar>
          </w:tcPr>
          <w:p w:rsidR="00050A60" w:rsidRPr="00D76ED1" w:rsidRDefault="00050A60" w:rsidP="007B3CBF">
            <w:pPr>
              <w:spacing w:before="120" w:line="360" w:lineRule="auto"/>
              <w:jc w:val="center"/>
              <w:rPr>
                <w:b/>
                <w:bCs/>
              </w:rPr>
            </w:pPr>
            <w:r w:rsidRPr="00D76ED1">
              <w:rPr>
                <w:b/>
                <w:bCs/>
              </w:rPr>
              <w:t>No.</w:t>
            </w:r>
          </w:p>
        </w:tc>
        <w:tc>
          <w:tcPr>
            <w:tcW w:w="720" w:type="dxa"/>
            <w:vMerge w:val="restart"/>
            <w:tcBorders>
              <w:top w:val="single" w:sz="6" w:space="0" w:color="auto"/>
              <w:left w:val="single" w:sz="6" w:space="0" w:color="auto"/>
              <w:right w:val="single" w:sz="6" w:space="0" w:color="auto"/>
            </w:tcBorders>
            <w:shd w:val="clear" w:color="auto" w:fill="CCFFFF"/>
            <w:noWrap/>
            <w:tcMar>
              <w:top w:w="20" w:type="dxa"/>
              <w:left w:w="20" w:type="dxa"/>
              <w:bottom w:w="0" w:type="dxa"/>
              <w:right w:w="20" w:type="dxa"/>
            </w:tcMar>
          </w:tcPr>
          <w:p w:rsidR="00050A60" w:rsidRPr="00D76ED1" w:rsidRDefault="00050A60" w:rsidP="007B3CBF">
            <w:pPr>
              <w:spacing w:before="120" w:line="360" w:lineRule="auto"/>
              <w:jc w:val="center"/>
              <w:rPr>
                <w:b/>
                <w:bCs/>
              </w:rPr>
            </w:pPr>
            <w:r w:rsidRPr="00D76ED1">
              <w:rPr>
                <w:b/>
                <w:bCs/>
              </w:rPr>
              <w:t>Group</w:t>
            </w:r>
          </w:p>
        </w:tc>
        <w:tc>
          <w:tcPr>
            <w:tcW w:w="225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Data Element</w:t>
            </w:r>
          </w:p>
        </w:tc>
        <w:tc>
          <w:tcPr>
            <w:tcW w:w="126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Data Type</w:t>
            </w:r>
          </w:p>
        </w:tc>
        <w:tc>
          <w:tcPr>
            <w:tcW w:w="369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Description</w:t>
            </w:r>
          </w:p>
        </w:tc>
        <w:tc>
          <w:tcPr>
            <w:tcW w:w="720" w:type="dxa"/>
            <w:tcBorders>
              <w:top w:val="single" w:sz="6" w:space="0" w:color="auto"/>
              <w:left w:val="single" w:sz="6" w:space="0" w:color="auto"/>
              <w:bottom w:val="dotted" w:sz="4"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rPr>
            </w:pPr>
            <w:proofErr w:type="spellStart"/>
            <w:r w:rsidRPr="007B3CBF">
              <w:rPr>
                <w:b/>
                <w:bCs/>
                <w:color w:val="000000" w:themeColor="text1"/>
                <w:cs/>
              </w:rPr>
              <w:t>ธพ</w:t>
            </w:r>
            <w:proofErr w:type="spellEnd"/>
            <w:r w:rsidRPr="007B3CBF">
              <w:rPr>
                <w:b/>
                <w:bCs/>
                <w:color w:val="000000" w:themeColor="text1"/>
                <w:cs/>
              </w:rPr>
              <w:t>.</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cs/>
              </w:rPr>
            </w:pPr>
            <w:r w:rsidRPr="007B3CBF">
              <w:rPr>
                <w:b/>
                <w:bCs/>
                <w:color w:val="000000" w:themeColor="text1"/>
                <w:cs/>
              </w:rPr>
              <w:t>บง.</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rPr>
            </w:pPr>
            <w:proofErr w:type="spellStart"/>
            <w:r w:rsidRPr="007B3CBF">
              <w:rPr>
                <w:b/>
                <w:bCs/>
                <w:color w:val="000000" w:themeColor="text1"/>
                <w:cs/>
              </w:rPr>
              <w:t>บค</w:t>
            </w:r>
            <w:proofErr w:type="spellEnd"/>
            <w:r w:rsidRPr="007B3CBF">
              <w:rPr>
                <w:b/>
                <w:bCs/>
                <w:color w:val="000000" w:themeColor="text1"/>
                <w:cs/>
              </w:rPr>
              <w:t>.</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rPr>
            </w:pPr>
            <w:r w:rsidRPr="007B3CBF">
              <w:rPr>
                <w:b/>
                <w:bCs/>
                <w:color w:val="000000" w:themeColor="text1"/>
              </w:rPr>
              <w:t>SFI</w:t>
            </w:r>
          </w:p>
        </w:tc>
        <w:tc>
          <w:tcPr>
            <w:tcW w:w="720" w:type="dxa"/>
            <w:tcBorders>
              <w:top w:val="single" w:sz="6" w:space="0" w:color="auto"/>
              <w:left w:val="single" w:sz="6" w:space="0" w:color="auto"/>
              <w:right w:val="single" w:sz="6" w:space="0" w:color="auto"/>
            </w:tcBorders>
            <w:shd w:val="clear" w:color="auto" w:fill="CCFFFF"/>
          </w:tcPr>
          <w:p w:rsidR="00050A60" w:rsidRPr="007B3CBF" w:rsidRDefault="00050A60" w:rsidP="007B3CBF">
            <w:pPr>
              <w:spacing w:before="120" w:line="360" w:lineRule="auto"/>
              <w:jc w:val="center"/>
              <w:rPr>
                <w:b/>
                <w:bCs/>
                <w:color w:val="000000" w:themeColor="text1"/>
                <w:highlight w:val="yellow"/>
              </w:rPr>
            </w:pPr>
            <w:r w:rsidRPr="007B3CBF">
              <w:rPr>
                <w:b/>
                <w:bCs/>
                <w:color w:val="000000" w:themeColor="text1"/>
              </w:rPr>
              <w:t>Non-FI</w:t>
            </w:r>
          </w:p>
        </w:tc>
        <w:tc>
          <w:tcPr>
            <w:tcW w:w="117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Duplicated Record</w:t>
            </w:r>
          </w:p>
        </w:tc>
        <w:tc>
          <w:tcPr>
            <w:tcW w:w="1440" w:type="dxa"/>
            <w:vMerge w:val="restart"/>
            <w:tcBorders>
              <w:top w:val="single" w:sz="6" w:space="0" w:color="auto"/>
              <w:left w:val="single" w:sz="6" w:space="0" w:color="auto"/>
              <w:right w:val="single" w:sz="6" w:space="0" w:color="auto"/>
            </w:tcBorders>
            <w:shd w:val="clear" w:color="auto" w:fill="CCFFFF"/>
          </w:tcPr>
          <w:p w:rsidR="00050A60" w:rsidRPr="00D76ED1" w:rsidRDefault="00050A60" w:rsidP="007B3CBF">
            <w:pPr>
              <w:spacing w:before="120" w:line="360" w:lineRule="auto"/>
              <w:jc w:val="center"/>
              <w:rPr>
                <w:b/>
                <w:bCs/>
              </w:rPr>
            </w:pPr>
            <w:r w:rsidRPr="00D76ED1">
              <w:rPr>
                <w:b/>
                <w:bCs/>
              </w:rPr>
              <w:t>Classification / View</w:t>
            </w:r>
          </w:p>
        </w:tc>
      </w:tr>
      <w:tr w:rsidR="00050A60" w:rsidRPr="007B3071" w:rsidTr="00161F2F">
        <w:trPr>
          <w:cantSplit/>
          <w:trHeight w:val="519"/>
          <w:tblHeader/>
        </w:trPr>
        <w:tc>
          <w:tcPr>
            <w:tcW w:w="450" w:type="dxa"/>
            <w:vMerge/>
            <w:tcBorders>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050A60" w:rsidRPr="00D76ED1" w:rsidRDefault="00050A60" w:rsidP="00050A60">
            <w:pPr>
              <w:spacing w:before="120" w:line="360" w:lineRule="auto"/>
              <w:jc w:val="center"/>
              <w:rPr>
                <w:b/>
                <w:bCs/>
              </w:rPr>
            </w:pPr>
          </w:p>
        </w:tc>
        <w:tc>
          <w:tcPr>
            <w:tcW w:w="720" w:type="dxa"/>
            <w:vMerge/>
            <w:tcBorders>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050A60" w:rsidRPr="00D76ED1" w:rsidRDefault="00050A60" w:rsidP="00050A60">
            <w:pPr>
              <w:spacing w:before="120" w:line="360" w:lineRule="auto"/>
              <w:rPr>
                <w:b/>
                <w:bCs/>
              </w:rPr>
            </w:pPr>
          </w:p>
        </w:tc>
        <w:tc>
          <w:tcPr>
            <w:tcW w:w="225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rPr>
                <w:b/>
                <w:bCs/>
              </w:rPr>
            </w:pPr>
          </w:p>
        </w:tc>
        <w:tc>
          <w:tcPr>
            <w:tcW w:w="126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c>
          <w:tcPr>
            <w:tcW w:w="369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c>
          <w:tcPr>
            <w:tcW w:w="720" w:type="dxa"/>
            <w:tcBorders>
              <w:top w:val="dotted" w:sz="4" w:space="0" w:color="auto"/>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rPr>
            </w:pPr>
            <w:r w:rsidRPr="007B3CBF">
              <w:rPr>
                <w:b/>
                <w:bCs/>
                <w:color w:val="000000" w:themeColor="text1"/>
              </w:rPr>
              <w:t>M/O/C</w:t>
            </w:r>
          </w:p>
        </w:tc>
        <w:tc>
          <w:tcPr>
            <w:tcW w:w="720" w:type="dxa"/>
            <w:tcBorders>
              <w:left w:val="single" w:sz="6" w:space="0" w:color="auto"/>
              <w:bottom w:val="single" w:sz="6" w:space="0" w:color="auto"/>
              <w:right w:val="single" w:sz="6" w:space="0" w:color="auto"/>
            </w:tcBorders>
            <w:shd w:val="clear" w:color="auto" w:fill="CCFFFF"/>
          </w:tcPr>
          <w:p w:rsidR="00050A60" w:rsidRPr="007B3CBF" w:rsidRDefault="00050A60" w:rsidP="00050A60">
            <w:pPr>
              <w:spacing w:before="120" w:line="360" w:lineRule="auto"/>
              <w:jc w:val="center"/>
              <w:rPr>
                <w:b/>
                <w:bCs/>
                <w:color w:val="000000" w:themeColor="text1"/>
                <w:highlight w:val="yellow"/>
              </w:rPr>
            </w:pPr>
            <w:r w:rsidRPr="007B3CBF">
              <w:rPr>
                <w:b/>
                <w:bCs/>
                <w:color w:val="000000" w:themeColor="text1"/>
              </w:rPr>
              <w:t>M/O/C</w:t>
            </w:r>
          </w:p>
        </w:tc>
        <w:tc>
          <w:tcPr>
            <w:tcW w:w="117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c>
          <w:tcPr>
            <w:tcW w:w="1440" w:type="dxa"/>
            <w:vMerge/>
            <w:tcBorders>
              <w:left w:val="single" w:sz="6" w:space="0" w:color="auto"/>
              <w:bottom w:val="single" w:sz="6" w:space="0" w:color="auto"/>
              <w:right w:val="single" w:sz="6" w:space="0" w:color="auto"/>
            </w:tcBorders>
            <w:shd w:val="clear" w:color="auto" w:fill="CCFFFF"/>
          </w:tcPr>
          <w:p w:rsidR="00050A60" w:rsidRPr="00D76ED1" w:rsidRDefault="00050A60" w:rsidP="00050A60">
            <w:pPr>
              <w:spacing w:before="120" w:line="360" w:lineRule="auto"/>
              <w:jc w:val="center"/>
              <w:rPr>
                <w:b/>
                <w:bCs/>
              </w:rPr>
            </w:pPr>
          </w:p>
        </w:tc>
      </w:tr>
      <w:tr w:rsidR="00FF1AA8" w:rsidRPr="007B3071" w:rsidTr="00161F2F">
        <w:trPr>
          <w:trHeight w:val="251"/>
        </w:trPr>
        <w:tc>
          <w:tcPr>
            <w:tcW w:w="450" w:type="dxa"/>
            <w:tcBorders>
              <w:top w:val="single" w:sz="6" w:space="0" w:color="auto"/>
              <w:left w:val="single" w:sz="6" w:space="0" w:color="auto"/>
            </w:tcBorders>
            <w:tcMar>
              <w:top w:w="20" w:type="dxa"/>
              <w:left w:w="20" w:type="dxa"/>
              <w:bottom w:w="0" w:type="dxa"/>
              <w:right w:w="20" w:type="dxa"/>
            </w:tcMar>
          </w:tcPr>
          <w:p w:rsidR="00FF1AA8" w:rsidRPr="007B3071" w:rsidRDefault="00FF1AA8" w:rsidP="00FF1AA8">
            <w:pPr>
              <w:spacing w:before="120" w:line="360" w:lineRule="auto"/>
              <w:jc w:val="center"/>
            </w:pPr>
            <w:bookmarkStart w:id="20" w:name="_GoBack" w:colFirst="8" w:colLast="8"/>
            <w:r>
              <w:t>1</w:t>
            </w:r>
          </w:p>
        </w:tc>
        <w:tc>
          <w:tcPr>
            <w:tcW w:w="720" w:type="dxa"/>
            <w:tcBorders>
              <w:top w:val="single" w:sz="6" w:space="0" w:color="auto"/>
            </w:tcBorders>
            <w:noWrap/>
            <w:tcMar>
              <w:top w:w="20" w:type="dxa"/>
              <w:left w:w="20" w:type="dxa"/>
              <w:bottom w:w="0" w:type="dxa"/>
              <w:right w:w="20" w:type="dxa"/>
            </w:tcMar>
          </w:tcPr>
          <w:p w:rsidR="00FF1AA8" w:rsidRPr="007B3071" w:rsidRDefault="00FF1AA8" w:rsidP="00FF1AA8">
            <w:pPr>
              <w:spacing w:before="120" w:line="360" w:lineRule="auto"/>
              <w:jc w:val="center"/>
            </w:pPr>
          </w:p>
        </w:tc>
        <w:tc>
          <w:tcPr>
            <w:tcW w:w="2250" w:type="dxa"/>
            <w:tcBorders>
              <w:top w:val="single" w:sz="6" w:space="0" w:color="auto"/>
            </w:tcBorders>
          </w:tcPr>
          <w:p w:rsidR="00FF1AA8" w:rsidRPr="007B3071" w:rsidRDefault="00FF1AA8" w:rsidP="00FF1AA8">
            <w:pPr>
              <w:spacing w:before="120" w:line="360" w:lineRule="auto"/>
            </w:pPr>
            <w:r>
              <w:t>Data Set Date</w:t>
            </w:r>
          </w:p>
        </w:tc>
        <w:tc>
          <w:tcPr>
            <w:tcW w:w="1260" w:type="dxa"/>
            <w:tcBorders>
              <w:top w:val="single" w:sz="6" w:space="0" w:color="auto"/>
            </w:tcBorders>
          </w:tcPr>
          <w:p w:rsidR="00FF1AA8" w:rsidRPr="007B3071" w:rsidRDefault="00FF1AA8" w:rsidP="00FF1AA8">
            <w:pPr>
              <w:pStyle w:val="Footer"/>
              <w:tabs>
                <w:tab w:val="clear" w:pos="4153"/>
                <w:tab w:val="clear" w:pos="8306"/>
              </w:tabs>
              <w:spacing w:before="120" w:line="360" w:lineRule="auto"/>
              <w:rPr>
                <w:cs/>
              </w:rPr>
            </w:pPr>
            <w:r>
              <w:t>Date</w:t>
            </w:r>
          </w:p>
        </w:tc>
        <w:tc>
          <w:tcPr>
            <w:tcW w:w="3690" w:type="dxa"/>
            <w:tcBorders>
              <w:top w:val="single" w:sz="6" w:space="0" w:color="auto"/>
            </w:tcBorders>
          </w:tcPr>
          <w:p w:rsidR="00FF1AA8" w:rsidRPr="007B3071" w:rsidRDefault="00FF1AA8" w:rsidP="00FF1AA8">
            <w:pPr>
              <w:tabs>
                <w:tab w:val="left" w:pos="360"/>
              </w:tabs>
              <w:spacing w:before="120" w:line="360" w:lineRule="auto"/>
              <w:rPr>
                <w:cs/>
              </w:rPr>
            </w:pPr>
            <w:r>
              <w:rPr>
                <w:cs/>
              </w:rPr>
              <w:t>วันที่ของชุดข้อมูล</w:t>
            </w:r>
          </w:p>
        </w:tc>
        <w:tc>
          <w:tcPr>
            <w:tcW w:w="720" w:type="dxa"/>
            <w:tcBorders>
              <w:top w:val="single" w:sz="6" w:space="0" w:color="auto"/>
            </w:tcBorders>
          </w:tcPr>
          <w:p w:rsidR="00FF1AA8" w:rsidRPr="007B3071" w:rsidRDefault="00FF1AA8" w:rsidP="00FF1AA8">
            <w:pPr>
              <w:spacing w:before="120" w:line="360" w:lineRule="auto"/>
              <w:jc w:val="center"/>
              <w:rPr>
                <w:cs/>
              </w:rPr>
            </w:pPr>
            <w:r>
              <w:t>M</w:t>
            </w:r>
          </w:p>
        </w:tc>
        <w:tc>
          <w:tcPr>
            <w:tcW w:w="720" w:type="dxa"/>
            <w:tcBorders>
              <w:top w:val="single" w:sz="6" w:space="0" w:color="auto"/>
            </w:tcBorders>
          </w:tcPr>
          <w:p w:rsidR="00FF1AA8" w:rsidRPr="007B3071" w:rsidRDefault="00FF1AA8" w:rsidP="00FF1AA8">
            <w:pPr>
              <w:spacing w:before="120" w:line="360" w:lineRule="auto"/>
              <w:jc w:val="center"/>
              <w:rPr>
                <w:cs/>
              </w:rPr>
            </w:pPr>
            <w:r>
              <w:t>M</w:t>
            </w:r>
          </w:p>
        </w:tc>
        <w:tc>
          <w:tcPr>
            <w:tcW w:w="720" w:type="dxa"/>
            <w:tcBorders>
              <w:top w:val="single" w:sz="6" w:space="0" w:color="auto"/>
            </w:tcBorders>
          </w:tcPr>
          <w:p w:rsidR="00FF1AA8" w:rsidRPr="007B3071" w:rsidRDefault="00FF1AA8" w:rsidP="00FF1AA8">
            <w:pPr>
              <w:spacing w:before="120" w:line="360" w:lineRule="auto"/>
              <w:jc w:val="center"/>
              <w:rPr>
                <w:cs/>
              </w:rPr>
            </w:pPr>
            <w:r>
              <w:t>M</w:t>
            </w:r>
          </w:p>
        </w:tc>
        <w:tc>
          <w:tcPr>
            <w:tcW w:w="720" w:type="dxa"/>
            <w:tcBorders>
              <w:top w:val="single" w:sz="6" w:space="0" w:color="auto"/>
            </w:tcBorders>
          </w:tcPr>
          <w:p w:rsidR="00FF1AA8" w:rsidRPr="007B3071" w:rsidRDefault="00FF1AA8" w:rsidP="00FF1AA8">
            <w:pPr>
              <w:spacing w:before="120" w:line="360" w:lineRule="auto"/>
              <w:jc w:val="center"/>
              <w:rPr>
                <w:cs/>
              </w:rPr>
            </w:pPr>
            <w:r>
              <w:t>M</w:t>
            </w:r>
          </w:p>
        </w:tc>
        <w:tc>
          <w:tcPr>
            <w:tcW w:w="720" w:type="dxa"/>
            <w:tcBorders>
              <w:top w:val="single" w:sz="6" w:space="0" w:color="auto"/>
            </w:tcBorders>
          </w:tcPr>
          <w:p w:rsidR="00FF1AA8" w:rsidRPr="007B3071" w:rsidRDefault="00FF1AA8" w:rsidP="00FF1AA8">
            <w:pPr>
              <w:spacing w:before="120" w:line="360" w:lineRule="auto"/>
              <w:jc w:val="center"/>
              <w:rPr>
                <w:cs/>
              </w:rPr>
            </w:pPr>
            <w:r>
              <w:rPr>
                <w:rFonts w:hint="cs"/>
                <w:cs/>
              </w:rPr>
              <w:t>-</w:t>
            </w:r>
          </w:p>
        </w:tc>
        <w:tc>
          <w:tcPr>
            <w:tcW w:w="1170" w:type="dxa"/>
            <w:tcBorders>
              <w:top w:val="single" w:sz="6" w:space="0" w:color="auto"/>
            </w:tcBorders>
          </w:tcPr>
          <w:p w:rsidR="00FF1AA8" w:rsidRPr="007B3071" w:rsidRDefault="00FF1AA8" w:rsidP="00FF1AA8">
            <w:pPr>
              <w:pStyle w:val="Footer"/>
              <w:tabs>
                <w:tab w:val="clear" w:pos="4153"/>
                <w:tab w:val="clear" w:pos="8306"/>
              </w:tabs>
              <w:spacing w:before="120" w:line="360" w:lineRule="auto"/>
              <w:jc w:val="center"/>
              <w:rPr>
                <w:cs/>
              </w:rPr>
            </w:pPr>
            <w:r>
              <w:t>Y</w:t>
            </w:r>
          </w:p>
        </w:tc>
        <w:tc>
          <w:tcPr>
            <w:tcW w:w="1440" w:type="dxa"/>
            <w:tcBorders>
              <w:top w:val="single" w:sz="6" w:space="0" w:color="auto"/>
            </w:tcBorders>
          </w:tcPr>
          <w:p w:rsidR="00FF1AA8" w:rsidRPr="00D76ED1" w:rsidRDefault="00FF1AA8" w:rsidP="00FF1AA8">
            <w:pPr>
              <w:spacing w:before="120" w:line="360" w:lineRule="auto"/>
              <w:rPr>
                <w:cs/>
              </w:rPr>
            </w:pPr>
          </w:p>
        </w:tc>
      </w:tr>
      <w:tr w:rsidR="00FF1AA8" w:rsidRPr="007B3071" w:rsidTr="00161F2F">
        <w:trPr>
          <w:trHeight w:val="251"/>
        </w:trPr>
        <w:tc>
          <w:tcPr>
            <w:tcW w:w="450" w:type="dxa"/>
            <w:tcBorders>
              <w:left w:val="single" w:sz="6" w:space="0" w:color="auto"/>
            </w:tcBorders>
            <w:tcMar>
              <w:top w:w="20" w:type="dxa"/>
              <w:left w:w="20" w:type="dxa"/>
              <w:bottom w:w="0" w:type="dxa"/>
              <w:right w:w="20" w:type="dxa"/>
            </w:tcMar>
          </w:tcPr>
          <w:p w:rsidR="00FF1AA8" w:rsidRPr="007B3071" w:rsidRDefault="00FF1AA8" w:rsidP="00FF1AA8">
            <w:pPr>
              <w:spacing w:before="120" w:line="360" w:lineRule="auto"/>
              <w:jc w:val="center"/>
            </w:pPr>
            <w:r>
              <w:t>2</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p>
        </w:tc>
        <w:tc>
          <w:tcPr>
            <w:tcW w:w="2250" w:type="dxa"/>
          </w:tcPr>
          <w:p w:rsidR="00FF1AA8" w:rsidRPr="007B3071" w:rsidRDefault="00FF1AA8" w:rsidP="00FF1AA8">
            <w:pPr>
              <w:spacing w:before="120" w:line="360" w:lineRule="auto"/>
            </w:pPr>
            <w:r>
              <w:t>Organization Id</w:t>
            </w:r>
          </w:p>
        </w:tc>
        <w:tc>
          <w:tcPr>
            <w:tcW w:w="1260" w:type="dxa"/>
          </w:tcPr>
          <w:p w:rsidR="00FF1AA8" w:rsidRPr="007B3071" w:rsidRDefault="00FF1AA8" w:rsidP="00FF1AA8">
            <w:pPr>
              <w:spacing w:before="120" w:line="360" w:lineRule="auto"/>
              <w:rPr>
                <w:cs/>
              </w:rPr>
            </w:pPr>
            <w:r>
              <w:t>FI Code</w:t>
            </w:r>
          </w:p>
        </w:tc>
        <w:tc>
          <w:tcPr>
            <w:tcW w:w="3690" w:type="dxa"/>
          </w:tcPr>
          <w:p w:rsidR="00FF1AA8" w:rsidRPr="007B3071" w:rsidRDefault="00FF1AA8" w:rsidP="00FF1AA8">
            <w:pPr>
              <w:pStyle w:val="Footer"/>
              <w:tabs>
                <w:tab w:val="clear" w:pos="4153"/>
                <w:tab w:val="clear" w:pos="8306"/>
              </w:tabs>
              <w:spacing w:before="120" w:line="360" w:lineRule="auto"/>
              <w:rPr>
                <w:cs/>
                <w:lang w:val="en-GB"/>
              </w:rPr>
            </w:pPr>
            <w:r w:rsidRPr="00A24F9E">
              <w:rPr>
                <w:cs/>
                <w:lang w:val="en-GB"/>
              </w:rPr>
              <w:t>รหัสสถาบันการเงินผู้ส่งข้อมูล</w:t>
            </w:r>
          </w:p>
        </w:tc>
        <w:tc>
          <w:tcPr>
            <w:tcW w:w="720" w:type="dxa"/>
          </w:tcPr>
          <w:p w:rsidR="00FF1AA8" w:rsidRPr="007B3071" w:rsidRDefault="00FF1AA8" w:rsidP="00FF1AA8">
            <w:pPr>
              <w:spacing w:before="120" w:line="360" w:lineRule="auto"/>
              <w:jc w:val="center"/>
              <w:rPr>
                <w:cs/>
                <w:lang w:val="en-GB"/>
              </w:rPr>
            </w:pPr>
            <w:r>
              <w:t>M</w:t>
            </w:r>
          </w:p>
        </w:tc>
        <w:tc>
          <w:tcPr>
            <w:tcW w:w="720" w:type="dxa"/>
          </w:tcPr>
          <w:p w:rsidR="00FF1AA8" w:rsidRPr="007B3071" w:rsidRDefault="00FF1AA8" w:rsidP="00FF1AA8">
            <w:pPr>
              <w:spacing w:before="120" w:line="360" w:lineRule="auto"/>
              <w:jc w:val="center"/>
              <w:rPr>
                <w:cs/>
                <w:lang w:val="en-GB"/>
              </w:rPr>
            </w:pPr>
            <w:r>
              <w:t>M</w:t>
            </w:r>
          </w:p>
        </w:tc>
        <w:tc>
          <w:tcPr>
            <w:tcW w:w="720" w:type="dxa"/>
          </w:tcPr>
          <w:p w:rsidR="00FF1AA8" w:rsidRPr="007B3071" w:rsidRDefault="00FF1AA8" w:rsidP="00FF1AA8">
            <w:pPr>
              <w:spacing w:before="120" w:line="360" w:lineRule="auto"/>
              <w:jc w:val="center"/>
              <w:rPr>
                <w:cs/>
                <w:lang w:val="en-GB"/>
              </w:rPr>
            </w:pPr>
            <w:r>
              <w:t>M</w:t>
            </w:r>
          </w:p>
        </w:tc>
        <w:tc>
          <w:tcPr>
            <w:tcW w:w="720" w:type="dxa"/>
          </w:tcPr>
          <w:p w:rsidR="00FF1AA8" w:rsidRPr="007B3071" w:rsidRDefault="00FF1AA8" w:rsidP="00FF1AA8">
            <w:pPr>
              <w:spacing w:before="120" w:line="360" w:lineRule="auto"/>
              <w:jc w:val="center"/>
              <w:rPr>
                <w:cs/>
                <w:lang w:val="en-GB"/>
              </w:rPr>
            </w:pPr>
            <w:r>
              <w:t>M</w:t>
            </w:r>
          </w:p>
        </w:tc>
        <w:tc>
          <w:tcPr>
            <w:tcW w:w="720" w:type="dxa"/>
          </w:tcPr>
          <w:p w:rsidR="00FF1AA8" w:rsidRPr="007B3071" w:rsidRDefault="00FF1AA8" w:rsidP="00FF1AA8">
            <w:pPr>
              <w:spacing w:before="120" w:line="360" w:lineRule="auto"/>
              <w:jc w:val="center"/>
              <w:rPr>
                <w:cs/>
                <w:lang w:val="en-GB"/>
              </w:rPr>
            </w:pPr>
            <w:r>
              <w:rPr>
                <w:rFonts w:hint="cs"/>
                <w:cs/>
              </w:rPr>
              <w:t>-</w:t>
            </w:r>
          </w:p>
        </w:tc>
        <w:tc>
          <w:tcPr>
            <w:tcW w:w="1170" w:type="dxa"/>
          </w:tcPr>
          <w:p w:rsidR="00FF1AA8" w:rsidRPr="007B3071" w:rsidRDefault="00FF1AA8" w:rsidP="00FF1AA8">
            <w:pPr>
              <w:spacing w:before="120" w:line="360" w:lineRule="auto"/>
              <w:jc w:val="center"/>
              <w:rPr>
                <w:cs/>
                <w:lang w:val="en-GB"/>
              </w:rPr>
            </w:pPr>
            <w:r>
              <w:t>Y</w:t>
            </w:r>
          </w:p>
        </w:tc>
        <w:tc>
          <w:tcPr>
            <w:tcW w:w="1440" w:type="dxa"/>
          </w:tcPr>
          <w:p w:rsidR="00FF1AA8" w:rsidRPr="00D76ED1" w:rsidRDefault="00FF1AA8" w:rsidP="00FF1AA8">
            <w:pPr>
              <w:pStyle w:val="Footer"/>
              <w:tabs>
                <w:tab w:val="clear" w:pos="4153"/>
                <w:tab w:val="clear" w:pos="8306"/>
              </w:tabs>
              <w:spacing w:before="120" w:line="360" w:lineRule="auto"/>
              <w:rPr>
                <w:cs/>
                <w:lang w:val="en-GB"/>
              </w:rPr>
            </w:pPr>
          </w:p>
        </w:tc>
      </w:tr>
      <w:tr w:rsidR="00FF1AA8" w:rsidRPr="007B3071" w:rsidTr="00161F2F">
        <w:trPr>
          <w:trHeight w:val="157"/>
        </w:trPr>
        <w:tc>
          <w:tcPr>
            <w:tcW w:w="450" w:type="dxa"/>
            <w:tcBorders>
              <w:left w:val="single" w:sz="6" w:space="0" w:color="auto"/>
            </w:tcBorders>
            <w:tcMar>
              <w:top w:w="20" w:type="dxa"/>
              <w:left w:w="20" w:type="dxa"/>
              <w:bottom w:w="0" w:type="dxa"/>
              <w:right w:w="20" w:type="dxa"/>
            </w:tcMar>
          </w:tcPr>
          <w:p w:rsidR="00FF1AA8" w:rsidRPr="007B3071" w:rsidRDefault="00FF1AA8" w:rsidP="00FF1AA8">
            <w:pPr>
              <w:spacing w:before="120" w:line="360" w:lineRule="auto"/>
              <w:jc w:val="center"/>
            </w:pPr>
            <w:r>
              <w:t>3</w:t>
            </w:r>
          </w:p>
        </w:tc>
        <w:tc>
          <w:tcPr>
            <w:tcW w:w="720" w:type="dxa"/>
            <w:noWrap/>
            <w:tcMar>
              <w:top w:w="20" w:type="dxa"/>
              <w:left w:w="20" w:type="dxa"/>
              <w:bottom w:w="0" w:type="dxa"/>
              <w:right w:w="20" w:type="dxa"/>
            </w:tcMar>
          </w:tcPr>
          <w:p w:rsidR="00FF1AA8" w:rsidRPr="00C865D2" w:rsidRDefault="00FF1AA8" w:rsidP="00FF1AA8">
            <w:pPr>
              <w:spacing w:before="120" w:line="360" w:lineRule="auto"/>
              <w:jc w:val="center"/>
            </w:pPr>
          </w:p>
        </w:tc>
        <w:tc>
          <w:tcPr>
            <w:tcW w:w="2250" w:type="dxa"/>
          </w:tcPr>
          <w:p w:rsidR="00FF1AA8" w:rsidRPr="00C865D2" w:rsidRDefault="00FF1AA8" w:rsidP="00FF1AA8">
            <w:pPr>
              <w:spacing w:before="120" w:line="360" w:lineRule="auto"/>
              <w:rPr>
                <w:cs/>
              </w:rPr>
            </w:pPr>
            <w:r w:rsidRPr="00C865D2">
              <w:rPr>
                <w:cs/>
              </w:rPr>
              <w:t>วงเงินสินเชื่อ</w:t>
            </w:r>
          </w:p>
        </w:tc>
        <w:tc>
          <w:tcPr>
            <w:tcW w:w="1260" w:type="dxa"/>
          </w:tcPr>
          <w:p w:rsidR="00FF1AA8" w:rsidRPr="007B3071" w:rsidRDefault="00FF1AA8" w:rsidP="00FF1AA8">
            <w:pPr>
              <w:spacing w:before="120" w:line="360" w:lineRule="auto"/>
            </w:pPr>
            <w:r>
              <w:t>Classification</w:t>
            </w:r>
            <w:r>
              <w:rPr>
                <w:rFonts w:hint="cs"/>
                <w:cs/>
              </w:rPr>
              <w:t xml:space="preserve"> </w:t>
            </w:r>
            <w:r>
              <w:t>Name</w:t>
            </w:r>
          </w:p>
        </w:tc>
        <w:tc>
          <w:tcPr>
            <w:tcW w:w="3690" w:type="dxa"/>
          </w:tcPr>
          <w:p w:rsidR="00FF1AA8" w:rsidRPr="007B3071" w:rsidRDefault="00FF1AA8" w:rsidP="00FF1AA8">
            <w:pPr>
              <w:spacing w:before="120" w:line="360" w:lineRule="auto"/>
              <w:rPr>
                <w:cs/>
              </w:rPr>
            </w:pPr>
            <w:r w:rsidRPr="00CA42DC">
              <w:rPr>
                <w:cs/>
                <w:lang w:val="th-TH"/>
              </w:rPr>
              <w:t>ช่วง</w:t>
            </w:r>
            <w:r w:rsidRPr="00E17315">
              <w:rPr>
                <w:cs/>
                <w:lang w:val="th-TH"/>
              </w:rPr>
              <w:t>ของวงเงินให้สินเชื่อเพื่อที่อยู่อาศัย</w:t>
            </w:r>
            <w:r w:rsidRPr="00E17315">
              <w:rPr>
                <w:rFonts w:hint="cs"/>
                <w:cs/>
                <w:lang w:val="th-TH"/>
              </w:rPr>
              <w:t>ไม่</w:t>
            </w:r>
            <w:r w:rsidRPr="00E17315">
              <w:rPr>
                <w:cs/>
                <w:lang w:val="th-TH"/>
              </w:rPr>
              <w:t xml:space="preserve">รวมสินเชื่ออื่นที่เกี่ยวเนื่องกับสินเชื่อเพื่อที่อยู่อาศัย </w:t>
            </w:r>
            <w:r w:rsidRPr="00E17315">
              <w:t>(</w:t>
            </w:r>
            <w:r w:rsidRPr="00E17315">
              <w:rPr>
                <w:cs/>
                <w:lang w:val="th-TH"/>
              </w:rPr>
              <w:t>Top-up</w:t>
            </w:r>
            <w:r w:rsidRPr="00E17315">
              <w:t>)</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rPr>
                <w:rFonts w:hint="cs"/>
                <w:cs/>
              </w:rPr>
              <w:t>-</w:t>
            </w:r>
          </w:p>
        </w:tc>
        <w:tc>
          <w:tcPr>
            <w:tcW w:w="1170" w:type="dxa"/>
          </w:tcPr>
          <w:p w:rsidR="00FF1AA8" w:rsidRPr="007B3071" w:rsidRDefault="00FF1AA8" w:rsidP="00FF1AA8">
            <w:pPr>
              <w:spacing w:before="120" w:line="360" w:lineRule="auto"/>
              <w:jc w:val="center"/>
              <w:rPr>
                <w:cs/>
              </w:rPr>
            </w:pPr>
            <w:r>
              <w:t>Y</w:t>
            </w:r>
          </w:p>
        </w:tc>
        <w:tc>
          <w:tcPr>
            <w:tcW w:w="1440" w:type="dxa"/>
          </w:tcPr>
          <w:p w:rsidR="00FF1AA8" w:rsidRPr="00D76ED1" w:rsidRDefault="00FF1AA8" w:rsidP="00FF1AA8">
            <w:pPr>
              <w:spacing w:before="120" w:line="360" w:lineRule="auto"/>
              <w:rPr>
                <w:cs/>
              </w:rPr>
            </w:pPr>
            <w:r w:rsidRPr="00917B25">
              <w:rPr>
                <w:cs/>
              </w:rPr>
              <w:t>วงเงินสินเชื่อ</w:t>
            </w:r>
            <w:r>
              <w:rPr>
                <w:rFonts w:hint="cs"/>
                <w:vertAlign w:val="superscript"/>
                <w:cs/>
              </w:rPr>
              <w:t xml:space="preserve"> </w:t>
            </w:r>
            <w:r w:rsidRPr="00917B25">
              <w:rPr>
                <w:vertAlign w:val="superscript"/>
                <w:cs/>
              </w:rPr>
              <w:t>1/</w:t>
            </w:r>
          </w:p>
        </w:tc>
      </w:tr>
      <w:tr w:rsidR="00FF1AA8" w:rsidRPr="007B3071" w:rsidTr="00161F2F">
        <w:trPr>
          <w:trHeight w:val="251"/>
        </w:trPr>
        <w:tc>
          <w:tcPr>
            <w:tcW w:w="450" w:type="dxa"/>
            <w:tcBorders>
              <w:left w:val="single" w:sz="6" w:space="0" w:color="auto"/>
            </w:tcBorders>
            <w:tcMar>
              <w:top w:w="20" w:type="dxa"/>
              <w:left w:w="20" w:type="dxa"/>
              <w:bottom w:w="0" w:type="dxa"/>
              <w:right w:w="20" w:type="dxa"/>
            </w:tcMar>
          </w:tcPr>
          <w:p w:rsidR="00FF1AA8" w:rsidRPr="007B3071" w:rsidRDefault="00FF1AA8" w:rsidP="00FF1AA8">
            <w:pPr>
              <w:spacing w:before="120" w:line="360" w:lineRule="auto"/>
              <w:jc w:val="center"/>
            </w:pPr>
            <w:r>
              <w:t>4</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p>
        </w:tc>
        <w:tc>
          <w:tcPr>
            <w:tcW w:w="2250" w:type="dxa"/>
          </w:tcPr>
          <w:p w:rsidR="00FF1AA8" w:rsidRPr="00C865D2" w:rsidRDefault="00FF1AA8" w:rsidP="00FF1AA8">
            <w:pPr>
              <w:spacing w:before="120" w:line="360" w:lineRule="auto"/>
              <w:rPr>
                <w:cs/>
              </w:rPr>
            </w:pPr>
            <w:r w:rsidRPr="00C865D2">
              <w:rPr>
                <w:rFonts w:hint="cs"/>
                <w:cs/>
              </w:rPr>
              <w:t>ประเภทที่อยู่อาศัย</w:t>
            </w:r>
          </w:p>
        </w:tc>
        <w:tc>
          <w:tcPr>
            <w:tcW w:w="1260" w:type="dxa"/>
          </w:tcPr>
          <w:p w:rsidR="00FF1AA8" w:rsidRPr="00C865D2" w:rsidRDefault="00FF1AA8" w:rsidP="00FF1AA8">
            <w:pPr>
              <w:spacing w:before="120" w:line="360" w:lineRule="auto"/>
              <w:rPr>
                <w:cs/>
              </w:rPr>
            </w:pPr>
            <w:r w:rsidRPr="00C865D2">
              <w:t>Classification Name</w:t>
            </w:r>
          </w:p>
        </w:tc>
        <w:tc>
          <w:tcPr>
            <w:tcW w:w="3690" w:type="dxa"/>
          </w:tcPr>
          <w:p w:rsidR="00FF1AA8" w:rsidRPr="00C865D2" w:rsidRDefault="00FF1AA8" w:rsidP="00FF1AA8">
            <w:pPr>
              <w:spacing w:before="120" w:line="360" w:lineRule="auto"/>
              <w:rPr>
                <w:cs/>
              </w:rPr>
            </w:pPr>
            <w:r w:rsidRPr="00C865D2">
              <w:rPr>
                <w:rFonts w:hint="cs"/>
                <w:cs/>
              </w:rPr>
              <w:t>ประเภท</w:t>
            </w:r>
            <w:r w:rsidRPr="007862F4">
              <w:rPr>
                <w:rFonts w:hint="cs"/>
                <w:cs/>
              </w:rPr>
              <w:t>ของ</w:t>
            </w:r>
            <w:r w:rsidRPr="00C865D2">
              <w:rPr>
                <w:rFonts w:hint="cs"/>
                <w:cs/>
              </w:rPr>
              <w:t xml:space="preserve">ที่อยู่อาศัย แบ่งเป็น </w:t>
            </w:r>
            <w:r w:rsidRPr="00C865D2">
              <w:rPr>
                <w:cs/>
              </w:rPr>
              <w:t>ที่อยู่อาศัยตามแนวราบ</w:t>
            </w:r>
            <w:r>
              <w:rPr>
                <w:rFonts w:hint="cs"/>
                <w:cs/>
              </w:rPr>
              <w:t xml:space="preserve"> </w:t>
            </w:r>
            <w:r w:rsidRPr="00C865D2">
              <w:rPr>
                <w:cs/>
              </w:rPr>
              <w:t>และ</w:t>
            </w:r>
            <w:r w:rsidRPr="00C865D2">
              <w:rPr>
                <w:rFonts w:hint="cs"/>
                <w:cs/>
              </w:rPr>
              <w:t xml:space="preserve"> </w:t>
            </w:r>
            <w:r w:rsidRPr="00C865D2">
              <w:rPr>
                <w:cs/>
              </w:rPr>
              <w:t>ที่อยู่อาศัยตามแนวสูง</w:t>
            </w:r>
            <w:r w:rsidRPr="00C865D2">
              <w:rPr>
                <w:rFonts w:hint="cs"/>
                <w:cs/>
              </w:rPr>
              <w:t xml:space="preserve"> </w:t>
            </w:r>
          </w:p>
        </w:tc>
        <w:tc>
          <w:tcPr>
            <w:tcW w:w="720" w:type="dxa"/>
          </w:tcPr>
          <w:p w:rsidR="00FF1AA8" w:rsidRPr="007B3071" w:rsidRDefault="00FF1AA8" w:rsidP="00FF1AA8">
            <w:pPr>
              <w:pStyle w:val="Footer"/>
              <w:tabs>
                <w:tab w:val="clear" w:pos="4153"/>
                <w:tab w:val="clear" w:pos="8306"/>
              </w:tabs>
              <w:spacing w:before="120" w:line="360" w:lineRule="auto"/>
              <w:jc w:val="center"/>
              <w:rPr>
                <w:cs/>
              </w:rPr>
            </w:pPr>
            <w:r>
              <w:t>M</w:t>
            </w:r>
          </w:p>
        </w:tc>
        <w:tc>
          <w:tcPr>
            <w:tcW w:w="720" w:type="dxa"/>
          </w:tcPr>
          <w:p w:rsidR="00FF1AA8" w:rsidRPr="007B3071" w:rsidRDefault="00FF1AA8" w:rsidP="00FF1AA8">
            <w:pPr>
              <w:pStyle w:val="Footer"/>
              <w:tabs>
                <w:tab w:val="clear" w:pos="4153"/>
                <w:tab w:val="clear" w:pos="8306"/>
              </w:tabs>
              <w:spacing w:before="120" w:line="360" w:lineRule="auto"/>
              <w:jc w:val="center"/>
              <w:rPr>
                <w:cs/>
              </w:rPr>
            </w:pPr>
            <w:r>
              <w:t>M</w:t>
            </w:r>
          </w:p>
        </w:tc>
        <w:tc>
          <w:tcPr>
            <w:tcW w:w="720" w:type="dxa"/>
          </w:tcPr>
          <w:p w:rsidR="00FF1AA8" w:rsidRPr="007B3071" w:rsidRDefault="00FF1AA8" w:rsidP="00FF1AA8">
            <w:pPr>
              <w:pStyle w:val="Footer"/>
              <w:tabs>
                <w:tab w:val="clear" w:pos="4153"/>
                <w:tab w:val="clear" w:pos="8306"/>
              </w:tabs>
              <w:spacing w:before="120" w:line="360" w:lineRule="auto"/>
              <w:jc w:val="center"/>
              <w:rPr>
                <w:cs/>
              </w:rPr>
            </w:pPr>
            <w:r>
              <w:t>M</w:t>
            </w:r>
          </w:p>
        </w:tc>
        <w:tc>
          <w:tcPr>
            <w:tcW w:w="720" w:type="dxa"/>
          </w:tcPr>
          <w:p w:rsidR="00FF1AA8" w:rsidRPr="007B3071" w:rsidRDefault="00FF1AA8" w:rsidP="00FF1AA8">
            <w:pPr>
              <w:pStyle w:val="Footer"/>
              <w:tabs>
                <w:tab w:val="clear" w:pos="4153"/>
                <w:tab w:val="clear" w:pos="8306"/>
              </w:tabs>
              <w:spacing w:before="120" w:line="360" w:lineRule="auto"/>
              <w:jc w:val="center"/>
              <w:rPr>
                <w:cs/>
              </w:rPr>
            </w:pPr>
            <w:r>
              <w:t>M</w:t>
            </w:r>
          </w:p>
        </w:tc>
        <w:tc>
          <w:tcPr>
            <w:tcW w:w="720" w:type="dxa"/>
          </w:tcPr>
          <w:p w:rsidR="00FF1AA8" w:rsidRPr="007B3071" w:rsidRDefault="00FF1AA8" w:rsidP="00FF1AA8">
            <w:pPr>
              <w:pStyle w:val="Footer"/>
              <w:tabs>
                <w:tab w:val="clear" w:pos="4153"/>
                <w:tab w:val="clear" w:pos="8306"/>
              </w:tabs>
              <w:spacing w:before="120" w:line="360" w:lineRule="auto"/>
              <w:jc w:val="center"/>
              <w:rPr>
                <w:cs/>
              </w:rPr>
            </w:pPr>
            <w:r>
              <w:rPr>
                <w:rFonts w:hint="cs"/>
                <w:cs/>
              </w:rPr>
              <w:t>-</w:t>
            </w:r>
          </w:p>
        </w:tc>
        <w:tc>
          <w:tcPr>
            <w:tcW w:w="1170" w:type="dxa"/>
          </w:tcPr>
          <w:p w:rsidR="00FF1AA8" w:rsidRPr="00C865D2" w:rsidRDefault="00FF1AA8" w:rsidP="00FF1AA8">
            <w:pPr>
              <w:spacing w:before="120" w:line="360" w:lineRule="auto"/>
              <w:jc w:val="center"/>
              <w:rPr>
                <w:cs/>
              </w:rPr>
            </w:pPr>
            <w:r w:rsidRPr="00C865D2">
              <w:t>Y</w:t>
            </w:r>
          </w:p>
        </w:tc>
        <w:tc>
          <w:tcPr>
            <w:tcW w:w="1440" w:type="dxa"/>
          </w:tcPr>
          <w:p w:rsidR="00FF1AA8" w:rsidRPr="00C865D2" w:rsidRDefault="00FF1AA8" w:rsidP="00FF1AA8">
            <w:pPr>
              <w:spacing w:before="120" w:line="360" w:lineRule="auto"/>
              <w:rPr>
                <w:cs/>
              </w:rPr>
            </w:pPr>
            <w:r w:rsidRPr="00C865D2">
              <w:rPr>
                <w:rFonts w:hint="cs"/>
                <w:cs/>
              </w:rPr>
              <w:t>ประเภทที่อยู่อาศัย</w:t>
            </w:r>
            <w:r>
              <w:rPr>
                <w:rFonts w:hint="cs"/>
                <w:cs/>
              </w:rPr>
              <w:t xml:space="preserve"> </w:t>
            </w:r>
            <w:r w:rsidRPr="00C865D2">
              <w:rPr>
                <w:vertAlign w:val="superscript"/>
              </w:rPr>
              <w:t>1/</w:t>
            </w:r>
          </w:p>
        </w:tc>
      </w:tr>
      <w:tr w:rsidR="00FF1AA8" w:rsidRPr="007B3071" w:rsidTr="00161F2F">
        <w:trPr>
          <w:trHeight w:val="49"/>
        </w:trPr>
        <w:tc>
          <w:tcPr>
            <w:tcW w:w="450" w:type="dxa"/>
            <w:tcBorders>
              <w:left w:val="single" w:sz="6" w:space="0" w:color="auto"/>
            </w:tcBorders>
            <w:tcMar>
              <w:top w:w="20" w:type="dxa"/>
              <w:left w:w="20" w:type="dxa"/>
              <w:bottom w:w="0" w:type="dxa"/>
              <w:right w:w="20" w:type="dxa"/>
            </w:tcMar>
          </w:tcPr>
          <w:p w:rsidR="00FF1AA8" w:rsidRPr="007B3071" w:rsidRDefault="00FF1AA8" w:rsidP="00FF1AA8">
            <w:pPr>
              <w:spacing w:before="120" w:line="360" w:lineRule="auto"/>
              <w:jc w:val="center"/>
            </w:pPr>
            <w:r>
              <w:t>5</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p>
        </w:tc>
        <w:tc>
          <w:tcPr>
            <w:tcW w:w="2250" w:type="dxa"/>
          </w:tcPr>
          <w:p w:rsidR="00FF1AA8" w:rsidRPr="00C865D2" w:rsidRDefault="00FF1AA8" w:rsidP="00FF1AA8">
            <w:pPr>
              <w:spacing w:before="120" w:line="360" w:lineRule="auto"/>
              <w:rPr>
                <w:cs/>
              </w:rPr>
            </w:pPr>
            <w:r w:rsidRPr="00C865D2">
              <w:t xml:space="preserve">LTV ratio </w:t>
            </w:r>
          </w:p>
        </w:tc>
        <w:tc>
          <w:tcPr>
            <w:tcW w:w="1260" w:type="dxa"/>
          </w:tcPr>
          <w:p w:rsidR="00FF1AA8" w:rsidRPr="00C865D2" w:rsidRDefault="00FF1AA8" w:rsidP="00FF1AA8">
            <w:pPr>
              <w:spacing w:before="120" w:line="360" w:lineRule="auto"/>
            </w:pPr>
            <w:r w:rsidRPr="00C865D2">
              <w:t>Classification</w:t>
            </w:r>
            <w:r w:rsidRPr="00C865D2">
              <w:rPr>
                <w:rFonts w:hint="cs"/>
                <w:cs/>
              </w:rPr>
              <w:t xml:space="preserve"> </w:t>
            </w:r>
            <w:r w:rsidRPr="00C865D2">
              <w:t>Name</w:t>
            </w:r>
          </w:p>
        </w:tc>
        <w:tc>
          <w:tcPr>
            <w:tcW w:w="3690" w:type="dxa"/>
          </w:tcPr>
          <w:p w:rsidR="00FF1AA8" w:rsidRPr="00C865D2" w:rsidRDefault="00FF1AA8" w:rsidP="00FF1AA8">
            <w:pPr>
              <w:spacing w:before="120" w:line="360" w:lineRule="auto"/>
              <w:rPr>
                <w:cs/>
              </w:rPr>
            </w:pPr>
            <w:r w:rsidRPr="00C865D2">
              <w:rPr>
                <w:cs/>
                <w:lang w:val="th-TH"/>
              </w:rPr>
              <w:t>LTV ratio คือ อัตราส่วนเงินให้สินเชื่อต่อมูลค่าหลักประกัน</w:t>
            </w:r>
            <w:r w:rsidRPr="00C865D2">
              <w:rPr>
                <w:rFonts w:hint="cs"/>
                <w:cs/>
                <w:lang w:val="th-TH"/>
              </w:rPr>
              <w:t xml:space="preserve"> โดยมีวิธีการคำนวณตาม</w:t>
            </w:r>
            <w:r w:rsidRPr="00C865D2">
              <w:rPr>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rPr>
                <w:rFonts w:hint="cs"/>
                <w:cs/>
              </w:rPr>
              <w:t>-</w:t>
            </w:r>
          </w:p>
        </w:tc>
        <w:tc>
          <w:tcPr>
            <w:tcW w:w="1170" w:type="dxa"/>
          </w:tcPr>
          <w:p w:rsidR="00FF1AA8" w:rsidRPr="00C865D2" w:rsidRDefault="00FF1AA8" w:rsidP="00FF1AA8">
            <w:pPr>
              <w:spacing w:before="120" w:line="360" w:lineRule="auto"/>
              <w:jc w:val="center"/>
              <w:rPr>
                <w:cs/>
              </w:rPr>
            </w:pPr>
            <w:r w:rsidRPr="00C865D2">
              <w:t>Y</w:t>
            </w:r>
          </w:p>
        </w:tc>
        <w:tc>
          <w:tcPr>
            <w:tcW w:w="1440" w:type="dxa"/>
          </w:tcPr>
          <w:p w:rsidR="00FF1AA8" w:rsidRPr="00C865D2" w:rsidRDefault="00FF1AA8" w:rsidP="00FF1AA8">
            <w:pPr>
              <w:spacing w:before="120" w:line="360" w:lineRule="auto"/>
              <w:rPr>
                <w:cs/>
              </w:rPr>
            </w:pPr>
            <w:r w:rsidRPr="00C865D2">
              <w:t>LTV ratio</w:t>
            </w:r>
            <w:r>
              <w:rPr>
                <w:rFonts w:hint="cs"/>
                <w:vertAlign w:val="superscript"/>
                <w:cs/>
              </w:rPr>
              <w:t xml:space="preserve"> </w:t>
            </w:r>
            <w:r w:rsidRPr="00C865D2">
              <w:rPr>
                <w:rFonts w:hint="cs"/>
                <w:vertAlign w:val="superscript"/>
                <w:cs/>
              </w:rPr>
              <w:t>1/</w:t>
            </w:r>
          </w:p>
        </w:tc>
      </w:tr>
      <w:tr w:rsidR="00FF1AA8" w:rsidRPr="007B3071" w:rsidTr="00161F2F">
        <w:trPr>
          <w:trHeight w:val="49"/>
        </w:trPr>
        <w:tc>
          <w:tcPr>
            <w:tcW w:w="450" w:type="dxa"/>
            <w:tcBorders>
              <w:left w:val="single" w:sz="6" w:space="0" w:color="auto"/>
            </w:tcBorders>
            <w:tcMar>
              <w:top w:w="20" w:type="dxa"/>
              <w:left w:w="20" w:type="dxa"/>
              <w:bottom w:w="0" w:type="dxa"/>
              <w:right w:w="20" w:type="dxa"/>
            </w:tcMar>
          </w:tcPr>
          <w:p w:rsidR="00FF1AA8" w:rsidRDefault="00FF1AA8" w:rsidP="00FF1AA8">
            <w:pPr>
              <w:spacing w:before="120" w:line="360" w:lineRule="auto"/>
              <w:jc w:val="center"/>
            </w:pPr>
            <w:r>
              <w:t>6</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r>
              <w:rPr>
                <w:rFonts w:hint="cs"/>
                <w:cs/>
              </w:rPr>
              <w:t>1</w:t>
            </w:r>
          </w:p>
        </w:tc>
        <w:tc>
          <w:tcPr>
            <w:tcW w:w="2250" w:type="dxa"/>
          </w:tcPr>
          <w:p w:rsidR="00FF1AA8" w:rsidRPr="007B3071" w:rsidRDefault="00FF1AA8" w:rsidP="00FF1AA8">
            <w:pPr>
              <w:spacing w:before="120" w:line="360" w:lineRule="auto"/>
            </w:pPr>
            <w:r w:rsidRPr="00634751">
              <w:rPr>
                <w:cs/>
              </w:rPr>
              <w:t>จำนวนบัญชีและยอดคงค้างแยกตามประเภทสินเชื่อ</w:t>
            </w:r>
          </w:p>
        </w:tc>
        <w:tc>
          <w:tcPr>
            <w:tcW w:w="1260" w:type="dxa"/>
          </w:tcPr>
          <w:p w:rsidR="00FF1AA8" w:rsidRPr="007B3071" w:rsidRDefault="00FF1AA8" w:rsidP="00FF1AA8">
            <w:pPr>
              <w:spacing w:before="120" w:line="360" w:lineRule="auto"/>
              <w:rPr>
                <w:cs/>
              </w:rPr>
            </w:pPr>
          </w:p>
        </w:tc>
        <w:tc>
          <w:tcPr>
            <w:tcW w:w="3690" w:type="dxa"/>
          </w:tcPr>
          <w:p w:rsidR="00FF1AA8" w:rsidRPr="007B3071" w:rsidRDefault="00FF1AA8" w:rsidP="00FF1AA8">
            <w:pPr>
              <w:spacing w:before="120" w:line="360" w:lineRule="auto"/>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720" w:type="dxa"/>
          </w:tcPr>
          <w:p w:rsidR="00FF1AA8" w:rsidRPr="007B3071" w:rsidRDefault="00FF1AA8" w:rsidP="00FF1AA8">
            <w:pPr>
              <w:spacing w:before="120" w:line="360" w:lineRule="auto"/>
              <w:jc w:val="center"/>
              <w:rPr>
                <w:cs/>
              </w:rPr>
            </w:pPr>
          </w:p>
        </w:tc>
        <w:tc>
          <w:tcPr>
            <w:tcW w:w="1170" w:type="dxa"/>
          </w:tcPr>
          <w:p w:rsidR="00FF1AA8" w:rsidRPr="007B3071" w:rsidRDefault="00FF1AA8" w:rsidP="00FF1AA8">
            <w:pPr>
              <w:spacing w:before="120" w:line="360" w:lineRule="auto"/>
              <w:jc w:val="center"/>
              <w:rPr>
                <w:cs/>
              </w:rPr>
            </w:pPr>
          </w:p>
        </w:tc>
        <w:tc>
          <w:tcPr>
            <w:tcW w:w="1440" w:type="dxa"/>
          </w:tcPr>
          <w:p w:rsidR="00FF1AA8" w:rsidRPr="00D76ED1" w:rsidRDefault="00FF1AA8" w:rsidP="00FF1AA8">
            <w:pPr>
              <w:spacing w:before="120" w:line="360" w:lineRule="auto"/>
              <w:rPr>
                <w:cs/>
              </w:rPr>
            </w:pPr>
          </w:p>
        </w:tc>
      </w:tr>
      <w:tr w:rsidR="00FF1AA8" w:rsidRPr="007B3071" w:rsidTr="00161F2F">
        <w:trPr>
          <w:trHeight w:val="49"/>
        </w:trPr>
        <w:tc>
          <w:tcPr>
            <w:tcW w:w="450" w:type="dxa"/>
            <w:tcBorders>
              <w:left w:val="single" w:sz="6" w:space="0" w:color="auto"/>
            </w:tcBorders>
            <w:tcMar>
              <w:top w:w="20" w:type="dxa"/>
              <w:left w:w="20" w:type="dxa"/>
              <w:bottom w:w="0" w:type="dxa"/>
              <w:right w:w="20" w:type="dxa"/>
            </w:tcMar>
          </w:tcPr>
          <w:p w:rsidR="00FF1AA8" w:rsidRDefault="00FF1AA8" w:rsidP="00FF1AA8">
            <w:pPr>
              <w:spacing w:before="120" w:line="360" w:lineRule="auto"/>
              <w:jc w:val="center"/>
            </w:pPr>
            <w:r>
              <w:t>7</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r>
              <w:rPr>
                <w:rFonts w:hint="cs"/>
                <w:cs/>
              </w:rPr>
              <w:t>1.1</w:t>
            </w:r>
          </w:p>
        </w:tc>
        <w:tc>
          <w:tcPr>
            <w:tcW w:w="2250" w:type="dxa"/>
          </w:tcPr>
          <w:p w:rsidR="00FF1AA8" w:rsidRPr="007B3071" w:rsidRDefault="00FF1AA8" w:rsidP="00FF1AA8">
            <w:pPr>
              <w:spacing w:before="120" w:line="360" w:lineRule="auto"/>
            </w:pPr>
            <w:r>
              <w:rPr>
                <w:rFonts w:hint="cs"/>
                <w:cs/>
              </w:rPr>
              <w:t xml:space="preserve">     ประเภทการจัดชั้นสินเชื่อ</w:t>
            </w:r>
          </w:p>
        </w:tc>
        <w:tc>
          <w:tcPr>
            <w:tcW w:w="1260" w:type="dxa"/>
          </w:tcPr>
          <w:p w:rsidR="00FF1AA8" w:rsidRPr="007B3071" w:rsidRDefault="00FF1AA8" w:rsidP="00FF1AA8">
            <w:pPr>
              <w:spacing w:before="120" w:line="360" w:lineRule="auto"/>
              <w:rPr>
                <w:cs/>
              </w:rPr>
            </w:pPr>
            <w:r>
              <w:t>Classification Name</w:t>
            </w:r>
          </w:p>
        </w:tc>
        <w:tc>
          <w:tcPr>
            <w:tcW w:w="3690" w:type="dxa"/>
          </w:tcPr>
          <w:p w:rsidR="00FF1AA8" w:rsidRPr="007B3071" w:rsidRDefault="00FF1AA8" w:rsidP="00FF1AA8">
            <w:pPr>
              <w:spacing w:before="120" w:line="360" w:lineRule="auto"/>
              <w:rPr>
                <w:cs/>
              </w:rPr>
            </w:pPr>
            <w:r w:rsidRPr="00CA42DC">
              <w:rPr>
                <w:cs/>
                <w:lang w:val="th-TH"/>
              </w:rPr>
              <w:t>ประเภทการจัดชั้น</w:t>
            </w:r>
            <w:r>
              <w:rPr>
                <w:rFonts w:hint="cs"/>
                <w:cs/>
                <w:lang w:val="th-TH"/>
              </w:rPr>
              <w:t>สินเชื่อ</w:t>
            </w:r>
            <w:r w:rsidRPr="00CA42DC">
              <w:rPr>
                <w:cs/>
                <w:lang w:val="th-TH"/>
              </w:rPr>
              <w:t xml:space="preserve"> </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rPr>
                <w:rFonts w:hint="cs"/>
                <w:cs/>
              </w:rPr>
              <w:t>-</w:t>
            </w:r>
          </w:p>
        </w:tc>
        <w:tc>
          <w:tcPr>
            <w:tcW w:w="1170" w:type="dxa"/>
          </w:tcPr>
          <w:p w:rsidR="00FF1AA8" w:rsidRPr="007B3071" w:rsidRDefault="00FF1AA8" w:rsidP="00FF1AA8">
            <w:pPr>
              <w:spacing w:before="120" w:line="360" w:lineRule="auto"/>
              <w:jc w:val="center"/>
            </w:pPr>
            <w:r w:rsidRPr="00E17315">
              <w:t>Y</w:t>
            </w:r>
          </w:p>
        </w:tc>
        <w:tc>
          <w:tcPr>
            <w:tcW w:w="1440" w:type="dxa"/>
          </w:tcPr>
          <w:p w:rsidR="00FF1AA8" w:rsidRPr="00D76ED1" w:rsidRDefault="00FF1AA8" w:rsidP="00FF1AA8">
            <w:pPr>
              <w:spacing w:before="120" w:line="360" w:lineRule="auto"/>
            </w:pPr>
            <w:bookmarkStart w:id="21" w:name="_Toc1131716"/>
            <w:r w:rsidRPr="009C3D50">
              <w:rPr>
                <w:color w:val="000000" w:themeColor="text1"/>
                <w:cs/>
              </w:rPr>
              <w:t>ประเภทการจัดชั้นสินเชื่อ</w:t>
            </w:r>
            <w:bookmarkEnd w:id="21"/>
            <w:r>
              <w:rPr>
                <w:rFonts w:hint="cs"/>
                <w:color w:val="000000" w:themeColor="text1"/>
                <w:cs/>
              </w:rPr>
              <w:t xml:space="preserve"> </w:t>
            </w:r>
            <w:r w:rsidRPr="00C32543">
              <w:rPr>
                <w:rFonts w:hint="cs"/>
                <w:vertAlign w:val="superscript"/>
                <w:cs/>
              </w:rPr>
              <w:t>1/</w:t>
            </w:r>
          </w:p>
        </w:tc>
      </w:tr>
      <w:tr w:rsidR="00FF1AA8" w:rsidRPr="007B3071" w:rsidTr="00161F2F">
        <w:trPr>
          <w:trHeight w:val="49"/>
        </w:trPr>
        <w:tc>
          <w:tcPr>
            <w:tcW w:w="450" w:type="dxa"/>
            <w:tcBorders>
              <w:left w:val="single" w:sz="6" w:space="0" w:color="auto"/>
            </w:tcBorders>
            <w:tcMar>
              <w:top w:w="20" w:type="dxa"/>
              <w:left w:w="20" w:type="dxa"/>
              <w:bottom w:w="0" w:type="dxa"/>
              <w:right w:w="20" w:type="dxa"/>
            </w:tcMar>
          </w:tcPr>
          <w:p w:rsidR="00FF1AA8" w:rsidRDefault="00FF1AA8" w:rsidP="00FF1AA8">
            <w:pPr>
              <w:spacing w:before="120" w:line="360" w:lineRule="auto"/>
              <w:jc w:val="center"/>
            </w:pPr>
            <w:r>
              <w:t>8</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r>
              <w:rPr>
                <w:rFonts w:hint="cs"/>
                <w:cs/>
              </w:rPr>
              <w:t>1.1.1</w:t>
            </w:r>
          </w:p>
        </w:tc>
        <w:tc>
          <w:tcPr>
            <w:tcW w:w="2250" w:type="dxa"/>
          </w:tcPr>
          <w:p w:rsidR="00FF1AA8" w:rsidRPr="007B3071" w:rsidRDefault="00FF1AA8" w:rsidP="00FF1AA8">
            <w:pPr>
              <w:spacing w:before="120" w:line="360" w:lineRule="auto"/>
            </w:pPr>
            <w:r>
              <w:rPr>
                <w:rFonts w:hint="cs"/>
                <w:cs/>
              </w:rPr>
              <w:t xml:space="preserve">          จำนวนบัญชี</w:t>
            </w:r>
          </w:p>
        </w:tc>
        <w:tc>
          <w:tcPr>
            <w:tcW w:w="1260" w:type="dxa"/>
          </w:tcPr>
          <w:p w:rsidR="00FF1AA8" w:rsidRPr="007B3071" w:rsidRDefault="00FF1AA8" w:rsidP="00FF1AA8">
            <w:pPr>
              <w:spacing w:before="120" w:line="360" w:lineRule="auto"/>
              <w:rPr>
                <w:cs/>
              </w:rPr>
            </w:pPr>
            <w:r>
              <w:t>Number</w:t>
            </w:r>
          </w:p>
        </w:tc>
        <w:tc>
          <w:tcPr>
            <w:tcW w:w="3690" w:type="dxa"/>
          </w:tcPr>
          <w:p w:rsidR="00FF1AA8" w:rsidRPr="007B3071" w:rsidRDefault="00FF1AA8" w:rsidP="00FF1AA8">
            <w:pPr>
              <w:spacing w:before="120" w:line="360" w:lineRule="auto"/>
              <w:rPr>
                <w:cs/>
              </w:rPr>
            </w:pPr>
            <w:r w:rsidRPr="009A6D8C">
              <w:rPr>
                <w:cs/>
                <w:lang w:val="th-TH"/>
              </w:rPr>
              <w:t>จำนวนบัญชีของลูกหนี้สินเชื่อเพื่อที่อยู่อาศัย</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rPr>
                <w:rFonts w:hint="cs"/>
                <w:cs/>
              </w:rPr>
              <w:t>-</w:t>
            </w:r>
          </w:p>
        </w:tc>
        <w:tc>
          <w:tcPr>
            <w:tcW w:w="1170" w:type="dxa"/>
          </w:tcPr>
          <w:p w:rsidR="00FF1AA8" w:rsidRPr="007B3071" w:rsidRDefault="00FF1AA8" w:rsidP="00FF1AA8">
            <w:pPr>
              <w:spacing w:before="120" w:line="360" w:lineRule="auto"/>
              <w:jc w:val="center"/>
              <w:rPr>
                <w:cs/>
              </w:rPr>
            </w:pPr>
          </w:p>
        </w:tc>
        <w:tc>
          <w:tcPr>
            <w:tcW w:w="1440" w:type="dxa"/>
          </w:tcPr>
          <w:p w:rsidR="00FF1AA8" w:rsidRPr="00D76ED1" w:rsidRDefault="00FF1AA8" w:rsidP="00FF1AA8">
            <w:pPr>
              <w:spacing w:before="120" w:line="360" w:lineRule="auto"/>
              <w:rPr>
                <w:cs/>
              </w:rPr>
            </w:pPr>
          </w:p>
        </w:tc>
      </w:tr>
      <w:tr w:rsidR="00FF1AA8" w:rsidRPr="007B3071" w:rsidTr="00161F2F">
        <w:trPr>
          <w:trHeight w:val="49"/>
        </w:trPr>
        <w:tc>
          <w:tcPr>
            <w:tcW w:w="450" w:type="dxa"/>
            <w:tcBorders>
              <w:left w:val="single" w:sz="6" w:space="0" w:color="auto"/>
            </w:tcBorders>
            <w:tcMar>
              <w:top w:w="20" w:type="dxa"/>
              <w:left w:w="20" w:type="dxa"/>
              <w:bottom w:w="0" w:type="dxa"/>
              <w:right w:w="20" w:type="dxa"/>
            </w:tcMar>
          </w:tcPr>
          <w:p w:rsidR="00FF1AA8" w:rsidRDefault="00FF1AA8" w:rsidP="00FF1AA8">
            <w:pPr>
              <w:spacing w:before="120" w:line="360" w:lineRule="auto"/>
              <w:jc w:val="center"/>
            </w:pPr>
            <w:r>
              <w:t>9</w:t>
            </w:r>
          </w:p>
        </w:tc>
        <w:tc>
          <w:tcPr>
            <w:tcW w:w="720" w:type="dxa"/>
            <w:noWrap/>
            <w:tcMar>
              <w:top w:w="20" w:type="dxa"/>
              <w:left w:w="20" w:type="dxa"/>
              <w:bottom w:w="0" w:type="dxa"/>
              <w:right w:w="20" w:type="dxa"/>
            </w:tcMar>
          </w:tcPr>
          <w:p w:rsidR="00FF1AA8" w:rsidRPr="007B3071" w:rsidRDefault="00FF1AA8" w:rsidP="00FF1AA8">
            <w:pPr>
              <w:spacing w:before="120" w:line="360" w:lineRule="auto"/>
              <w:jc w:val="center"/>
            </w:pPr>
            <w:r>
              <w:rPr>
                <w:rFonts w:hint="cs"/>
                <w:cs/>
              </w:rPr>
              <w:t>1.1.2</w:t>
            </w:r>
          </w:p>
        </w:tc>
        <w:tc>
          <w:tcPr>
            <w:tcW w:w="2250" w:type="dxa"/>
          </w:tcPr>
          <w:p w:rsidR="00FF1AA8" w:rsidRPr="007B3071" w:rsidRDefault="00FF1AA8" w:rsidP="00FF1AA8">
            <w:pPr>
              <w:spacing w:before="120" w:line="360" w:lineRule="auto"/>
            </w:pPr>
            <w:r>
              <w:t xml:space="preserve">          </w:t>
            </w:r>
            <w:r>
              <w:rPr>
                <w:rFonts w:hint="cs"/>
                <w:cs/>
              </w:rPr>
              <w:t>ยอดสินเชื่อคงค้าง</w:t>
            </w:r>
          </w:p>
        </w:tc>
        <w:tc>
          <w:tcPr>
            <w:tcW w:w="1260" w:type="dxa"/>
          </w:tcPr>
          <w:p w:rsidR="00FF1AA8" w:rsidRPr="00C865D2" w:rsidRDefault="00FF1AA8" w:rsidP="00FF1AA8">
            <w:pPr>
              <w:spacing w:before="120" w:line="360" w:lineRule="auto"/>
              <w:rPr>
                <w:cs/>
              </w:rPr>
            </w:pPr>
            <w:r w:rsidRPr="00C865D2">
              <w:t>Amount</w:t>
            </w:r>
          </w:p>
        </w:tc>
        <w:tc>
          <w:tcPr>
            <w:tcW w:w="3690" w:type="dxa"/>
          </w:tcPr>
          <w:p w:rsidR="00FF1AA8" w:rsidRPr="00E17315" w:rsidRDefault="00FF1AA8" w:rsidP="00FF1AA8">
            <w:pPr>
              <w:autoSpaceDE w:val="0"/>
              <w:autoSpaceDN w:val="0"/>
              <w:adjustRightInd w:val="0"/>
            </w:pPr>
            <w:r w:rsidRPr="00C865D2">
              <w:rPr>
                <w:cs/>
              </w:rPr>
              <w:t xml:space="preserve">ยอดคงค้างเฉพาะเงินให้สินเชื่อเพื่อที่อยู่อาศัย ไม่รวมสินเชื่ออื่นที่เกี่ยวเนื่องกับสินเชื่อเพื่อที่อยู่อาศัย </w:t>
            </w:r>
            <w:r w:rsidRPr="00E17315">
              <w:rPr>
                <w:rFonts w:hint="cs"/>
                <w:cs/>
              </w:rPr>
              <w:t>และไม่รวม</w:t>
            </w:r>
            <w:r w:rsidRPr="00E17315">
              <w:rPr>
                <w:cs/>
              </w:rPr>
              <w:t>สินเชื่อสำหรับ</w:t>
            </w:r>
          </w:p>
          <w:p w:rsidR="00FF1AA8" w:rsidRPr="00C865D2" w:rsidRDefault="00FF1AA8" w:rsidP="00FF1AA8">
            <w:pPr>
              <w:autoSpaceDE w:val="0"/>
              <w:autoSpaceDN w:val="0"/>
              <w:adjustRightInd w:val="0"/>
              <w:rPr>
                <w:cs/>
              </w:rPr>
            </w:pPr>
            <w:r w:rsidRPr="00E17315">
              <w:rPr>
                <w:cs/>
              </w:rPr>
              <w:t>ชำระค่าเบี้ยประกันวินาศภัย</w:t>
            </w:r>
            <w:r w:rsidRPr="00E17315">
              <w:t xml:space="preserve"> </w:t>
            </w:r>
            <w:r>
              <w:rPr>
                <w:cs/>
              </w:rPr>
              <w:t>สินเชื</w:t>
            </w:r>
            <w:r>
              <w:rPr>
                <w:rFonts w:hint="cs"/>
                <w:cs/>
              </w:rPr>
              <w:t>่</w:t>
            </w:r>
            <w:r>
              <w:rPr>
                <w:cs/>
              </w:rPr>
              <w:t>อส</w:t>
            </w:r>
            <w:r>
              <w:rPr>
                <w:rFonts w:hint="cs"/>
                <w:cs/>
              </w:rPr>
              <w:t>ำ</w:t>
            </w:r>
            <w:r w:rsidRPr="00E17315">
              <w:rPr>
                <w:cs/>
              </w:rPr>
              <w:t>หรับชำระค่าเบี้ยประกันชีวิตแบบ</w:t>
            </w:r>
            <w:r w:rsidRPr="00E17315">
              <w:t xml:space="preserve"> Mortgage Reducing Term Assurance (MRTA) </w:t>
            </w:r>
            <w:r w:rsidRPr="00E17315">
              <w:rPr>
                <w:cs/>
              </w:rPr>
              <w:t>และสินเชื่อที่มีวัตถุประสงค์เพื่อใช้ในการประกอบธุรกิจ</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t>M</w:t>
            </w:r>
          </w:p>
        </w:tc>
        <w:tc>
          <w:tcPr>
            <w:tcW w:w="720" w:type="dxa"/>
          </w:tcPr>
          <w:p w:rsidR="00FF1AA8" w:rsidRPr="007B3071" w:rsidRDefault="00FF1AA8" w:rsidP="00FF1AA8">
            <w:pPr>
              <w:spacing w:before="120" w:line="360" w:lineRule="auto"/>
              <w:jc w:val="center"/>
              <w:rPr>
                <w:cs/>
              </w:rPr>
            </w:pPr>
            <w:r>
              <w:rPr>
                <w:rFonts w:hint="cs"/>
                <w:cs/>
              </w:rPr>
              <w:t>-</w:t>
            </w:r>
          </w:p>
        </w:tc>
        <w:tc>
          <w:tcPr>
            <w:tcW w:w="1170" w:type="dxa"/>
          </w:tcPr>
          <w:p w:rsidR="00FF1AA8" w:rsidRPr="007B3071" w:rsidRDefault="00FF1AA8" w:rsidP="00FF1AA8">
            <w:pPr>
              <w:spacing w:before="120" w:line="360" w:lineRule="auto"/>
              <w:jc w:val="center"/>
              <w:rPr>
                <w:cs/>
              </w:rPr>
            </w:pPr>
          </w:p>
        </w:tc>
        <w:tc>
          <w:tcPr>
            <w:tcW w:w="1440" w:type="dxa"/>
          </w:tcPr>
          <w:p w:rsidR="00FF1AA8" w:rsidRPr="00D76ED1" w:rsidRDefault="00FF1AA8" w:rsidP="00FF1AA8">
            <w:pPr>
              <w:spacing w:before="120" w:line="360" w:lineRule="auto"/>
              <w:rPr>
                <w:cs/>
              </w:rPr>
            </w:pPr>
          </w:p>
        </w:tc>
      </w:tr>
      <w:bookmarkEnd w:id="20"/>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r w:rsidRPr="00161F2F">
        <w:rPr>
          <w:vertAlign w:val="superscript"/>
        </w:rPr>
        <w:t>1/</w:t>
      </w:r>
      <w:r w:rsidR="0052432D">
        <w:t xml:space="preserve"> </w:t>
      </w:r>
      <w:r w:rsidR="0052432D">
        <w:rPr>
          <w:rFonts w:hint="cs"/>
          <w:cs/>
        </w:rPr>
        <w:t xml:space="preserve">อ้างอิงจากเอกสาร </w:t>
      </w:r>
      <w:r w:rsidR="0052432D">
        <w:t>LTV Classification Document</w:t>
      </w:r>
    </w:p>
    <w:p w:rsidR="003D34A9" w:rsidRPr="00BC2F50" w:rsidRDefault="003D34A9" w:rsidP="008B3584">
      <w:pPr>
        <w:pStyle w:val="Appendix"/>
        <w:numPr>
          <w:ilvl w:val="0"/>
          <w:numId w:val="16"/>
        </w:numPr>
        <w:ind w:left="360"/>
        <w:rPr>
          <w:rFonts w:ascii="Tahoma" w:hAnsi="Tahoma" w:cs="Tahoma"/>
          <w:sz w:val="24"/>
          <w:szCs w:val="24"/>
        </w:rPr>
      </w:pPr>
      <w:bookmarkStart w:id="22" w:name="_Toc361140895"/>
      <w:bookmarkStart w:id="23" w:name="_Toc533094274"/>
      <w:bookmarkStart w:id="24" w:name="_Toc2119921"/>
      <w:r w:rsidRPr="00BC2F50">
        <w:rPr>
          <w:rFonts w:ascii="Tahoma" w:hAnsi="Tahoma" w:cs="Tahoma"/>
          <w:sz w:val="24"/>
          <w:szCs w:val="24"/>
        </w:rPr>
        <w:t>Appendix A.  Data Type</w:t>
      </w:r>
      <w:bookmarkEnd w:id="22"/>
      <w:bookmarkEnd w:id="23"/>
      <w:bookmarkEnd w:id="24"/>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CA05C3">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737C80" w:rsidRDefault="003D34A9" w:rsidP="00240190">
            <w:pPr>
              <w:spacing w:before="120" w:line="360" w:lineRule="auto"/>
              <w:jc w:val="center"/>
              <w:rPr>
                <w:b/>
                <w:bCs/>
                <w:color w:val="000000" w:themeColor="text1"/>
              </w:rPr>
            </w:pPr>
            <w:r w:rsidRPr="00737C80">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Amount</w:t>
            </w:r>
          </w:p>
        </w:tc>
        <w:tc>
          <w:tcPr>
            <w:tcW w:w="249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Number(20,2)</w:t>
            </w:r>
          </w:p>
        </w:tc>
        <w:tc>
          <w:tcPr>
            <w:tcW w:w="2739"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NNNNNNNNNN.NN</w:t>
            </w:r>
          </w:p>
        </w:tc>
        <w:tc>
          <w:tcPr>
            <w:tcW w:w="380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737C80" w:rsidRDefault="003D34A9" w:rsidP="00240190">
            <w:pPr>
              <w:pStyle w:val="Footer"/>
              <w:tabs>
                <w:tab w:val="clear" w:pos="4153"/>
                <w:tab w:val="clear" w:pos="8306"/>
              </w:tabs>
              <w:spacing w:before="120" w:line="360" w:lineRule="auto"/>
              <w:rPr>
                <w:color w:val="000000" w:themeColor="text1"/>
              </w:rPr>
            </w:pPr>
            <w:r w:rsidRPr="00737C80">
              <w:rPr>
                <w:color w:val="000000" w:themeColor="text1"/>
              </w:rPr>
              <w:t>Classification</w:t>
            </w:r>
          </w:p>
        </w:tc>
        <w:tc>
          <w:tcPr>
            <w:tcW w:w="249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VarChar(6)</w:t>
            </w:r>
          </w:p>
        </w:tc>
        <w:tc>
          <w:tcPr>
            <w:tcW w:w="2739"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737C80" w:rsidRDefault="003D34A9" w:rsidP="00240190">
            <w:pPr>
              <w:spacing w:before="120" w:line="360" w:lineRule="auto"/>
              <w:rPr>
                <w:color w:val="000000" w:themeColor="text1"/>
              </w:rPr>
            </w:pPr>
            <w:r w:rsidRPr="00737C80">
              <w:rPr>
                <w:color w:val="000000" w:themeColor="text1"/>
              </w:rPr>
              <w:t>'12345'</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Classification</w:t>
            </w:r>
            <w:r>
              <w:rPr>
                <w:color w:val="000000" w:themeColor="text1"/>
              </w:rPr>
              <w:t xml:space="preserve"> Name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Pr>
                <w:color w:val="000000" w:themeColor="text1"/>
              </w:rPr>
              <w:t>VarChar(200</w:t>
            </w:r>
            <w:r w:rsidRPr="00737C80">
              <w:rPr>
                <w:color w:val="000000" w:themeColor="text1"/>
              </w:rPr>
              <w:t>)</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'12'</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Identification Number</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VarChar(40)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'12345'</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Long Name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VarChar(200)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Short Name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VarChar(40)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'XXX111'</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Description</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VarChar(400)</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'XXX111'</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Flag</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Char(1)</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 or '0'</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Interest Rate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Number(8,5)</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'12.50'</w:t>
            </w: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Exchange Rate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Number(12,7)</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NNNNN.NNNNNNN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Price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Number(12,7)</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NNNNN.NNNNNNN</w:t>
            </w: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FI Code</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Char(3)</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Business Type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Char(7)</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Branch Code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Char(4)</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Tax Id</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Number(13)</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Personal Id</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Number(13)</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SWIFT Code</w:t>
            </w:r>
          </w:p>
        </w:tc>
        <w:tc>
          <w:tcPr>
            <w:tcW w:w="2490"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r w:rsidRPr="00737C80">
              <w:rPr>
                <w:color w:val="000000" w:themeColor="text1"/>
              </w:rPr>
              <w:t>VarChar(12)</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Passport Number</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Char(20)</w:t>
            </w:r>
          </w:p>
        </w:tc>
        <w:tc>
          <w:tcPr>
            <w:tcW w:w="2739" w:type="dxa"/>
            <w:noWrap/>
            <w:tcMar>
              <w:top w:w="20" w:type="dxa"/>
              <w:left w:w="20" w:type="dxa"/>
              <w:bottom w:w="0" w:type="dxa"/>
              <w:right w:w="20" w:type="dxa"/>
            </w:tcMar>
            <w:vAlign w:val="bottom"/>
          </w:tcPr>
          <w:p w:rsidR="00F7413C" w:rsidRPr="00737C80" w:rsidRDefault="00F7413C" w:rsidP="00F7413C">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Gender Code</w:t>
            </w:r>
          </w:p>
        </w:tc>
        <w:tc>
          <w:tcPr>
            <w:tcW w:w="2490"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Char(1)</w:t>
            </w:r>
          </w:p>
        </w:tc>
        <w:tc>
          <w:tcPr>
            <w:tcW w:w="2739" w:type="dxa"/>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‘M’ or ‘F’</w:t>
            </w:r>
          </w:p>
        </w:tc>
        <w:tc>
          <w:tcPr>
            <w:tcW w:w="3800" w:type="dxa"/>
            <w:noWrap/>
            <w:tcMar>
              <w:top w:w="20" w:type="dxa"/>
              <w:left w:w="20" w:type="dxa"/>
              <w:bottom w:w="0" w:type="dxa"/>
              <w:right w:w="20" w:type="dxa"/>
            </w:tcMar>
          </w:tcPr>
          <w:p w:rsidR="00F7413C" w:rsidRPr="00737C80" w:rsidRDefault="00F7413C" w:rsidP="00F7413C">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VarChar(13)</w:t>
            </w:r>
          </w:p>
        </w:tc>
        <w:tc>
          <w:tcPr>
            <w:tcW w:w="2739" w:type="dxa"/>
            <w:tcBorders>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F7413C" w:rsidRPr="00737C80" w:rsidRDefault="00F7413C" w:rsidP="00F7413C">
            <w:pPr>
              <w:pStyle w:val="Footer"/>
              <w:tabs>
                <w:tab w:val="clear" w:pos="4153"/>
                <w:tab w:val="clear" w:pos="8306"/>
              </w:tabs>
              <w:spacing w:before="120" w:line="360" w:lineRule="auto"/>
              <w:rPr>
                <w:strike/>
                <w:color w:val="000000" w:themeColor="text1"/>
              </w:rPr>
            </w:pPr>
            <w:r w:rsidRPr="00737C80">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p>
        </w:tc>
      </w:tr>
      <w:tr w:rsidR="00F7413C"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F7413C" w:rsidRPr="00737C80" w:rsidRDefault="00F7413C" w:rsidP="00F7413C">
            <w:pPr>
              <w:spacing w:before="120" w:line="360" w:lineRule="auto"/>
              <w:rPr>
                <w:color w:val="000000" w:themeColor="text1"/>
              </w:rPr>
            </w:pPr>
            <w:r w:rsidRPr="00737C80">
              <w:rPr>
                <w:color w:val="000000" w:themeColor="text1"/>
              </w:rPr>
              <w:t>'XXX'</w:t>
            </w:r>
          </w:p>
        </w:tc>
      </w:tr>
      <w:tr w:rsidR="00F7413C" w:rsidRPr="00B50030" w:rsidTr="007862F4">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F7413C" w:rsidRPr="00737C80" w:rsidRDefault="00F7413C" w:rsidP="00F7413C">
            <w:pPr>
              <w:spacing w:before="120" w:line="360" w:lineRule="auto"/>
              <w:rPr>
                <w:color w:val="000000" w:themeColor="text1"/>
              </w:rPr>
            </w:pPr>
            <w:r w:rsidRPr="00737C80">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6FE" w:rsidRDefault="009426FE" w:rsidP="00917C33">
      <w:r>
        <w:separator/>
      </w:r>
    </w:p>
  </w:endnote>
  <w:endnote w:type="continuationSeparator" w:id="0">
    <w:p w:rsidR="009426FE" w:rsidRDefault="009426FE"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F4" w:rsidRDefault="007862F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2F4" w:rsidRPr="007D71A9" w:rsidRDefault="007862F4" w:rsidP="00E07528">
                          <w:pPr>
                            <w:spacing w:after="120" w:line="240" w:lineRule="exact"/>
                            <w:rPr>
                              <w:b/>
                              <w:bCs/>
                            </w:rPr>
                          </w:pPr>
                          <w:r w:rsidRPr="007D71A9">
                            <w:rPr>
                              <w:b/>
                              <w:bCs/>
                              <w:cs/>
                            </w:rPr>
                            <w:t>โครงการพัฒนาระบบบริหารข้อมูล</w:t>
                          </w:r>
                        </w:p>
                        <w:p w:rsidR="007862F4" w:rsidRPr="007D71A9" w:rsidRDefault="007862F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7862F4" w:rsidRPr="007D71A9" w:rsidRDefault="007862F4" w:rsidP="00E07528">
                    <w:pPr>
                      <w:spacing w:after="120" w:line="240" w:lineRule="exact"/>
                      <w:rPr>
                        <w:b/>
                        <w:bCs/>
                      </w:rPr>
                    </w:pPr>
                    <w:r w:rsidRPr="007D71A9">
                      <w:rPr>
                        <w:b/>
                        <w:bCs/>
                        <w:cs/>
                      </w:rPr>
                      <w:t>โครงการพัฒนาระบบบริหารข้อมูล</w:t>
                    </w:r>
                  </w:p>
                  <w:p w:rsidR="007862F4" w:rsidRPr="007D71A9" w:rsidRDefault="007862F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2F4" w:rsidRPr="007D71A9" w:rsidRDefault="007862F4">
                          <w:pPr>
                            <w:spacing w:line="320" w:lineRule="exact"/>
                            <w:jc w:val="right"/>
                          </w:pPr>
                          <w:r w:rsidRPr="007D71A9">
                            <w:t xml:space="preserve">DATA SET </w:t>
                          </w:r>
                        </w:p>
                        <w:p w:rsidR="007862F4" w:rsidRPr="007D71A9" w:rsidRDefault="007862F4">
                          <w:pPr>
                            <w:spacing w:line="320" w:lineRule="exact"/>
                            <w:jc w:val="right"/>
                          </w:pPr>
                          <w:r>
                            <w:t>LTV Data Set Document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7862F4" w:rsidRPr="007D71A9" w:rsidRDefault="007862F4">
                    <w:pPr>
                      <w:spacing w:line="320" w:lineRule="exact"/>
                      <w:jc w:val="right"/>
                    </w:pPr>
                    <w:r w:rsidRPr="007D71A9">
                      <w:t xml:space="preserve">DATA SET </w:t>
                    </w:r>
                  </w:p>
                  <w:p w:rsidR="007862F4" w:rsidRPr="007D71A9" w:rsidRDefault="007862F4">
                    <w:pPr>
                      <w:spacing w:line="320" w:lineRule="exact"/>
                      <w:jc w:val="right"/>
                    </w:pPr>
                    <w:r>
                      <w:t>LTV Data Set Document Version</w:t>
                    </w:r>
                    <w:r w:rsidRPr="007D71A9">
                      <w:t xml:space="preserve"> </w:t>
                    </w:r>
                    <w:r>
                      <w:t>1.0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F4" w:rsidRDefault="00635DE3" w:rsidP="00E07528">
    <w:pPr>
      <w:pStyle w:val="Footer"/>
    </w:pPr>
    <w:r>
      <w:rPr>
        <w:noProof/>
      </w:rPr>
      <mc:AlternateContent>
        <mc:Choice Requires="wps">
          <w:drawing>
            <wp:anchor distT="0" distB="0" distL="114300" distR="114300" simplePos="0" relativeHeight="251659776" behindDoc="0" locked="0" layoutInCell="1" allowOverlap="1" wp14:anchorId="66494E2E" wp14:editId="25492D0E">
              <wp:simplePos x="0" y="0"/>
              <wp:positionH relativeFrom="column">
                <wp:posOffset>6856730</wp:posOffset>
              </wp:positionH>
              <wp:positionV relativeFrom="paragraph">
                <wp:posOffset>34925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2F4" w:rsidRPr="007D71A9" w:rsidRDefault="007862F4" w:rsidP="00E07528">
                          <w:pPr>
                            <w:spacing w:line="320" w:lineRule="exact"/>
                            <w:jc w:val="right"/>
                          </w:pPr>
                          <w:r w:rsidRPr="007D71A9">
                            <w:t xml:space="preserve">DATA SET </w:t>
                          </w:r>
                        </w:p>
                        <w:p w:rsidR="007862F4" w:rsidRPr="007D71A9" w:rsidRDefault="007862F4" w:rsidP="00E07528">
                          <w:pPr>
                            <w:spacing w:line="320" w:lineRule="exact"/>
                            <w:jc w:val="right"/>
                          </w:pPr>
                          <w:r>
                            <w:t xml:space="preserve"> LTV Data Set Document Version 1</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94E2E" id="_x0000_t202" coordsize="21600,21600" o:spt="202" path="m,l,21600r21600,l21600,xe">
              <v:stroke joinstyle="miter"/>
              <v:path gradientshapeok="t" o:connecttype="rect"/>
            </v:shapetype>
            <v:shape id="Text Box 7" o:spid="_x0000_s1028" type="#_x0000_t202" style="position:absolute;margin-left:539.9pt;margin-top:2.7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" filled="f" stroked="f">
              <v:textbox>
                <w:txbxContent>
                  <w:p w:rsidR="007862F4" w:rsidRPr="007D71A9" w:rsidRDefault="007862F4" w:rsidP="00E07528">
                    <w:pPr>
                      <w:spacing w:line="320" w:lineRule="exact"/>
                      <w:jc w:val="right"/>
                    </w:pPr>
                    <w:r w:rsidRPr="007D71A9">
                      <w:t xml:space="preserve">DATA SET </w:t>
                    </w:r>
                  </w:p>
                  <w:p w:rsidR="007862F4" w:rsidRPr="007D71A9" w:rsidRDefault="007862F4" w:rsidP="00E07528">
                    <w:pPr>
                      <w:spacing w:line="320" w:lineRule="exact"/>
                      <w:jc w:val="right"/>
                    </w:pPr>
                    <w:r>
                      <w:t xml:space="preserve"> LTV Data Set Document Version 1</w:t>
                    </w:r>
                    <w:r w:rsidRPr="007D71A9">
                      <w:t>.</w:t>
                    </w:r>
                    <w:r>
                      <w:t>0</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57A8E5BA" wp14:editId="0581F281">
              <wp:simplePos x="0" y="0"/>
              <wp:positionH relativeFrom="column">
                <wp:posOffset>421005</wp:posOffset>
              </wp:positionH>
              <wp:positionV relativeFrom="paragraph">
                <wp:posOffset>44450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62F4" w:rsidRPr="007D71A9" w:rsidRDefault="007862F4" w:rsidP="00E07528">
                          <w:pPr>
                            <w:spacing w:after="120" w:line="240" w:lineRule="exact"/>
                            <w:rPr>
                              <w:b/>
                              <w:bCs/>
                            </w:rPr>
                          </w:pPr>
                          <w:r w:rsidRPr="007D71A9">
                            <w:rPr>
                              <w:b/>
                              <w:bCs/>
                              <w:cs/>
                            </w:rPr>
                            <w:t>โครงการพัฒนาระบบบริหารข้อมูล</w:t>
                          </w:r>
                        </w:p>
                        <w:p w:rsidR="007862F4" w:rsidRPr="007D71A9" w:rsidRDefault="007862F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8E5BA" id="Text Box 6" o:spid="_x0000_s1029" type="#_x0000_t202" style="position:absolute;margin-left:33.15pt;margin-top:3.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" filled="f" stroked="f">
              <v:textbox>
                <w:txbxContent>
                  <w:p w:rsidR="007862F4" w:rsidRPr="007D71A9" w:rsidRDefault="007862F4" w:rsidP="00E07528">
                    <w:pPr>
                      <w:spacing w:after="120" w:line="240" w:lineRule="exact"/>
                      <w:rPr>
                        <w:b/>
                        <w:bCs/>
                      </w:rPr>
                    </w:pPr>
                    <w:r w:rsidRPr="007D71A9">
                      <w:rPr>
                        <w:b/>
                        <w:bCs/>
                        <w:cs/>
                      </w:rPr>
                      <w:t>โครงการพัฒนาระบบบริหารข้อมูล</w:t>
                    </w:r>
                  </w:p>
                  <w:p w:rsidR="007862F4" w:rsidRPr="007D71A9" w:rsidRDefault="007862F4"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54101D9" wp14:editId="09F0CA83">
          <wp:simplePos x="0" y="0"/>
          <wp:positionH relativeFrom="column">
            <wp:posOffset>59055</wp:posOffset>
          </wp:positionH>
          <wp:positionV relativeFrom="paragraph">
            <wp:posOffset>43815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sidR="007862F4">
      <w:rPr>
        <w:noProof/>
      </w:rPr>
      <mc:AlternateContent>
        <mc:Choice Requires="wps">
          <w:drawing>
            <wp:anchor distT="4294967295" distB="4294967295" distL="114300" distR="114300" simplePos="0" relativeHeight="251658752" behindDoc="0" locked="0" layoutInCell="1" allowOverlap="1" wp14:anchorId="7595AD8C" wp14:editId="0A2FC947">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69633"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sidR="007862F4">
      <w:t xml:space="preserve">  </w:t>
    </w:r>
    <w:r w:rsidR="007862F4">
      <w:tab/>
    </w:r>
    <w:r w:rsidR="007862F4">
      <w:tab/>
    </w:r>
  </w:p>
  <w:p w:rsidR="007862F4" w:rsidRPr="00CA477A" w:rsidRDefault="007862F4" w:rsidP="00E07528">
    <w:pPr>
      <w:pStyle w:val="Footer"/>
      <w:tabs>
        <w:tab w:val="clear" w:pos="8306"/>
        <w:tab w:val="right" w:pos="7221"/>
      </w:tabs>
      <w:spacing w:after="360"/>
      <w:ind w:right="11"/>
      <w:rPr>
        <w:b/>
        <w:bCs/>
      </w:rPr>
    </w:pP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FF1AA8">
      <w:rPr>
        <w:b/>
        <w:bCs/>
        <w:noProof/>
      </w:rPr>
      <w:t>10</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6FE" w:rsidRDefault="009426FE" w:rsidP="00917C33">
      <w:r>
        <w:separator/>
      </w:r>
    </w:p>
  </w:footnote>
  <w:footnote w:type="continuationSeparator" w:id="0">
    <w:p w:rsidR="009426FE" w:rsidRDefault="009426FE"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F4" w:rsidRDefault="007862F4">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2F4" w:rsidRDefault="007862F4">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FB7948"/>
    <w:multiLevelType w:val="multilevel"/>
    <w:tmpl w:val="F3C0C9BA"/>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b/>
        <w:bCs/>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4"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EB6EF6"/>
    <w:multiLevelType w:val="hybridMultilevel"/>
    <w:tmpl w:val="6BECCB34"/>
    <w:lvl w:ilvl="0" w:tplc="DE8C576E">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4"/>
  </w:num>
  <w:num w:numId="4">
    <w:abstractNumId w:val="0"/>
  </w:num>
  <w:num w:numId="5">
    <w:abstractNumId w:val="3"/>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
  </w:num>
  <w:num w:numId="14">
    <w:abstractNumId w:val="2"/>
  </w:num>
  <w:num w:numId="15">
    <w:abstractNumId w:val="9"/>
  </w:num>
  <w:num w:numId="16">
    <w:abstractNumId w:val="8"/>
  </w:num>
  <w:num w:numId="17">
    <w:abstractNumId w:val="3"/>
  </w:num>
  <w:num w:numId="18">
    <w:abstractNumId w:val="3"/>
  </w:num>
  <w:num w:numId="19">
    <w:abstractNumId w:val="3"/>
  </w:num>
  <w:num w:numId="20">
    <w:abstractNumId w:val="1"/>
  </w:num>
  <w:num w:numId="2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0A60"/>
    <w:rsid w:val="000550D4"/>
    <w:rsid w:val="00061404"/>
    <w:rsid w:val="00064BF1"/>
    <w:rsid w:val="000667B9"/>
    <w:rsid w:val="00076C22"/>
    <w:rsid w:val="00081C02"/>
    <w:rsid w:val="00084C8A"/>
    <w:rsid w:val="00087ACD"/>
    <w:rsid w:val="000918BB"/>
    <w:rsid w:val="00094174"/>
    <w:rsid w:val="000A0944"/>
    <w:rsid w:val="000A5711"/>
    <w:rsid w:val="000A7515"/>
    <w:rsid w:val="000B1A23"/>
    <w:rsid w:val="000B5B16"/>
    <w:rsid w:val="000C16CF"/>
    <w:rsid w:val="000D5181"/>
    <w:rsid w:val="000E31BA"/>
    <w:rsid w:val="000F21D9"/>
    <w:rsid w:val="000F2930"/>
    <w:rsid w:val="000F384B"/>
    <w:rsid w:val="00103331"/>
    <w:rsid w:val="00112D9C"/>
    <w:rsid w:val="001130AA"/>
    <w:rsid w:val="0011404A"/>
    <w:rsid w:val="001214EB"/>
    <w:rsid w:val="0012222D"/>
    <w:rsid w:val="00122293"/>
    <w:rsid w:val="00122A88"/>
    <w:rsid w:val="00123DEC"/>
    <w:rsid w:val="00125328"/>
    <w:rsid w:val="0012697F"/>
    <w:rsid w:val="001324B4"/>
    <w:rsid w:val="001449D7"/>
    <w:rsid w:val="00161CCB"/>
    <w:rsid w:val="00161F2F"/>
    <w:rsid w:val="00166436"/>
    <w:rsid w:val="00167984"/>
    <w:rsid w:val="0017515A"/>
    <w:rsid w:val="00176AA8"/>
    <w:rsid w:val="00181CC9"/>
    <w:rsid w:val="00182A21"/>
    <w:rsid w:val="00182A95"/>
    <w:rsid w:val="00186C6D"/>
    <w:rsid w:val="00190E21"/>
    <w:rsid w:val="001958B2"/>
    <w:rsid w:val="001971DF"/>
    <w:rsid w:val="00197DF5"/>
    <w:rsid w:val="001A53CC"/>
    <w:rsid w:val="001C0F24"/>
    <w:rsid w:val="001C1C6A"/>
    <w:rsid w:val="001D3373"/>
    <w:rsid w:val="001D457C"/>
    <w:rsid w:val="001E07DD"/>
    <w:rsid w:val="001E174E"/>
    <w:rsid w:val="001E2A29"/>
    <w:rsid w:val="001E7FF3"/>
    <w:rsid w:val="001F171B"/>
    <w:rsid w:val="001F61D4"/>
    <w:rsid w:val="00201488"/>
    <w:rsid w:val="00212A06"/>
    <w:rsid w:val="00220A5A"/>
    <w:rsid w:val="00225270"/>
    <w:rsid w:val="00232ABA"/>
    <w:rsid w:val="00232D2A"/>
    <w:rsid w:val="00234612"/>
    <w:rsid w:val="00237D30"/>
    <w:rsid w:val="00240190"/>
    <w:rsid w:val="0024463A"/>
    <w:rsid w:val="0025009D"/>
    <w:rsid w:val="0025129C"/>
    <w:rsid w:val="00251825"/>
    <w:rsid w:val="00256B5B"/>
    <w:rsid w:val="002609FB"/>
    <w:rsid w:val="00264E30"/>
    <w:rsid w:val="00265BE1"/>
    <w:rsid w:val="00270995"/>
    <w:rsid w:val="0027546E"/>
    <w:rsid w:val="00276BDE"/>
    <w:rsid w:val="00284C64"/>
    <w:rsid w:val="00291379"/>
    <w:rsid w:val="00293404"/>
    <w:rsid w:val="00294C61"/>
    <w:rsid w:val="002A048F"/>
    <w:rsid w:val="002A0789"/>
    <w:rsid w:val="002A3846"/>
    <w:rsid w:val="002A4747"/>
    <w:rsid w:val="002B3064"/>
    <w:rsid w:val="002B31F6"/>
    <w:rsid w:val="002C19B7"/>
    <w:rsid w:val="002C3CA0"/>
    <w:rsid w:val="002C6041"/>
    <w:rsid w:val="002D1591"/>
    <w:rsid w:val="002D2141"/>
    <w:rsid w:val="002D6736"/>
    <w:rsid w:val="002E1B21"/>
    <w:rsid w:val="002E3E5B"/>
    <w:rsid w:val="002E5B57"/>
    <w:rsid w:val="00302003"/>
    <w:rsid w:val="00305085"/>
    <w:rsid w:val="0030656E"/>
    <w:rsid w:val="00310082"/>
    <w:rsid w:val="00311856"/>
    <w:rsid w:val="00320478"/>
    <w:rsid w:val="00321C21"/>
    <w:rsid w:val="00325985"/>
    <w:rsid w:val="00333EF5"/>
    <w:rsid w:val="003407D5"/>
    <w:rsid w:val="00342435"/>
    <w:rsid w:val="00342D24"/>
    <w:rsid w:val="00347868"/>
    <w:rsid w:val="003536AF"/>
    <w:rsid w:val="00357F00"/>
    <w:rsid w:val="00360CA7"/>
    <w:rsid w:val="00365319"/>
    <w:rsid w:val="003664D0"/>
    <w:rsid w:val="003678E9"/>
    <w:rsid w:val="00375AB7"/>
    <w:rsid w:val="0038385F"/>
    <w:rsid w:val="00387410"/>
    <w:rsid w:val="00393875"/>
    <w:rsid w:val="00396C5E"/>
    <w:rsid w:val="003970D2"/>
    <w:rsid w:val="003A09CF"/>
    <w:rsid w:val="003B5333"/>
    <w:rsid w:val="003C2387"/>
    <w:rsid w:val="003C52FB"/>
    <w:rsid w:val="003C6671"/>
    <w:rsid w:val="003D078D"/>
    <w:rsid w:val="003D34A9"/>
    <w:rsid w:val="003E0285"/>
    <w:rsid w:val="003E5B64"/>
    <w:rsid w:val="003E7E85"/>
    <w:rsid w:val="003F5B92"/>
    <w:rsid w:val="004008BA"/>
    <w:rsid w:val="004062C3"/>
    <w:rsid w:val="004122DD"/>
    <w:rsid w:val="00412F54"/>
    <w:rsid w:val="00422B11"/>
    <w:rsid w:val="004419D0"/>
    <w:rsid w:val="00446FE3"/>
    <w:rsid w:val="00451D65"/>
    <w:rsid w:val="00453B08"/>
    <w:rsid w:val="00455C1A"/>
    <w:rsid w:val="00456D2F"/>
    <w:rsid w:val="004679C9"/>
    <w:rsid w:val="00470D45"/>
    <w:rsid w:val="00470DF3"/>
    <w:rsid w:val="0047221F"/>
    <w:rsid w:val="00472401"/>
    <w:rsid w:val="00487F4C"/>
    <w:rsid w:val="00493BD4"/>
    <w:rsid w:val="0049620E"/>
    <w:rsid w:val="004A1FF8"/>
    <w:rsid w:val="004A4E0B"/>
    <w:rsid w:val="004A757B"/>
    <w:rsid w:val="004B1724"/>
    <w:rsid w:val="004B40D6"/>
    <w:rsid w:val="004C20FA"/>
    <w:rsid w:val="004D35B5"/>
    <w:rsid w:val="004D6EAF"/>
    <w:rsid w:val="004E5114"/>
    <w:rsid w:val="004E760F"/>
    <w:rsid w:val="0050030D"/>
    <w:rsid w:val="0050111D"/>
    <w:rsid w:val="0050623F"/>
    <w:rsid w:val="005074FE"/>
    <w:rsid w:val="00507B26"/>
    <w:rsid w:val="0051087F"/>
    <w:rsid w:val="00510AE0"/>
    <w:rsid w:val="00517925"/>
    <w:rsid w:val="0052432D"/>
    <w:rsid w:val="00526C55"/>
    <w:rsid w:val="00530E42"/>
    <w:rsid w:val="005318A9"/>
    <w:rsid w:val="00534F87"/>
    <w:rsid w:val="00544BB6"/>
    <w:rsid w:val="00547AF6"/>
    <w:rsid w:val="00550B1F"/>
    <w:rsid w:val="005515D7"/>
    <w:rsid w:val="00553553"/>
    <w:rsid w:val="00554B84"/>
    <w:rsid w:val="005572B2"/>
    <w:rsid w:val="00562372"/>
    <w:rsid w:val="0056729E"/>
    <w:rsid w:val="0056743E"/>
    <w:rsid w:val="00573F3F"/>
    <w:rsid w:val="0058070B"/>
    <w:rsid w:val="005847E5"/>
    <w:rsid w:val="00590733"/>
    <w:rsid w:val="00592568"/>
    <w:rsid w:val="005A1EC9"/>
    <w:rsid w:val="005A2F8D"/>
    <w:rsid w:val="005A4B3B"/>
    <w:rsid w:val="005A520E"/>
    <w:rsid w:val="005A776F"/>
    <w:rsid w:val="005A78BB"/>
    <w:rsid w:val="005B7009"/>
    <w:rsid w:val="005C0180"/>
    <w:rsid w:val="005C3B95"/>
    <w:rsid w:val="005C6705"/>
    <w:rsid w:val="005D1442"/>
    <w:rsid w:val="005D1B12"/>
    <w:rsid w:val="005D26F1"/>
    <w:rsid w:val="005E5B99"/>
    <w:rsid w:val="005F0248"/>
    <w:rsid w:val="005F4C1B"/>
    <w:rsid w:val="00617CA7"/>
    <w:rsid w:val="00620D32"/>
    <w:rsid w:val="00624C86"/>
    <w:rsid w:val="006253DA"/>
    <w:rsid w:val="00627EEE"/>
    <w:rsid w:val="00633CA0"/>
    <w:rsid w:val="00634251"/>
    <w:rsid w:val="0063465E"/>
    <w:rsid w:val="00634751"/>
    <w:rsid w:val="00634B24"/>
    <w:rsid w:val="00635DE3"/>
    <w:rsid w:val="006366C9"/>
    <w:rsid w:val="00637066"/>
    <w:rsid w:val="00641AF6"/>
    <w:rsid w:val="006426AB"/>
    <w:rsid w:val="0064472A"/>
    <w:rsid w:val="00656BF8"/>
    <w:rsid w:val="00657F71"/>
    <w:rsid w:val="00667A24"/>
    <w:rsid w:val="00671623"/>
    <w:rsid w:val="006724AC"/>
    <w:rsid w:val="00673C5B"/>
    <w:rsid w:val="006750C9"/>
    <w:rsid w:val="00680570"/>
    <w:rsid w:val="00682880"/>
    <w:rsid w:val="00684910"/>
    <w:rsid w:val="00693F7A"/>
    <w:rsid w:val="00697AAF"/>
    <w:rsid w:val="006A3E1B"/>
    <w:rsid w:val="006A554F"/>
    <w:rsid w:val="006A7955"/>
    <w:rsid w:val="006B0234"/>
    <w:rsid w:val="006B6EB3"/>
    <w:rsid w:val="006C2883"/>
    <w:rsid w:val="006C5F20"/>
    <w:rsid w:val="006C660E"/>
    <w:rsid w:val="006D0BBE"/>
    <w:rsid w:val="006D6F70"/>
    <w:rsid w:val="006F0C95"/>
    <w:rsid w:val="00710FDB"/>
    <w:rsid w:val="00721C27"/>
    <w:rsid w:val="00730F13"/>
    <w:rsid w:val="007340D1"/>
    <w:rsid w:val="00734508"/>
    <w:rsid w:val="00737C80"/>
    <w:rsid w:val="007400E8"/>
    <w:rsid w:val="007449BD"/>
    <w:rsid w:val="007461C4"/>
    <w:rsid w:val="00752BF4"/>
    <w:rsid w:val="00754A43"/>
    <w:rsid w:val="00757006"/>
    <w:rsid w:val="007634EB"/>
    <w:rsid w:val="00770B58"/>
    <w:rsid w:val="007862F4"/>
    <w:rsid w:val="00792392"/>
    <w:rsid w:val="007A4819"/>
    <w:rsid w:val="007B3CBF"/>
    <w:rsid w:val="007B577D"/>
    <w:rsid w:val="007B667C"/>
    <w:rsid w:val="007D1B53"/>
    <w:rsid w:val="007D3F61"/>
    <w:rsid w:val="007E266B"/>
    <w:rsid w:val="007E619A"/>
    <w:rsid w:val="00802095"/>
    <w:rsid w:val="00802C4B"/>
    <w:rsid w:val="008225FD"/>
    <w:rsid w:val="00823300"/>
    <w:rsid w:val="0082490A"/>
    <w:rsid w:val="0082629F"/>
    <w:rsid w:val="00827416"/>
    <w:rsid w:val="00836551"/>
    <w:rsid w:val="008367B3"/>
    <w:rsid w:val="00841BCF"/>
    <w:rsid w:val="00843D7B"/>
    <w:rsid w:val="00844379"/>
    <w:rsid w:val="00846358"/>
    <w:rsid w:val="00893397"/>
    <w:rsid w:val="008A636C"/>
    <w:rsid w:val="008B24B1"/>
    <w:rsid w:val="008B3584"/>
    <w:rsid w:val="008B3642"/>
    <w:rsid w:val="008B5E31"/>
    <w:rsid w:val="008B687A"/>
    <w:rsid w:val="008C581A"/>
    <w:rsid w:val="008C7183"/>
    <w:rsid w:val="008D1E36"/>
    <w:rsid w:val="008F34BF"/>
    <w:rsid w:val="008F4437"/>
    <w:rsid w:val="008F590F"/>
    <w:rsid w:val="008F754D"/>
    <w:rsid w:val="00903546"/>
    <w:rsid w:val="009037DE"/>
    <w:rsid w:val="00910AA0"/>
    <w:rsid w:val="00916D95"/>
    <w:rsid w:val="00917B25"/>
    <w:rsid w:val="00917C33"/>
    <w:rsid w:val="00927EB4"/>
    <w:rsid w:val="0093286D"/>
    <w:rsid w:val="00936F43"/>
    <w:rsid w:val="009426FE"/>
    <w:rsid w:val="00946409"/>
    <w:rsid w:val="0094775F"/>
    <w:rsid w:val="00954563"/>
    <w:rsid w:val="00957AE4"/>
    <w:rsid w:val="0096433E"/>
    <w:rsid w:val="00964FF0"/>
    <w:rsid w:val="00966A55"/>
    <w:rsid w:val="00972F7D"/>
    <w:rsid w:val="0098248A"/>
    <w:rsid w:val="009855B3"/>
    <w:rsid w:val="009870DD"/>
    <w:rsid w:val="00987866"/>
    <w:rsid w:val="00995658"/>
    <w:rsid w:val="009A273F"/>
    <w:rsid w:val="009A3C0E"/>
    <w:rsid w:val="009A3CCF"/>
    <w:rsid w:val="009D01FC"/>
    <w:rsid w:val="009D39FF"/>
    <w:rsid w:val="009E077E"/>
    <w:rsid w:val="009E0CC3"/>
    <w:rsid w:val="009E0CC4"/>
    <w:rsid w:val="009E2B63"/>
    <w:rsid w:val="009E53BE"/>
    <w:rsid w:val="009F02E7"/>
    <w:rsid w:val="009F1D05"/>
    <w:rsid w:val="009F588E"/>
    <w:rsid w:val="00A05A36"/>
    <w:rsid w:val="00A118EC"/>
    <w:rsid w:val="00A205A2"/>
    <w:rsid w:val="00A20C70"/>
    <w:rsid w:val="00A24F9E"/>
    <w:rsid w:val="00A27DE4"/>
    <w:rsid w:val="00A3124C"/>
    <w:rsid w:val="00A32D0D"/>
    <w:rsid w:val="00A332CE"/>
    <w:rsid w:val="00A3491B"/>
    <w:rsid w:val="00A41625"/>
    <w:rsid w:val="00A5044A"/>
    <w:rsid w:val="00A53092"/>
    <w:rsid w:val="00A532EC"/>
    <w:rsid w:val="00A6497D"/>
    <w:rsid w:val="00A66692"/>
    <w:rsid w:val="00A6794E"/>
    <w:rsid w:val="00A754B5"/>
    <w:rsid w:val="00A80CDA"/>
    <w:rsid w:val="00A835F3"/>
    <w:rsid w:val="00A8710E"/>
    <w:rsid w:val="00A94FDD"/>
    <w:rsid w:val="00AA2354"/>
    <w:rsid w:val="00AB00ED"/>
    <w:rsid w:val="00AB1764"/>
    <w:rsid w:val="00AB3CC3"/>
    <w:rsid w:val="00AB7245"/>
    <w:rsid w:val="00AC3257"/>
    <w:rsid w:val="00AC38F1"/>
    <w:rsid w:val="00AD392B"/>
    <w:rsid w:val="00AE366B"/>
    <w:rsid w:val="00AE3B04"/>
    <w:rsid w:val="00AE45E5"/>
    <w:rsid w:val="00AE7F7E"/>
    <w:rsid w:val="00AF69A9"/>
    <w:rsid w:val="00B00B77"/>
    <w:rsid w:val="00B02BFD"/>
    <w:rsid w:val="00B02DD3"/>
    <w:rsid w:val="00B16F54"/>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6569"/>
    <w:rsid w:val="00B869E0"/>
    <w:rsid w:val="00B916AF"/>
    <w:rsid w:val="00B9751D"/>
    <w:rsid w:val="00BA4E05"/>
    <w:rsid w:val="00BA76BD"/>
    <w:rsid w:val="00BC2F50"/>
    <w:rsid w:val="00BC3188"/>
    <w:rsid w:val="00BD27B0"/>
    <w:rsid w:val="00BD2D01"/>
    <w:rsid w:val="00BD35C0"/>
    <w:rsid w:val="00BE2975"/>
    <w:rsid w:val="00C03BB8"/>
    <w:rsid w:val="00C043C3"/>
    <w:rsid w:val="00C04C60"/>
    <w:rsid w:val="00C13BBE"/>
    <w:rsid w:val="00C14224"/>
    <w:rsid w:val="00C144B7"/>
    <w:rsid w:val="00C16934"/>
    <w:rsid w:val="00C25210"/>
    <w:rsid w:val="00C2637B"/>
    <w:rsid w:val="00C312A3"/>
    <w:rsid w:val="00C32543"/>
    <w:rsid w:val="00C4611C"/>
    <w:rsid w:val="00C52510"/>
    <w:rsid w:val="00C563A2"/>
    <w:rsid w:val="00C642A4"/>
    <w:rsid w:val="00C711BF"/>
    <w:rsid w:val="00C75BA9"/>
    <w:rsid w:val="00C81574"/>
    <w:rsid w:val="00C83632"/>
    <w:rsid w:val="00C83895"/>
    <w:rsid w:val="00C865D2"/>
    <w:rsid w:val="00C8714D"/>
    <w:rsid w:val="00C91F6C"/>
    <w:rsid w:val="00C9257D"/>
    <w:rsid w:val="00C93448"/>
    <w:rsid w:val="00C964A7"/>
    <w:rsid w:val="00CA05C3"/>
    <w:rsid w:val="00CA0A9A"/>
    <w:rsid w:val="00CA21E5"/>
    <w:rsid w:val="00CA477A"/>
    <w:rsid w:val="00CA635A"/>
    <w:rsid w:val="00CA639A"/>
    <w:rsid w:val="00CB212A"/>
    <w:rsid w:val="00CB3965"/>
    <w:rsid w:val="00CB5C96"/>
    <w:rsid w:val="00CD64A3"/>
    <w:rsid w:val="00CD6C87"/>
    <w:rsid w:val="00CD7B8A"/>
    <w:rsid w:val="00CE0EB4"/>
    <w:rsid w:val="00CE2989"/>
    <w:rsid w:val="00CE67E9"/>
    <w:rsid w:val="00CE77DF"/>
    <w:rsid w:val="00CF70F6"/>
    <w:rsid w:val="00D00D59"/>
    <w:rsid w:val="00D0738E"/>
    <w:rsid w:val="00D151CC"/>
    <w:rsid w:val="00D2330D"/>
    <w:rsid w:val="00D25FB0"/>
    <w:rsid w:val="00D27460"/>
    <w:rsid w:val="00D30D07"/>
    <w:rsid w:val="00D3574E"/>
    <w:rsid w:val="00D42B51"/>
    <w:rsid w:val="00D51E3A"/>
    <w:rsid w:val="00D5422B"/>
    <w:rsid w:val="00D60074"/>
    <w:rsid w:val="00D60424"/>
    <w:rsid w:val="00D605BD"/>
    <w:rsid w:val="00D637D1"/>
    <w:rsid w:val="00D65191"/>
    <w:rsid w:val="00D65F9E"/>
    <w:rsid w:val="00D667EE"/>
    <w:rsid w:val="00D67C44"/>
    <w:rsid w:val="00D733F0"/>
    <w:rsid w:val="00D75B95"/>
    <w:rsid w:val="00D76ED1"/>
    <w:rsid w:val="00D835BB"/>
    <w:rsid w:val="00D94547"/>
    <w:rsid w:val="00D95ADC"/>
    <w:rsid w:val="00D97348"/>
    <w:rsid w:val="00DB119E"/>
    <w:rsid w:val="00DB3831"/>
    <w:rsid w:val="00DC0D5A"/>
    <w:rsid w:val="00DC4353"/>
    <w:rsid w:val="00DC5678"/>
    <w:rsid w:val="00DC5E12"/>
    <w:rsid w:val="00DD3713"/>
    <w:rsid w:val="00DE2CA6"/>
    <w:rsid w:val="00DE4E22"/>
    <w:rsid w:val="00DF4015"/>
    <w:rsid w:val="00DF537C"/>
    <w:rsid w:val="00DF5D94"/>
    <w:rsid w:val="00E007E5"/>
    <w:rsid w:val="00E01E30"/>
    <w:rsid w:val="00E066E8"/>
    <w:rsid w:val="00E06799"/>
    <w:rsid w:val="00E06DFE"/>
    <w:rsid w:val="00E07528"/>
    <w:rsid w:val="00E17315"/>
    <w:rsid w:val="00E23E58"/>
    <w:rsid w:val="00E25B2C"/>
    <w:rsid w:val="00E26281"/>
    <w:rsid w:val="00E27256"/>
    <w:rsid w:val="00E303C6"/>
    <w:rsid w:val="00E361AE"/>
    <w:rsid w:val="00E40E14"/>
    <w:rsid w:val="00E422EE"/>
    <w:rsid w:val="00E50E66"/>
    <w:rsid w:val="00E570BD"/>
    <w:rsid w:val="00E601BB"/>
    <w:rsid w:val="00E66A11"/>
    <w:rsid w:val="00E672BD"/>
    <w:rsid w:val="00E67DEC"/>
    <w:rsid w:val="00E76E0B"/>
    <w:rsid w:val="00E804C7"/>
    <w:rsid w:val="00E816C3"/>
    <w:rsid w:val="00E8586D"/>
    <w:rsid w:val="00E86DF5"/>
    <w:rsid w:val="00E8798A"/>
    <w:rsid w:val="00E903F4"/>
    <w:rsid w:val="00E93929"/>
    <w:rsid w:val="00EA0F4E"/>
    <w:rsid w:val="00EA27E9"/>
    <w:rsid w:val="00EA4294"/>
    <w:rsid w:val="00EB6994"/>
    <w:rsid w:val="00EC1F29"/>
    <w:rsid w:val="00EC3C97"/>
    <w:rsid w:val="00EC74F5"/>
    <w:rsid w:val="00ED24C8"/>
    <w:rsid w:val="00EE6765"/>
    <w:rsid w:val="00EE76AB"/>
    <w:rsid w:val="00F0052E"/>
    <w:rsid w:val="00F07EBA"/>
    <w:rsid w:val="00F16080"/>
    <w:rsid w:val="00F21449"/>
    <w:rsid w:val="00F227AC"/>
    <w:rsid w:val="00F27E9F"/>
    <w:rsid w:val="00F455D2"/>
    <w:rsid w:val="00F517AB"/>
    <w:rsid w:val="00F56FA4"/>
    <w:rsid w:val="00F6024F"/>
    <w:rsid w:val="00F64768"/>
    <w:rsid w:val="00F65695"/>
    <w:rsid w:val="00F65FB1"/>
    <w:rsid w:val="00F67988"/>
    <w:rsid w:val="00F7413C"/>
    <w:rsid w:val="00F757A6"/>
    <w:rsid w:val="00F76C03"/>
    <w:rsid w:val="00F83D6B"/>
    <w:rsid w:val="00F83D6F"/>
    <w:rsid w:val="00F84310"/>
    <w:rsid w:val="00F9363A"/>
    <w:rsid w:val="00F95CA2"/>
    <w:rsid w:val="00FA0970"/>
    <w:rsid w:val="00FA2145"/>
    <w:rsid w:val="00FB099A"/>
    <w:rsid w:val="00FC495E"/>
    <w:rsid w:val="00FD7007"/>
    <w:rsid w:val="00FE18F5"/>
    <w:rsid w:val="00FE6B53"/>
    <w:rsid w:val="00FF1801"/>
    <w:rsid w:val="00FF1AA8"/>
    <w:rsid w:val="00FF3FF5"/>
    <w:rsid w:val="00FF406E"/>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161F2F"/>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E93929"/>
    <w:pPr>
      <w:tabs>
        <w:tab w:val="left" w:pos="1170"/>
        <w:tab w:val="right" w:leader="dot" w:pos="13695"/>
      </w:tabs>
      <w:spacing w:before="60" w:after="60"/>
      <w:ind w:left="432" w:firstLine="288"/>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B0F6711A-4E09-4BBF-A4B3-E1FD64EEC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10</Pages>
  <Words>1083</Words>
  <Characters>6177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7246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15</cp:revision>
  <cp:lastPrinted>2016-11-28T06:12:00Z</cp:lastPrinted>
  <dcterms:created xsi:type="dcterms:W3CDTF">2019-02-18T06:22:00Z</dcterms:created>
  <dcterms:modified xsi:type="dcterms:W3CDTF">2019-03-01T06:44:00Z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