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9209A5" w:rsidRDefault="00BA635D" w:rsidP="0084188B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>Summary of changes on “</w:t>
      </w:r>
      <w:r w:rsidR="00CA7765">
        <w:rPr>
          <w:rFonts w:cs="Tahoma"/>
          <w:sz w:val="20"/>
          <w:szCs w:val="20"/>
          <w:u w:val="single"/>
        </w:rPr>
        <w:t>MGL</w:t>
      </w:r>
      <w:r w:rsidR="00BB42FD">
        <w:rPr>
          <w:rFonts w:cs="Tahoma"/>
          <w:sz w:val="20"/>
          <w:szCs w:val="20"/>
          <w:u w:val="single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</w:rPr>
        <w:t xml:space="preserve">” </w:t>
      </w:r>
    </w:p>
    <w:p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CA7765">
        <w:rPr>
          <w:rFonts w:cs="Tahoma"/>
          <w:sz w:val="20"/>
          <w:szCs w:val="20"/>
        </w:rPr>
        <w:t>MGL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F25D59">
        <w:rPr>
          <w:rFonts w:cs="Tahoma"/>
          <w:sz w:val="20"/>
          <w:szCs w:val="20"/>
        </w:rPr>
        <w:t>1</w:t>
      </w:r>
      <w:r w:rsidR="00262158" w:rsidRPr="009209A5">
        <w:rPr>
          <w:rFonts w:cs="Tahoma"/>
          <w:sz w:val="20"/>
          <w:szCs w:val="20"/>
        </w:rPr>
        <w:t>.</w:t>
      </w:r>
      <w:r w:rsidR="00A91FF8">
        <w:rPr>
          <w:rFonts w:cs="Tahoma"/>
          <w:sz w:val="20"/>
          <w:szCs w:val="20"/>
        </w:rPr>
        <w:t>4</w:t>
      </w:r>
    </w:p>
    <w:p w:rsidR="00A62E78" w:rsidRDefault="00BA635D" w:rsidP="00A63685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Remark:  All changes from </w:t>
      </w:r>
      <w:r w:rsidR="00A91FF8">
        <w:rPr>
          <w:rFonts w:cs="Tahoma"/>
          <w:sz w:val="20"/>
          <w:szCs w:val="20"/>
        </w:rPr>
        <w:t>version 1.3 to version 1.4</w:t>
      </w:r>
      <w:r w:rsidR="00467125" w:rsidRPr="009209A5">
        <w:rPr>
          <w:rFonts w:cs="Tahoma"/>
          <w:sz w:val="20"/>
          <w:szCs w:val="20"/>
        </w:rPr>
        <w:t xml:space="preserve"> </w:t>
      </w:r>
      <w:r w:rsidRPr="009209A5">
        <w:rPr>
          <w:rFonts w:cs="Tahoma"/>
          <w:sz w:val="20"/>
          <w:szCs w:val="20"/>
        </w:rPr>
        <w:t xml:space="preserve">are in </w:t>
      </w:r>
      <w:r w:rsidR="00A91FF8" w:rsidRPr="00A91FF8">
        <w:rPr>
          <w:rFonts w:cs="Tahoma"/>
          <w:color w:val="6600FF"/>
          <w:sz w:val="20"/>
          <w:szCs w:val="20"/>
        </w:rPr>
        <w:t>purple</w:t>
      </w:r>
      <w:r w:rsidR="00F8227E" w:rsidRPr="00A91FF8">
        <w:rPr>
          <w:rFonts w:cs="Tahoma"/>
          <w:color w:val="6600FF"/>
          <w:sz w:val="20"/>
          <w:szCs w:val="20"/>
        </w:rPr>
        <w:t xml:space="preserve"> font.</w:t>
      </w:r>
      <w:r w:rsidR="00F8227E" w:rsidRPr="00A91FF8">
        <w:rPr>
          <w:rFonts w:cs="Tahoma"/>
          <w:b w:val="0"/>
          <w:bCs w:val="0"/>
          <w:color w:val="6600FF"/>
          <w:sz w:val="20"/>
          <w:szCs w:val="20"/>
        </w:rPr>
        <w:t xml:space="preserve">     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543"/>
        <w:gridCol w:w="7200"/>
      </w:tblGrid>
      <w:tr w:rsidR="00BB2CFF" w:rsidRPr="00A34E06" w:rsidTr="00DB2244">
        <w:trPr>
          <w:trHeight w:val="240"/>
          <w:tblHeader/>
        </w:trPr>
        <w:tc>
          <w:tcPr>
            <w:tcW w:w="14395" w:type="dxa"/>
            <w:gridSpan w:val="5"/>
          </w:tcPr>
          <w:p w:rsidR="00BB2CFF" w:rsidRPr="00A63685" w:rsidRDefault="00BB2CFF" w:rsidP="00C11915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Set: Data Elements</w:t>
            </w:r>
          </w:p>
        </w:tc>
      </w:tr>
      <w:tr w:rsidR="00D82E6F" w:rsidRPr="00A34E06" w:rsidTr="00A6751F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A63685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A63685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302" w:type="dxa"/>
            <w:gridSpan w:val="3"/>
          </w:tcPr>
          <w:p w:rsidR="00D82E6F" w:rsidRPr="00A63685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A34E06" w:rsidTr="00A6751F">
        <w:trPr>
          <w:trHeight w:val="240"/>
          <w:tblHeader/>
        </w:trPr>
        <w:tc>
          <w:tcPr>
            <w:tcW w:w="1104" w:type="dxa"/>
            <w:vMerge/>
          </w:tcPr>
          <w:p w:rsidR="00D82E6F" w:rsidRPr="00A63685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A63685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D82E6F" w:rsidRPr="00A63685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43" w:type="dxa"/>
          </w:tcPr>
          <w:p w:rsidR="00D82E6F" w:rsidRPr="00A63685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200" w:type="dxa"/>
          </w:tcPr>
          <w:p w:rsidR="00D82E6F" w:rsidRPr="00A63685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11915" w:rsidRPr="00A34E06" w:rsidTr="00A6751F">
        <w:trPr>
          <w:trHeight w:val="240"/>
          <w:tblHeader/>
        </w:trPr>
        <w:tc>
          <w:tcPr>
            <w:tcW w:w="1104" w:type="dxa"/>
            <w:vMerge w:val="restart"/>
          </w:tcPr>
          <w:p w:rsidR="00C11915" w:rsidRPr="00A63685" w:rsidRDefault="00C11915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989" w:type="dxa"/>
          </w:tcPr>
          <w:p w:rsidR="00C11915" w:rsidRPr="00C11915" w:rsidRDefault="00C11915" w:rsidP="00C119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C11915">
              <w:rPr>
                <w:b w:val="0"/>
                <w:bCs w:val="0"/>
                <w:sz w:val="20"/>
                <w:szCs w:val="20"/>
                <w:u w:val="none"/>
              </w:rPr>
              <w:t>9-13</w:t>
            </w:r>
          </w:p>
        </w:tc>
        <w:tc>
          <w:tcPr>
            <w:tcW w:w="1559" w:type="dxa"/>
          </w:tcPr>
          <w:p w:rsidR="00C11915" w:rsidRPr="00C11915" w:rsidRDefault="00C11915" w:rsidP="00C119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3543" w:type="dxa"/>
          </w:tcPr>
          <w:p w:rsidR="00C11915" w:rsidRPr="00A63685" w:rsidRDefault="00C11915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-</w:t>
            </w:r>
          </w:p>
        </w:tc>
        <w:tc>
          <w:tcPr>
            <w:tcW w:w="7200" w:type="dxa"/>
          </w:tcPr>
          <w:p w:rsidR="00C11915" w:rsidRPr="00C11915" w:rsidRDefault="00C11915" w:rsidP="00C11915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ยกเลิก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“M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ในคอลัมน์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SFI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M/O/C”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ทุก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C11915" w:rsidRPr="004E2182" w:rsidTr="00A6751F">
        <w:trPr>
          <w:cantSplit/>
          <w:trHeight w:val="475"/>
        </w:trPr>
        <w:tc>
          <w:tcPr>
            <w:tcW w:w="1104" w:type="dxa"/>
            <w:vMerge/>
          </w:tcPr>
          <w:p w:rsidR="00C11915" w:rsidRPr="00A63685" w:rsidRDefault="00C11915" w:rsidP="00C119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C11915" w:rsidRDefault="00C11915" w:rsidP="00C119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C11915" w:rsidRDefault="00C11915" w:rsidP="00C119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3543" w:type="dxa"/>
          </w:tcPr>
          <w:p w:rsidR="00C11915" w:rsidRPr="00CA7765" w:rsidRDefault="00C11915" w:rsidP="00C1191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91FF8">
              <w:rPr>
                <w:b w:val="0"/>
                <w:bCs w:val="0"/>
                <w:sz w:val="20"/>
                <w:szCs w:val="20"/>
                <w:u w:val="none"/>
              </w:rPr>
              <w:t>Date of Sale and Purchase Agreement</w:t>
            </w:r>
          </w:p>
        </w:tc>
        <w:tc>
          <w:tcPr>
            <w:tcW w:w="7200" w:type="dxa"/>
          </w:tcPr>
          <w:p w:rsidR="00C11915" w:rsidRPr="00977C8D" w:rsidRDefault="00C11915" w:rsidP="00C1191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bookmarkStart w:id="0" w:name="_GoBack"/>
            <w:bookmarkEnd w:id="0"/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O” </w:t>
            </w:r>
            <w:r w:rsidRPr="00977C8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F740AB">
              <w:rPr>
                <w:b w:val="0"/>
                <w:bCs w:val="0"/>
                <w:color w:val="6600FF"/>
                <w:sz w:val="20"/>
                <w:szCs w:val="20"/>
                <w:u w:val="none"/>
                <w:lang w:bidi="ar-SA"/>
              </w:rPr>
              <w:t>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ในคอลัมน์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ธพ.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M/O/C”, “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บค.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M/O/C”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บง.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M/O/C” </w:t>
            </w:r>
          </w:p>
        </w:tc>
      </w:tr>
    </w:tbl>
    <w:p w:rsidR="00EB22B2" w:rsidRDefault="00EB22B2" w:rsidP="00B95CE5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sectPr w:rsidR="00EB22B2" w:rsidSect="009209A5">
      <w:headerReference w:type="default" r:id="rId12"/>
      <w:footerReference w:type="default" r:id="rId13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ACC" w:rsidRDefault="00450ACC" w:rsidP="00BA635D">
      <w:pPr>
        <w:pStyle w:val="TableText"/>
      </w:pPr>
      <w:r>
        <w:separator/>
      </w:r>
    </w:p>
  </w:endnote>
  <w:endnote w:type="continuationSeparator" w:id="0">
    <w:p w:rsidR="00450ACC" w:rsidRDefault="00450ACC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16DE83" wp14:editId="34631704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4312E482" wp14:editId="46D51775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F1C13C" wp14:editId="108F23EB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F1C1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C11915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C11915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</w:rPr>
      <w:t xml:space="preserve">   </w:t>
    </w:r>
    <w:r w:rsidR="00CA7765">
      <w:rPr>
        <w:rFonts w:ascii="Tahoma" w:hAnsi="Tahoma" w:cs="Tahoma"/>
        <w:sz w:val="20"/>
        <w:szCs w:val="20"/>
      </w:rPr>
      <w:tab/>
      <w:t>MGL</w:t>
    </w:r>
    <w:r w:rsidR="0074503F">
      <w:rPr>
        <w:rFonts w:ascii="Tahoma" w:hAnsi="Tahoma" w:cs="Tahoma"/>
        <w:sz w:val="20"/>
        <w:szCs w:val="20"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</w:rPr>
      <w:t>: 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</w:rPr>
      <w:t xml:space="preserve"> </w:t>
    </w:r>
    <w:r w:rsidR="0074503F">
      <w:rPr>
        <w:rFonts w:ascii="Tahoma" w:hAnsi="Tahoma" w:cs="Tahoma"/>
        <w:sz w:val="20"/>
        <w:szCs w:val="20"/>
      </w:rPr>
      <w:t>1</w:t>
    </w:r>
    <w:r w:rsidR="009209A5">
      <w:rPr>
        <w:rFonts w:ascii="Tahoma" w:hAnsi="Tahoma" w:cs="Tahoma"/>
        <w:sz w:val="20"/>
        <w:szCs w:val="20"/>
      </w:rPr>
      <w:t>.</w:t>
    </w:r>
    <w:r w:rsidR="00A91FF8">
      <w:rPr>
        <w:rFonts w:ascii="Tahoma" w:hAnsi="Tahoma" w:cs="Tahoma"/>
        <w:sz w:val="20"/>
        <w:szCs w:val="20"/>
      </w:rPr>
      <w:t>4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ACC" w:rsidRDefault="00450ACC" w:rsidP="00BA635D">
      <w:pPr>
        <w:pStyle w:val="TableText"/>
      </w:pPr>
      <w:r>
        <w:separator/>
      </w:r>
    </w:p>
  </w:footnote>
  <w:footnote w:type="continuationSeparator" w:id="0">
    <w:p w:rsidR="00450ACC" w:rsidRDefault="00450ACC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1EFD22" wp14:editId="26E1B02F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3CCB14A9" wp14:editId="55E45E5A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35047D0F" wp14:editId="083E848A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5190"/>
    <w:rsid w:val="000C4694"/>
    <w:rsid w:val="000D03E7"/>
    <w:rsid w:val="000D6FF4"/>
    <w:rsid w:val="000E0C9C"/>
    <w:rsid w:val="000E37C8"/>
    <w:rsid w:val="001027E8"/>
    <w:rsid w:val="00114EF6"/>
    <w:rsid w:val="001207F3"/>
    <w:rsid w:val="00121A4C"/>
    <w:rsid w:val="00123AD4"/>
    <w:rsid w:val="00123B1A"/>
    <w:rsid w:val="001267C1"/>
    <w:rsid w:val="00134CEA"/>
    <w:rsid w:val="00193B0D"/>
    <w:rsid w:val="001A666F"/>
    <w:rsid w:val="001B0A9B"/>
    <w:rsid w:val="001C01B7"/>
    <w:rsid w:val="001C2BFD"/>
    <w:rsid w:val="001D0028"/>
    <w:rsid w:val="001D068C"/>
    <w:rsid w:val="001E3D57"/>
    <w:rsid w:val="001F6B5A"/>
    <w:rsid w:val="00200203"/>
    <w:rsid w:val="00201C2B"/>
    <w:rsid w:val="00210CB2"/>
    <w:rsid w:val="0021197B"/>
    <w:rsid w:val="002173D1"/>
    <w:rsid w:val="0022089C"/>
    <w:rsid w:val="00221F74"/>
    <w:rsid w:val="002261E7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A5295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734E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420222"/>
    <w:rsid w:val="00421093"/>
    <w:rsid w:val="00421DE2"/>
    <w:rsid w:val="00422B1C"/>
    <w:rsid w:val="004338C6"/>
    <w:rsid w:val="00450ACC"/>
    <w:rsid w:val="00451AAA"/>
    <w:rsid w:val="00457063"/>
    <w:rsid w:val="00461940"/>
    <w:rsid w:val="00464474"/>
    <w:rsid w:val="00467125"/>
    <w:rsid w:val="0047114F"/>
    <w:rsid w:val="00471937"/>
    <w:rsid w:val="00474EE5"/>
    <w:rsid w:val="0047524A"/>
    <w:rsid w:val="0048538D"/>
    <w:rsid w:val="004A7B88"/>
    <w:rsid w:val="004B162B"/>
    <w:rsid w:val="004C1059"/>
    <w:rsid w:val="004C3A0B"/>
    <w:rsid w:val="004D71A5"/>
    <w:rsid w:val="004E2182"/>
    <w:rsid w:val="004F43EE"/>
    <w:rsid w:val="00506E12"/>
    <w:rsid w:val="005248CD"/>
    <w:rsid w:val="0052754C"/>
    <w:rsid w:val="0053395F"/>
    <w:rsid w:val="005370C9"/>
    <w:rsid w:val="00542143"/>
    <w:rsid w:val="00552310"/>
    <w:rsid w:val="005523F4"/>
    <w:rsid w:val="00574952"/>
    <w:rsid w:val="005C6991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906D4"/>
    <w:rsid w:val="00695459"/>
    <w:rsid w:val="006B38AB"/>
    <w:rsid w:val="006C0A78"/>
    <w:rsid w:val="006C4700"/>
    <w:rsid w:val="006C66F4"/>
    <w:rsid w:val="006D2298"/>
    <w:rsid w:val="00711E97"/>
    <w:rsid w:val="00727FE0"/>
    <w:rsid w:val="00731CD5"/>
    <w:rsid w:val="00737137"/>
    <w:rsid w:val="00740F8C"/>
    <w:rsid w:val="007430FC"/>
    <w:rsid w:val="0074503F"/>
    <w:rsid w:val="0076013F"/>
    <w:rsid w:val="00761D90"/>
    <w:rsid w:val="007644C5"/>
    <w:rsid w:val="007667C5"/>
    <w:rsid w:val="007736C3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7043"/>
    <w:rsid w:val="00835624"/>
    <w:rsid w:val="0084188B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752A3"/>
    <w:rsid w:val="00977C8D"/>
    <w:rsid w:val="00982C21"/>
    <w:rsid w:val="00986DCB"/>
    <w:rsid w:val="00995096"/>
    <w:rsid w:val="009A17F0"/>
    <w:rsid w:val="009D1A74"/>
    <w:rsid w:val="009D6BFB"/>
    <w:rsid w:val="009E6F9D"/>
    <w:rsid w:val="00A0295B"/>
    <w:rsid w:val="00A34E06"/>
    <w:rsid w:val="00A358BC"/>
    <w:rsid w:val="00A57435"/>
    <w:rsid w:val="00A62E78"/>
    <w:rsid w:val="00A63685"/>
    <w:rsid w:val="00A6751F"/>
    <w:rsid w:val="00A7288D"/>
    <w:rsid w:val="00A82DC6"/>
    <w:rsid w:val="00A91FF8"/>
    <w:rsid w:val="00A92E4D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B00F4B"/>
    <w:rsid w:val="00B04D4C"/>
    <w:rsid w:val="00B07D8D"/>
    <w:rsid w:val="00B11E5D"/>
    <w:rsid w:val="00B20E42"/>
    <w:rsid w:val="00B36548"/>
    <w:rsid w:val="00B5575A"/>
    <w:rsid w:val="00B64A91"/>
    <w:rsid w:val="00B95CE5"/>
    <w:rsid w:val="00BA2534"/>
    <w:rsid w:val="00BA635D"/>
    <w:rsid w:val="00BA6B42"/>
    <w:rsid w:val="00BB2CFF"/>
    <w:rsid w:val="00BB42FD"/>
    <w:rsid w:val="00BC4898"/>
    <w:rsid w:val="00BC691A"/>
    <w:rsid w:val="00BD2C17"/>
    <w:rsid w:val="00C0563C"/>
    <w:rsid w:val="00C11915"/>
    <w:rsid w:val="00C16165"/>
    <w:rsid w:val="00C17907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5DAB"/>
    <w:rsid w:val="00CA63E9"/>
    <w:rsid w:val="00CA6B12"/>
    <w:rsid w:val="00CA7765"/>
    <w:rsid w:val="00CB33F0"/>
    <w:rsid w:val="00CB6829"/>
    <w:rsid w:val="00CC18AF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C4831"/>
    <w:rsid w:val="00DD4A01"/>
    <w:rsid w:val="00DE69F3"/>
    <w:rsid w:val="00DF3A7E"/>
    <w:rsid w:val="00DF79E4"/>
    <w:rsid w:val="00E01272"/>
    <w:rsid w:val="00E02F2A"/>
    <w:rsid w:val="00E1780C"/>
    <w:rsid w:val="00E42E0C"/>
    <w:rsid w:val="00E435AC"/>
    <w:rsid w:val="00E45D98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0115"/>
    <w:rsid w:val="00EC1F31"/>
    <w:rsid w:val="00EC7357"/>
    <w:rsid w:val="00F10E08"/>
    <w:rsid w:val="00F1135A"/>
    <w:rsid w:val="00F11FBF"/>
    <w:rsid w:val="00F25D59"/>
    <w:rsid w:val="00F33AC8"/>
    <w:rsid w:val="00F43513"/>
    <w:rsid w:val="00F46F74"/>
    <w:rsid w:val="00F519BD"/>
    <w:rsid w:val="00F55A00"/>
    <w:rsid w:val="00F65961"/>
    <w:rsid w:val="00F67FAD"/>
    <w:rsid w:val="00F7211C"/>
    <w:rsid w:val="00F740AB"/>
    <w:rsid w:val="00F757C4"/>
    <w:rsid w:val="00F8227E"/>
    <w:rsid w:val="00F958B8"/>
    <w:rsid w:val="00F97C03"/>
    <w:rsid w:val="00F97F0F"/>
    <w:rsid w:val="00FA3785"/>
    <w:rsid w:val="00FA6310"/>
    <w:rsid w:val="00FB058D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65DB932-E8DF-462A-9B7E-7FDE72CE1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84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ขวัญเนตร จิตรวัฒนาฤกษ์</cp:lastModifiedBy>
  <cp:revision>6</cp:revision>
  <cp:lastPrinted>2013-07-09T09:33:00Z</cp:lastPrinted>
  <dcterms:created xsi:type="dcterms:W3CDTF">2019-10-16T11:05:00Z</dcterms:created>
  <dcterms:modified xsi:type="dcterms:W3CDTF">2019-11-05T03:28:00Z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