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05017F" w:rsidRDefault="003D34A9" w:rsidP="003D34A9">
      <w:pPr>
        <w:pStyle w:val="Title"/>
        <w:jc w:val="left"/>
        <w:rPr>
          <w:rFonts w:cs="Tahoma"/>
          <w:sz w:val="48"/>
          <w:szCs w:val="48"/>
          <w:cs/>
          <w:lang w:bidi="th-TH"/>
        </w:rPr>
      </w:pPr>
    </w:p>
    <w:p w:rsidR="003D34A9" w:rsidRPr="0005017F" w:rsidRDefault="00CE67E9" w:rsidP="003D34A9">
      <w:pPr>
        <w:pStyle w:val="Title"/>
        <w:jc w:val="left"/>
        <w:rPr>
          <w:rFonts w:cs="Tahoma"/>
          <w:sz w:val="48"/>
          <w:szCs w:val="48"/>
          <w:lang w:bidi="th-TH"/>
        </w:rPr>
      </w:pPr>
      <w:r w:rsidRPr="0005017F">
        <w:rPr>
          <w:rFonts w:cs="Tahoma"/>
          <w:b w:val="0"/>
          <w:bCs w:val="0"/>
          <w:noProof/>
          <w:sz w:val="48"/>
          <w:szCs w:val="48"/>
          <w:lang w:bidi="th-TH"/>
        </w:rPr>
        <w:drawing>
          <wp:anchor distT="0" distB="0" distL="114300" distR="114300" simplePos="0" relativeHeight="251657728" behindDoc="0" locked="0" layoutInCell="1" allowOverlap="1" wp14:anchorId="0DB64FF3" wp14:editId="2625CFB5">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05017F" w:rsidRDefault="003D34A9" w:rsidP="003D34A9">
      <w:pPr>
        <w:pStyle w:val="Title"/>
        <w:spacing w:after="0"/>
        <w:rPr>
          <w:rFonts w:cs="Tahoma"/>
          <w:sz w:val="52"/>
          <w:szCs w:val="52"/>
          <w:lang w:bidi="th-TH"/>
        </w:rPr>
      </w:pPr>
    </w:p>
    <w:p w:rsidR="003D34A9" w:rsidRPr="0005017F" w:rsidRDefault="003D34A9" w:rsidP="003D34A9">
      <w:pPr>
        <w:pStyle w:val="Title"/>
        <w:rPr>
          <w:rFonts w:cs="Tahoma"/>
          <w:sz w:val="52"/>
          <w:szCs w:val="52"/>
          <w:lang w:bidi="th-TH"/>
        </w:rPr>
      </w:pPr>
    </w:p>
    <w:p w:rsidR="003D34A9" w:rsidRPr="0005017F" w:rsidRDefault="003D34A9" w:rsidP="003D34A9">
      <w:pPr>
        <w:pStyle w:val="Title"/>
        <w:spacing w:after="0"/>
        <w:rPr>
          <w:rFonts w:cs="Tahoma"/>
          <w:sz w:val="52"/>
          <w:szCs w:val="52"/>
          <w:lang w:bidi="th-TH"/>
        </w:rPr>
      </w:pPr>
    </w:p>
    <w:p w:rsidR="007A4819" w:rsidRPr="0005017F" w:rsidRDefault="007A4819" w:rsidP="003D34A9">
      <w:pPr>
        <w:pStyle w:val="Title"/>
        <w:spacing w:after="0"/>
        <w:rPr>
          <w:rFonts w:cs="Tahoma"/>
          <w:color w:val="FF0000"/>
          <w:sz w:val="56"/>
          <w:szCs w:val="56"/>
          <w:cs/>
          <w:lang w:bidi="th-TH"/>
        </w:rPr>
      </w:pPr>
      <w:r w:rsidRPr="0005017F">
        <w:rPr>
          <w:rFonts w:cs="Tahoma"/>
          <w:sz w:val="56"/>
          <w:szCs w:val="56"/>
          <w:cs/>
          <w:lang w:bidi="th-TH"/>
        </w:rPr>
        <w:t>โครงสร้างชุดข้อมูล</w:t>
      </w:r>
      <w:r w:rsidR="00256B5B" w:rsidRPr="0005017F">
        <w:rPr>
          <w:rFonts w:cs="Tahoma"/>
          <w:sz w:val="56"/>
          <w:szCs w:val="56"/>
          <w:cs/>
          <w:lang w:bidi="th-TH"/>
        </w:rPr>
        <w:t>สินเชื่อ</w:t>
      </w:r>
      <w:r w:rsidR="009E5F21" w:rsidRPr="0005017F">
        <w:rPr>
          <w:rFonts w:cs="Tahoma"/>
          <w:sz w:val="56"/>
          <w:szCs w:val="56"/>
          <w:cs/>
          <w:lang w:bidi="th-TH"/>
        </w:rPr>
        <w:t>ที่มีที่อยู่อาศัยเป็นหลักประกัน</w:t>
      </w:r>
    </w:p>
    <w:p w:rsidR="003D34A9" w:rsidRPr="0005017F" w:rsidRDefault="009E5F21" w:rsidP="003D34A9">
      <w:pPr>
        <w:pStyle w:val="Title"/>
        <w:spacing w:after="0"/>
        <w:rPr>
          <w:rFonts w:cs="Tahoma"/>
          <w:sz w:val="56"/>
          <w:szCs w:val="56"/>
          <w:lang w:bidi="th-TH"/>
        </w:rPr>
      </w:pPr>
      <w:r w:rsidRPr="0005017F">
        <w:rPr>
          <w:rFonts w:cs="Tahoma"/>
          <w:sz w:val="56"/>
          <w:szCs w:val="56"/>
          <w:lang w:bidi="th-TH"/>
        </w:rPr>
        <w:t>(MGL</w:t>
      </w:r>
      <w:r w:rsidR="007A4819" w:rsidRPr="0005017F">
        <w:rPr>
          <w:rFonts w:cs="Tahoma"/>
          <w:sz w:val="56"/>
          <w:szCs w:val="56"/>
          <w:lang w:bidi="th-TH"/>
        </w:rPr>
        <w:t xml:space="preserve"> </w:t>
      </w:r>
      <w:r w:rsidR="003D34A9" w:rsidRPr="0005017F">
        <w:rPr>
          <w:rFonts w:cs="Tahoma"/>
          <w:sz w:val="56"/>
          <w:szCs w:val="56"/>
          <w:lang w:bidi="th-TH"/>
        </w:rPr>
        <w:t>DATA SET DOCUMENT</w:t>
      </w:r>
      <w:r w:rsidR="007A4819" w:rsidRPr="0005017F">
        <w:rPr>
          <w:rFonts w:cs="Tahoma"/>
          <w:sz w:val="56"/>
          <w:szCs w:val="56"/>
          <w:lang w:bidi="th-TH"/>
        </w:rPr>
        <w:t>)</w:t>
      </w:r>
      <w:r w:rsidR="003D34A9" w:rsidRPr="0005017F">
        <w:rPr>
          <w:rFonts w:cs="Tahoma"/>
          <w:sz w:val="56"/>
          <w:szCs w:val="56"/>
          <w:lang w:bidi="th-TH"/>
        </w:rPr>
        <w:t xml:space="preserve"> </w:t>
      </w:r>
    </w:p>
    <w:p w:rsidR="006A3E1B" w:rsidRPr="0005017F" w:rsidRDefault="006A3E1B" w:rsidP="003D34A9">
      <w:pPr>
        <w:jc w:val="center"/>
        <w:rPr>
          <w:sz w:val="48"/>
          <w:szCs w:val="48"/>
        </w:rPr>
      </w:pPr>
    </w:p>
    <w:p w:rsidR="006A3E1B" w:rsidRPr="0005017F" w:rsidRDefault="006A3E1B" w:rsidP="006A3E1B">
      <w:pPr>
        <w:rPr>
          <w:sz w:val="48"/>
          <w:szCs w:val="48"/>
        </w:rPr>
      </w:pPr>
    </w:p>
    <w:p w:rsidR="006A3E1B" w:rsidRPr="0005017F" w:rsidRDefault="006A3E1B" w:rsidP="006A3E1B">
      <w:pPr>
        <w:rPr>
          <w:sz w:val="48"/>
          <w:szCs w:val="48"/>
        </w:rPr>
      </w:pPr>
    </w:p>
    <w:p w:rsidR="006A3E1B" w:rsidRPr="0005017F" w:rsidRDefault="006A3E1B" w:rsidP="006A3E1B">
      <w:pPr>
        <w:tabs>
          <w:tab w:val="left" w:pos="14190"/>
        </w:tabs>
        <w:rPr>
          <w:sz w:val="48"/>
          <w:szCs w:val="48"/>
        </w:rPr>
      </w:pPr>
      <w:r w:rsidRPr="0005017F">
        <w:rPr>
          <w:sz w:val="48"/>
          <w:szCs w:val="48"/>
        </w:rPr>
        <w:tab/>
      </w:r>
    </w:p>
    <w:p w:rsidR="003D34A9" w:rsidRPr="0005017F" w:rsidRDefault="006A3E1B" w:rsidP="006A3E1B">
      <w:pPr>
        <w:tabs>
          <w:tab w:val="left" w:pos="14190"/>
        </w:tabs>
        <w:rPr>
          <w:sz w:val="48"/>
          <w:szCs w:val="48"/>
        </w:rPr>
        <w:sectPr w:rsidR="003D34A9" w:rsidRPr="0005017F"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r w:rsidRPr="0005017F">
        <w:rPr>
          <w:sz w:val="48"/>
          <w:szCs w:val="48"/>
        </w:rPr>
        <w:tab/>
      </w:r>
    </w:p>
    <w:p w:rsidR="003D34A9" w:rsidRPr="0005017F" w:rsidRDefault="003D34A9" w:rsidP="004F01C7">
      <w:pPr>
        <w:pStyle w:val="Sub-block"/>
        <w:spacing w:before="0" w:after="240" w:line="440" w:lineRule="exact"/>
        <w:ind w:left="0"/>
        <w:rPr>
          <w:rFonts w:cs="Tahoma"/>
          <w:sz w:val="20"/>
          <w:szCs w:val="20"/>
          <w:lang w:bidi="th-TH"/>
        </w:rPr>
      </w:pPr>
      <w:r w:rsidRPr="0005017F">
        <w:rPr>
          <w:rFonts w:cs="Tahoma"/>
          <w:sz w:val="20"/>
          <w:szCs w:val="20"/>
          <w:lang w:val="fr-FR"/>
        </w:rPr>
        <w:lastRenderedPageBreak/>
        <w:t>Document information</w:t>
      </w:r>
      <w:r w:rsidRPr="0005017F">
        <w:rPr>
          <w:rFonts w:cs="Tahoma"/>
          <w:sz w:val="20"/>
          <w:szCs w:val="20"/>
          <w:lang w:val="fr-FR"/>
        </w:rPr>
        <w:tab/>
      </w:r>
      <w:r w:rsidRPr="0005017F">
        <w:rPr>
          <w:rFonts w:cs="Tahoma"/>
          <w:sz w:val="20"/>
          <w:szCs w:val="20"/>
          <w:lang w:val="fr-FR"/>
        </w:rPr>
        <w:tab/>
      </w:r>
    </w:p>
    <w:p w:rsidR="003D34A9" w:rsidRPr="0005017F" w:rsidRDefault="003D34A9" w:rsidP="004F01C7">
      <w:pPr>
        <w:pStyle w:val="Sub-block"/>
        <w:spacing w:before="0" w:after="240" w:line="440" w:lineRule="exact"/>
        <w:ind w:left="0"/>
        <w:rPr>
          <w:rFonts w:cs="Tahoma"/>
          <w:sz w:val="20"/>
          <w:szCs w:val="20"/>
        </w:rPr>
      </w:pPr>
      <w:r w:rsidRPr="0005017F">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4F01C7" w:rsidRPr="0005017F" w:rsidTr="00685F33">
        <w:trPr>
          <w:tblHeader/>
        </w:trPr>
        <w:tc>
          <w:tcPr>
            <w:tcW w:w="927"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Version number</w:t>
            </w:r>
          </w:p>
        </w:tc>
        <w:tc>
          <w:tcPr>
            <w:tcW w:w="1992"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Released Date</w:t>
            </w:r>
          </w:p>
        </w:tc>
        <w:tc>
          <w:tcPr>
            <w:tcW w:w="1834"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Effective Date</w:t>
            </w:r>
          </w:p>
        </w:tc>
        <w:tc>
          <w:tcPr>
            <w:tcW w:w="8621"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Summary of changes</w:t>
            </w:r>
          </w:p>
        </w:tc>
        <w:tc>
          <w:tcPr>
            <w:tcW w:w="1049"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Revision marks</w:t>
            </w:r>
          </w:p>
        </w:tc>
      </w:tr>
      <w:tr w:rsidR="004F01C7" w:rsidRPr="0005017F" w:rsidTr="00685F33">
        <w:trPr>
          <w:trHeight w:val="586"/>
        </w:trPr>
        <w:tc>
          <w:tcPr>
            <w:tcW w:w="927" w:type="dxa"/>
            <w:tcBorders>
              <w:bottom w:val="dotted" w:sz="4" w:space="0" w:color="auto"/>
              <w:right w:val="dotted" w:sz="4" w:space="0" w:color="auto"/>
            </w:tcBorders>
            <w:shd w:val="clear" w:color="auto" w:fill="auto"/>
            <w:vAlign w:val="center"/>
          </w:tcPr>
          <w:p w:rsidR="004F01C7" w:rsidRPr="0005017F" w:rsidRDefault="004F01C7" w:rsidP="00A25B7B">
            <w:pPr>
              <w:pStyle w:val="ItalicizedTableText"/>
              <w:spacing w:before="120"/>
              <w:jc w:val="center"/>
              <w:rPr>
                <w:rFonts w:cs="Tahoma"/>
                <w:i w:val="0"/>
                <w:iCs w:val="0"/>
                <w:color w:val="000000" w:themeColor="text1"/>
              </w:rPr>
            </w:pPr>
            <w:r w:rsidRPr="0005017F">
              <w:rPr>
                <w:rFonts w:cs="Tahoma"/>
                <w:i w:val="0"/>
                <w:iCs w:val="0"/>
                <w:color w:val="000000" w:themeColor="text1"/>
              </w:rPr>
              <w:t xml:space="preserve"> 1.0</w:t>
            </w:r>
          </w:p>
        </w:tc>
        <w:tc>
          <w:tcPr>
            <w:tcW w:w="1992" w:type="dxa"/>
            <w:tcBorders>
              <w:left w:val="dotted" w:sz="4" w:space="0" w:color="auto"/>
              <w:bottom w:val="dotted" w:sz="4" w:space="0" w:color="auto"/>
              <w:right w:val="dotted" w:sz="4" w:space="0" w:color="auto"/>
            </w:tcBorders>
            <w:shd w:val="clear" w:color="auto" w:fill="auto"/>
            <w:vAlign w:val="center"/>
          </w:tcPr>
          <w:p w:rsidR="004F01C7" w:rsidRPr="0005017F" w:rsidRDefault="00CE7DDF" w:rsidP="00A25B7B">
            <w:pPr>
              <w:pStyle w:val="ItalicizedTableText"/>
              <w:spacing w:before="120"/>
              <w:jc w:val="center"/>
              <w:rPr>
                <w:rFonts w:cs="Tahoma"/>
                <w:i w:val="0"/>
                <w:iCs w:val="0"/>
              </w:rPr>
            </w:pPr>
            <w:r w:rsidRPr="0005017F">
              <w:rPr>
                <w:rFonts w:cs="Tahoma"/>
                <w:i w:val="0"/>
                <w:iCs w:val="0"/>
              </w:rPr>
              <w:t>28</w:t>
            </w:r>
            <w:r w:rsidR="004F01C7" w:rsidRPr="0005017F">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vAlign w:val="center"/>
          </w:tcPr>
          <w:p w:rsidR="004F01C7" w:rsidRPr="0005017F" w:rsidRDefault="00CE7DDF" w:rsidP="00CE7DDF">
            <w:pPr>
              <w:pStyle w:val="TableText"/>
              <w:spacing w:before="120"/>
              <w:jc w:val="center"/>
              <w:rPr>
                <w:rFonts w:cs="Tahoma"/>
              </w:rPr>
            </w:pPr>
            <w:r w:rsidRPr="0005017F">
              <w:rPr>
                <w:rFonts w:cs="Tahoma"/>
              </w:rPr>
              <w:t>1</w:t>
            </w:r>
            <w:r w:rsidR="004F01C7" w:rsidRPr="0005017F">
              <w:rPr>
                <w:rFonts w:cs="Tahoma"/>
              </w:rPr>
              <w:t xml:space="preserve"> </w:t>
            </w:r>
            <w:r w:rsidRPr="0005017F">
              <w:rPr>
                <w:rFonts w:cs="Tahoma"/>
              </w:rPr>
              <w:t>April</w:t>
            </w:r>
            <w:r w:rsidR="004F01C7" w:rsidRPr="0005017F">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vAlign w:val="center"/>
          </w:tcPr>
          <w:p w:rsidR="004F01C7" w:rsidRPr="0005017F" w:rsidRDefault="004F01C7" w:rsidP="00A25B7B">
            <w:pPr>
              <w:pStyle w:val="TableText"/>
              <w:spacing w:before="120"/>
              <w:rPr>
                <w:rFonts w:cs="Tahoma"/>
                <w:b/>
                <w:bCs/>
              </w:rPr>
            </w:pPr>
            <w:r w:rsidRPr="0005017F">
              <w:rPr>
                <w:rFonts w:cs="Tahoma"/>
                <w:b/>
                <w:bCs/>
              </w:rPr>
              <w:t>First version</w:t>
            </w:r>
          </w:p>
        </w:tc>
        <w:tc>
          <w:tcPr>
            <w:tcW w:w="1049" w:type="dxa"/>
            <w:tcBorders>
              <w:left w:val="dotted" w:sz="4" w:space="0" w:color="auto"/>
              <w:bottom w:val="dotted" w:sz="4" w:space="0" w:color="auto"/>
            </w:tcBorders>
            <w:shd w:val="clear" w:color="auto" w:fill="auto"/>
            <w:vAlign w:val="center"/>
          </w:tcPr>
          <w:p w:rsidR="004F01C7" w:rsidRPr="0005017F" w:rsidRDefault="004F01C7" w:rsidP="00A25B7B">
            <w:pPr>
              <w:pStyle w:val="TableText"/>
              <w:spacing w:before="120"/>
              <w:jc w:val="center"/>
              <w:rPr>
                <w:rFonts w:cs="Tahoma"/>
                <w:color w:val="000000" w:themeColor="text1"/>
              </w:rPr>
            </w:pPr>
            <w:r w:rsidRPr="0005017F">
              <w:rPr>
                <w:rFonts w:cs="Tahoma"/>
                <w:color w:val="000000" w:themeColor="text1"/>
              </w:rPr>
              <w:t>No</w:t>
            </w:r>
          </w:p>
        </w:tc>
      </w:tr>
      <w:tr w:rsidR="00685F33" w:rsidRPr="0005017F" w:rsidTr="007A1597">
        <w:trPr>
          <w:trHeight w:val="586"/>
        </w:trPr>
        <w:tc>
          <w:tcPr>
            <w:tcW w:w="927" w:type="dxa"/>
            <w:tcBorders>
              <w:top w:val="dotted" w:sz="4" w:space="0" w:color="auto"/>
              <w:bottom w:val="dotted" w:sz="4" w:space="0" w:color="auto"/>
              <w:right w:val="dotted" w:sz="4" w:space="0" w:color="auto"/>
            </w:tcBorders>
            <w:shd w:val="clear" w:color="auto" w:fill="auto"/>
            <w:vAlign w:val="center"/>
          </w:tcPr>
          <w:p w:rsidR="00685F33" w:rsidRPr="0005017F" w:rsidRDefault="00685F33" w:rsidP="00685F33">
            <w:pPr>
              <w:pStyle w:val="ItalicizedTableText"/>
              <w:spacing w:before="120" w:line="360" w:lineRule="auto"/>
              <w:jc w:val="center"/>
              <w:rPr>
                <w:rFonts w:cs="Tahoma"/>
                <w:i w:val="0"/>
                <w:iCs w:val="0"/>
              </w:rPr>
            </w:pPr>
            <w:r w:rsidRPr="0005017F">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Pr="0005017F" w:rsidRDefault="00B354C6" w:rsidP="0025457C">
            <w:pPr>
              <w:pStyle w:val="ItalicizedTableText"/>
              <w:spacing w:before="120" w:line="360" w:lineRule="auto"/>
              <w:jc w:val="center"/>
              <w:rPr>
                <w:rFonts w:cs="Tahoma"/>
                <w:i w:val="0"/>
                <w:iCs w:val="0"/>
                <w:color w:val="000000" w:themeColor="text1"/>
              </w:rPr>
            </w:pPr>
            <w:r w:rsidRPr="0005017F">
              <w:rPr>
                <w:rFonts w:cs="Tahoma"/>
                <w:i w:val="0"/>
                <w:iCs w:val="0"/>
              </w:rPr>
              <w:t>29</w:t>
            </w:r>
            <w:r w:rsidR="00685F33" w:rsidRPr="0005017F">
              <w:rPr>
                <w:rFonts w:cs="Tahoma"/>
                <w:i w:val="0"/>
                <w:iCs w:val="0"/>
              </w:rPr>
              <w:t xml:space="preserve"> </w:t>
            </w:r>
            <w:r w:rsidR="0025457C" w:rsidRPr="0005017F">
              <w:rPr>
                <w:rFonts w:cs="Tahoma"/>
                <w:i w:val="0"/>
                <w:iCs w:val="0"/>
              </w:rPr>
              <w:t>May</w:t>
            </w:r>
            <w:r w:rsidR="00685F33" w:rsidRPr="0005017F">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Pr="0005017F" w:rsidRDefault="00685F33" w:rsidP="00685F33">
            <w:pPr>
              <w:pStyle w:val="TableText"/>
              <w:spacing w:before="120" w:line="360" w:lineRule="auto"/>
              <w:jc w:val="center"/>
              <w:rPr>
                <w:rFonts w:cs="Tahoma"/>
                <w:color w:val="000000" w:themeColor="text1"/>
              </w:rPr>
            </w:pPr>
            <w:r w:rsidRPr="0005017F">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Pr="0005017F" w:rsidRDefault="0025457C" w:rsidP="00685F33">
            <w:pPr>
              <w:pStyle w:val="TableText"/>
              <w:spacing w:before="120" w:line="360" w:lineRule="auto"/>
              <w:rPr>
                <w:rFonts w:cs="Tahoma"/>
              </w:rPr>
            </w:pPr>
            <w:r w:rsidRPr="0005017F">
              <w:rPr>
                <w:rFonts w:cs="Tahoma"/>
              </w:rPr>
              <w:t xml:space="preserve">Reference to file “Summary of Change on </w:t>
            </w:r>
            <w:r w:rsidR="00C8414B" w:rsidRPr="0005017F">
              <w:rPr>
                <w:rFonts w:cs="Tahoma"/>
              </w:rPr>
              <w:t>MGL</w:t>
            </w:r>
            <w:r w:rsidRPr="0005017F">
              <w:rPr>
                <w:rFonts w:cs="Tahoma"/>
              </w:rPr>
              <w:t xml:space="preserve"> </w:t>
            </w:r>
            <w:r w:rsidR="00C8414B" w:rsidRPr="0005017F">
              <w:rPr>
                <w:rFonts w:cs="Tahoma"/>
              </w:rPr>
              <w:t>Data Set</w:t>
            </w:r>
            <w:r w:rsidRPr="0005017F">
              <w:rPr>
                <w:rFonts w:cs="Tahoma"/>
              </w:rPr>
              <w:t xml:space="preserve">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DE33E1" w:rsidRPr="0005017F" w:rsidRDefault="00DE33E1" w:rsidP="00DE33E1">
            <w:pPr>
              <w:pStyle w:val="TableText"/>
              <w:spacing w:line="360" w:lineRule="auto"/>
              <w:rPr>
                <w:rFonts w:cs="Tahoma"/>
              </w:rPr>
            </w:pPr>
          </w:p>
          <w:p w:rsidR="00DE33E1" w:rsidRPr="0005017F" w:rsidRDefault="00DE33E1" w:rsidP="00685F33">
            <w:pPr>
              <w:pStyle w:val="TableText"/>
              <w:spacing w:before="120" w:line="360" w:lineRule="auto"/>
              <w:rPr>
                <w:rFonts w:cs="Tahoma"/>
              </w:rPr>
            </w:pPr>
            <w:r w:rsidRPr="0005017F">
              <w:rPr>
                <w:rFonts w:cs="Tahoma"/>
              </w:rPr>
              <w:t xml:space="preserve">This document, “MGL Data Set Document version </w:t>
            </w:r>
            <w:r w:rsidRPr="0005017F">
              <w:rPr>
                <w:rFonts w:cs="Tahoma"/>
                <w:rtl/>
                <w:cs/>
              </w:rPr>
              <w:t>1.1</w:t>
            </w:r>
            <w:r w:rsidRPr="0005017F">
              <w:rPr>
                <w:rFonts w:cs="Tahoma"/>
              </w:rPr>
              <w:t>”, is designed to be used with “MGL Data Set Manual version 1.1” and</w:t>
            </w:r>
            <w:r w:rsidRPr="0005017F">
              <w:rPr>
                <w:rFonts w:cs="Tahoma"/>
                <w:rtl/>
                <w:cs/>
              </w:rPr>
              <w:t xml:space="preserve"> </w:t>
            </w:r>
            <w:r w:rsidRPr="0005017F">
              <w:rPr>
                <w:rFonts w:cs="Tahoma"/>
              </w:rPr>
              <w:t xml:space="preserve">“MGL Classification Document version </w:t>
            </w:r>
            <w:r w:rsidRPr="0005017F">
              <w:rPr>
                <w:rFonts w:cs="Tahoma"/>
                <w:rtl/>
                <w:cs/>
              </w:rPr>
              <w:t>1.</w:t>
            </w:r>
            <w:r w:rsidRPr="0005017F">
              <w:rPr>
                <w:rFonts w:cs="Tahoma"/>
              </w:rPr>
              <w:t>0”. In addi</w:t>
            </w:r>
            <w:r w:rsidR="00E70085" w:rsidRPr="0005017F">
              <w:rPr>
                <w:rFonts w:cs="Tahoma"/>
              </w:rPr>
              <w:t>tion, other supporting document</w:t>
            </w:r>
            <w:r w:rsidRPr="0005017F">
              <w:rPr>
                <w:rFonts w:cs="Tahoma"/>
              </w:rPr>
              <w:t xml:space="preserve"> is “</w:t>
            </w:r>
            <w:r w:rsidRPr="0005017F">
              <w:rPr>
                <w:rFonts w:cs="Tahoma"/>
                <w:cs/>
                <w:lang w:bidi="th-TH"/>
              </w:rPr>
              <w:t>รหัสที่ตั้ง</w:t>
            </w:r>
            <w:r w:rsidRPr="0005017F">
              <w:rPr>
                <w:rFonts w:cs="Tahoma"/>
              </w:rPr>
              <w:t> (Location Code).</w:t>
            </w:r>
          </w:p>
        </w:tc>
        <w:tc>
          <w:tcPr>
            <w:tcW w:w="1049" w:type="dxa"/>
            <w:tcBorders>
              <w:top w:val="dotted" w:sz="4" w:space="0" w:color="auto"/>
              <w:left w:val="dotted" w:sz="4" w:space="0" w:color="auto"/>
              <w:bottom w:val="dotted" w:sz="4" w:space="0" w:color="auto"/>
            </w:tcBorders>
            <w:shd w:val="clear" w:color="auto" w:fill="auto"/>
            <w:vAlign w:val="center"/>
          </w:tcPr>
          <w:p w:rsidR="00685F33" w:rsidRPr="0005017F" w:rsidRDefault="00685F33" w:rsidP="00685F33">
            <w:pPr>
              <w:pStyle w:val="TableText"/>
              <w:spacing w:before="120" w:line="360" w:lineRule="auto"/>
              <w:jc w:val="center"/>
              <w:rPr>
                <w:rFonts w:cs="Tahoma"/>
              </w:rPr>
            </w:pPr>
            <w:r w:rsidRPr="0005017F">
              <w:rPr>
                <w:rFonts w:cs="Tahoma"/>
                <w:color w:val="000000" w:themeColor="text1"/>
              </w:rPr>
              <w:t>Yes</w:t>
            </w:r>
          </w:p>
        </w:tc>
      </w:tr>
      <w:tr w:rsidR="00C8414B" w:rsidRPr="0005017F" w:rsidTr="00BF1959">
        <w:trPr>
          <w:trHeight w:val="586"/>
        </w:trPr>
        <w:tc>
          <w:tcPr>
            <w:tcW w:w="927" w:type="dxa"/>
            <w:tcBorders>
              <w:top w:val="dotted" w:sz="4" w:space="0" w:color="auto"/>
              <w:bottom w:val="dotted" w:sz="4" w:space="0" w:color="auto"/>
              <w:right w:val="dotted" w:sz="4" w:space="0" w:color="auto"/>
            </w:tcBorders>
            <w:shd w:val="clear" w:color="auto" w:fill="auto"/>
          </w:tcPr>
          <w:p w:rsidR="00C8414B" w:rsidRPr="0005017F" w:rsidRDefault="00C8414B" w:rsidP="00C8414B">
            <w:pPr>
              <w:pStyle w:val="ItalicizedTableText"/>
              <w:spacing w:before="120" w:line="360" w:lineRule="auto"/>
              <w:jc w:val="center"/>
              <w:rPr>
                <w:rFonts w:cs="Tahoma"/>
                <w:i w:val="0"/>
                <w:iCs w:val="0"/>
              </w:rPr>
            </w:pPr>
            <w:r w:rsidRPr="0005017F">
              <w:rPr>
                <w:rFonts w:cs="Tahoma"/>
                <w:i w:val="0"/>
                <w:iCs w:val="0"/>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C8414B" w:rsidRPr="0005017F" w:rsidRDefault="00C8414B" w:rsidP="00C8414B">
            <w:pPr>
              <w:pStyle w:val="ItalicizedTableText"/>
              <w:spacing w:before="120" w:line="360" w:lineRule="auto"/>
              <w:jc w:val="center"/>
              <w:rPr>
                <w:rFonts w:cs="Tahoma"/>
                <w:i w:val="0"/>
                <w:iCs w:val="0"/>
              </w:rPr>
            </w:pPr>
            <w:r w:rsidRPr="0005017F">
              <w:rPr>
                <w:rFonts w:cs="Tahoma"/>
                <w:i w:val="0"/>
                <w:iCs w:val="0"/>
              </w:rPr>
              <w:t>11 July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C8414B" w:rsidRPr="0005017F" w:rsidRDefault="00C8414B" w:rsidP="00C8414B">
            <w:pPr>
              <w:pStyle w:val="TableText"/>
              <w:spacing w:before="120" w:line="360" w:lineRule="auto"/>
              <w:jc w:val="center"/>
              <w:rPr>
                <w:rFonts w:cs="Tahoma"/>
                <w:lang w:bidi="th-TH"/>
              </w:rPr>
            </w:pPr>
            <w:r w:rsidRPr="0005017F">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C8414B" w:rsidRPr="0005017F" w:rsidRDefault="00C8414B" w:rsidP="00C8414B">
            <w:pPr>
              <w:pStyle w:val="TableText"/>
              <w:spacing w:before="120" w:line="360" w:lineRule="auto"/>
              <w:rPr>
                <w:rFonts w:cs="Tahoma"/>
              </w:rPr>
            </w:pPr>
            <w:r w:rsidRPr="0005017F">
              <w:rPr>
                <w:rFonts w:cs="Tahoma"/>
              </w:rPr>
              <w:t>Reference to file “Summary of Change on MGL Data Set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C8414B" w:rsidRPr="0005017F" w:rsidRDefault="00C8414B" w:rsidP="00C8414B">
            <w:pPr>
              <w:pStyle w:val="TableText"/>
              <w:spacing w:before="120" w:line="360" w:lineRule="auto"/>
              <w:rPr>
                <w:rFonts w:cs="Tahoma"/>
              </w:rPr>
            </w:pPr>
            <w:r w:rsidRPr="0005017F">
              <w:rPr>
                <w:rFonts w:cs="Tahoma"/>
              </w:rPr>
              <w:t>Reference to file “Summary of Change on MGL Data Set Document version 1.2 from 1.1”</w:t>
            </w:r>
            <w:r w:rsidRPr="0005017F">
              <w:rPr>
                <w:rFonts w:cs="Tahoma"/>
              </w:rPr>
              <w:br/>
              <w:t xml:space="preserve">Remark: All changes from version 1.1 to version 1.2 are in </w:t>
            </w:r>
            <w:r w:rsidRPr="0005017F">
              <w:rPr>
                <w:rFonts w:cs="Tahoma"/>
                <w:color w:val="FF0000"/>
              </w:rPr>
              <w:t>red font.</w:t>
            </w:r>
          </w:p>
          <w:p w:rsidR="00C8414B" w:rsidRPr="0005017F" w:rsidRDefault="00C8414B" w:rsidP="00C8414B">
            <w:pPr>
              <w:pStyle w:val="TableText"/>
              <w:spacing w:line="360" w:lineRule="auto"/>
              <w:rPr>
                <w:rFonts w:cs="Tahoma"/>
              </w:rPr>
            </w:pPr>
          </w:p>
          <w:p w:rsidR="00C8414B" w:rsidRPr="0005017F" w:rsidRDefault="00C8414B" w:rsidP="00C8414B">
            <w:pPr>
              <w:pStyle w:val="TableText"/>
              <w:spacing w:before="120" w:line="360" w:lineRule="auto"/>
              <w:rPr>
                <w:rFonts w:cs="Tahoma"/>
              </w:rPr>
            </w:pPr>
            <w:r w:rsidRPr="0005017F">
              <w:rPr>
                <w:rFonts w:cs="Tahoma"/>
              </w:rPr>
              <w:t xml:space="preserve">This document, “MGL Data Set Document version </w:t>
            </w:r>
            <w:r w:rsidRPr="0005017F">
              <w:rPr>
                <w:rFonts w:cs="Tahoma"/>
                <w:rtl/>
                <w:cs/>
              </w:rPr>
              <w:t>1.</w:t>
            </w:r>
            <w:r w:rsidRPr="0005017F">
              <w:rPr>
                <w:rFonts w:cs="Tahoma"/>
              </w:rPr>
              <w:t xml:space="preserve">2”, is designed to be used with “MGL Data Set </w:t>
            </w:r>
            <w:r w:rsidR="00D859FC" w:rsidRPr="0005017F">
              <w:rPr>
                <w:rFonts w:cs="Tahoma"/>
              </w:rPr>
              <w:t xml:space="preserve">Manual </w:t>
            </w:r>
            <w:r w:rsidRPr="0005017F">
              <w:rPr>
                <w:rFonts w:cs="Tahoma"/>
              </w:rPr>
              <w:t>version 1.2” and</w:t>
            </w:r>
            <w:r w:rsidRPr="0005017F">
              <w:rPr>
                <w:rFonts w:cs="Tahoma"/>
                <w:rtl/>
                <w:cs/>
              </w:rPr>
              <w:t xml:space="preserve"> </w:t>
            </w:r>
            <w:r w:rsidRPr="0005017F">
              <w:rPr>
                <w:rFonts w:cs="Tahoma"/>
              </w:rPr>
              <w:t xml:space="preserve">“MGL Classification Document version </w:t>
            </w:r>
            <w:r w:rsidRPr="0005017F">
              <w:rPr>
                <w:rFonts w:cs="Tahoma"/>
                <w:rtl/>
                <w:cs/>
              </w:rPr>
              <w:t>1.</w:t>
            </w:r>
            <w:r w:rsidRPr="0005017F">
              <w:rPr>
                <w:rFonts w:cs="Tahoma"/>
              </w:rPr>
              <w:t>0”. In addition, other supporting document is “</w:t>
            </w:r>
            <w:r w:rsidRPr="0005017F">
              <w:rPr>
                <w:rFonts w:cs="Tahoma"/>
                <w:cs/>
                <w:lang w:bidi="th-TH"/>
              </w:rPr>
              <w:t>รหัสที่ตั้ง</w:t>
            </w:r>
            <w:r w:rsidRPr="0005017F">
              <w:rPr>
                <w:rFonts w:cs="Tahoma"/>
              </w:rPr>
              <w:t> (Location Code).</w:t>
            </w:r>
          </w:p>
        </w:tc>
        <w:tc>
          <w:tcPr>
            <w:tcW w:w="1049" w:type="dxa"/>
            <w:tcBorders>
              <w:top w:val="dotted" w:sz="4" w:space="0" w:color="auto"/>
              <w:left w:val="dotted" w:sz="4" w:space="0" w:color="auto"/>
              <w:bottom w:val="dotted" w:sz="4" w:space="0" w:color="auto"/>
            </w:tcBorders>
            <w:shd w:val="clear" w:color="auto" w:fill="auto"/>
          </w:tcPr>
          <w:p w:rsidR="00C8414B" w:rsidRPr="0005017F" w:rsidRDefault="00C8414B" w:rsidP="00C8414B">
            <w:pPr>
              <w:pStyle w:val="TableText"/>
              <w:spacing w:before="120" w:line="360" w:lineRule="auto"/>
              <w:jc w:val="center"/>
              <w:rPr>
                <w:rFonts w:cs="Tahoma"/>
                <w:color w:val="000000" w:themeColor="text1"/>
              </w:rPr>
            </w:pPr>
            <w:r w:rsidRPr="0005017F">
              <w:rPr>
                <w:rFonts w:cs="Tahoma"/>
                <w:color w:val="000000" w:themeColor="text1"/>
              </w:rPr>
              <w:t>Yes</w:t>
            </w:r>
          </w:p>
        </w:tc>
      </w:tr>
      <w:tr w:rsidR="00BF1959" w:rsidRPr="0005017F" w:rsidTr="00D859FC">
        <w:trPr>
          <w:trHeight w:val="586"/>
        </w:trPr>
        <w:tc>
          <w:tcPr>
            <w:tcW w:w="927" w:type="dxa"/>
            <w:tcBorders>
              <w:top w:val="dotted" w:sz="4" w:space="0" w:color="auto"/>
              <w:bottom w:val="dotted" w:sz="4" w:space="0" w:color="auto"/>
              <w:right w:val="dotted" w:sz="4" w:space="0" w:color="auto"/>
            </w:tcBorders>
            <w:shd w:val="clear" w:color="auto" w:fill="auto"/>
          </w:tcPr>
          <w:p w:rsidR="00BF1959" w:rsidRPr="0005017F" w:rsidRDefault="00BF1959" w:rsidP="00BF1959">
            <w:pPr>
              <w:pStyle w:val="ItalicizedTableText"/>
              <w:spacing w:before="120" w:line="360" w:lineRule="auto"/>
              <w:jc w:val="center"/>
              <w:rPr>
                <w:rFonts w:cs="Tahoma"/>
                <w:i w:val="0"/>
                <w:iCs w:val="0"/>
              </w:rPr>
            </w:pPr>
            <w:r w:rsidRPr="0005017F">
              <w:rPr>
                <w:rFonts w:cs="Tahoma"/>
                <w:i w:val="0"/>
                <w:iCs w:val="0"/>
              </w:rPr>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BF1959" w:rsidRPr="0005017F" w:rsidRDefault="00BF1959" w:rsidP="00BF1959">
            <w:pPr>
              <w:pStyle w:val="ItalicizedTableText"/>
              <w:spacing w:before="120" w:line="360" w:lineRule="auto"/>
              <w:jc w:val="center"/>
              <w:rPr>
                <w:rFonts w:cs="Tahoma"/>
                <w:i w:val="0"/>
                <w:iCs w:val="0"/>
              </w:rPr>
            </w:pPr>
            <w:r w:rsidRPr="0005017F">
              <w:rPr>
                <w:rFonts w:cs="Tahoma"/>
                <w:i w:val="0"/>
                <w:iCs w:val="0"/>
              </w:rPr>
              <w:t>22 July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BF1959" w:rsidRPr="0005017F" w:rsidRDefault="00BF1959" w:rsidP="00BF1959">
            <w:pPr>
              <w:pStyle w:val="TableText"/>
              <w:spacing w:before="120" w:line="360" w:lineRule="auto"/>
              <w:jc w:val="center"/>
              <w:rPr>
                <w:rFonts w:cs="Tahoma"/>
                <w:lang w:bidi="th-TH"/>
              </w:rPr>
            </w:pPr>
            <w:r w:rsidRPr="0005017F">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BF1959" w:rsidRPr="0005017F" w:rsidRDefault="00BF1959" w:rsidP="00BF1959">
            <w:pPr>
              <w:pStyle w:val="TableText"/>
              <w:spacing w:before="120" w:line="360" w:lineRule="auto"/>
              <w:rPr>
                <w:rFonts w:cs="Tahoma"/>
              </w:rPr>
            </w:pPr>
            <w:r w:rsidRPr="0005017F">
              <w:rPr>
                <w:rFonts w:cs="Tahoma"/>
              </w:rPr>
              <w:t>Reference to file “Summary of Change on MGL Data Set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BF1959" w:rsidRPr="0005017F" w:rsidRDefault="00BF1959" w:rsidP="00BF1959">
            <w:pPr>
              <w:pStyle w:val="TableText"/>
              <w:spacing w:before="120" w:line="360" w:lineRule="auto"/>
              <w:rPr>
                <w:rFonts w:cs="Tahoma"/>
              </w:rPr>
            </w:pPr>
            <w:r w:rsidRPr="0005017F">
              <w:rPr>
                <w:rFonts w:cs="Tahoma"/>
              </w:rPr>
              <w:lastRenderedPageBreak/>
              <w:t>Reference to file “Summary of Change on MGL Data Set Document version 1.2 from 1.1”</w:t>
            </w:r>
            <w:r w:rsidRPr="0005017F">
              <w:rPr>
                <w:rFonts w:cs="Tahoma"/>
              </w:rPr>
              <w:br/>
              <w:t xml:space="preserve">Remark: All changes from version 1.1 to version 1.2 are in </w:t>
            </w:r>
            <w:r w:rsidRPr="0005017F">
              <w:rPr>
                <w:rFonts w:cs="Tahoma"/>
                <w:color w:val="FF0000"/>
              </w:rPr>
              <w:t>red font.</w:t>
            </w:r>
          </w:p>
          <w:p w:rsidR="00470DBB" w:rsidRPr="0005017F" w:rsidRDefault="00470DBB" w:rsidP="00470DBB">
            <w:pPr>
              <w:pStyle w:val="TableText"/>
              <w:spacing w:before="120" w:line="360" w:lineRule="auto"/>
              <w:rPr>
                <w:rFonts w:cs="Tahoma"/>
              </w:rPr>
            </w:pPr>
            <w:r w:rsidRPr="0005017F">
              <w:rPr>
                <w:rFonts w:cs="Tahoma"/>
              </w:rPr>
              <w:t>Reference to file “Summary of Change on MGL Data Set Document version 1.3 from 1.2”</w:t>
            </w:r>
            <w:r w:rsidRPr="0005017F">
              <w:rPr>
                <w:rFonts w:cs="Tahoma"/>
              </w:rPr>
              <w:br/>
              <w:t xml:space="preserve">Remark: All changes from version 1.2 to version 1.3 are in </w:t>
            </w:r>
            <w:r w:rsidRPr="0005017F">
              <w:rPr>
                <w:rFonts w:cs="Tahoma"/>
                <w:color w:val="00B050"/>
              </w:rPr>
              <w:t>green font.</w:t>
            </w:r>
          </w:p>
          <w:p w:rsidR="00BF1959" w:rsidRPr="0005017F" w:rsidRDefault="00BF1959" w:rsidP="00BF1959">
            <w:pPr>
              <w:pStyle w:val="TableText"/>
              <w:spacing w:line="360" w:lineRule="auto"/>
              <w:rPr>
                <w:rFonts w:cs="Tahoma"/>
              </w:rPr>
            </w:pPr>
          </w:p>
          <w:p w:rsidR="00BF1959" w:rsidRPr="0005017F" w:rsidRDefault="00BF1959" w:rsidP="000D2C04">
            <w:pPr>
              <w:pStyle w:val="TableText"/>
              <w:spacing w:before="120" w:line="360" w:lineRule="auto"/>
              <w:rPr>
                <w:rFonts w:cs="Tahoma"/>
                <w:lang w:bidi="th-TH"/>
              </w:rPr>
            </w:pPr>
            <w:r w:rsidRPr="0005017F">
              <w:rPr>
                <w:rFonts w:cs="Tahoma"/>
              </w:rPr>
              <w:t xml:space="preserve">This document, “MGL Data Set Document version </w:t>
            </w:r>
            <w:r w:rsidRPr="0005017F">
              <w:rPr>
                <w:rFonts w:cs="Tahoma"/>
                <w:rtl/>
                <w:cs/>
              </w:rPr>
              <w:t>1.</w:t>
            </w:r>
            <w:r w:rsidR="00470DBB" w:rsidRPr="0005017F">
              <w:rPr>
                <w:rFonts w:cs="Tahoma"/>
              </w:rPr>
              <w:t>3</w:t>
            </w:r>
            <w:r w:rsidRPr="0005017F">
              <w:rPr>
                <w:rFonts w:cs="Tahoma"/>
              </w:rPr>
              <w:t xml:space="preserve">”, is designed to be used with “MGL Data Set </w:t>
            </w:r>
            <w:r w:rsidR="00D859FC" w:rsidRPr="0005017F">
              <w:rPr>
                <w:rFonts w:cs="Tahoma"/>
              </w:rPr>
              <w:t xml:space="preserve">Manual </w:t>
            </w:r>
            <w:r w:rsidRPr="0005017F">
              <w:rPr>
                <w:rFonts w:cs="Tahoma"/>
              </w:rPr>
              <w:t>version 1.</w:t>
            </w:r>
            <w:r w:rsidR="00470DBB" w:rsidRPr="0005017F">
              <w:rPr>
                <w:rFonts w:cs="Tahoma"/>
              </w:rPr>
              <w:t>3</w:t>
            </w:r>
            <w:r w:rsidRPr="0005017F">
              <w:rPr>
                <w:rFonts w:cs="Tahoma"/>
              </w:rPr>
              <w:t>” and</w:t>
            </w:r>
            <w:r w:rsidRPr="0005017F">
              <w:rPr>
                <w:rFonts w:cs="Tahoma"/>
                <w:rtl/>
                <w:cs/>
              </w:rPr>
              <w:t xml:space="preserve"> </w:t>
            </w:r>
            <w:r w:rsidRPr="0005017F">
              <w:rPr>
                <w:rFonts w:cs="Tahoma"/>
              </w:rPr>
              <w:t xml:space="preserve">“MGL Classification Document version </w:t>
            </w:r>
            <w:r w:rsidRPr="0005017F">
              <w:rPr>
                <w:rFonts w:cs="Tahoma"/>
                <w:rtl/>
                <w:cs/>
              </w:rPr>
              <w:t>1.</w:t>
            </w:r>
            <w:r w:rsidRPr="0005017F">
              <w:rPr>
                <w:rFonts w:cs="Tahoma"/>
              </w:rPr>
              <w:t xml:space="preserve">0”. In addition, other supporting document </w:t>
            </w:r>
            <w:r w:rsidR="00470DBB" w:rsidRPr="0005017F">
              <w:rPr>
                <w:rFonts w:cs="Tahoma"/>
              </w:rPr>
              <w:t>are</w:t>
            </w:r>
            <w:r w:rsidRPr="0005017F">
              <w:rPr>
                <w:rFonts w:cs="Tahoma"/>
              </w:rPr>
              <w:t xml:space="preserve"> “</w:t>
            </w:r>
            <w:r w:rsidRPr="0005017F">
              <w:rPr>
                <w:rFonts w:cs="Tahoma"/>
                <w:cs/>
                <w:lang w:bidi="th-TH"/>
              </w:rPr>
              <w:t>รหัสที่ตั้ง</w:t>
            </w:r>
            <w:r w:rsidRPr="0005017F">
              <w:rPr>
                <w:rFonts w:cs="Tahoma"/>
              </w:rPr>
              <w:t> (Location Code)</w:t>
            </w:r>
            <w:r w:rsidR="00470DBB" w:rsidRPr="0005017F">
              <w:rPr>
                <w:rFonts w:cs="Tahoma"/>
                <w:cs/>
                <w:lang w:bidi="th-TH"/>
              </w:rPr>
              <w:t>”</w:t>
            </w:r>
            <w:r w:rsidR="00470DBB" w:rsidRPr="0005017F">
              <w:rPr>
                <w:rFonts w:cs="Tahoma"/>
              </w:rPr>
              <w:t xml:space="preserve"> </w:t>
            </w:r>
            <w:r w:rsidR="008060D8" w:rsidRPr="0005017F">
              <w:rPr>
                <w:rFonts w:cs="Tahoma"/>
              </w:rPr>
              <w:t xml:space="preserve">and </w:t>
            </w:r>
            <w:r w:rsidR="000D2C04" w:rsidRPr="0005017F">
              <w:rPr>
                <w:rFonts w:cs="Tahoma"/>
                <w:lang w:bidi="th-TH"/>
              </w:rPr>
              <w:t>“</w:t>
            </w:r>
            <w:r w:rsidR="000D2C04" w:rsidRPr="0005017F">
              <w:rPr>
                <w:rFonts w:cs="Tahoma"/>
                <w:cs/>
                <w:lang w:bidi="th-TH"/>
              </w:rPr>
              <w:t xml:space="preserve">เอกสารสรุปมาตรฐานการคำนวณ </w:t>
            </w:r>
            <w:r w:rsidR="000D2C04" w:rsidRPr="0005017F">
              <w:rPr>
                <w:rFonts w:cs="Tahoma"/>
                <w:lang w:bidi="th-TH"/>
              </w:rPr>
              <w:t>Debt Service Ratio (</w:t>
            </w:r>
            <w:r w:rsidR="000D2C04" w:rsidRPr="0005017F">
              <w:rPr>
                <w:rFonts w:cs="Tahoma"/>
                <w:cs/>
                <w:lang w:bidi="th-TH"/>
              </w:rPr>
              <w:t>เอกสารประกอบการรายงาน)</w:t>
            </w:r>
            <w:r w:rsidR="000D2C04" w:rsidRPr="0005017F">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BF1959" w:rsidRPr="0005017F" w:rsidRDefault="00BF1959" w:rsidP="00BF1959">
            <w:pPr>
              <w:pStyle w:val="TableText"/>
              <w:spacing w:before="120" w:line="360" w:lineRule="auto"/>
              <w:jc w:val="center"/>
              <w:rPr>
                <w:rFonts w:cs="Tahoma"/>
                <w:color w:val="000000" w:themeColor="text1"/>
              </w:rPr>
            </w:pPr>
            <w:r w:rsidRPr="0005017F">
              <w:rPr>
                <w:rFonts w:cs="Tahoma"/>
                <w:color w:val="000000" w:themeColor="text1"/>
              </w:rPr>
              <w:lastRenderedPageBreak/>
              <w:t>Yes</w:t>
            </w:r>
          </w:p>
        </w:tc>
      </w:tr>
      <w:tr w:rsidR="00D859FC" w:rsidRPr="0005017F" w:rsidTr="00303B6E">
        <w:trPr>
          <w:trHeight w:val="586"/>
        </w:trPr>
        <w:tc>
          <w:tcPr>
            <w:tcW w:w="927" w:type="dxa"/>
            <w:tcBorders>
              <w:top w:val="dotted" w:sz="4" w:space="0" w:color="auto"/>
              <w:bottom w:val="dotted" w:sz="4" w:space="0" w:color="auto"/>
              <w:right w:val="dotted" w:sz="4" w:space="0" w:color="auto"/>
            </w:tcBorders>
            <w:shd w:val="clear" w:color="auto" w:fill="auto"/>
          </w:tcPr>
          <w:p w:rsidR="00D859FC" w:rsidRPr="0005017F" w:rsidRDefault="00D859FC" w:rsidP="00D859FC">
            <w:pPr>
              <w:pStyle w:val="ItalicizedTableText"/>
              <w:spacing w:before="120" w:line="360" w:lineRule="auto"/>
              <w:jc w:val="center"/>
              <w:rPr>
                <w:rFonts w:cs="Tahoma"/>
                <w:i w:val="0"/>
                <w:iCs w:val="0"/>
                <w:color w:val="000000" w:themeColor="text1"/>
              </w:rPr>
            </w:pPr>
            <w:r w:rsidRPr="0005017F">
              <w:rPr>
                <w:rFonts w:cs="Tahoma"/>
                <w:i w:val="0"/>
                <w:iCs w:val="0"/>
                <w:color w:val="000000" w:themeColor="text1"/>
              </w:rPr>
              <w:t>1.4</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D859FC" w:rsidRPr="0005017F" w:rsidRDefault="00D952D1" w:rsidP="005D5391">
            <w:pPr>
              <w:pStyle w:val="ItalicizedTableText"/>
              <w:spacing w:before="120" w:line="360" w:lineRule="auto"/>
              <w:jc w:val="center"/>
              <w:rPr>
                <w:rFonts w:cs="Tahoma"/>
                <w:i w:val="0"/>
                <w:iCs w:val="0"/>
                <w:color w:val="000000" w:themeColor="text1"/>
              </w:rPr>
            </w:pPr>
            <w:r>
              <w:rPr>
                <w:rFonts w:cs="Tahoma"/>
                <w:i w:val="0"/>
                <w:iCs w:val="0"/>
                <w:color w:val="000000" w:themeColor="text1"/>
              </w:rPr>
              <w:t>6</w:t>
            </w:r>
            <w:r w:rsidR="00D859FC" w:rsidRPr="0005017F">
              <w:rPr>
                <w:rFonts w:cs="Tahoma"/>
                <w:i w:val="0"/>
                <w:iCs w:val="0"/>
                <w:color w:val="000000" w:themeColor="text1"/>
              </w:rPr>
              <w:t xml:space="preserve"> </w:t>
            </w:r>
            <w:r w:rsidR="005D5391" w:rsidRPr="0005017F">
              <w:rPr>
                <w:rFonts w:cs="Tahoma"/>
                <w:i w:val="0"/>
                <w:iCs w:val="0"/>
                <w:color w:val="000000" w:themeColor="text1"/>
              </w:rPr>
              <w:t>November</w:t>
            </w:r>
            <w:r w:rsidR="00D859FC" w:rsidRPr="0005017F">
              <w:rPr>
                <w:rFonts w:cs="Tahoma"/>
                <w:i w:val="0"/>
                <w:iCs w:val="0"/>
                <w:color w:val="000000" w:themeColor="text1"/>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D859FC" w:rsidRPr="0005017F" w:rsidRDefault="00D859FC" w:rsidP="00D859FC">
            <w:pPr>
              <w:pStyle w:val="TableText"/>
              <w:spacing w:before="120" w:line="360" w:lineRule="auto"/>
              <w:jc w:val="center"/>
              <w:rPr>
                <w:rFonts w:cs="Tahoma"/>
                <w:lang w:bidi="th-TH"/>
              </w:rPr>
            </w:pPr>
            <w:r w:rsidRPr="0005017F">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D859FC" w:rsidRPr="0005017F" w:rsidRDefault="00D859FC" w:rsidP="00D859FC">
            <w:pPr>
              <w:pStyle w:val="TableText"/>
              <w:spacing w:before="120" w:line="360" w:lineRule="auto"/>
              <w:rPr>
                <w:rFonts w:cs="Tahoma"/>
              </w:rPr>
            </w:pPr>
            <w:r w:rsidRPr="0005017F">
              <w:rPr>
                <w:rFonts w:cs="Tahoma"/>
              </w:rPr>
              <w:t>Reference to file “Summary of Change on MGL Data Set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D859FC" w:rsidRPr="0005017F" w:rsidRDefault="00D859FC" w:rsidP="00D859FC">
            <w:pPr>
              <w:pStyle w:val="TableText"/>
              <w:spacing w:before="120" w:line="360" w:lineRule="auto"/>
              <w:rPr>
                <w:rFonts w:cs="Tahoma"/>
              </w:rPr>
            </w:pPr>
            <w:r w:rsidRPr="0005017F">
              <w:rPr>
                <w:rFonts w:cs="Tahoma"/>
              </w:rPr>
              <w:t>Reference to file “Summary of Change on MGL Data Set Document version 1.2 from 1.1”</w:t>
            </w:r>
            <w:r w:rsidRPr="0005017F">
              <w:rPr>
                <w:rFonts w:cs="Tahoma"/>
              </w:rPr>
              <w:br/>
              <w:t xml:space="preserve">Remark: All changes from version 1.1 to version 1.2 are in </w:t>
            </w:r>
            <w:r w:rsidRPr="0005017F">
              <w:rPr>
                <w:rFonts w:cs="Tahoma"/>
                <w:color w:val="FF0000"/>
              </w:rPr>
              <w:t>red font.</w:t>
            </w:r>
          </w:p>
          <w:p w:rsidR="00D859FC" w:rsidRPr="0005017F" w:rsidRDefault="00D859FC" w:rsidP="00D859FC">
            <w:pPr>
              <w:pStyle w:val="TableText"/>
              <w:spacing w:before="120" w:line="360" w:lineRule="auto"/>
              <w:rPr>
                <w:rFonts w:cs="Tahoma"/>
              </w:rPr>
            </w:pPr>
            <w:r w:rsidRPr="0005017F">
              <w:rPr>
                <w:rFonts w:cs="Tahoma"/>
              </w:rPr>
              <w:t>Reference to file “Summary of Change on MGL Data Set Document version 1.3 from 1.2”</w:t>
            </w:r>
            <w:r w:rsidRPr="0005017F">
              <w:rPr>
                <w:rFonts w:cs="Tahoma"/>
              </w:rPr>
              <w:br/>
              <w:t xml:space="preserve">Remark: All changes from version 1.2 to version 1.3 are in </w:t>
            </w:r>
            <w:r w:rsidRPr="0005017F">
              <w:rPr>
                <w:rFonts w:cs="Tahoma"/>
                <w:color w:val="00B050"/>
              </w:rPr>
              <w:t>green font.</w:t>
            </w:r>
          </w:p>
          <w:p w:rsidR="00D859FC" w:rsidRPr="0005017F" w:rsidRDefault="00D859FC" w:rsidP="00D859FC">
            <w:pPr>
              <w:pStyle w:val="TableText"/>
              <w:spacing w:before="120" w:line="360" w:lineRule="auto"/>
              <w:rPr>
                <w:rFonts w:cs="Tahoma"/>
              </w:rPr>
            </w:pPr>
            <w:r w:rsidRPr="0005017F">
              <w:rPr>
                <w:rFonts w:cs="Tahoma"/>
              </w:rPr>
              <w:t>Reference to file “Summary of Change on MGL Data Set Document version 1.4 from 1.3”</w:t>
            </w:r>
            <w:r w:rsidRPr="0005017F">
              <w:rPr>
                <w:rFonts w:cs="Tahoma"/>
              </w:rPr>
              <w:br/>
              <w:t xml:space="preserve">Remark: All changes from version 1.3 to version 1.4 are in </w:t>
            </w:r>
            <w:r w:rsidRPr="0005017F">
              <w:rPr>
                <w:rFonts w:cs="Tahoma"/>
                <w:color w:val="6600FF"/>
              </w:rPr>
              <w:t>purple font.</w:t>
            </w:r>
          </w:p>
          <w:p w:rsidR="00D859FC" w:rsidRPr="0005017F" w:rsidRDefault="00D859FC" w:rsidP="00D859FC">
            <w:pPr>
              <w:pStyle w:val="TableText"/>
              <w:spacing w:line="360" w:lineRule="auto"/>
              <w:rPr>
                <w:rFonts w:cs="Tahoma"/>
                <w:cs/>
                <w:lang w:bidi="th-TH"/>
              </w:rPr>
            </w:pPr>
          </w:p>
          <w:p w:rsidR="00D859FC" w:rsidRPr="0005017F" w:rsidRDefault="00D859FC" w:rsidP="006959B3">
            <w:pPr>
              <w:pStyle w:val="TableText"/>
              <w:spacing w:before="120" w:line="360" w:lineRule="auto"/>
              <w:rPr>
                <w:rFonts w:cs="Tahoma"/>
                <w:lang w:bidi="th-TH"/>
              </w:rPr>
            </w:pPr>
            <w:r w:rsidRPr="0005017F">
              <w:rPr>
                <w:rFonts w:cs="Tahoma"/>
              </w:rPr>
              <w:t xml:space="preserve">This document, “MGL Data Set Document version </w:t>
            </w:r>
            <w:r w:rsidRPr="0005017F">
              <w:rPr>
                <w:rFonts w:cs="Tahoma"/>
                <w:rtl/>
                <w:cs/>
              </w:rPr>
              <w:t>1.</w:t>
            </w:r>
            <w:r w:rsidRPr="0005017F">
              <w:rPr>
                <w:rFonts w:cs="Tahoma"/>
              </w:rPr>
              <w:t>4”, is designed to be used with “MGL Data Set Manual version 1.4” and</w:t>
            </w:r>
            <w:r w:rsidRPr="0005017F">
              <w:rPr>
                <w:rFonts w:cs="Tahoma"/>
                <w:rtl/>
                <w:cs/>
              </w:rPr>
              <w:t xml:space="preserve"> </w:t>
            </w:r>
            <w:r w:rsidRPr="0005017F">
              <w:rPr>
                <w:rFonts w:cs="Tahoma"/>
              </w:rPr>
              <w:t xml:space="preserve">“MGL Classification Document version </w:t>
            </w:r>
            <w:r w:rsidRPr="0005017F">
              <w:rPr>
                <w:rFonts w:cs="Tahoma"/>
                <w:rtl/>
                <w:cs/>
              </w:rPr>
              <w:t>1.</w:t>
            </w:r>
            <w:r w:rsidR="006959B3" w:rsidRPr="0005017F">
              <w:rPr>
                <w:rFonts w:cs="Tahoma"/>
              </w:rPr>
              <w:t>1</w:t>
            </w:r>
            <w:r w:rsidRPr="0005017F">
              <w:rPr>
                <w:rFonts w:cs="Tahoma"/>
              </w:rPr>
              <w:t xml:space="preserve">”. In addition, other </w:t>
            </w:r>
            <w:r w:rsidRPr="0005017F">
              <w:rPr>
                <w:rFonts w:cs="Tahoma"/>
              </w:rPr>
              <w:lastRenderedPageBreak/>
              <w:t>supporting document are “</w:t>
            </w:r>
            <w:r w:rsidRPr="0005017F">
              <w:rPr>
                <w:rFonts w:cs="Tahoma"/>
                <w:cs/>
                <w:lang w:bidi="th-TH"/>
              </w:rPr>
              <w:t>รหัสที่ตั้ง</w:t>
            </w:r>
            <w:r w:rsidRPr="0005017F">
              <w:rPr>
                <w:rFonts w:cs="Tahoma"/>
              </w:rPr>
              <w:t> (Location Code)</w:t>
            </w:r>
            <w:r w:rsidRPr="0005017F">
              <w:rPr>
                <w:rFonts w:cs="Tahoma"/>
                <w:cs/>
                <w:lang w:bidi="th-TH"/>
              </w:rPr>
              <w:t>”</w:t>
            </w:r>
            <w:r w:rsidRPr="0005017F">
              <w:rPr>
                <w:rFonts w:cs="Tahoma"/>
              </w:rPr>
              <w:t xml:space="preserve"> and </w:t>
            </w:r>
            <w:r w:rsidRPr="0005017F">
              <w:rPr>
                <w:rFonts w:cs="Tahoma"/>
                <w:lang w:bidi="th-TH"/>
              </w:rPr>
              <w:t>“</w:t>
            </w:r>
            <w:r w:rsidRPr="0005017F">
              <w:rPr>
                <w:rFonts w:cs="Tahoma"/>
                <w:cs/>
                <w:lang w:bidi="th-TH"/>
              </w:rPr>
              <w:t xml:space="preserve">เอกสารสรุปมาตรฐานการคำนวณ </w:t>
            </w:r>
            <w:r w:rsidRPr="0005017F">
              <w:rPr>
                <w:rFonts w:cs="Tahoma"/>
                <w:lang w:bidi="th-TH"/>
              </w:rPr>
              <w:t>Debt Service Ratio (</w:t>
            </w:r>
            <w:r w:rsidRPr="0005017F">
              <w:rPr>
                <w:rFonts w:cs="Tahoma"/>
                <w:cs/>
                <w:lang w:bidi="th-TH"/>
              </w:rPr>
              <w:t>เอกสารประกอบการรายงาน)</w:t>
            </w:r>
            <w:r w:rsidRPr="0005017F">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D859FC" w:rsidRPr="0005017F" w:rsidRDefault="00D859FC" w:rsidP="00D859FC">
            <w:pPr>
              <w:pStyle w:val="TableText"/>
              <w:spacing w:before="120" w:line="360" w:lineRule="auto"/>
              <w:jc w:val="center"/>
              <w:rPr>
                <w:rFonts w:cs="Tahoma"/>
                <w:color w:val="000000" w:themeColor="text1"/>
              </w:rPr>
            </w:pPr>
            <w:r w:rsidRPr="0005017F">
              <w:rPr>
                <w:rFonts w:cs="Tahoma"/>
                <w:color w:val="000000" w:themeColor="text1"/>
              </w:rPr>
              <w:lastRenderedPageBreak/>
              <w:t>Yes</w:t>
            </w:r>
          </w:p>
        </w:tc>
      </w:tr>
      <w:tr w:rsidR="00303B6E" w:rsidRPr="0005017F" w:rsidTr="00114EB5">
        <w:trPr>
          <w:trHeight w:val="586"/>
        </w:trPr>
        <w:tc>
          <w:tcPr>
            <w:tcW w:w="927" w:type="dxa"/>
            <w:tcBorders>
              <w:top w:val="dotted" w:sz="4" w:space="0" w:color="auto"/>
              <w:right w:val="dotted" w:sz="4" w:space="0" w:color="auto"/>
            </w:tcBorders>
            <w:shd w:val="clear" w:color="auto" w:fill="auto"/>
          </w:tcPr>
          <w:p w:rsidR="00303B6E" w:rsidRPr="002268BE" w:rsidRDefault="00303B6E" w:rsidP="00303B6E">
            <w:pPr>
              <w:pStyle w:val="ItalicizedTableText"/>
              <w:spacing w:before="120" w:line="360" w:lineRule="auto"/>
              <w:jc w:val="center"/>
              <w:rPr>
                <w:rFonts w:cs="Tahoma"/>
                <w:i w:val="0"/>
                <w:iCs w:val="0"/>
                <w:color w:val="000000" w:themeColor="text1"/>
              </w:rPr>
            </w:pPr>
            <w:r w:rsidRPr="002268BE">
              <w:rPr>
                <w:rFonts w:cs="Tahoma"/>
                <w:i w:val="0"/>
                <w:iCs w:val="0"/>
                <w:color w:val="000000" w:themeColor="text1"/>
              </w:rPr>
              <w:t>1.5</w:t>
            </w:r>
          </w:p>
        </w:tc>
        <w:tc>
          <w:tcPr>
            <w:tcW w:w="1992" w:type="dxa"/>
            <w:tcBorders>
              <w:top w:val="dotted" w:sz="4" w:space="0" w:color="auto"/>
              <w:left w:val="dotted" w:sz="4" w:space="0" w:color="auto"/>
              <w:right w:val="dotted" w:sz="4" w:space="0" w:color="auto"/>
            </w:tcBorders>
            <w:shd w:val="clear" w:color="auto" w:fill="auto"/>
          </w:tcPr>
          <w:p w:rsidR="00303B6E" w:rsidRPr="002268BE" w:rsidRDefault="00303B6E" w:rsidP="002268BE">
            <w:pPr>
              <w:pStyle w:val="ItalicizedTableText"/>
              <w:spacing w:before="120" w:line="360" w:lineRule="auto"/>
              <w:jc w:val="center"/>
              <w:rPr>
                <w:rFonts w:cs="Tahoma"/>
                <w:i w:val="0"/>
                <w:iCs w:val="0"/>
                <w:color w:val="000000" w:themeColor="text1"/>
              </w:rPr>
            </w:pPr>
            <w:r w:rsidRPr="002268BE">
              <w:rPr>
                <w:rFonts w:cs="Tahoma"/>
                <w:i w:val="0"/>
                <w:iCs w:val="0"/>
                <w:color w:val="000000" w:themeColor="text1"/>
              </w:rPr>
              <w:t>2</w:t>
            </w:r>
            <w:r w:rsidR="002268BE" w:rsidRPr="002268BE">
              <w:rPr>
                <w:rFonts w:cs="Tahoma"/>
                <w:i w:val="0"/>
                <w:iCs w:val="0"/>
                <w:color w:val="000000" w:themeColor="text1"/>
              </w:rPr>
              <w:t>7</w:t>
            </w:r>
            <w:r w:rsidRPr="002268BE">
              <w:rPr>
                <w:rFonts w:cs="Tahoma"/>
                <w:i w:val="0"/>
                <w:iCs w:val="0"/>
                <w:color w:val="000000" w:themeColor="text1"/>
              </w:rPr>
              <w:t xml:space="preserve"> December 2019</w:t>
            </w:r>
          </w:p>
        </w:tc>
        <w:tc>
          <w:tcPr>
            <w:tcW w:w="1834" w:type="dxa"/>
            <w:tcBorders>
              <w:top w:val="dotted" w:sz="4" w:space="0" w:color="auto"/>
              <w:left w:val="dotted" w:sz="4" w:space="0" w:color="auto"/>
              <w:right w:val="dotted" w:sz="4" w:space="0" w:color="auto"/>
            </w:tcBorders>
            <w:shd w:val="clear" w:color="auto" w:fill="auto"/>
          </w:tcPr>
          <w:p w:rsidR="00303B6E" w:rsidRPr="0005017F" w:rsidRDefault="002268BE" w:rsidP="00303B6E">
            <w:pPr>
              <w:pStyle w:val="TableText"/>
              <w:spacing w:before="120" w:line="360" w:lineRule="auto"/>
              <w:jc w:val="center"/>
              <w:rPr>
                <w:rFonts w:cs="Tahoma"/>
                <w:cs/>
                <w:lang w:bidi="th-TH"/>
              </w:rPr>
            </w:pPr>
            <w:r w:rsidRPr="0005017F">
              <w:rPr>
                <w:rFonts w:cs="Tahoma"/>
                <w:lang w:bidi="th-TH"/>
              </w:rPr>
              <w:t>1 April 2019</w:t>
            </w:r>
          </w:p>
        </w:tc>
        <w:tc>
          <w:tcPr>
            <w:tcW w:w="8621" w:type="dxa"/>
            <w:tcBorders>
              <w:top w:val="dotted" w:sz="4" w:space="0" w:color="auto"/>
              <w:left w:val="dotted" w:sz="4" w:space="0" w:color="auto"/>
              <w:right w:val="dotted" w:sz="4" w:space="0" w:color="auto"/>
            </w:tcBorders>
            <w:shd w:val="clear" w:color="auto" w:fill="auto"/>
          </w:tcPr>
          <w:p w:rsidR="00303B6E" w:rsidRPr="0005017F" w:rsidRDefault="00303B6E" w:rsidP="00303B6E">
            <w:pPr>
              <w:pStyle w:val="TableText"/>
              <w:spacing w:before="120" w:line="360" w:lineRule="auto"/>
              <w:rPr>
                <w:rFonts w:cs="Tahoma"/>
              </w:rPr>
            </w:pPr>
            <w:r w:rsidRPr="0005017F">
              <w:rPr>
                <w:rFonts w:cs="Tahoma"/>
              </w:rPr>
              <w:t>Reference to file “Summary of Change on MGL Data Set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303B6E" w:rsidRPr="0005017F" w:rsidRDefault="00303B6E" w:rsidP="00303B6E">
            <w:pPr>
              <w:pStyle w:val="TableText"/>
              <w:spacing w:before="120" w:line="360" w:lineRule="auto"/>
              <w:rPr>
                <w:rFonts w:cs="Tahoma"/>
              </w:rPr>
            </w:pPr>
            <w:r w:rsidRPr="0005017F">
              <w:rPr>
                <w:rFonts w:cs="Tahoma"/>
              </w:rPr>
              <w:t>Reference to file “Summary of Change on MGL Data Set Document version 1.2 from 1.1”</w:t>
            </w:r>
            <w:r w:rsidRPr="0005017F">
              <w:rPr>
                <w:rFonts w:cs="Tahoma"/>
              </w:rPr>
              <w:br/>
              <w:t xml:space="preserve">Remark: All changes from version 1.1 to version 1.2 are in </w:t>
            </w:r>
            <w:r w:rsidRPr="0005017F">
              <w:rPr>
                <w:rFonts w:cs="Tahoma"/>
                <w:color w:val="FF0000"/>
              </w:rPr>
              <w:t>red font.</w:t>
            </w:r>
          </w:p>
          <w:p w:rsidR="00303B6E" w:rsidRPr="0005017F" w:rsidRDefault="00303B6E" w:rsidP="00303B6E">
            <w:pPr>
              <w:pStyle w:val="TableText"/>
              <w:spacing w:before="120" w:line="360" w:lineRule="auto"/>
              <w:rPr>
                <w:rFonts w:cs="Tahoma"/>
              </w:rPr>
            </w:pPr>
            <w:r w:rsidRPr="0005017F">
              <w:rPr>
                <w:rFonts w:cs="Tahoma"/>
              </w:rPr>
              <w:t>Reference to file “Summary of Change on MGL Data Set Document version 1.3 from 1.2”</w:t>
            </w:r>
            <w:r w:rsidRPr="0005017F">
              <w:rPr>
                <w:rFonts w:cs="Tahoma"/>
              </w:rPr>
              <w:br/>
              <w:t xml:space="preserve">Remark: All changes from version 1.2 to version 1.3 are in </w:t>
            </w:r>
            <w:r w:rsidRPr="0005017F">
              <w:rPr>
                <w:rFonts w:cs="Tahoma"/>
                <w:color w:val="00B050"/>
              </w:rPr>
              <w:t>green font.</w:t>
            </w:r>
          </w:p>
          <w:p w:rsidR="00303B6E" w:rsidRDefault="00303B6E" w:rsidP="00303B6E">
            <w:pPr>
              <w:pStyle w:val="TableText"/>
              <w:spacing w:before="120" w:line="360" w:lineRule="auto"/>
              <w:rPr>
                <w:rFonts w:cs="Tahoma"/>
              </w:rPr>
            </w:pPr>
            <w:r w:rsidRPr="0005017F">
              <w:rPr>
                <w:rFonts w:cs="Tahoma"/>
              </w:rPr>
              <w:t>Reference to file “Summary of Change on MGL Data Set Document version 1.4 from 1.3”</w:t>
            </w:r>
            <w:r w:rsidRPr="0005017F">
              <w:rPr>
                <w:rFonts w:cs="Tahoma"/>
              </w:rPr>
              <w:br/>
              <w:t xml:space="preserve">Remark: All changes from version 1.3 to version 1.4 are in </w:t>
            </w:r>
            <w:r w:rsidRPr="0005017F">
              <w:rPr>
                <w:rFonts w:cs="Tahoma"/>
                <w:color w:val="6600FF"/>
              </w:rPr>
              <w:t>purple font.</w:t>
            </w:r>
          </w:p>
          <w:p w:rsidR="00303B6E" w:rsidRPr="0005017F" w:rsidRDefault="00303B6E" w:rsidP="00303B6E">
            <w:pPr>
              <w:pStyle w:val="TableText"/>
              <w:spacing w:before="120" w:line="360" w:lineRule="auto"/>
              <w:rPr>
                <w:rFonts w:cs="Tahoma"/>
              </w:rPr>
            </w:pPr>
            <w:r w:rsidRPr="0005017F">
              <w:rPr>
                <w:rFonts w:cs="Tahoma"/>
              </w:rPr>
              <w:t>Reference to file “Summary of Change on M</w:t>
            </w:r>
            <w:r>
              <w:rPr>
                <w:rFonts w:cs="Tahoma"/>
              </w:rPr>
              <w:t>GL Data Set Document version 1.5 from 1.4</w:t>
            </w:r>
            <w:r w:rsidRPr="0005017F">
              <w:rPr>
                <w:rFonts w:cs="Tahoma"/>
              </w:rPr>
              <w:t>”</w:t>
            </w:r>
            <w:r w:rsidRPr="0005017F">
              <w:rPr>
                <w:rFonts w:cs="Tahoma"/>
              </w:rPr>
              <w:br/>
              <w:t>Rema</w:t>
            </w:r>
            <w:r>
              <w:rPr>
                <w:rFonts w:cs="Tahoma"/>
              </w:rPr>
              <w:t>rk: All changes from version 1.4 to version 1.5</w:t>
            </w:r>
            <w:r w:rsidRPr="0005017F">
              <w:rPr>
                <w:rFonts w:cs="Tahoma"/>
              </w:rPr>
              <w:t xml:space="preserve"> are in </w:t>
            </w:r>
            <w:r w:rsidRPr="00303B6E">
              <w:rPr>
                <w:rFonts w:cs="Tahoma"/>
                <w:color w:val="FF00FF"/>
                <w:lang w:bidi="th-TH"/>
              </w:rPr>
              <w:t>pink font.</w:t>
            </w:r>
          </w:p>
          <w:p w:rsidR="00303B6E" w:rsidRPr="0005017F" w:rsidRDefault="00303B6E" w:rsidP="00303B6E">
            <w:pPr>
              <w:pStyle w:val="TableText"/>
              <w:spacing w:line="360" w:lineRule="auto"/>
              <w:rPr>
                <w:rFonts w:cs="Tahoma"/>
                <w:cs/>
                <w:lang w:bidi="th-TH"/>
              </w:rPr>
            </w:pPr>
          </w:p>
          <w:p w:rsidR="00303B6E" w:rsidRPr="0005017F" w:rsidRDefault="00303B6E" w:rsidP="00095165">
            <w:pPr>
              <w:pStyle w:val="TableText"/>
              <w:spacing w:before="120" w:line="360" w:lineRule="auto"/>
              <w:rPr>
                <w:rFonts w:cs="Tahoma"/>
                <w:lang w:bidi="th-TH"/>
              </w:rPr>
            </w:pPr>
            <w:r w:rsidRPr="0005017F">
              <w:rPr>
                <w:rFonts w:cs="Tahoma"/>
              </w:rPr>
              <w:t xml:space="preserve">This document, “MGL Data Set Document version </w:t>
            </w:r>
            <w:r w:rsidRPr="0005017F">
              <w:rPr>
                <w:rFonts w:cs="Tahoma"/>
                <w:rtl/>
                <w:cs/>
              </w:rPr>
              <w:t>1.</w:t>
            </w:r>
            <w:r>
              <w:rPr>
                <w:rFonts w:cs="Tahoma"/>
              </w:rPr>
              <w:t>5</w:t>
            </w:r>
            <w:r w:rsidRPr="0005017F">
              <w:rPr>
                <w:rFonts w:cs="Tahoma"/>
              </w:rPr>
              <w:t>”, is designed to be used with “MGL D</w:t>
            </w:r>
            <w:r>
              <w:rPr>
                <w:rFonts w:cs="Tahoma"/>
              </w:rPr>
              <w:t>ata Set Manual version 1.</w:t>
            </w:r>
            <w:r w:rsidR="00095165">
              <w:rPr>
                <w:rFonts w:cs="Tahoma"/>
              </w:rPr>
              <w:t>6</w:t>
            </w:r>
            <w:r w:rsidRPr="0005017F">
              <w:rPr>
                <w:rFonts w:cs="Tahoma"/>
              </w:rPr>
              <w:t>” and</w:t>
            </w:r>
            <w:r w:rsidRPr="0005017F">
              <w:rPr>
                <w:rFonts w:cs="Tahoma"/>
                <w:rtl/>
                <w:cs/>
              </w:rPr>
              <w:t xml:space="preserve"> </w:t>
            </w:r>
            <w:r w:rsidRPr="0005017F">
              <w:rPr>
                <w:rFonts w:cs="Tahoma"/>
              </w:rPr>
              <w:t xml:space="preserve">“MGL Classification Document version </w:t>
            </w:r>
            <w:r w:rsidRPr="0005017F">
              <w:rPr>
                <w:rFonts w:cs="Tahoma"/>
                <w:rtl/>
                <w:cs/>
              </w:rPr>
              <w:t>1.</w:t>
            </w:r>
            <w:r>
              <w:rPr>
                <w:rFonts w:cs="Tahoma"/>
              </w:rPr>
              <w:t>2</w:t>
            </w:r>
            <w:r w:rsidRPr="0005017F">
              <w:rPr>
                <w:rFonts w:cs="Tahoma"/>
              </w:rPr>
              <w:t>”. In addition, other supporting document are “</w:t>
            </w:r>
            <w:r w:rsidRPr="0005017F">
              <w:rPr>
                <w:rFonts w:cs="Tahoma"/>
                <w:cs/>
                <w:lang w:bidi="th-TH"/>
              </w:rPr>
              <w:t>รหัสที่ตั้ง</w:t>
            </w:r>
            <w:r w:rsidRPr="0005017F">
              <w:rPr>
                <w:rFonts w:cs="Tahoma"/>
              </w:rPr>
              <w:t> (Location Code)</w:t>
            </w:r>
            <w:r w:rsidRPr="0005017F">
              <w:rPr>
                <w:rFonts w:cs="Tahoma"/>
                <w:cs/>
                <w:lang w:bidi="th-TH"/>
              </w:rPr>
              <w:t>”</w:t>
            </w:r>
            <w:r w:rsidRPr="0005017F">
              <w:rPr>
                <w:rFonts w:cs="Tahoma"/>
              </w:rPr>
              <w:t xml:space="preserve"> and </w:t>
            </w:r>
            <w:r w:rsidRPr="0005017F">
              <w:rPr>
                <w:rFonts w:cs="Tahoma"/>
                <w:lang w:bidi="th-TH"/>
              </w:rPr>
              <w:t>“</w:t>
            </w:r>
            <w:r w:rsidRPr="0005017F">
              <w:rPr>
                <w:rFonts w:cs="Tahoma"/>
                <w:cs/>
                <w:lang w:bidi="th-TH"/>
              </w:rPr>
              <w:t xml:space="preserve">เอกสารสรุปมาตรฐานการคำนวณ </w:t>
            </w:r>
            <w:r w:rsidRPr="0005017F">
              <w:rPr>
                <w:rFonts w:cs="Tahoma"/>
                <w:lang w:bidi="th-TH"/>
              </w:rPr>
              <w:t>Debt Service Ratio (</w:t>
            </w:r>
            <w:r w:rsidRPr="0005017F">
              <w:rPr>
                <w:rFonts w:cs="Tahoma"/>
                <w:cs/>
                <w:lang w:bidi="th-TH"/>
              </w:rPr>
              <w:t>เอกสารประกอบการรายงาน)</w:t>
            </w:r>
            <w:r w:rsidRPr="0005017F">
              <w:rPr>
                <w:rFonts w:cs="Tahoma"/>
                <w:lang w:bidi="th-TH"/>
              </w:rPr>
              <w:t>”.</w:t>
            </w:r>
          </w:p>
        </w:tc>
        <w:tc>
          <w:tcPr>
            <w:tcW w:w="1049" w:type="dxa"/>
            <w:tcBorders>
              <w:top w:val="dotted" w:sz="4" w:space="0" w:color="auto"/>
              <w:left w:val="dotted" w:sz="4" w:space="0" w:color="auto"/>
            </w:tcBorders>
            <w:shd w:val="clear" w:color="auto" w:fill="auto"/>
          </w:tcPr>
          <w:p w:rsidR="00303B6E" w:rsidRPr="0005017F" w:rsidRDefault="00303B6E" w:rsidP="00303B6E">
            <w:pPr>
              <w:pStyle w:val="TableText"/>
              <w:spacing w:before="120" w:line="360" w:lineRule="auto"/>
              <w:jc w:val="center"/>
              <w:rPr>
                <w:rFonts w:cs="Tahoma"/>
                <w:color w:val="000000" w:themeColor="text1"/>
              </w:rPr>
            </w:pPr>
            <w:r w:rsidRPr="0005017F">
              <w:rPr>
                <w:rFonts w:cs="Tahoma"/>
                <w:color w:val="000000" w:themeColor="text1"/>
              </w:rPr>
              <w:t>Yes</w:t>
            </w:r>
          </w:p>
        </w:tc>
      </w:tr>
    </w:tbl>
    <w:p w:rsidR="004F01C7" w:rsidRPr="0005017F" w:rsidRDefault="004F01C7" w:rsidP="004F01C7">
      <w:pPr>
        <w:pStyle w:val="Sub-block"/>
        <w:spacing w:before="0" w:after="240" w:line="440" w:lineRule="exact"/>
        <w:ind w:left="0"/>
        <w:rPr>
          <w:rFonts w:cs="Tahoma"/>
          <w:sz w:val="20"/>
          <w:szCs w:val="20"/>
        </w:rPr>
      </w:pPr>
    </w:p>
    <w:p w:rsidR="003D34A9" w:rsidRPr="0005017F" w:rsidRDefault="003D34A9" w:rsidP="003D34A9">
      <w:pPr>
        <w:pStyle w:val="Title"/>
        <w:jc w:val="left"/>
        <w:rPr>
          <w:rFonts w:cs="Tahoma"/>
          <w:sz w:val="20"/>
          <w:szCs w:val="20"/>
        </w:rPr>
        <w:sectPr w:rsidR="003D34A9" w:rsidRPr="0005017F" w:rsidSect="00E07528">
          <w:footerReference w:type="default" r:id="rId15"/>
          <w:pgSz w:w="16834" w:h="11909" w:orient="landscape" w:code="9"/>
          <w:pgMar w:top="1152" w:right="720" w:bottom="1152" w:left="1152" w:header="1296" w:footer="288" w:gutter="0"/>
          <w:pgNumType w:start="2"/>
          <w:cols w:space="708"/>
          <w:docGrid w:linePitch="435"/>
        </w:sectPr>
      </w:pPr>
    </w:p>
    <w:bookmarkStart w:id="0"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sdtContent>
        <w:p w:rsidR="00302003" w:rsidRPr="0005017F" w:rsidRDefault="00302003">
          <w:pPr>
            <w:pStyle w:val="TOCHeading"/>
            <w:rPr>
              <w:rFonts w:ascii="Tahoma" w:hAnsi="Tahoma" w:cs="Tahoma"/>
              <w:b/>
              <w:bCs/>
              <w:color w:val="auto"/>
              <w:sz w:val="20"/>
              <w:szCs w:val="20"/>
            </w:rPr>
          </w:pPr>
          <w:r w:rsidRPr="0005017F">
            <w:rPr>
              <w:rFonts w:ascii="Tahoma" w:hAnsi="Tahoma" w:cs="Tahoma"/>
              <w:b/>
              <w:bCs/>
              <w:color w:val="auto"/>
              <w:sz w:val="20"/>
              <w:szCs w:val="20"/>
            </w:rPr>
            <w:t>Table of Contents</w:t>
          </w:r>
        </w:p>
        <w:p w:rsidR="00B061EE" w:rsidRPr="0005017F" w:rsidRDefault="00B061EE">
          <w:pPr>
            <w:pStyle w:val="TOC1"/>
            <w:rPr>
              <w:rFonts w:eastAsiaTheme="minorEastAsia"/>
              <w:b w:val="0"/>
              <w:bCs w:val="0"/>
              <w:color w:val="auto"/>
            </w:rPr>
          </w:pPr>
          <w:r w:rsidRPr="0005017F">
            <w:rPr>
              <w:b w:val="0"/>
              <w:bCs w:val="0"/>
            </w:rPr>
            <w:fldChar w:fldCharType="begin"/>
          </w:r>
          <w:r w:rsidRPr="0005017F">
            <w:rPr>
              <w:b w:val="0"/>
              <w:bCs w:val="0"/>
            </w:rPr>
            <w:instrText xml:space="preserve"> TOC \o "1-3" \h \z \u </w:instrText>
          </w:r>
          <w:r w:rsidRPr="0005017F">
            <w:rPr>
              <w:b w:val="0"/>
              <w:bCs w:val="0"/>
            </w:rPr>
            <w:fldChar w:fldCharType="separate"/>
          </w:r>
          <w:hyperlink w:anchor="_Toc2116211" w:history="1">
            <w:r w:rsidRPr="0005017F">
              <w:rPr>
                <w:rStyle w:val="Hyperlink"/>
              </w:rPr>
              <w:t>1.</w:t>
            </w:r>
            <w:r w:rsidRPr="0005017F">
              <w:rPr>
                <w:rFonts w:eastAsiaTheme="minorEastAsia"/>
                <w:b w:val="0"/>
                <w:bCs w:val="0"/>
                <w:color w:val="auto"/>
              </w:rPr>
              <w:tab/>
            </w:r>
            <w:r w:rsidRPr="0005017F">
              <w:rPr>
                <w:rStyle w:val="Hyperlink"/>
              </w:rPr>
              <w:t>Document Overview</w:t>
            </w:r>
            <w:r w:rsidRPr="0005017F">
              <w:rPr>
                <w:webHidden/>
              </w:rPr>
              <w:tab/>
            </w:r>
            <w:r w:rsidRPr="0005017F">
              <w:rPr>
                <w:rStyle w:val="Hyperlink"/>
              </w:rPr>
              <w:fldChar w:fldCharType="begin"/>
            </w:r>
            <w:r w:rsidRPr="0005017F">
              <w:rPr>
                <w:webHidden/>
              </w:rPr>
              <w:instrText xml:space="preserve"> PAGEREF _Toc2116211 \h </w:instrText>
            </w:r>
            <w:r w:rsidRPr="0005017F">
              <w:rPr>
                <w:rStyle w:val="Hyperlink"/>
              </w:rPr>
            </w:r>
            <w:r w:rsidRPr="0005017F">
              <w:rPr>
                <w:rStyle w:val="Hyperlink"/>
              </w:rPr>
              <w:fldChar w:fldCharType="separate"/>
            </w:r>
            <w:r w:rsidR="00531A50">
              <w:rPr>
                <w:webHidden/>
              </w:rPr>
              <w:t>6</w:t>
            </w:r>
            <w:r w:rsidRPr="0005017F">
              <w:rPr>
                <w:rStyle w:val="Hyperlink"/>
              </w:rPr>
              <w:fldChar w:fldCharType="end"/>
            </w:r>
          </w:hyperlink>
        </w:p>
        <w:p w:rsidR="00B061EE" w:rsidRPr="0005017F" w:rsidRDefault="00F32E2D">
          <w:pPr>
            <w:pStyle w:val="TOC1"/>
            <w:rPr>
              <w:rFonts w:eastAsiaTheme="minorEastAsia"/>
              <w:b w:val="0"/>
              <w:bCs w:val="0"/>
              <w:color w:val="auto"/>
            </w:rPr>
          </w:pPr>
          <w:hyperlink w:anchor="_Toc2116212" w:history="1">
            <w:r w:rsidR="00B061EE" w:rsidRPr="0005017F">
              <w:rPr>
                <w:rStyle w:val="Hyperlink"/>
              </w:rPr>
              <w:t>2.</w:t>
            </w:r>
            <w:r w:rsidR="00B061EE" w:rsidRPr="0005017F">
              <w:rPr>
                <w:rFonts w:eastAsiaTheme="minorEastAsia"/>
                <w:b w:val="0"/>
                <w:bCs w:val="0"/>
                <w:color w:val="auto"/>
              </w:rPr>
              <w:tab/>
            </w:r>
            <w:r w:rsidR="00B061EE" w:rsidRPr="0005017F">
              <w:rPr>
                <w:rStyle w:val="Hyperlink"/>
              </w:rPr>
              <w:t>Data Set Summary</w:t>
            </w:r>
            <w:r w:rsidR="00B061EE" w:rsidRPr="0005017F">
              <w:rPr>
                <w:webHidden/>
              </w:rPr>
              <w:tab/>
            </w:r>
            <w:r w:rsidR="00B061EE" w:rsidRPr="0005017F">
              <w:rPr>
                <w:rStyle w:val="Hyperlink"/>
              </w:rPr>
              <w:fldChar w:fldCharType="begin"/>
            </w:r>
            <w:r w:rsidR="00B061EE" w:rsidRPr="0005017F">
              <w:rPr>
                <w:webHidden/>
              </w:rPr>
              <w:instrText xml:space="preserve"> PAGEREF _Toc2116212 \h </w:instrText>
            </w:r>
            <w:r w:rsidR="00B061EE" w:rsidRPr="0005017F">
              <w:rPr>
                <w:rStyle w:val="Hyperlink"/>
              </w:rPr>
            </w:r>
            <w:r w:rsidR="00B061EE" w:rsidRPr="0005017F">
              <w:rPr>
                <w:rStyle w:val="Hyperlink"/>
              </w:rPr>
              <w:fldChar w:fldCharType="separate"/>
            </w:r>
            <w:r w:rsidR="00531A50">
              <w:rPr>
                <w:webHidden/>
              </w:rPr>
              <w:t>8</w:t>
            </w:r>
            <w:r w:rsidR="00B061EE" w:rsidRPr="0005017F">
              <w:rPr>
                <w:rStyle w:val="Hyperlink"/>
              </w:rPr>
              <w:fldChar w:fldCharType="end"/>
            </w:r>
          </w:hyperlink>
        </w:p>
        <w:p w:rsidR="00B061EE" w:rsidRPr="0005017F" w:rsidRDefault="00F32E2D">
          <w:pPr>
            <w:pStyle w:val="TOC1"/>
            <w:rPr>
              <w:rFonts w:eastAsiaTheme="minorEastAsia"/>
              <w:b w:val="0"/>
              <w:bCs w:val="0"/>
              <w:color w:val="auto"/>
            </w:rPr>
          </w:pPr>
          <w:hyperlink w:anchor="_Toc2116213" w:history="1">
            <w:r w:rsidR="00B061EE" w:rsidRPr="0005017F">
              <w:rPr>
                <w:rStyle w:val="Hyperlink"/>
              </w:rPr>
              <w:t>3.</w:t>
            </w:r>
            <w:r w:rsidR="00B061EE" w:rsidRPr="0005017F">
              <w:rPr>
                <w:rFonts w:eastAsiaTheme="minorEastAsia"/>
                <w:b w:val="0"/>
                <w:bCs w:val="0"/>
                <w:color w:val="auto"/>
              </w:rPr>
              <w:tab/>
            </w:r>
            <w:r w:rsidR="00B061EE" w:rsidRPr="0005017F">
              <w:rPr>
                <w:rStyle w:val="Hyperlink"/>
              </w:rPr>
              <w:t>Data Set Details</w:t>
            </w:r>
            <w:r w:rsidR="00B061EE" w:rsidRPr="0005017F">
              <w:rPr>
                <w:webHidden/>
              </w:rPr>
              <w:tab/>
            </w:r>
            <w:r w:rsidR="00B061EE" w:rsidRPr="0005017F">
              <w:rPr>
                <w:rStyle w:val="Hyperlink"/>
              </w:rPr>
              <w:fldChar w:fldCharType="begin"/>
            </w:r>
            <w:r w:rsidR="00B061EE" w:rsidRPr="0005017F">
              <w:rPr>
                <w:webHidden/>
              </w:rPr>
              <w:instrText xml:space="preserve"> PAGEREF _Toc2116213 \h </w:instrText>
            </w:r>
            <w:r w:rsidR="00B061EE" w:rsidRPr="0005017F">
              <w:rPr>
                <w:rStyle w:val="Hyperlink"/>
              </w:rPr>
            </w:r>
            <w:r w:rsidR="00B061EE" w:rsidRPr="0005017F">
              <w:rPr>
                <w:rStyle w:val="Hyperlink"/>
              </w:rPr>
              <w:fldChar w:fldCharType="separate"/>
            </w:r>
            <w:r w:rsidR="00531A50">
              <w:rPr>
                <w:webHidden/>
              </w:rPr>
              <w:t>9</w:t>
            </w:r>
            <w:r w:rsidR="00B061EE" w:rsidRPr="0005017F">
              <w:rPr>
                <w:rStyle w:val="Hyperlink"/>
              </w:rPr>
              <w:fldChar w:fldCharType="end"/>
            </w:r>
          </w:hyperlink>
        </w:p>
        <w:p w:rsidR="00B061EE" w:rsidRPr="000D4DED" w:rsidRDefault="00F32E2D" w:rsidP="000D4DED">
          <w:pPr>
            <w:pStyle w:val="TOC2"/>
            <w:rPr>
              <w:rFonts w:eastAsiaTheme="minorEastAsia"/>
            </w:rPr>
          </w:pPr>
          <w:hyperlink w:anchor="_Toc2116214" w:history="1">
            <w:r w:rsidR="00B061EE" w:rsidRPr="000D4DED">
              <w:rPr>
                <w:rStyle w:val="Hyperlink"/>
                <w:color w:val="FF00FF"/>
              </w:rPr>
              <w:t>1.</w:t>
            </w:r>
            <w:r w:rsidR="00B061EE" w:rsidRPr="000D4DED">
              <w:rPr>
                <w:rFonts w:eastAsiaTheme="minorEastAsia"/>
              </w:rPr>
              <w:tab/>
            </w:r>
            <w:r w:rsidR="00B061EE" w:rsidRPr="000D4DED">
              <w:rPr>
                <w:rStyle w:val="Hyperlink"/>
                <w:color w:val="FF00FF"/>
              </w:rPr>
              <w:t>Data Set: Mortgage Loan</w:t>
            </w:r>
            <w:r w:rsidR="00B061EE" w:rsidRPr="000D4DED">
              <w:rPr>
                <w:webHidden/>
              </w:rPr>
              <w:tab/>
            </w:r>
            <w:r w:rsidR="00B061EE" w:rsidRPr="000D4DED">
              <w:rPr>
                <w:rStyle w:val="Hyperlink"/>
                <w:color w:val="FF00FF"/>
              </w:rPr>
              <w:fldChar w:fldCharType="begin"/>
            </w:r>
            <w:r w:rsidR="00B061EE" w:rsidRPr="000D4DED">
              <w:rPr>
                <w:webHidden/>
              </w:rPr>
              <w:instrText xml:space="preserve"> PAGEREF _Toc2116214 \h </w:instrText>
            </w:r>
            <w:r w:rsidR="00B061EE" w:rsidRPr="000D4DED">
              <w:rPr>
                <w:rStyle w:val="Hyperlink"/>
                <w:color w:val="FF00FF"/>
              </w:rPr>
            </w:r>
            <w:r w:rsidR="00B061EE" w:rsidRPr="000D4DED">
              <w:rPr>
                <w:rStyle w:val="Hyperlink"/>
                <w:color w:val="FF00FF"/>
              </w:rPr>
              <w:fldChar w:fldCharType="separate"/>
            </w:r>
            <w:r w:rsidR="00531A50">
              <w:rPr>
                <w:webHidden/>
              </w:rPr>
              <w:t>9</w:t>
            </w:r>
            <w:r w:rsidR="00B061EE" w:rsidRPr="000D4DED">
              <w:rPr>
                <w:rStyle w:val="Hyperlink"/>
                <w:color w:val="FF00FF"/>
              </w:rPr>
              <w:fldChar w:fldCharType="end"/>
            </w:r>
          </w:hyperlink>
        </w:p>
        <w:p w:rsidR="00B061EE" w:rsidRPr="0005017F" w:rsidRDefault="00F32E2D">
          <w:pPr>
            <w:pStyle w:val="TOC1"/>
            <w:rPr>
              <w:rFonts w:eastAsiaTheme="minorEastAsia"/>
              <w:b w:val="0"/>
              <w:bCs w:val="0"/>
              <w:color w:val="auto"/>
            </w:rPr>
          </w:pPr>
          <w:hyperlink w:anchor="_Toc2116215" w:history="1">
            <w:r w:rsidR="00B061EE" w:rsidRPr="0005017F">
              <w:rPr>
                <w:rStyle w:val="Hyperlink"/>
              </w:rPr>
              <w:t>4.</w:t>
            </w:r>
            <w:r w:rsidR="00B061EE" w:rsidRPr="0005017F">
              <w:rPr>
                <w:rFonts w:eastAsiaTheme="minorEastAsia"/>
                <w:b w:val="0"/>
                <w:bCs w:val="0"/>
                <w:color w:val="auto"/>
              </w:rPr>
              <w:tab/>
            </w:r>
            <w:r w:rsidR="00B061EE" w:rsidRPr="0005017F">
              <w:rPr>
                <w:rStyle w:val="Hyperlink"/>
              </w:rPr>
              <w:t>Appendix A. Data Type</w:t>
            </w:r>
            <w:r w:rsidR="00B061EE" w:rsidRPr="0005017F">
              <w:rPr>
                <w:webHidden/>
              </w:rPr>
              <w:tab/>
            </w:r>
            <w:r w:rsidR="00B061EE" w:rsidRPr="0005017F">
              <w:rPr>
                <w:rStyle w:val="Hyperlink"/>
              </w:rPr>
              <w:fldChar w:fldCharType="begin"/>
            </w:r>
            <w:r w:rsidR="00B061EE" w:rsidRPr="0005017F">
              <w:rPr>
                <w:webHidden/>
              </w:rPr>
              <w:instrText xml:space="preserve"> PAGEREF _Toc2116215 \h </w:instrText>
            </w:r>
            <w:r w:rsidR="00B061EE" w:rsidRPr="0005017F">
              <w:rPr>
                <w:rStyle w:val="Hyperlink"/>
              </w:rPr>
            </w:r>
            <w:r w:rsidR="00B061EE" w:rsidRPr="0005017F">
              <w:rPr>
                <w:rStyle w:val="Hyperlink"/>
              </w:rPr>
              <w:fldChar w:fldCharType="separate"/>
            </w:r>
            <w:r w:rsidR="00531A50">
              <w:rPr>
                <w:webHidden/>
              </w:rPr>
              <w:t>15</w:t>
            </w:r>
            <w:r w:rsidR="00B061EE" w:rsidRPr="0005017F">
              <w:rPr>
                <w:rStyle w:val="Hyperlink"/>
              </w:rPr>
              <w:fldChar w:fldCharType="end"/>
            </w:r>
          </w:hyperlink>
        </w:p>
        <w:p w:rsidR="00302003" w:rsidRPr="0005017F" w:rsidRDefault="00B061EE">
          <w:r w:rsidRPr="0005017F">
            <w:rPr>
              <w:b/>
              <w:bCs/>
              <w:noProof/>
              <w:color w:val="000000" w:themeColor="text1"/>
            </w:rPr>
            <w:fldChar w:fldCharType="end"/>
          </w:r>
        </w:p>
      </w:sdtContent>
    </w:sdt>
    <w:p w:rsidR="00E361AE" w:rsidRPr="0005017F" w:rsidRDefault="00E361AE" w:rsidP="008F754D"/>
    <w:p w:rsidR="003D34A9" w:rsidRPr="0005017F" w:rsidRDefault="003D34A9" w:rsidP="001E0B5A">
      <w:pPr>
        <w:pStyle w:val="Appendix"/>
        <w:numPr>
          <w:ilvl w:val="0"/>
          <w:numId w:val="16"/>
        </w:numPr>
        <w:ind w:left="360"/>
        <w:rPr>
          <w:rFonts w:ascii="Tahoma" w:hAnsi="Tahoma" w:cs="Tahoma"/>
          <w:sz w:val="20"/>
          <w:szCs w:val="20"/>
        </w:rPr>
      </w:pPr>
      <w:bookmarkStart w:id="1" w:name="_Toc533094183"/>
      <w:bookmarkStart w:id="2" w:name="_Toc536719046"/>
      <w:bookmarkStart w:id="3" w:name="_Toc536719103"/>
      <w:bookmarkStart w:id="4" w:name="_Toc536719281"/>
      <w:bookmarkStart w:id="5" w:name="_Toc537297"/>
      <w:bookmarkStart w:id="6" w:name="_Toc2116211"/>
      <w:r w:rsidRPr="0005017F">
        <w:rPr>
          <w:rFonts w:ascii="Tahoma" w:hAnsi="Tahoma" w:cs="Tahoma"/>
          <w:sz w:val="20"/>
          <w:szCs w:val="20"/>
        </w:rPr>
        <w:lastRenderedPageBreak/>
        <w:t>Document Overview</w:t>
      </w:r>
      <w:bookmarkEnd w:id="0"/>
      <w:bookmarkEnd w:id="1"/>
      <w:bookmarkEnd w:id="2"/>
      <w:bookmarkEnd w:id="3"/>
      <w:bookmarkEnd w:id="4"/>
      <w:bookmarkEnd w:id="5"/>
      <w:bookmarkEnd w:id="6"/>
    </w:p>
    <w:p w:rsidR="00B655CA" w:rsidRPr="0005017F" w:rsidRDefault="00B655CA" w:rsidP="001E0B5A">
      <w:pPr>
        <w:pStyle w:val="BodyText"/>
        <w:spacing w:line="440" w:lineRule="exact"/>
        <w:ind w:right="518"/>
        <w:jc w:val="both"/>
        <w:rPr>
          <w:sz w:val="20"/>
          <w:szCs w:val="20"/>
        </w:rPr>
      </w:pPr>
      <w:bookmarkStart w:id="7" w:name="_Toc361140815"/>
      <w:bookmarkStart w:id="8" w:name="_Toc533094184"/>
      <w:r w:rsidRPr="0005017F">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Pr="0005017F" w:rsidRDefault="00B655CA" w:rsidP="001E0B5A">
      <w:pPr>
        <w:spacing w:line="440" w:lineRule="exact"/>
        <w:ind w:right="518"/>
        <w:jc w:val="both"/>
      </w:pPr>
    </w:p>
    <w:p w:rsidR="00B655CA" w:rsidRPr="0005017F" w:rsidRDefault="00B655CA" w:rsidP="001E0B5A">
      <w:pPr>
        <w:spacing w:line="440" w:lineRule="exact"/>
        <w:ind w:right="518"/>
        <w:jc w:val="both"/>
      </w:pPr>
      <w:r w:rsidRPr="0005017F">
        <w:t>This document i</w:t>
      </w:r>
      <w:r w:rsidR="001E0B5A" w:rsidRPr="0005017F">
        <w:t>s divided into 4 major sections</w:t>
      </w:r>
      <w:r w:rsidRPr="0005017F">
        <w:t>:</w:t>
      </w:r>
    </w:p>
    <w:p w:rsidR="00B655CA" w:rsidRPr="0005017F" w:rsidRDefault="00B655CA" w:rsidP="001E0B5A">
      <w:pPr>
        <w:pStyle w:val="ListParagraph"/>
        <w:spacing w:line="440" w:lineRule="exact"/>
        <w:ind w:right="518"/>
      </w:pPr>
      <w:r w:rsidRPr="0005017F">
        <w:rPr>
          <w:b/>
          <w:bCs/>
        </w:rPr>
        <w:t>1.  Data Set Summary</w:t>
      </w:r>
      <w:r w:rsidRPr="0005017F">
        <w:t xml:space="preserve"> section provides an overview of the Data Set(s) and specify format (i.e. XML, XLSX) and description of each Data Set.</w:t>
      </w:r>
    </w:p>
    <w:p w:rsidR="00B655CA" w:rsidRPr="0005017F" w:rsidRDefault="00B655CA" w:rsidP="001E0B5A">
      <w:pPr>
        <w:pStyle w:val="ListParagraph"/>
        <w:spacing w:line="440" w:lineRule="exact"/>
        <w:ind w:right="518"/>
      </w:pPr>
      <w:r w:rsidRPr="0005017F">
        <w:rPr>
          <w:b/>
          <w:bCs/>
        </w:rPr>
        <w:t>2.  Data Set Data Element</w:t>
      </w:r>
      <w:r w:rsidRPr="0005017F">
        <w:t xml:space="preserve"> section discusses in more details all the data elements within</w:t>
      </w:r>
      <w:r w:rsidRPr="0005017F">
        <w:rPr>
          <w:b/>
          <w:bCs/>
        </w:rPr>
        <w:t xml:space="preserve"> </w:t>
      </w:r>
      <w:r w:rsidRPr="0005017F">
        <w:t xml:space="preserve">each of the defined Data Set(s). For each of the data elements, we have defined a valid data type. The list of all data types can be found in the </w:t>
      </w:r>
      <w:r w:rsidRPr="0005017F">
        <w:rPr>
          <w:b/>
          <w:bCs/>
        </w:rPr>
        <w:t>Data Type Section</w:t>
      </w:r>
      <w:r w:rsidRPr="0005017F">
        <w:t>.</w:t>
      </w:r>
    </w:p>
    <w:p w:rsidR="00B655CA" w:rsidRPr="0005017F" w:rsidRDefault="00B655CA" w:rsidP="001E0B5A">
      <w:pPr>
        <w:pStyle w:val="ListParagraph"/>
        <w:spacing w:line="440" w:lineRule="exact"/>
        <w:ind w:right="518"/>
      </w:pPr>
      <w:r w:rsidRPr="0005017F">
        <w:rPr>
          <w:b/>
          <w:bCs/>
        </w:rPr>
        <w:t xml:space="preserve">3.  Data Type </w:t>
      </w:r>
      <w:r w:rsidRPr="0005017F">
        <w:t xml:space="preserve">section, which also provides the submission format for each of the data type, as well as some sample value. There is a special kind of data elements called </w:t>
      </w:r>
      <w:r w:rsidRPr="0005017F">
        <w:rPr>
          <w:b/>
          <w:bCs/>
        </w:rPr>
        <w:t xml:space="preserve">Classification </w:t>
      </w:r>
      <w:r w:rsidRPr="0005017F">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05017F">
        <w:rPr>
          <w:b/>
          <w:bCs/>
        </w:rPr>
        <w:t>Classification Document</w:t>
      </w:r>
      <w:r w:rsidRPr="0005017F">
        <w:t>.</w:t>
      </w:r>
    </w:p>
    <w:p w:rsidR="00B655CA" w:rsidRPr="0005017F" w:rsidRDefault="00B655CA" w:rsidP="001E0B5A">
      <w:pPr>
        <w:pStyle w:val="ListParagraph"/>
        <w:spacing w:after="240" w:line="440" w:lineRule="exact"/>
        <w:ind w:right="518"/>
        <w:rPr>
          <w:cs/>
        </w:rPr>
      </w:pPr>
      <w:r w:rsidRPr="0005017F">
        <w:rPr>
          <w:b/>
          <w:bCs/>
        </w:rPr>
        <w:t xml:space="preserve">4. Schema Type and Schema Group </w:t>
      </w:r>
      <w:r w:rsidRPr="0005017F">
        <w:t>section, which describes schema type of each data set and also identify schema group for each data set.</w:t>
      </w:r>
      <w:r w:rsidRPr="0005017F">
        <w:rPr>
          <w:b/>
          <w:bCs/>
        </w:rPr>
        <w:t xml:space="preserve"> </w:t>
      </w:r>
    </w:p>
    <w:p w:rsidR="00B655CA" w:rsidRPr="0005017F" w:rsidRDefault="00B655CA" w:rsidP="001E0B5A">
      <w:pPr>
        <w:spacing w:line="440" w:lineRule="exact"/>
        <w:ind w:right="518"/>
        <w:rPr>
          <w:b/>
          <w:bCs/>
        </w:rPr>
      </w:pPr>
      <w:r w:rsidRPr="0005017F">
        <w:rPr>
          <w:b/>
          <w:bCs/>
        </w:rPr>
        <w:t>Description:</w:t>
      </w:r>
    </w:p>
    <w:p w:rsidR="00B655CA" w:rsidRPr="0005017F" w:rsidRDefault="00B655CA" w:rsidP="001E0B5A">
      <w:pPr>
        <w:numPr>
          <w:ilvl w:val="0"/>
          <w:numId w:val="12"/>
        </w:numPr>
        <w:spacing w:line="440" w:lineRule="exact"/>
        <w:ind w:right="518"/>
        <w:rPr>
          <w:szCs w:val="24"/>
        </w:rPr>
      </w:pPr>
      <w:r w:rsidRPr="0005017F">
        <w:rPr>
          <w:b/>
          <w:bCs/>
          <w:szCs w:val="24"/>
        </w:rPr>
        <w:t>Granularity</w:t>
      </w:r>
      <w:r w:rsidRPr="0005017F">
        <w:rPr>
          <w:szCs w:val="24"/>
        </w:rPr>
        <w:t xml:space="preserve">: granularity of data (how detailed the data is). </w:t>
      </w:r>
    </w:p>
    <w:p w:rsidR="00B655CA" w:rsidRPr="0005017F" w:rsidRDefault="00B655CA" w:rsidP="001E0B5A">
      <w:pPr>
        <w:numPr>
          <w:ilvl w:val="0"/>
          <w:numId w:val="12"/>
        </w:numPr>
        <w:spacing w:line="440" w:lineRule="exact"/>
        <w:ind w:right="518"/>
        <w:rPr>
          <w:szCs w:val="24"/>
        </w:rPr>
      </w:pPr>
      <w:r w:rsidRPr="0005017F">
        <w:rPr>
          <w:b/>
          <w:bCs/>
          <w:szCs w:val="24"/>
        </w:rPr>
        <w:t>Frequency</w:t>
      </w:r>
      <w:r w:rsidRPr="0005017F">
        <w:rPr>
          <w:szCs w:val="24"/>
        </w:rPr>
        <w:t>: frequency of data submission (how frequent each institution has to submit the data).</w:t>
      </w:r>
    </w:p>
    <w:p w:rsidR="00B655CA" w:rsidRPr="0005017F" w:rsidRDefault="00BF6B87" w:rsidP="001E0B5A">
      <w:pPr>
        <w:numPr>
          <w:ilvl w:val="0"/>
          <w:numId w:val="12"/>
        </w:numPr>
        <w:spacing w:line="440" w:lineRule="exact"/>
        <w:ind w:right="518"/>
        <w:rPr>
          <w:szCs w:val="24"/>
        </w:rPr>
      </w:pPr>
      <w:r w:rsidRPr="0005017F">
        <w:rPr>
          <w:b/>
          <w:bCs/>
          <w:szCs w:val="24"/>
        </w:rPr>
        <w:t>M</w:t>
      </w:r>
      <w:r w:rsidR="00B655CA" w:rsidRPr="0005017F">
        <w:rPr>
          <w:szCs w:val="24"/>
        </w:rPr>
        <w:t xml:space="preserve">: mandatory field. This field cannot be blank.    </w:t>
      </w:r>
    </w:p>
    <w:p w:rsidR="00B655CA" w:rsidRPr="0005017F" w:rsidRDefault="00BF6B87" w:rsidP="001E0B5A">
      <w:pPr>
        <w:numPr>
          <w:ilvl w:val="0"/>
          <w:numId w:val="12"/>
        </w:numPr>
        <w:spacing w:line="440" w:lineRule="exact"/>
        <w:ind w:right="518"/>
        <w:rPr>
          <w:szCs w:val="24"/>
        </w:rPr>
      </w:pPr>
      <w:r w:rsidRPr="0005017F">
        <w:rPr>
          <w:b/>
          <w:bCs/>
          <w:szCs w:val="24"/>
        </w:rPr>
        <w:t>O</w:t>
      </w:r>
      <w:r w:rsidR="00B655CA" w:rsidRPr="0005017F">
        <w:rPr>
          <w:szCs w:val="24"/>
        </w:rPr>
        <w:t xml:space="preserve">: optional field. The field can contain value or blank depending on whether the institution has the data or not. </w:t>
      </w:r>
    </w:p>
    <w:p w:rsidR="00B655CA" w:rsidRPr="0005017F" w:rsidRDefault="00B655CA" w:rsidP="001E0B5A">
      <w:pPr>
        <w:numPr>
          <w:ilvl w:val="0"/>
          <w:numId w:val="12"/>
        </w:numPr>
        <w:spacing w:line="440" w:lineRule="exact"/>
        <w:ind w:right="518"/>
        <w:rPr>
          <w:szCs w:val="24"/>
        </w:rPr>
      </w:pPr>
      <w:r w:rsidRPr="0005017F">
        <w:rPr>
          <w:b/>
          <w:bCs/>
          <w:szCs w:val="24"/>
        </w:rPr>
        <w:lastRenderedPageBreak/>
        <w:t>C</w:t>
      </w:r>
      <w:r w:rsidRPr="0005017F">
        <w:rPr>
          <w:szCs w:val="24"/>
        </w:rPr>
        <w:t>:</w:t>
      </w:r>
      <w:r w:rsidRPr="0005017F">
        <w:rPr>
          <w:b/>
          <w:bCs/>
          <w:szCs w:val="24"/>
        </w:rPr>
        <w:t xml:space="preserve"> </w:t>
      </w:r>
      <w:r w:rsidRPr="0005017F">
        <w:rPr>
          <w:szCs w:val="24"/>
        </w:rPr>
        <w:t>mandatory</w:t>
      </w:r>
      <w:r w:rsidRPr="0005017F">
        <w:rPr>
          <w:szCs w:val="24"/>
          <w:cs/>
        </w:rPr>
        <w:t xml:space="preserve"> </w:t>
      </w:r>
      <w:r w:rsidRPr="0005017F">
        <w:rPr>
          <w:szCs w:val="24"/>
        </w:rPr>
        <w:t>with condition. These data are required under certain condition with other field(s).</w:t>
      </w:r>
    </w:p>
    <w:p w:rsidR="00B655CA" w:rsidRPr="0005017F" w:rsidRDefault="00B655CA" w:rsidP="001E0B5A">
      <w:pPr>
        <w:numPr>
          <w:ilvl w:val="0"/>
          <w:numId w:val="12"/>
        </w:numPr>
        <w:spacing w:line="440" w:lineRule="exact"/>
        <w:ind w:right="518"/>
        <w:rPr>
          <w:szCs w:val="24"/>
        </w:rPr>
      </w:pPr>
      <w:r w:rsidRPr="0005017F">
        <w:rPr>
          <w:b/>
          <w:bCs/>
          <w:szCs w:val="24"/>
        </w:rPr>
        <w:t>Duplicate</w:t>
      </w:r>
      <w:r w:rsidR="00DC4749" w:rsidRPr="0005017F">
        <w:rPr>
          <w:b/>
          <w:bCs/>
          <w:szCs w:val="24"/>
        </w:rPr>
        <w:t>d</w:t>
      </w:r>
      <w:r w:rsidRPr="0005017F">
        <w:rPr>
          <w:b/>
          <w:bCs/>
          <w:szCs w:val="24"/>
        </w:rPr>
        <w:t xml:space="preserve"> Record</w:t>
      </w:r>
      <w:r w:rsidRPr="0005017F">
        <w:rPr>
          <w:szCs w:val="24"/>
        </w:rPr>
        <w:t xml:space="preserve">: identify fields that BOT will check for duplicate records. If there are two records with identical value in these fields appeared in a data set, it will not pass basic validation.    </w:t>
      </w:r>
    </w:p>
    <w:p w:rsidR="00B655CA" w:rsidRPr="0005017F" w:rsidRDefault="00BF6B87" w:rsidP="001E0B5A">
      <w:pPr>
        <w:numPr>
          <w:ilvl w:val="0"/>
          <w:numId w:val="12"/>
        </w:numPr>
        <w:spacing w:line="440" w:lineRule="exact"/>
        <w:ind w:right="518"/>
        <w:rPr>
          <w:b/>
          <w:bCs/>
          <w:szCs w:val="24"/>
        </w:rPr>
      </w:pPr>
      <w:r w:rsidRPr="0005017F">
        <w:rPr>
          <w:b/>
          <w:bCs/>
          <w:szCs w:val="24"/>
        </w:rPr>
        <w:t>Classification / View</w:t>
      </w:r>
      <w:r w:rsidR="00B655CA" w:rsidRPr="0005017F">
        <w:rPr>
          <w:szCs w:val="24"/>
        </w:rPr>
        <w:t xml:space="preserve">: identify classification and view which is the possible value for each data element. </w:t>
      </w:r>
      <w:r w:rsidR="00B655CA" w:rsidRPr="0005017F">
        <w:rPr>
          <w:b/>
          <w:bCs/>
          <w:szCs w:val="24"/>
        </w:rPr>
        <w:t>Classification</w:t>
      </w:r>
      <w:r w:rsidR="00B655CA" w:rsidRPr="0005017F">
        <w:rPr>
          <w:szCs w:val="24"/>
        </w:rPr>
        <w:t xml:space="preserve"> and</w:t>
      </w:r>
      <w:r w:rsidR="00B655CA" w:rsidRPr="0005017F">
        <w:rPr>
          <w:b/>
          <w:bCs/>
          <w:szCs w:val="24"/>
        </w:rPr>
        <w:t xml:space="preserve"> View</w:t>
      </w:r>
      <w:r w:rsidR="00B655CA" w:rsidRPr="0005017F">
        <w:rPr>
          <w:szCs w:val="24"/>
        </w:rPr>
        <w:t xml:space="preserve"> will be listed in </w:t>
      </w:r>
      <w:r w:rsidR="00B655CA" w:rsidRPr="0005017F">
        <w:rPr>
          <w:b/>
          <w:bCs/>
          <w:szCs w:val="24"/>
        </w:rPr>
        <w:t>Classification Document.</w:t>
      </w:r>
    </w:p>
    <w:p w:rsidR="00B655CA" w:rsidRPr="0005017F" w:rsidRDefault="00BF6B87" w:rsidP="001E0B5A">
      <w:pPr>
        <w:numPr>
          <w:ilvl w:val="0"/>
          <w:numId w:val="12"/>
        </w:numPr>
        <w:spacing w:line="440" w:lineRule="exact"/>
        <w:ind w:right="518"/>
        <w:rPr>
          <w:szCs w:val="24"/>
        </w:rPr>
      </w:pPr>
      <w:r w:rsidRPr="0005017F">
        <w:rPr>
          <w:b/>
          <w:bCs/>
          <w:szCs w:val="24"/>
        </w:rPr>
        <w:t>CB</w:t>
      </w:r>
      <w:r w:rsidR="00B655CA" w:rsidRPr="0005017F">
        <w:rPr>
          <w:b/>
          <w:bCs/>
          <w:szCs w:val="24"/>
        </w:rPr>
        <w:t xml:space="preserve">: </w:t>
      </w:r>
      <w:r w:rsidR="00B655CA" w:rsidRPr="0005017F">
        <w:rPr>
          <w:szCs w:val="24"/>
        </w:rPr>
        <w:t>Commercial Bank includes Thai commercial banks, retail banks, foreign commercial bank’s subsidiary and foreign commercial bank’s</w:t>
      </w:r>
      <w:r w:rsidR="00B655CA" w:rsidRPr="0005017F">
        <w:rPr>
          <w:b/>
          <w:bCs/>
          <w:szCs w:val="24"/>
        </w:rPr>
        <w:t xml:space="preserve"> </w:t>
      </w:r>
      <w:r w:rsidR="00B655CA" w:rsidRPr="0005017F">
        <w:rPr>
          <w:szCs w:val="24"/>
        </w:rPr>
        <w:t>branch.</w:t>
      </w:r>
    </w:p>
    <w:p w:rsidR="00B655CA" w:rsidRPr="0005017F" w:rsidRDefault="00B655CA" w:rsidP="001E0B5A">
      <w:pPr>
        <w:numPr>
          <w:ilvl w:val="0"/>
          <w:numId w:val="12"/>
        </w:numPr>
        <w:spacing w:line="440" w:lineRule="exact"/>
        <w:ind w:right="518"/>
        <w:rPr>
          <w:b/>
          <w:bCs/>
          <w:szCs w:val="24"/>
        </w:rPr>
      </w:pPr>
      <w:r w:rsidRPr="0005017F">
        <w:rPr>
          <w:b/>
          <w:bCs/>
          <w:szCs w:val="24"/>
        </w:rPr>
        <w:t xml:space="preserve">FC: </w:t>
      </w:r>
      <w:r w:rsidRPr="0005017F">
        <w:rPr>
          <w:szCs w:val="24"/>
        </w:rPr>
        <w:t>Finance Company</w:t>
      </w:r>
      <w:r w:rsidRPr="0005017F">
        <w:rPr>
          <w:b/>
          <w:bCs/>
          <w:szCs w:val="24"/>
        </w:rPr>
        <w:t>.</w:t>
      </w:r>
    </w:p>
    <w:p w:rsidR="00B655CA" w:rsidRPr="0005017F" w:rsidRDefault="00BF6B87" w:rsidP="001E0B5A">
      <w:pPr>
        <w:numPr>
          <w:ilvl w:val="0"/>
          <w:numId w:val="12"/>
        </w:numPr>
        <w:spacing w:line="440" w:lineRule="exact"/>
        <w:ind w:right="518"/>
        <w:rPr>
          <w:b/>
          <w:bCs/>
          <w:szCs w:val="24"/>
        </w:rPr>
      </w:pPr>
      <w:r w:rsidRPr="0005017F">
        <w:rPr>
          <w:b/>
          <w:bCs/>
          <w:szCs w:val="24"/>
        </w:rPr>
        <w:t>CF</w:t>
      </w:r>
      <w:r w:rsidR="00B655CA" w:rsidRPr="0005017F">
        <w:rPr>
          <w:b/>
          <w:bCs/>
          <w:szCs w:val="24"/>
        </w:rPr>
        <w:t>:</w:t>
      </w:r>
      <w:r w:rsidR="00B655CA" w:rsidRPr="0005017F">
        <w:rPr>
          <w:szCs w:val="24"/>
        </w:rPr>
        <w:t xml:space="preserve"> Credit </w:t>
      </w:r>
      <w:proofErr w:type="spellStart"/>
      <w:r w:rsidR="00B655CA" w:rsidRPr="0005017F">
        <w:rPr>
          <w:szCs w:val="24"/>
        </w:rPr>
        <w:t>Foncier</w:t>
      </w:r>
      <w:proofErr w:type="spellEnd"/>
      <w:r w:rsidR="00B655CA" w:rsidRPr="0005017F">
        <w:rPr>
          <w:szCs w:val="24"/>
        </w:rPr>
        <w:t>.</w:t>
      </w:r>
    </w:p>
    <w:p w:rsidR="00B655CA" w:rsidRPr="0005017F" w:rsidRDefault="00BF6B87" w:rsidP="001E0B5A">
      <w:pPr>
        <w:numPr>
          <w:ilvl w:val="0"/>
          <w:numId w:val="12"/>
        </w:numPr>
        <w:spacing w:line="440" w:lineRule="exact"/>
        <w:ind w:right="518"/>
        <w:rPr>
          <w:b/>
          <w:bCs/>
          <w:szCs w:val="24"/>
        </w:rPr>
      </w:pPr>
      <w:r w:rsidRPr="0005017F">
        <w:rPr>
          <w:b/>
          <w:bCs/>
          <w:szCs w:val="24"/>
        </w:rPr>
        <w:t>SFI</w:t>
      </w:r>
      <w:r w:rsidR="00B655CA" w:rsidRPr="0005017F">
        <w:rPr>
          <w:b/>
          <w:bCs/>
          <w:szCs w:val="24"/>
        </w:rPr>
        <w:t xml:space="preserve">: </w:t>
      </w:r>
      <w:r w:rsidR="00B655CA" w:rsidRPr="0005017F">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Pr="0005017F" w:rsidRDefault="00BF6B87" w:rsidP="001E0B5A">
      <w:pPr>
        <w:numPr>
          <w:ilvl w:val="0"/>
          <w:numId w:val="12"/>
        </w:numPr>
        <w:spacing w:line="440" w:lineRule="exact"/>
        <w:ind w:right="518"/>
        <w:rPr>
          <w:sz w:val="22"/>
          <w:szCs w:val="22"/>
        </w:rPr>
      </w:pPr>
      <w:r w:rsidRPr="0005017F">
        <w:rPr>
          <w:b/>
          <w:bCs/>
          <w:szCs w:val="24"/>
        </w:rPr>
        <w:t>Non-FI</w:t>
      </w:r>
      <w:r w:rsidR="00B655CA" w:rsidRPr="0005017F">
        <w:rPr>
          <w:b/>
          <w:bCs/>
          <w:szCs w:val="24"/>
        </w:rPr>
        <w:t xml:space="preserve">: </w:t>
      </w:r>
      <w:r w:rsidR="00B655CA" w:rsidRPr="0005017F">
        <w:rPr>
          <w:szCs w:val="24"/>
        </w:rPr>
        <w:t xml:space="preserve">Non-Financial Institution in this context means financial service provider under BOT supervision which is not classified as commercial bank, specialized financial institution, finance company and credit </w:t>
      </w:r>
      <w:proofErr w:type="spellStart"/>
      <w:r w:rsidR="00B655CA" w:rsidRPr="0005017F">
        <w:rPr>
          <w:szCs w:val="24"/>
        </w:rPr>
        <w:t>foncier</w:t>
      </w:r>
      <w:proofErr w:type="spellEnd"/>
      <w:r w:rsidR="00B655CA" w:rsidRPr="0005017F">
        <w:rPr>
          <w:szCs w:val="24"/>
        </w:rPr>
        <w:t xml:space="preserve">. The example of Non-FI are credit card company, personal loan company under BOT supervision, </w:t>
      </w:r>
      <w:proofErr w:type="spellStart"/>
      <w:r w:rsidR="00B655CA" w:rsidRPr="0005017F">
        <w:rPr>
          <w:szCs w:val="24"/>
        </w:rPr>
        <w:t>nano</w:t>
      </w:r>
      <w:proofErr w:type="spellEnd"/>
      <w:r w:rsidR="00B655CA" w:rsidRPr="0005017F">
        <w:rPr>
          <w:szCs w:val="24"/>
        </w:rPr>
        <w:t xml:space="preserve"> finance provider under BOT supervision, e-payment service provider, money exchange agency, money transfer agency.</w:t>
      </w:r>
    </w:p>
    <w:p w:rsidR="003D34A9" w:rsidRPr="0005017F" w:rsidRDefault="003D34A9" w:rsidP="001E0B5A">
      <w:pPr>
        <w:pStyle w:val="Appendix"/>
        <w:numPr>
          <w:ilvl w:val="0"/>
          <w:numId w:val="16"/>
        </w:numPr>
        <w:ind w:left="360"/>
        <w:rPr>
          <w:rFonts w:ascii="Tahoma" w:hAnsi="Tahoma" w:cs="Tahoma"/>
          <w:sz w:val="20"/>
          <w:szCs w:val="20"/>
        </w:rPr>
      </w:pPr>
      <w:bookmarkStart w:id="9" w:name="_Toc536719047"/>
      <w:bookmarkStart w:id="10" w:name="_Toc536719104"/>
      <w:bookmarkStart w:id="11" w:name="_Toc536719282"/>
      <w:bookmarkStart w:id="12" w:name="_Toc2116212"/>
      <w:r w:rsidRPr="0005017F">
        <w:rPr>
          <w:rFonts w:ascii="Tahoma" w:hAnsi="Tahoma" w:cs="Tahoma"/>
          <w:sz w:val="20"/>
          <w:szCs w:val="20"/>
        </w:rPr>
        <w:lastRenderedPageBreak/>
        <w:t>Data Set Summary</w:t>
      </w:r>
      <w:bookmarkEnd w:id="7"/>
      <w:bookmarkEnd w:id="8"/>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2790"/>
      </w:tblGrid>
      <w:tr w:rsidR="001E0B5A" w:rsidRPr="0005017F" w:rsidTr="00ED59D5">
        <w:tc>
          <w:tcPr>
            <w:tcW w:w="3235" w:type="dxa"/>
            <w:tcBorders>
              <w:top w:val="single" w:sz="4" w:space="0" w:color="auto"/>
              <w:bottom w:val="single" w:sz="4" w:space="0" w:color="auto"/>
              <w:right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Frequency</w:t>
            </w:r>
          </w:p>
        </w:tc>
        <w:tc>
          <w:tcPr>
            <w:tcW w:w="2790" w:type="dxa"/>
            <w:tcBorders>
              <w:top w:val="single" w:sz="4" w:space="0" w:color="auto"/>
              <w:left w:val="single" w:sz="4" w:space="0" w:color="auto"/>
              <w:bottom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Description</w:t>
            </w:r>
          </w:p>
        </w:tc>
      </w:tr>
      <w:tr w:rsidR="001E0B5A" w:rsidRPr="0005017F" w:rsidTr="00ED59D5">
        <w:tc>
          <w:tcPr>
            <w:tcW w:w="3235" w:type="dxa"/>
            <w:tcBorders>
              <w:top w:val="single" w:sz="4" w:space="0" w:color="auto"/>
            </w:tcBorders>
          </w:tcPr>
          <w:p w:rsidR="001E0B5A" w:rsidRPr="0005017F" w:rsidRDefault="001E0B5A" w:rsidP="00A25B7B">
            <w:pPr>
              <w:spacing w:before="120" w:line="360" w:lineRule="auto"/>
            </w:pPr>
            <w:r w:rsidRPr="0005017F">
              <w:rPr>
                <w:cs/>
              </w:rPr>
              <w:t>สินเชื่อที่มีที่อยู่อาศัยเป็น</w:t>
            </w:r>
            <w:r w:rsidR="00895CB2" w:rsidRPr="0005017F">
              <w:rPr>
                <w:cs/>
              </w:rPr>
              <w:t>ห</w:t>
            </w:r>
            <w:r w:rsidRPr="0005017F">
              <w:rPr>
                <w:cs/>
              </w:rPr>
              <w:t>ลักประกัน</w:t>
            </w:r>
          </w:p>
        </w:tc>
        <w:tc>
          <w:tcPr>
            <w:tcW w:w="2343" w:type="dxa"/>
            <w:tcBorders>
              <w:top w:val="single" w:sz="4" w:space="0" w:color="auto"/>
            </w:tcBorders>
          </w:tcPr>
          <w:p w:rsidR="001E0B5A" w:rsidRPr="0005017F" w:rsidRDefault="001E0B5A" w:rsidP="00CE7DDF">
            <w:pPr>
              <w:spacing w:before="120" w:line="360" w:lineRule="auto"/>
              <w:jc w:val="center"/>
            </w:pPr>
            <w:r w:rsidRPr="0005017F">
              <w:t>D</w:t>
            </w:r>
            <w:r w:rsidR="00CE7DDF" w:rsidRPr="0005017F">
              <w:t>F</w:t>
            </w:r>
            <w:r w:rsidRPr="0005017F">
              <w:t>_MGL</w:t>
            </w:r>
          </w:p>
        </w:tc>
        <w:tc>
          <w:tcPr>
            <w:tcW w:w="2790" w:type="dxa"/>
            <w:tcBorders>
              <w:top w:val="single" w:sz="4" w:space="0" w:color="auto"/>
            </w:tcBorders>
          </w:tcPr>
          <w:p w:rsidR="001E0B5A" w:rsidRPr="0005017F" w:rsidRDefault="001E0B5A" w:rsidP="00A25B7B">
            <w:pPr>
              <w:spacing w:before="120" w:line="360" w:lineRule="auto"/>
              <w:jc w:val="center"/>
            </w:pPr>
            <w:r w:rsidRPr="0005017F">
              <w:t>Monthly</w:t>
            </w:r>
          </w:p>
        </w:tc>
        <w:tc>
          <w:tcPr>
            <w:tcW w:w="2790" w:type="dxa"/>
            <w:tcBorders>
              <w:top w:val="single" w:sz="4" w:space="0" w:color="auto"/>
            </w:tcBorders>
          </w:tcPr>
          <w:p w:rsidR="001E0B5A" w:rsidRPr="0005017F" w:rsidRDefault="001E0B5A" w:rsidP="00A25B7B">
            <w:pPr>
              <w:spacing w:before="120" w:line="360" w:lineRule="auto"/>
              <w:jc w:val="center"/>
            </w:pPr>
            <w:r w:rsidRPr="0005017F">
              <w:t>Monthly</w:t>
            </w:r>
          </w:p>
        </w:tc>
        <w:tc>
          <w:tcPr>
            <w:tcW w:w="2790" w:type="dxa"/>
            <w:tcBorders>
              <w:top w:val="single" w:sz="4" w:space="0" w:color="auto"/>
            </w:tcBorders>
          </w:tcPr>
          <w:p w:rsidR="001E0B5A" w:rsidRPr="0005017F" w:rsidRDefault="001E0B5A" w:rsidP="00A25B7B">
            <w:pPr>
              <w:spacing w:before="120" w:line="360" w:lineRule="auto"/>
              <w:jc w:val="center"/>
            </w:pPr>
          </w:p>
        </w:tc>
      </w:tr>
      <w:tr w:rsidR="001E0B5A" w:rsidRPr="0005017F" w:rsidTr="00ED59D5">
        <w:tc>
          <w:tcPr>
            <w:tcW w:w="3235" w:type="dxa"/>
          </w:tcPr>
          <w:p w:rsidR="001E0B5A" w:rsidRPr="0005017F" w:rsidRDefault="001E0B5A" w:rsidP="00A25B7B">
            <w:pPr>
              <w:spacing w:before="120" w:line="360" w:lineRule="auto"/>
            </w:pPr>
          </w:p>
        </w:tc>
        <w:tc>
          <w:tcPr>
            <w:tcW w:w="2343" w:type="dxa"/>
          </w:tcPr>
          <w:p w:rsidR="001E0B5A" w:rsidRPr="0005017F" w:rsidRDefault="001E0B5A" w:rsidP="00A25B7B">
            <w:pPr>
              <w:spacing w:before="120" w:line="360" w:lineRule="auto"/>
            </w:pPr>
          </w:p>
        </w:tc>
        <w:tc>
          <w:tcPr>
            <w:tcW w:w="2790" w:type="dxa"/>
          </w:tcPr>
          <w:p w:rsidR="001E0B5A" w:rsidRPr="0005017F" w:rsidRDefault="001E0B5A" w:rsidP="00A25B7B">
            <w:pPr>
              <w:spacing w:before="120" w:line="360" w:lineRule="auto"/>
            </w:pPr>
          </w:p>
        </w:tc>
        <w:tc>
          <w:tcPr>
            <w:tcW w:w="2790" w:type="dxa"/>
          </w:tcPr>
          <w:p w:rsidR="001E0B5A" w:rsidRPr="0005017F" w:rsidRDefault="001E0B5A" w:rsidP="00A25B7B">
            <w:pPr>
              <w:spacing w:before="120" w:line="360" w:lineRule="auto"/>
            </w:pPr>
          </w:p>
        </w:tc>
        <w:tc>
          <w:tcPr>
            <w:tcW w:w="2790" w:type="dxa"/>
          </w:tcPr>
          <w:p w:rsidR="001E0B5A" w:rsidRPr="0005017F" w:rsidRDefault="001E0B5A" w:rsidP="00A25B7B">
            <w:pPr>
              <w:spacing w:before="120" w:line="360" w:lineRule="auto"/>
            </w:pPr>
          </w:p>
        </w:tc>
      </w:tr>
    </w:tbl>
    <w:p w:rsidR="001E0B5A" w:rsidRPr="0005017F" w:rsidRDefault="001E0B5A" w:rsidP="001E0B5A"/>
    <w:p w:rsidR="003D34A9" w:rsidRPr="0005017F" w:rsidRDefault="003D34A9" w:rsidP="001E0B5A">
      <w:pPr>
        <w:pStyle w:val="Appendix"/>
        <w:numPr>
          <w:ilvl w:val="0"/>
          <w:numId w:val="16"/>
        </w:numPr>
        <w:spacing w:before="240" w:after="0"/>
        <w:ind w:left="360"/>
        <w:rPr>
          <w:rFonts w:ascii="Tahoma" w:hAnsi="Tahoma" w:cs="Tahoma"/>
          <w:sz w:val="20"/>
          <w:szCs w:val="20"/>
        </w:rPr>
      </w:pPr>
      <w:bookmarkStart w:id="13" w:name="_Toc361140816"/>
      <w:bookmarkStart w:id="14" w:name="_Toc533094185"/>
      <w:bookmarkStart w:id="15" w:name="_Toc536719048"/>
      <w:bookmarkStart w:id="16" w:name="_Toc536719105"/>
      <w:bookmarkStart w:id="17" w:name="_Toc536719283"/>
      <w:bookmarkStart w:id="18" w:name="_Toc2116213"/>
      <w:r w:rsidRPr="0005017F">
        <w:rPr>
          <w:rFonts w:ascii="Tahoma" w:hAnsi="Tahoma" w:cs="Tahoma"/>
          <w:sz w:val="20"/>
          <w:szCs w:val="20"/>
        </w:rPr>
        <w:lastRenderedPageBreak/>
        <w:t xml:space="preserve">Data Set </w:t>
      </w:r>
      <w:bookmarkEnd w:id="13"/>
      <w:r w:rsidR="00A05A36" w:rsidRPr="0005017F">
        <w:rPr>
          <w:rFonts w:ascii="Tahoma" w:hAnsi="Tahoma" w:cs="Tahoma"/>
          <w:sz w:val="20"/>
          <w:szCs w:val="20"/>
        </w:rPr>
        <w:t>Details</w:t>
      </w:r>
      <w:bookmarkEnd w:id="14"/>
      <w:bookmarkEnd w:id="15"/>
      <w:bookmarkEnd w:id="16"/>
      <w:bookmarkEnd w:id="17"/>
      <w:bookmarkEnd w:id="18"/>
    </w:p>
    <w:p w:rsidR="001E0B5A" w:rsidRPr="0005017F" w:rsidRDefault="001E0B5A" w:rsidP="001E0B5A">
      <w:pPr>
        <w:pStyle w:val="Heading2"/>
        <w:numPr>
          <w:ilvl w:val="0"/>
          <w:numId w:val="21"/>
        </w:numPr>
        <w:spacing w:line="440" w:lineRule="exact"/>
        <w:rPr>
          <w:rFonts w:ascii="Tahoma" w:hAnsi="Tahoma" w:cs="Tahoma"/>
          <w:i w:val="0"/>
          <w:iCs w:val="0"/>
          <w:color w:val="000000" w:themeColor="text1"/>
          <w:sz w:val="20"/>
          <w:szCs w:val="20"/>
        </w:rPr>
      </w:pPr>
      <w:bookmarkStart w:id="19" w:name="_Toc796290"/>
      <w:bookmarkStart w:id="20" w:name="_Toc2116214"/>
      <w:r w:rsidRPr="0005017F">
        <w:rPr>
          <w:rFonts w:ascii="Tahoma" w:hAnsi="Tahoma" w:cs="Tahoma"/>
          <w:i w:val="0"/>
          <w:iCs w:val="0"/>
          <w:color w:val="000000" w:themeColor="text1"/>
          <w:sz w:val="20"/>
          <w:szCs w:val="20"/>
        </w:rPr>
        <w:t xml:space="preserve">Data Set: </w:t>
      </w:r>
      <w:bookmarkEnd w:id="19"/>
      <w:r w:rsidR="00F372F9" w:rsidRPr="0005017F">
        <w:rPr>
          <w:rFonts w:ascii="Tahoma" w:hAnsi="Tahoma" w:cs="Tahoma"/>
          <w:b w:val="0"/>
          <w:bCs w:val="0"/>
          <w:i w:val="0"/>
          <w:iCs w:val="0"/>
          <w:color w:val="000000" w:themeColor="text1"/>
          <w:sz w:val="20"/>
          <w:szCs w:val="20"/>
        </w:rPr>
        <w:t>Mortgage</w:t>
      </w:r>
      <w:r w:rsidR="000B06DA" w:rsidRPr="0005017F">
        <w:rPr>
          <w:rFonts w:ascii="Tahoma" w:hAnsi="Tahoma" w:cs="Tahoma"/>
          <w:b w:val="0"/>
          <w:bCs w:val="0"/>
          <w:i w:val="0"/>
          <w:iCs w:val="0"/>
          <w:color w:val="000000" w:themeColor="text1"/>
          <w:sz w:val="20"/>
          <w:szCs w:val="20"/>
        </w:rPr>
        <w:t xml:space="preserve"> Loan</w:t>
      </w:r>
      <w:bookmarkEnd w:id="20"/>
    </w:p>
    <w:p w:rsidR="005C2FD6" w:rsidRPr="0005017F" w:rsidRDefault="001E0B5A" w:rsidP="001E0B5A">
      <w:pPr>
        <w:pStyle w:val="ListParagraph"/>
        <w:spacing w:after="240" w:line="440" w:lineRule="exact"/>
        <w:rPr>
          <w:b/>
          <w:bCs/>
        </w:rPr>
      </w:pPr>
      <w:r w:rsidRPr="0005017F">
        <w:rPr>
          <w:b/>
          <w:bCs/>
        </w:rPr>
        <w:t>Frequency: Monthly</w:t>
      </w:r>
    </w:p>
    <w:tbl>
      <w:tblPr>
        <w:tblW w:w="14673"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1890"/>
        <w:gridCol w:w="1440"/>
        <w:gridCol w:w="3510"/>
        <w:gridCol w:w="720"/>
        <w:gridCol w:w="720"/>
        <w:gridCol w:w="720"/>
        <w:gridCol w:w="720"/>
        <w:gridCol w:w="720"/>
        <w:gridCol w:w="1173"/>
        <w:gridCol w:w="1890"/>
      </w:tblGrid>
      <w:tr w:rsidR="00820599" w:rsidRPr="0005017F" w:rsidTr="00CE1FC0">
        <w:trPr>
          <w:trHeight w:val="586"/>
          <w:tblHeader/>
        </w:trPr>
        <w:tc>
          <w:tcPr>
            <w:tcW w:w="450" w:type="dxa"/>
            <w:vMerge w:val="restart"/>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05017F" w:rsidRDefault="00820599" w:rsidP="00C5516B">
            <w:pPr>
              <w:spacing w:before="120" w:line="360" w:lineRule="auto"/>
              <w:jc w:val="center"/>
              <w:rPr>
                <w:b/>
                <w:bCs/>
              </w:rPr>
            </w:pPr>
            <w:r w:rsidRPr="0005017F">
              <w:rPr>
                <w:b/>
                <w:bCs/>
              </w:rPr>
              <w:t>No.</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05017F" w:rsidRDefault="00820599" w:rsidP="00C5516B">
            <w:pPr>
              <w:spacing w:before="120" w:line="360" w:lineRule="auto"/>
              <w:jc w:val="center"/>
              <w:rPr>
                <w:b/>
                <w:bCs/>
              </w:rPr>
            </w:pPr>
            <w:r w:rsidRPr="0005017F">
              <w:rPr>
                <w:b/>
                <w:bCs/>
              </w:rPr>
              <w:t>Group</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Data Element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Data Type</w:t>
            </w:r>
          </w:p>
        </w:tc>
        <w:tc>
          <w:tcPr>
            <w:tcW w:w="351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rPr>
            </w:pPr>
            <w:r w:rsidRPr="0005017F">
              <w:rPr>
                <w:b/>
                <w:bCs/>
                <w:color w:val="000000" w:themeColor="text1"/>
                <w:cs/>
              </w:rPr>
              <w:t>ธพ.</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cs/>
              </w:rPr>
            </w:pPr>
            <w:r w:rsidRPr="0005017F">
              <w:rPr>
                <w:b/>
                <w:bCs/>
                <w:color w:val="000000" w:themeColor="text1"/>
                <w:cs/>
              </w:rPr>
              <w:t>บง.</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rPr>
            </w:pPr>
            <w:proofErr w:type="spellStart"/>
            <w:r w:rsidRPr="0005017F">
              <w:rPr>
                <w:b/>
                <w:bCs/>
                <w:color w:val="000000" w:themeColor="text1"/>
                <w:cs/>
              </w:rPr>
              <w:t>บค</w:t>
            </w:r>
            <w:proofErr w:type="spellEnd"/>
            <w:r w:rsidRPr="0005017F">
              <w:rPr>
                <w:b/>
                <w:bCs/>
                <w:color w:val="000000" w:themeColor="text1"/>
                <w:cs/>
              </w:rPr>
              <w:t>.</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rPr>
            </w:pPr>
            <w:r w:rsidRPr="0005017F">
              <w:rPr>
                <w:b/>
                <w:bCs/>
                <w:color w:val="000000" w:themeColor="text1"/>
              </w:rPr>
              <w:t>SFI</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highlight w:val="yellow"/>
              </w:rPr>
            </w:pPr>
            <w:r w:rsidRPr="0005017F">
              <w:rPr>
                <w:b/>
                <w:bCs/>
                <w:color w:val="000000" w:themeColor="text1"/>
              </w:rPr>
              <w:t>Non-FI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Duplicated Record</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Classification / View</w:t>
            </w:r>
          </w:p>
        </w:tc>
      </w:tr>
      <w:tr w:rsidR="00CE7DDF" w:rsidRPr="0005017F" w:rsidTr="00CE1FC0">
        <w:trPr>
          <w:trHeight w:val="420"/>
          <w:tblHeader/>
        </w:trPr>
        <w:tc>
          <w:tcPr>
            <w:tcW w:w="450" w:type="dxa"/>
            <w:vMerge/>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05017F" w:rsidRDefault="00820599" w:rsidP="00820599">
            <w:pPr>
              <w:spacing w:before="120" w:line="360" w:lineRule="auto"/>
              <w:rPr>
                <w:b/>
                <w:bCs/>
              </w:rPr>
            </w:pPr>
          </w:p>
        </w:tc>
        <w:tc>
          <w:tcPr>
            <w:tcW w:w="720" w:type="dxa"/>
            <w:vMerge/>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05017F" w:rsidRDefault="00820599" w:rsidP="00820599">
            <w:pPr>
              <w:spacing w:before="120" w:line="360" w:lineRule="auto"/>
              <w:rPr>
                <w:b/>
                <w:bCs/>
              </w:rPr>
            </w:pPr>
          </w:p>
        </w:tc>
        <w:tc>
          <w:tcPr>
            <w:tcW w:w="1890" w:type="dxa"/>
            <w:vMerge/>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rPr>
                <w:b/>
                <w:bCs/>
              </w:rPr>
            </w:pPr>
          </w:p>
        </w:tc>
        <w:tc>
          <w:tcPr>
            <w:tcW w:w="1440" w:type="dxa"/>
            <w:vMerge/>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rPr>
            </w:pPr>
          </w:p>
        </w:tc>
        <w:tc>
          <w:tcPr>
            <w:tcW w:w="3510" w:type="dxa"/>
            <w:vMerge/>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rPr>
            </w:pPr>
            <w:r w:rsidRPr="0005017F">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rPr>
            </w:pPr>
            <w:r w:rsidRPr="0005017F">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rPr>
            </w:pPr>
            <w:r w:rsidRPr="0005017F">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rPr>
            </w:pPr>
            <w:r w:rsidRPr="0005017F">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highlight w:val="yellow"/>
              </w:rPr>
            </w:pPr>
            <w:r w:rsidRPr="0005017F">
              <w:rPr>
                <w:b/>
                <w:bCs/>
                <w:color w:val="000000" w:themeColor="text1"/>
              </w:rPr>
              <w:t>M/O/C</w:t>
            </w:r>
          </w:p>
        </w:tc>
        <w:tc>
          <w:tcPr>
            <w:tcW w:w="1173" w:type="dxa"/>
            <w:vMerge/>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rPr>
            </w:pPr>
          </w:p>
        </w:tc>
        <w:tc>
          <w:tcPr>
            <w:tcW w:w="1890" w:type="dxa"/>
            <w:vMerge/>
            <w:tcBorders>
              <w:top w:val="single" w:sz="4" w:space="0" w:color="auto"/>
              <w:left w:val="single" w:sz="4" w:space="0" w:color="auto"/>
              <w:bottom w:val="single" w:sz="4" w:space="0" w:color="auto"/>
            </w:tcBorders>
            <w:shd w:val="clear" w:color="auto" w:fill="CCFFFF"/>
          </w:tcPr>
          <w:p w:rsidR="00820599" w:rsidRPr="0005017F" w:rsidRDefault="00820599" w:rsidP="00820599">
            <w:pPr>
              <w:spacing w:before="120" w:line="360" w:lineRule="auto"/>
              <w:jc w:val="center"/>
              <w:rPr>
                <w:b/>
                <w:bCs/>
              </w:rPr>
            </w:pPr>
          </w:p>
        </w:tc>
      </w:tr>
      <w:tr w:rsidR="00256B62" w:rsidRPr="0005017F" w:rsidTr="00CE1FC0">
        <w:trPr>
          <w:trHeight w:val="251"/>
        </w:trPr>
        <w:tc>
          <w:tcPr>
            <w:tcW w:w="450" w:type="dxa"/>
            <w:tcBorders>
              <w:top w:val="single" w:sz="4" w:space="0" w:color="auto"/>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1</w:t>
            </w:r>
          </w:p>
        </w:tc>
        <w:tc>
          <w:tcPr>
            <w:tcW w:w="720" w:type="dxa"/>
            <w:tcBorders>
              <w:top w:val="single" w:sz="4" w:space="0" w:color="auto"/>
            </w:tcBorders>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Borders>
              <w:top w:val="single" w:sz="4" w:space="0" w:color="auto"/>
            </w:tcBorders>
          </w:tcPr>
          <w:p w:rsidR="00256B62" w:rsidRPr="0005017F" w:rsidRDefault="00256B62" w:rsidP="00256B62">
            <w:pPr>
              <w:spacing w:before="120" w:line="360" w:lineRule="auto"/>
            </w:pPr>
            <w:r w:rsidRPr="0005017F">
              <w:t>Data Set Date</w:t>
            </w:r>
          </w:p>
        </w:tc>
        <w:tc>
          <w:tcPr>
            <w:tcW w:w="1440" w:type="dxa"/>
            <w:tcBorders>
              <w:top w:val="single" w:sz="4" w:space="0" w:color="auto"/>
            </w:tcBorders>
          </w:tcPr>
          <w:p w:rsidR="00256B62" w:rsidRPr="0005017F" w:rsidRDefault="00256B62" w:rsidP="00256B62">
            <w:pPr>
              <w:pStyle w:val="Footer"/>
              <w:tabs>
                <w:tab w:val="clear" w:pos="4153"/>
                <w:tab w:val="clear" w:pos="8306"/>
              </w:tabs>
              <w:spacing w:before="120" w:line="360" w:lineRule="auto"/>
            </w:pPr>
            <w:r w:rsidRPr="0005017F">
              <w:t>Date</w:t>
            </w:r>
          </w:p>
        </w:tc>
        <w:tc>
          <w:tcPr>
            <w:tcW w:w="3510" w:type="dxa"/>
            <w:tcBorders>
              <w:top w:val="single" w:sz="4" w:space="0" w:color="auto"/>
            </w:tcBorders>
          </w:tcPr>
          <w:p w:rsidR="00256B62" w:rsidRPr="0005017F" w:rsidRDefault="00256B62" w:rsidP="00256B62">
            <w:pPr>
              <w:tabs>
                <w:tab w:val="left" w:pos="360"/>
              </w:tabs>
              <w:spacing w:before="120" w:line="360" w:lineRule="auto"/>
              <w:rPr>
                <w:cs/>
              </w:rPr>
            </w:pPr>
            <w:r w:rsidRPr="0005017F">
              <w:rPr>
                <w:cs/>
              </w:rPr>
              <w:t>วันที่ของชุดข้อมูล</w:t>
            </w:r>
          </w:p>
        </w:tc>
        <w:tc>
          <w:tcPr>
            <w:tcW w:w="720" w:type="dxa"/>
            <w:tcBorders>
              <w:top w:val="single" w:sz="4" w:space="0" w:color="auto"/>
            </w:tcBorders>
          </w:tcPr>
          <w:p w:rsidR="00256B62" w:rsidRPr="0005017F" w:rsidRDefault="00256B62" w:rsidP="00256B62">
            <w:pPr>
              <w:spacing w:before="120" w:line="360" w:lineRule="auto"/>
              <w:jc w:val="center"/>
              <w:rPr>
                <w:cs/>
              </w:rPr>
            </w:pPr>
            <w:r w:rsidRPr="0005017F">
              <w:t>M</w:t>
            </w:r>
          </w:p>
        </w:tc>
        <w:tc>
          <w:tcPr>
            <w:tcW w:w="720" w:type="dxa"/>
            <w:tcBorders>
              <w:top w:val="single" w:sz="4" w:space="0" w:color="auto"/>
            </w:tcBorders>
          </w:tcPr>
          <w:p w:rsidR="00256B62" w:rsidRPr="0005017F" w:rsidRDefault="00256B62" w:rsidP="00256B62">
            <w:pPr>
              <w:spacing w:before="120" w:line="360" w:lineRule="auto"/>
              <w:jc w:val="center"/>
              <w:rPr>
                <w:cs/>
              </w:rPr>
            </w:pPr>
            <w:r w:rsidRPr="0005017F">
              <w:t>M</w:t>
            </w:r>
          </w:p>
        </w:tc>
        <w:tc>
          <w:tcPr>
            <w:tcW w:w="720" w:type="dxa"/>
            <w:tcBorders>
              <w:top w:val="single" w:sz="4" w:space="0" w:color="auto"/>
            </w:tcBorders>
          </w:tcPr>
          <w:p w:rsidR="00256B62" w:rsidRPr="0005017F" w:rsidRDefault="00256B62" w:rsidP="00256B62">
            <w:pPr>
              <w:spacing w:before="120" w:line="360" w:lineRule="auto"/>
              <w:jc w:val="center"/>
              <w:rPr>
                <w:cs/>
              </w:rPr>
            </w:pPr>
            <w:r w:rsidRPr="0005017F">
              <w:t>M</w:t>
            </w:r>
          </w:p>
        </w:tc>
        <w:tc>
          <w:tcPr>
            <w:tcW w:w="720" w:type="dxa"/>
            <w:tcBorders>
              <w:top w:val="single" w:sz="4" w:space="0" w:color="auto"/>
            </w:tcBorders>
          </w:tcPr>
          <w:p w:rsidR="00256B62" w:rsidRPr="00256B62" w:rsidRDefault="00256B62" w:rsidP="00256B62">
            <w:pPr>
              <w:spacing w:before="120" w:line="360" w:lineRule="auto"/>
              <w:jc w:val="center"/>
              <w:rPr>
                <w:color w:val="FF00FF"/>
                <w:cs/>
              </w:rPr>
            </w:pPr>
            <w:r w:rsidRPr="00256B62">
              <w:rPr>
                <w:color w:val="FF00FF"/>
              </w:rPr>
              <w:t>M</w:t>
            </w:r>
          </w:p>
        </w:tc>
        <w:tc>
          <w:tcPr>
            <w:tcW w:w="720" w:type="dxa"/>
            <w:tcBorders>
              <w:top w:val="single" w:sz="4" w:space="0" w:color="auto"/>
            </w:tcBorders>
          </w:tcPr>
          <w:p w:rsidR="00256B62" w:rsidRPr="0005017F" w:rsidRDefault="00256B62" w:rsidP="00256B62">
            <w:pPr>
              <w:pStyle w:val="Footer"/>
              <w:tabs>
                <w:tab w:val="clear" w:pos="4153"/>
                <w:tab w:val="clear" w:pos="8306"/>
              </w:tabs>
              <w:spacing w:before="120" w:line="360" w:lineRule="auto"/>
              <w:jc w:val="center"/>
            </w:pPr>
            <w:r w:rsidRPr="0005017F">
              <w:rPr>
                <w:cs/>
              </w:rPr>
              <w:t>-</w:t>
            </w:r>
          </w:p>
        </w:tc>
        <w:tc>
          <w:tcPr>
            <w:tcW w:w="1173" w:type="dxa"/>
            <w:tcBorders>
              <w:top w:val="single" w:sz="4" w:space="0" w:color="auto"/>
            </w:tcBorders>
          </w:tcPr>
          <w:p w:rsidR="00256B62" w:rsidRPr="0005017F" w:rsidRDefault="00256B62" w:rsidP="00256B62">
            <w:pPr>
              <w:pStyle w:val="Footer"/>
              <w:tabs>
                <w:tab w:val="clear" w:pos="4153"/>
                <w:tab w:val="clear" w:pos="8306"/>
              </w:tabs>
              <w:spacing w:before="120" w:line="360" w:lineRule="auto"/>
              <w:jc w:val="center"/>
              <w:rPr>
                <w:cs/>
              </w:rPr>
            </w:pPr>
            <w:r w:rsidRPr="0005017F">
              <w:t>Y</w:t>
            </w:r>
          </w:p>
        </w:tc>
        <w:tc>
          <w:tcPr>
            <w:tcW w:w="1890" w:type="dxa"/>
            <w:tcBorders>
              <w:top w:val="single" w:sz="4" w:space="0" w:color="auto"/>
            </w:tcBorders>
          </w:tcPr>
          <w:p w:rsidR="00256B62" w:rsidRPr="0005017F" w:rsidRDefault="00256B62" w:rsidP="00256B62">
            <w:pPr>
              <w:spacing w:before="120" w:line="360" w:lineRule="auto"/>
              <w:rPr>
                <w:cs/>
              </w:rPr>
            </w:pPr>
          </w:p>
        </w:tc>
      </w:tr>
      <w:tr w:rsidR="00256B62" w:rsidRPr="0005017F" w:rsidTr="00CE1FC0">
        <w:trPr>
          <w:trHeight w:val="251"/>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2</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Organization Id</w:t>
            </w:r>
          </w:p>
        </w:tc>
        <w:tc>
          <w:tcPr>
            <w:tcW w:w="1440" w:type="dxa"/>
          </w:tcPr>
          <w:p w:rsidR="00256B62" w:rsidRPr="0005017F" w:rsidRDefault="00256B62" w:rsidP="00256B62">
            <w:pPr>
              <w:spacing w:before="120" w:line="360" w:lineRule="auto"/>
              <w:rPr>
                <w:cs/>
              </w:rPr>
            </w:pPr>
            <w:r w:rsidRPr="0005017F">
              <w:t>FI Code</w:t>
            </w:r>
          </w:p>
        </w:tc>
        <w:tc>
          <w:tcPr>
            <w:tcW w:w="3510" w:type="dxa"/>
          </w:tcPr>
          <w:p w:rsidR="00256B62" w:rsidRPr="0005017F" w:rsidRDefault="00256B62" w:rsidP="00256B62">
            <w:pPr>
              <w:pStyle w:val="Footer"/>
              <w:tabs>
                <w:tab w:val="clear" w:pos="4153"/>
                <w:tab w:val="clear" w:pos="8306"/>
              </w:tabs>
              <w:spacing w:before="120" w:line="360" w:lineRule="auto"/>
              <w:rPr>
                <w:cs/>
                <w:lang w:val="en-GB"/>
              </w:rPr>
            </w:pPr>
            <w:r w:rsidRPr="0005017F">
              <w:rPr>
                <w:cs/>
              </w:rPr>
              <w:t>รหัสสถาบันการเงินผู้ส่งข้อมูล</w:t>
            </w:r>
          </w:p>
        </w:tc>
        <w:tc>
          <w:tcPr>
            <w:tcW w:w="720" w:type="dxa"/>
          </w:tcPr>
          <w:p w:rsidR="00256B62" w:rsidRPr="0005017F" w:rsidRDefault="00256B62" w:rsidP="00256B62">
            <w:pPr>
              <w:spacing w:before="120" w:line="360" w:lineRule="auto"/>
              <w:jc w:val="center"/>
              <w:rPr>
                <w:cs/>
                <w:lang w:val="en-GB"/>
              </w:rPr>
            </w:pPr>
            <w:r w:rsidRPr="0005017F">
              <w:rPr>
                <w:lang w:val="en-GB"/>
              </w:rPr>
              <w:t>M</w:t>
            </w:r>
          </w:p>
        </w:tc>
        <w:tc>
          <w:tcPr>
            <w:tcW w:w="720" w:type="dxa"/>
          </w:tcPr>
          <w:p w:rsidR="00256B62" w:rsidRPr="0005017F" w:rsidRDefault="00256B62" w:rsidP="00256B62">
            <w:pPr>
              <w:spacing w:before="120" w:line="360" w:lineRule="auto"/>
              <w:jc w:val="center"/>
              <w:rPr>
                <w:cs/>
                <w:lang w:val="en-GB"/>
              </w:rPr>
            </w:pPr>
            <w:r w:rsidRPr="0005017F">
              <w:rPr>
                <w:lang w:val="en-GB"/>
              </w:rPr>
              <w:t>M</w:t>
            </w:r>
          </w:p>
        </w:tc>
        <w:tc>
          <w:tcPr>
            <w:tcW w:w="720" w:type="dxa"/>
          </w:tcPr>
          <w:p w:rsidR="00256B62" w:rsidRPr="0005017F" w:rsidRDefault="00256B62" w:rsidP="00256B62">
            <w:pPr>
              <w:spacing w:before="120" w:line="360" w:lineRule="auto"/>
              <w:jc w:val="center"/>
              <w:rPr>
                <w:cs/>
                <w:lang w:val="en-GB"/>
              </w:rPr>
            </w:pPr>
            <w:r w:rsidRPr="0005017F">
              <w:rPr>
                <w:lang w:val="en-GB"/>
              </w:rPr>
              <w:t>M</w:t>
            </w:r>
          </w:p>
        </w:tc>
        <w:tc>
          <w:tcPr>
            <w:tcW w:w="720" w:type="dxa"/>
          </w:tcPr>
          <w:p w:rsidR="00256B62" w:rsidRPr="00256B62" w:rsidRDefault="00256B62" w:rsidP="00256B62">
            <w:pPr>
              <w:spacing w:before="120" w:line="360" w:lineRule="auto"/>
              <w:jc w:val="center"/>
              <w:rPr>
                <w:color w:val="FF00FF"/>
                <w:cs/>
                <w:lang w:val="en-GB"/>
              </w:rPr>
            </w:pPr>
            <w:r w:rsidRPr="00256B62">
              <w:rPr>
                <w:color w:val="FF00FF"/>
                <w:lang w:val="en-GB"/>
              </w:rPr>
              <w:t>M</w:t>
            </w:r>
          </w:p>
        </w:tc>
        <w:tc>
          <w:tcPr>
            <w:tcW w:w="720" w:type="dxa"/>
          </w:tcPr>
          <w:p w:rsidR="00256B62" w:rsidRPr="0005017F" w:rsidRDefault="00256B62" w:rsidP="00256B62">
            <w:pPr>
              <w:spacing w:before="120" w:line="360" w:lineRule="auto"/>
              <w:jc w:val="center"/>
              <w:rPr>
                <w:cs/>
                <w:lang w:val="en-GB"/>
              </w:rPr>
            </w:pPr>
            <w:r w:rsidRPr="0005017F">
              <w:rPr>
                <w:cs/>
              </w:rPr>
              <w:t>-</w:t>
            </w:r>
          </w:p>
        </w:tc>
        <w:tc>
          <w:tcPr>
            <w:tcW w:w="1173" w:type="dxa"/>
          </w:tcPr>
          <w:p w:rsidR="00256B62" w:rsidRPr="0005017F" w:rsidRDefault="00256B62" w:rsidP="00256B62">
            <w:pPr>
              <w:spacing w:before="120" w:line="360" w:lineRule="auto"/>
              <w:jc w:val="center"/>
              <w:rPr>
                <w:cs/>
                <w:lang w:val="en-GB"/>
              </w:rPr>
            </w:pPr>
            <w:r w:rsidRPr="0005017F">
              <w:rPr>
                <w:lang w:val="en-GB"/>
              </w:rPr>
              <w:t>Y</w:t>
            </w:r>
          </w:p>
        </w:tc>
        <w:tc>
          <w:tcPr>
            <w:tcW w:w="1890" w:type="dxa"/>
          </w:tcPr>
          <w:p w:rsidR="00256B62" w:rsidRPr="0005017F" w:rsidRDefault="00256B62" w:rsidP="00256B62">
            <w:pPr>
              <w:pStyle w:val="Footer"/>
              <w:tabs>
                <w:tab w:val="clear" w:pos="4153"/>
                <w:tab w:val="clear" w:pos="8306"/>
              </w:tabs>
              <w:spacing w:before="120" w:line="360" w:lineRule="auto"/>
              <w:rPr>
                <w:cs/>
                <w:lang w:val="en-GB"/>
              </w:rPr>
            </w:pPr>
          </w:p>
        </w:tc>
      </w:tr>
      <w:tr w:rsidR="00256B62" w:rsidRPr="0005017F" w:rsidTr="00CE1FC0">
        <w:trPr>
          <w:trHeight w:val="157"/>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3</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Draw Down Date</w:t>
            </w:r>
          </w:p>
        </w:tc>
        <w:tc>
          <w:tcPr>
            <w:tcW w:w="1440" w:type="dxa"/>
          </w:tcPr>
          <w:p w:rsidR="00256B62" w:rsidRPr="0005017F" w:rsidRDefault="00256B62" w:rsidP="00256B62">
            <w:pPr>
              <w:spacing w:before="120" w:line="360" w:lineRule="auto"/>
              <w:rPr>
                <w:cs/>
              </w:rPr>
            </w:pPr>
            <w:r w:rsidRPr="0005017F">
              <w:t>Date</w:t>
            </w:r>
          </w:p>
        </w:tc>
        <w:tc>
          <w:tcPr>
            <w:tcW w:w="3510" w:type="dxa"/>
          </w:tcPr>
          <w:p w:rsidR="00256B62" w:rsidRPr="0005017F" w:rsidRDefault="00256B62" w:rsidP="00256B62">
            <w:pPr>
              <w:spacing w:before="120" w:line="360" w:lineRule="auto"/>
              <w:rPr>
                <w:cs/>
              </w:rPr>
            </w:pPr>
            <w:r w:rsidRPr="0005017F">
              <w:rPr>
                <w:cs/>
              </w:rPr>
              <w:t>วันที่เบิกเงินกู้งวดแรก</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256B62" w:rsidRDefault="00256B62" w:rsidP="00256B62">
            <w:pPr>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rPr>
                <w:cs/>
              </w:rPr>
            </w:pPr>
            <w:r w:rsidRPr="0005017F">
              <w:rPr>
                <w:cs/>
              </w:rPr>
              <w:t>-</w:t>
            </w:r>
          </w:p>
        </w:tc>
        <w:tc>
          <w:tcPr>
            <w:tcW w:w="1173" w:type="dxa"/>
          </w:tcPr>
          <w:p w:rsidR="00256B62" w:rsidRPr="0005017F" w:rsidRDefault="00256B62" w:rsidP="00256B62">
            <w:pPr>
              <w:spacing w:before="120" w:line="360" w:lineRule="auto"/>
              <w:jc w:val="center"/>
              <w:rPr>
                <w:cs/>
              </w:rPr>
            </w:pPr>
          </w:p>
        </w:tc>
        <w:tc>
          <w:tcPr>
            <w:tcW w:w="1890" w:type="dxa"/>
          </w:tcPr>
          <w:p w:rsidR="00256B62" w:rsidRPr="0005017F" w:rsidRDefault="00256B62" w:rsidP="00256B62">
            <w:pPr>
              <w:spacing w:before="120" w:line="360" w:lineRule="auto"/>
              <w:rPr>
                <w:cs/>
              </w:rPr>
            </w:pPr>
          </w:p>
        </w:tc>
      </w:tr>
      <w:tr w:rsidR="00256B62" w:rsidRPr="0005017F" w:rsidTr="00CE1FC0">
        <w:trPr>
          <w:trHeight w:val="251"/>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4</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rPr>
                <w:cs/>
              </w:rPr>
            </w:pPr>
            <w:r w:rsidRPr="0005017F">
              <w:t>Reference No.</w:t>
            </w:r>
          </w:p>
        </w:tc>
        <w:tc>
          <w:tcPr>
            <w:tcW w:w="1440" w:type="dxa"/>
          </w:tcPr>
          <w:p w:rsidR="00256B62" w:rsidRPr="0005017F" w:rsidRDefault="00256B62" w:rsidP="00256B62">
            <w:pPr>
              <w:spacing w:before="120" w:line="360" w:lineRule="auto"/>
              <w:rPr>
                <w:cs/>
              </w:rPr>
            </w:pPr>
            <w:r w:rsidRPr="0005017F">
              <w:t>Identification Number</w:t>
            </w:r>
          </w:p>
        </w:tc>
        <w:tc>
          <w:tcPr>
            <w:tcW w:w="3510" w:type="dxa"/>
          </w:tcPr>
          <w:p w:rsidR="00256B62" w:rsidRPr="0005017F" w:rsidRDefault="00256B62" w:rsidP="00256B62">
            <w:pPr>
              <w:spacing w:before="120" w:line="360" w:lineRule="auto"/>
              <w:rPr>
                <w:cs/>
              </w:rPr>
            </w:pPr>
            <w:r w:rsidRPr="0005017F">
              <w:rPr>
                <w:cs/>
              </w:rPr>
              <w:t>เลขที่อ้างอิงภายในของสถาบันการเงิน เกี่ยวกับสัญญาเงินกู้</w:t>
            </w:r>
          </w:p>
        </w:tc>
        <w:tc>
          <w:tcPr>
            <w:tcW w:w="720" w:type="dxa"/>
          </w:tcPr>
          <w:p w:rsidR="00256B62" w:rsidRPr="0005017F" w:rsidRDefault="00256B62" w:rsidP="00256B62">
            <w:pPr>
              <w:pStyle w:val="Footer"/>
              <w:tabs>
                <w:tab w:val="clear" w:pos="4153"/>
                <w:tab w:val="clear" w:pos="8306"/>
              </w:tabs>
              <w:spacing w:before="120" w:line="360" w:lineRule="auto"/>
              <w:jc w:val="center"/>
              <w:rPr>
                <w:cs/>
              </w:rPr>
            </w:pPr>
            <w:r w:rsidRPr="0005017F">
              <w:t>M</w:t>
            </w:r>
          </w:p>
        </w:tc>
        <w:tc>
          <w:tcPr>
            <w:tcW w:w="720" w:type="dxa"/>
          </w:tcPr>
          <w:p w:rsidR="00256B62" w:rsidRPr="0005017F" w:rsidRDefault="00256B62" w:rsidP="00256B62">
            <w:pPr>
              <w:pStyle w:val="Footer"/>
              <w:tabs>
                <w:tab w:val="clear" w:pos="4153"/>
                <w:tab w:val="clear" w:pos="8306"/>
              </w:tabs>
              <w:spacing w:before="120" w:line="360" w:lineRule="auto"/>
              <w:jc w:val="center"/>
              <w:rPr>
                <w:cs/>
              </w:rPr>
            </w:pPr>
            <w:r w:rsidRPr="0005017F">
              <w:t>M</w:t>
            </w:r>
          </w:p>
        </w:tc>
        <w:tc>
          <w:tcPr>
            <w:tcW w:w="720" w:type="dxa"/>
          </w:tcPr>
          <w:p w:rsidR="00256B62" w:rsidRPr="0005017F" w:rsidRDefault="00256B62" w:rsidP="00256B62">
            <w:pPr>
              <w:pStyle w:val="Footer"/>
              <w:tabs>
                <w:tab w:val="clear" w:pos="4153"/>
                <w:tab w:val="clear" w:pos="8306"/>
              </w:tabs>
              <w:spacing w:before="120" w:line="360" w:lineRule="auto"/>
              <w:jc w:val="center"/>
              <w:rPr>
                <w:cs/>
              </w:rPr>
            </w:pPr>
            <w:r w:rsidRPr="0005017F">
              <w:t>M</w:t>
            </w:r>
          </w:p>
        </w:tc>
        <w:tc>
          <w:tcPr>
            <w:tcW w:w="720" w:type="dxa"/>
          </w:tcPr>
          <w:p w:rsidR="00256B62" w:rsidRPr="00256B62" w:rsidRDefault="00256B62" w:rsidP="00256B62">
            <w:pPr>
              <w:pStyle w:val="Footer"/>
              <w:tabs>
                <w:tab w:val="clear" w:pos="4153"/>
                <w:tab w:val="clear" w:pos="8306"/>
              </w:tabs>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pPr>
            <w:r w:rsidRPr="0005017F">
              <w:rPr>
                <w:cs/>
              </w:rPr>
              <w:t>-</w:t>
            </w:r>
          </w:p>
        </w:tc>
        <w:tc>
          <w:tcPr>
            <w:tcW w:w="1173" w:type="dxa"/>
          </w:tcPr>
          <w:p w:rsidR="00256B62" w:rsidRPr="0005017F" w:rsidRDefault="00256B62" w:rsidP="00256B62">
            <w:pPr>
              <w:spacing w:before="120" w:line="360" w:lineRule="auto"/>
              <w:jc w:val="center"/>
              <w:rPr>
                <w:cs/>
              </w:rPr>
            </w:pPr>
            <w:r w:rsidRPr="0005017F">
              <w:t>Y</w:t>
            </w:r>
          </w:p>
        </w:tc>
        <w:tc>
          <w:tcPr>
            <w:tcW w:w="1890" w:type="dxa"/>
          </w:tcPr>
          <w:p w:rsidR="00256B62" w:rsidRPr="0005017F" w:rsidRDefault="00256B62" w:rsidP="00256B62">
            <w:pPr>
              <w:spacing w:before="120" w:line="360" w:lineRule="auto"/>
              <w:rPr>
                <w:cs/>
              </w:rPr>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5</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rPr>
                <w:cs/>
              </w:rPr>
            </w:pPr>
            <w:r w:rsidRPr="0005017F">
              <w:t>Customer ID</w:t>
            </w:r>
          </w:p>
        </w:tc>
        <w:tc>
          <w:tcPr>
            <w:tcW w:w="1440" w:type="dxa"/>
          </w:tcPr>
          <w:p w:rsidR="00256B62" w:rsidRPr="0005017F" w:rsidRDefault="00256B62" w:rsidP="00256B62">
            <w:pPr>
              <w:spacing w:before="120" w:line="360" w:lineRule="auto"/>
              <w:rPr>
                <w:cs/>
              </w:rPr>
            </w:pPr>
            <w:r w:rsidRPr="0005017F">
              <w:t>Identification Number</w:t>
            </w:r>
          </w:p>
        </w:tc>
        <w:tc>
          <w:tcPr>
            <w:tcW w:w="3510" w:type="dxa"/>
          </w:tcPr>
          <w:p w:rsidR="00256B62" w:rsidRPr="0005017F" w:rsidRDefault="00256B62" w:rsidP="00256B62">
            <w:pPr>
              <w:spacing w:before="120" w:line="360" w:lineRule="auto"/>
            </w:pPr>
            <w:r w:rsidRPr="0005017F">
              <w:rPr>
                <w:cs/>
                <w:lang w:val="th-TH"/>
              </w:rPr>
              <w:t>เลขที่บัตรประชาชนของผู้กู้หลัก</w:t>
            </w:r>
          </w:p>
          <w:p w:rsidR="00256B62" w:rsidRPr="0005017F" w:rsidRDefault="00256B62" w:rsidP="00256B62">
            <w:pPr>
              <w:spacing w:line="360" w:lineRule="auto"/>
              <w:rPr>
                <w:cs/>
              </w:rPr>
            </w:pPr>
            <w:r w:rsidRPr="0005017F">
              <w:rPr>
                <w:cs/>
                <w:lang w:val="th-TH"/>
              </w:rPr>
              <w:t>กรณีผู้มีถิ่นฐานอยู่ในต่างประเทศ 2 หลักแรกให้ใส่รหัสประเทศที่เป็นตัวหนังสือ</w:t>
            </w:r>
            <w:r w:rsidRPr="0005017F">
              <w:rPr>
                <w:cs/>
              </w:rPr>
              <w:t xml:space="preserve"> แล้วตามด้วย</w:t>
            </w:r>
            <w:r w:rsidRPr="0005017F">
              <w:rPr>
                <w:cs/>
                <w:lang w:val="th-TH"/>
              </w:rPr>
              <w:t>ตามด้วยเลขที่หนังสือเดินทาง</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256B62" w:rsidRDefault="00256B62" w:rsidP="00256B62">
            <w:pPr>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pPr>
            <w:r w:rsidRPr="0005017F">
              <w:rPr>
                <w:cs/>
              </w:rPr>
              <w:t>-</w:t>
            </w:r>
          </w:p>
        </w:tc>
        <w:tc>
          <w:tcPr>
            <w:tcW w:w="1173" w:type="dxa"/>
          </w:tcPr>
          <w:p w:rsidR="00256B62" w:rsidRPr="0005017F" w:rsidRDefault="00256B62" w:rsidP="00256B62">
            <w:pPr>
              <w:spacing w:before="120" w:line="360" w:lineRule="auto"/>
              <w:jc w:val="center"/>
              <w:rPr>
                <w:cs/>
              </w:rPr>
            </w:pPr>
            <w:r w:rsidRPr="0005017F">
              <w:t>Y</w:t>
            </w:r>
          </w:p>
        </w:tc>
        <w:tc>
          <w:tcPr>
            <w:tcW w:w="1890" w:type="dxa"/>
          </w:tcPr>
          <w:p w:rsidR="00256B62" w:rsidRPr="0005017F" w:rsidRDefault="00256B62" w:rsidP="00256B62">
            <w:pPr>
              <w:spacing w:before="120" w:line="360" w:lineRule="auto"/>
              <w:rPr>
                <w:cs/>
              </w:rPr>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6</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Customer Age</w:t>
            </w:r>
          </w:p>
        </w:tc>
        <w:tc>
          <w:tcPr>
            <w:tcW w:w="1440" w:type="dxa"/>
          </w:tcPr>
          <w:p w:rsidR="00256B62" w:rsidRPr="0005017F" w:rsidRDefault="00256B62" w:rsidP="00256B62">
            <w:pPr>
              <w:spacing w:before="120" w:line="360" w:lineRule="auto"/>
            </w:pPr>
            <w:r w:rsidRPr="0005017F">
              <w:t>Number</w:t>
            </w:r>
          </w:p>
        </w:tc>
        <w:tc>
          <w:tcPr>
            <w:tcW w:w="3510" w:type="dxa"/>
          </w:tcPr>
          <w:p w:rsidR="00256B62" w:rsidRPr="0005017F" w:rsidRDefault="00256B62" w:rsidP="00256B62">
            <w:pPr>
              <w:spacing w:before="120" w:line="360" w:lineRule="auto"/>
              <w:rPr>
                <w:cs/>
                <w:lang w:val="th-TH"/>
              </w:rPr>
            </w:pPr>
            <w:r w:rsidRPr="0005017F">
              <w:rPr>
                <w:cs/>
                <w:lang w:val="th-TH"/>
              </w:rPr>
              <w:t>อายุผู้กู้หลัก</w:t>
            </w:r>
          </w:p>
        </w:tc>
        <w:tc>
          <w:tcPr>
            <w:tcW w:w="720" w:type="dxa"/>
          </w:tcPr>
          <w:p w:rsidR="00256B62" w:rsidRPr="0005017F" w:rsidRDefault="00256B62" w:rsidP="00256B62">
            <w:pPr>
              <w:spacing w:before="120" w:line="360" w:lineRule="auto"/>
              <w:jc w:val="center"/>
            </w:pPr>
            <w:r w:rsidRPr="0005017F">
              <w:t>M</w:t>
            </w:r>
          </w:p>
        </w:tc>
        <w:tc>
          <w:tcPr>
            <w:tcW w:w="720" w:type="dxa"/>
          </w:tcPr>
          <w:p w:rsidR="00256B62" w:rsidRPr="0005017F" w:rsidRDefault="00256B62" w:rsidP="00256B62">
            <w:pPr>
              <w:spacing w:before="120" w:line="360" w:lineRule="auto"/>
              <w:jc w:val="center"/>
            </w:pPr>
            <w:r w:rsidRPr="0005017F">
              <w:t>M</w:t>
            </w:r>
          </w:p>
        </w:tc>
        <w:tc>
          <w:tcPr>
            <w:tcW w:w="720" w:type="dxa"/>
          </w:tcPr>
          <w:p w:rsidR="00256B62" w:rsidRPr="0005017F" w:rsidRDefault="00256B62" w:rsidP="00256B62">
            <w:pPr>
              <w:spacing w:before="120" w:line="360" w:lineRule="auto"/>
              <w:jc w:val="center"/>
            </w:pPr>
            <w:r w:rsidRPr="0005017F">
              <w:t>M</w:t>
            </w:r>
          </w:p>
        </w:tc>
        <w:tc>
          <w:tcPr>
            <w:tcW w:w="720" w:type="dxa"/>
          </w:tcPr>
          <w:p w:rsidR="00256B62" w:rsidRPr="00256B62" w:rsidRDefault="00256B62" w:rsidP="00256B62">
            <w:pPr>
              <w:spacing w:before="120" w:line="360" w:lineRule="auto"/>
              <w:jc w:val="center"/>
              <w:rPr>
                <w:color w:val="FF00FF"/>
              </w:rPr>
            </w:pPr>
            <w:r w:rsidRPr="00256B62">
              <w:rPr>
                <w:color w:val="FF00FF"/>
              </w:rPr>
              <w:t>M</w:t>
            </w:r>
          </w:p>
        </w:tc>
        <w:tc>
          <w:tcPr>
            <w:tcW w:w="720" w:type="dxa"/>
          </w:tcPr>
          <w:p w:rsidR="00256B62" w:rsidRPr="0005017F" w:rsidRDefault="00256B62" w:rsidP="00256B62">
            <w:pPr>
              <w:spacing w:before="120" w:line="360" w:lineRule="auto"/>
              <w:jc w:val="center"/>
              <w:rPr>
                <w:cs/>
              </w:rPr>
            </w:pPr>
            <w:r w:rsidRPr="0005017F">
              <w:rPr>
                <w:cs/>
              </w:rPr>
              <w:t>-</w:t>
            </w:r>
          </w:p>
        </w:tc>
        <w:tc>
          <w:tcPr>
            <w:tcW w:w="1173" w:type="dxa"/>
          </w:tcPr>
          <w:p w:rsidR="00256B62" w:rsidRPr="0005017F" w:rsidRDefault="00256B62" w:rsidP="00256B62">
            <w:pPr>
              <w:spacing w:before="120" w:line="360" w:lineRule="auto"/>
              <w:jc w:val="center"/>
              <w:rPr>
                <w:cs/>
              </w:rPr>
            </w:pPr>
          </w:p>
        </w:tc>
        <w:tc>
          <w:tcPr>
            <w:tcW w:w="1890" w:type="dxa"/>
          </w:tcPr>
          <w:p w:rsidR="00256B62" w:rsidRPr="0005017F" w:rsidRDefault="00256B62" w:rsidP="00256B62">
            <w:pPr>
              <w:spacing w:before="120" w:line="360" w:lineRule="auto"/>
              <w:rPr>
                <w:cs/>
              </w:rPr>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7</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No. of Customers</w:t>
            </w:r>
          </w:p>
        </w:tc>
        <w:tc>
          <w:tcPr>
            <w:tcW w:w="1440" w:type="dxa"/>
          </w:tcPr>
          <w:p w:rsidR="00256B62" w:rsidRPr="0005017F" w:rsidRDefault="00256B62" w:rsidP="00256B62">
            <w:pPr>
              <w:spacing w:before="120" w:line="360" w:lineRule="auto"/>
            </w:pPr>
            <w:r w:rsidRPr="0005017F">
              <w:t>Number</w:t>
            </w:r>
          </w:p>
        </w:tc>
        <w:tc>
          <w:tcPr>
            <w:tcW w:w="3510" w:type="dxa"/>
          </w:tcPr>
          <w:p w:rsidR="00256B62" w:rsidRPr="0005017F" w:rsidRDefault="00256B62" w:rsidP="00256B62">
            <w:pPr>
              <w:spacing w:before="120" w:line="360" w:lineRule="auto"/>
              <w:rPr>
                <w:cs/>
              </w:rPr>
            </w:pPr>
            <w:r w:rsidRPr="0005017F">
              <w:rPr>
                <w:cs/>
                <w:lang w:val="th-TH"/>
              </w:rPr>
              <w:t>จำนวนผู้กู้ (ผู้กู้หลัก+ผู้กู้ร่วม)</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256B62" w:rsidRDefault="00256B62" w:rsidP="00256B62">
            <w:pPr>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rPr>
                <w:cs/>
              </w:rPr>
            </w:pPr>
            <w:r w:rsidRPr="0005017F">
              <w:rPr>
                <w:cs/>
              </w:rPr>
              <w:t>-</w:t>
            </w:r>
          </w:p>
        </w:tc>
        <w:tc>
          <w:tcPr>
            <w:tcW w:w="1173" w:type="dxa"/>
          </w:tcPr>
          <w:p w:rsidR="00256B62" w:rsidRPr="0005017F" w:rsidRDefault="00256B62" w:rsidP="00256B62">
            <w:pPr>
              <w:spacing w:before="120" w:line="360" w:lineRule="auto"/>
              <w:jc w:val="center"/>
              <w:rPr>
                <w:cs/>
              </w:rPr>
            </w:pPr>
          </w:p>
        </w:tc>
        <w:tc>
          <w:tcPr>
            <w:tcW w:w="1890" w:type="dxa"/>
          </w:tcPr>
          <w:p w:rsidR="00256B62" w:rsidRPr="0005017F" w:rsidRDefault="00256B62" w:rsidP="00256B62">
            <w:pPr>
              <w:spacing w:before="120" w:line="360" w:lineRule="auto"/>
              <w:rPr>
                <w:cs/>
              </w:rPr>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8</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No. of Guarantors</w:t>
            </w:r>
          </w:p>
        </w:tc>
        <w:tc>
          <w:tcPr>
            <w:tcW w:w="1440" w:type="dxa"/>
          </w:tcPr>
          <w:p w:rsidR="00256B62" w:rsidRPr="0005017F" w:rsidRDefault="00256B62" w:rsidP="00256B62">
            <w:pPr>
              <w:spacing w:before="120" w:line="360" w:lineRule="auto"/>
              <w:rPr>
                <w:cs/>
              </w:rPr>
            </w:pPr>
            <w:r w:rsidRPr="0005017F">
              <w:t>Number</w:t>
            </w:r>
          </w:p>
        </w:tc>
        <w:tc>
          <w:tcPr>
            <w:tcW w:w="3510" w:type="dxa"/>
          </w:tcPr>
          <w:p w:rsidR="00256B62" w:rsidRPr="0005017F" w:rsidRDefault="00256B62" w:rsidP="00256B62">
            <w:pPr>
              <w:spacing w:before="120" w:line="360" w:lineRule="auto"/>
              <w:rPr>
                <w:cs/>
              </w:rPr>
            </w:pPr>
            <w:r w:rsidRPr="0005017F">
              <w:rPr>
                <w:cs/>
                <w:lang w:val="th-TH"/>
              </w:rPr>
              <w:t>จำนวนผู้ค้ำประกัน</w:t>
            </w:r>
          </w:p>
        </w:tc>
        <w:tc>
          <w:tcPr>
            <w:tcW w:w="720" w:type="dxa"/>
          </w:tcPr>
          <w:p w:rsidR="00256B62" w:rsidRPr="0005017F" w:rsidRDefault="00256B62" w:rsidP="00256B62">
            <w:pPr>
              <w:spacing w:before="120" w:line="360" w:lineRule="auto"/>
              <w:jc w:val="center"/>
            </w:pPr>
            <w:r w:rsidRPr="0005017F">
              <w:t>M</w:t>
            </w:r>
          </w:p>
        </w:tc>
        <w:tc>
          <w:tcPr>
            <w:tcW w:w="720" w:type="dxa"/>
          </w:tcPr>
          <w:p w:rsidR="00256B62" w:rsidRPr="0005017F" w:rsidRDefault="00256B62" w:rsidP="00256B62">
            <w:pPr>
              <w:spacing w:before="120" w:line="360" w:lineRule="auto"/>
              <w:jc w:val="center"/>
            </w:pPr>
            <w:r w:rsidRPr="0005017F">
              <w:t>M</w:t>
            </w:r>
          </w:p>
        </w:tc>
        <w:tc>
          <w:tcPr>
            <w:tcW w:w="720" w:type="dxa"/>
          </w:tcPr>
          <w:p w:rsidR="00256B62" w:rsidRPr="0005017F" w:rsidRDefault="00256B62" w:rsidP="00256B62">
            <w:pPr>
              <w:spacing w:before="120" w:line="360" w:lineRule="auto"/>
              <w:jc w:val="center"/>
            </w:pPr>
            <w:r w:rsidRPr="0005017F">
              <w:t>M</w:t>
            </w:r>
          </w:p>
        </w:tc>
        <w:tc>
          <w:tcPr>
            <w:tcW w:w="720" w:type="dxa"/>
          </w:tcPr>
          <w:p w:rsidR="00256B62" w:rsidRPr="00256B62" w:rsidRDefault="00256B62" w:rsidP="00256B62">
            <w:pPr>
              <w:spacing w:before="120" w:line="360" w:lineRule="auto"/>
              <w:jc w:val="center"/>
              <w:rPr>
                <w:color w:val="FF00FF"/>
              </w:rPr>
            </w:pPr>
            <w:r w:rsidRPr="00256B62">
              <w:rPr>
                <w:color w:val="FF00FF"/>
              </w:rPr>
              <w:t>M</w:t>
            </w:r>
          </w:p>
        </w:tc>
        <w:tc>
          <w:tcPr>
            <w:tcW w:w="720" w:type="dxa"/>
          </w:tcPr>
          <w:p w:rsidR="00256B62" w:rsidRPr="0005017F" w:rsidRDefault="00256B62" w:rsidP="00256B62">
            <w:pPr>
              <w:spacing w:before="120" w:line="360" w:lineRule="auto"/>
              <w:jc w:val="center"/>
              <w:rPr>
                <w:cs/>
              </w:rPr>
            </w:pPr>
            <w:r w:rsidRPr="0005017F">
              <w:rPr>
                <w:cs/>
              </w:rPr>
              <w:t>-</w:t>
            </w:r>
          </w:p>
        </w:tc>
        <w:tc>
          <w:tcPr>
            <w:tcW w:w="1173" w:type="dxa"/>
          </w:tcPr>
          <w:p w:rsidR="00256B62" w:rsidRPr="0005017F" w:rsidRDefault="00256B62" w:rsidP="00256B62">
            <w:pPr>
              <w:spacing w:before="120" w:line="360" w:lineRule="auto"/>
              <w:jc w:val="center"/>
              <w:rPr>
                <w:cs/>
              </w:rPr>
            </w:pPr>
          </w:p>
        </w:tc>
        <w:tc>
          <w:tcPr>
            <w:tcW w:w="1890" w:type="dxa"/>
          </w:tcPr>
          <w:p w:rsidR="00256B62" w:rsidRPr="0005017F" w:rsidRDefault="00256B62" w:rsidP="00256B62">
            <w:pPr>
              <w:spacing w:before="120" w:line="360" w:lineRule="auto"/>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lastRenderedPageBreak/>
              <w:t>9</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Borrower's Income</w:t>
            </w:r>
          </w:p>
        </w:tc>
        <w:tc>
          <w:tcPr>
            <w:tcW w:w="1440" w:type="dxa"/>
          </w:tcPr>
          <w:p w:rsidR="00256B62" w:rsidRPr="0005017F" w:rsidRDefault="00256B62" w:rsidP="00256B62">
            <w:pPr>
              <w:spacing w:before="120" w:line="360" w:lineRule="auto"/>
              <w:rPr>
                <w:cs/>
              </w:rPr>
            </w:pPr>
            <w:r w:rsidRPr="0005017F">
              <w:t>Amount</w:t>
            </w:r>
          </w:p>
        </w:tc>
        <w:tc>
          <w:tcPr>
            <w:tcW w:w="3510" w:type="dxa"/>
          </w:tcPr>
          <w:p w:rsidR="00256B62" w:rsidRPr="0005017F" w:rsidRDefault="00256B62" w:rsidP="00256B62">
            <w:pPr>
              <w:spacing w:before="120" w:line="360" w:lineRule="auto"/>
              <w:rPr>
                <w:cs/>
              </w:rPr>
            </w:pPr>
            <w:r w:rsidRPr="0005017F">
              <w:rPr>
                <w:color w:val="00B050"/>
                <w:cs/>
                <w:lang w:val="th-TH"/>
              </w:rPr>
              <w:t>รายได้รวมของผู้กู้หลักและ</w:t>
            </w:r>
            <w:r w:rsidRPr="0005017F">
              <w:rPr>
                <w:color w:val="00B050"/>
                <w:cs/>
              </w:rPr>
              <w:t>ผู้กู้ร่วม</w:t>
            </w:r>
            <w:r w:rsidRPr="0005017F">
              <w:rPr>
                <w:color w:val="00B050"/>
              </w:rPr>
              <w:t xml:space="preserve"> </w:t>
            </w:r>
            <w:r w:rsidRPr="0005017F">
              <w:rPr>
                <w:color w:val="00B050"/>
                <w:cs/>
              </w:rPr>
              <w:t>(</w:t>
            </w:r>
            <w:r w:rsidRPr="0005017F">
              <w:rPr>
                <w:color w:val="00B050"/>
              </w:rPr>
              <w:t>gross income) (</w:t>
            </w:r>
            <w:r w:rsidRPr="0005017F">
              <w:rPr>
                <w:color w:val="00B050"/>
                <w:cs/>
              </w:rPr>
              <w:t>หน่วย: บาทต่อเดือน)</w:t>
            </w:r>
          </w:p>
        </w:tc>
        <w:tc>
          <w:tcPr>
            <w:tcW w:w="720" w:type="dxa"/>
          </w:tcPr>
          <w:p w:rsidR="00256B62" w:rsidRPr="0005017F" w:rsidRDefault="00256B62" w:rsidP="00256B62">
            <w:pPr>
              <w:spacing w:before="120" w:line="360" w:lineRule="auto"/>
              <w:jc w:val="center"/>
              <w:rPr>
                <w:color w:val="0000FF"/>
                <w:cs/>
              </w:rPr>
            </w:pPr>
            <w:r w:rsidRPr="0005017F">
              <w:rPr>
                <w:color w:val="0000FF"/>
                <w:lang w:bidi="ar-SA"/>
              </w:rPr>
              <w:t>C</w:t>
            </w:r>
          </w:p>
        </w:tc>
        <w:tc>
          <w:tcPr>
            <w:tcW w:w="720" w:type="dxa"/>
          </w:tcPr>
          <w:p w:rsidR="00256B62" w:rsidRPr="0005017F" w:rsidRDefault="00256B62" w:rsidP="00256B62">
            <w:pPr>
              <w:spacing w:before="120" w:line="360" w:lineRule="auto"/>
              <w:jc w:val="center"/>
              <w:rPr>
                <w:color w:val="0000FF"/>
                <w:cs/>
              </w:rPr>
            </w:pPr>
            <w:r w:rsidRPr="0005017F">
              <w:rPr>
                <w:color w:val="0000FF"/>
                <w:lang w:bidi="ar-SA"/>
              </w:rPr>
              <w:t>C</w:t>
            </w:r>
          </w:p>
        </w:tc>
        <w:tc>
          <w:tcPr>
            <w:tcW w:w="720" w:type="dxa"/>
          </w:tcPr>
          <w:p w:rsidR="00256B62" w:rsidRPr="0005017F" w:rsidRDefault="00256B62" w:rsidP="00256B62">
            <w:pPr>
              <w:spacing w:before="120" w:line="360" w:lineRule="auto"/>
              <w:jc w:val="center"/>
              <w:rPr>
                <w:color w:val="0000FF"/>
                <w:cs/>
              </w:rPr>
            </w:pPr>
            <w:r w:rsidRPr="0005017F">
              <w:rPr>
                <w:color w:val="0000FF"/>
                <w:lang w:bidi="ar-SA"/>
              </w:rPr>
              <w:t>C</w:t>
            </w:r>
          </w:p>
        </w:tc>
        <w:tc>
          <w:tcPr>
            <w:tcW w:w="720" w:type="dxa"/>
          </w:tcPr>
          <w:p w:rsidR="00256B62" w:rsidRPr="00256B62" w:rsidRDefault="00256B62" w:rsidP="00256B62">
            <w:pPr>
              <w:spacing w:before="120" w:line="360" w:lineRule="auto"/>
              <w:jc w:val="center"/>
              <w:rPr>
                <w:color w:val="FF00FF"/>
                <w:cs/>
              </w:rPr>
            </w:pPr>
            <w:r w:rsidRPr="00256B62">
              <w:rPr>
                <w:color w:val="FF00FF"/>
                <w:lang w:bidi="ar-SA"/>
              </w:rPr>
              <w:t>C</w:t>
            </w:r>
          </w:p>
        </w:tc>
        <w:tc>
          <w:tcPr>
            <w:tcW w:w="720" w:type="dxa"/>
          </w:tcPr>
          <w:p w:rsidR="00256B62" w:rsidRPr="0005017F" w:rsidRDefault="00256B62" w:rsidP="00256B62">
            <w:pPr>
              <w:spacing w:before="120" w:line="360" w:lineRule="auto"/>
              <w:jc w:val="center"/>
              <w:rPr>
                <w:cs/>
              </w:rPr>
            </w:pPr>
            <w:r w:rsidRPr="0005017F">
              <w:rPr>
                <w:cs/>
              </w:rPr>
              <w:t>-</w:t>
            </w:r>
          </w:p>
        </w:tc>
        <w:tc>
          <w:tcPr>
            <w:tcW w:w="1173" w:type="dxa"/>
          </w:tcPr>
          <w:p w:rsidR="00256B62" w:rsidRPr="0005017F" w:rsidRDefault="00256B62" w:rsidP="00256B62">
            <w:pPr>
              <w:spacing w:before="120" w:line="360" w:lineRule="auto"/>
              <w:jc w:val="center"/>
              <w:rPr>
                <w:cs/>
              </w:rPr>
            </w:pPr>
          </w:p>
        </w:tc>
        <w:tc>
          <w:tcPr>
            <w:tcW w:w="1890" w:type="dxa"/>
          </w:tcPr>
          <w:p w:rsidR="00256B62" w:rsidRPr="0005017F" w:rsidRDefault="00256B62" w:rsidP="00256B62">
            <w:pPr>
              <w:spacing w:before="120" w:line="360" w:lineRule="auto"/>
              <w:rPr>
                <w:cs/>
              </w:rPr>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10</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Occupation Type</w:t>
            </w:r>
          </w:p>
        </w:tc>
        <w:tc>
          <w:tcPr>
            <w:tcW w:w="1440" w:type="dxa"/>
          </w:tcPr>
          <w:p w:rsidR="00256B62" w:rsidRPr="0005017F" w:rsidRDefault="00256B62" w:rsidP="00256B62">
            <w:pPr>
              <w:spacing w:before="120" w:line="360" w:lineRule="auto"/>
            </w:pPr>
            <w:r w:rsidRPr="0005017F">
              <w:t>Classification</w:t>
            </w:r>
            <w:r w:rsidRPr="0005017F">
              <w:rPr>
                <w:cs/>
              </w:rPr>
              <w:t xml:space="preserve"> </w:t>
            </w:r>
            <w:r w:rsidRPr="0005017F">
              <w:t>Name</w:t>
            </w:r>
          </w:p>
        </w:tc>
        <w:tc>
          <w:tcPr>
            <w:tcW w:w="3510" w:type="dxa"/>
          </w:tcPr>
          <w:p w:rsidR="00256B62" w:rsidRPr="0005017F" w:rsidRDefault="00256B62" w:rsidP="00256B62">
            <w:pPr>
              <w:spacing w:before="120" w:line="360" w:lineRule="auto"/>
              <w:rPr>
                <w:cs/>
              </w:rPr>
            </w:pPr>
            <w:r w:rsidRPr="0005017F">
              <w:rPr>
                <w:cs/>
                <w:lang w:val="th-TH"/>
              </w:rPr>
              <w:t>รหัสอาชีพ</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256B62" w:rsidRDefault="00256B62" w:rsidP="00256B62">
            <w:pPr>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rPr>
                <w:cs/>
              </w:rPr>
            </w:pPr>
            <w:r w:rsidRPr="0005017F">
              <w:rPr>
                <w:cs/>
              </w:rPr>
              <w:t>-</w:t>
            </w:r>
          </w:p>
        </w:tc>
        <w:tc>
          <w:tcPr>
            <w:tcW w:w="1173" w:type="dxa"/>
          </w:tcPr>
          <w:p w:rsidR="00256B62" w:rsidRPr="0005017F" w:rsidRDefault="00256B62" w:rsidP="00256B62">
            <w:pPr>
              <w:spacing w:before="120" w:line="360" w:lineRule="auto"/>
              <w:jc w:val="center"/>
              <w:rPr>
                <w:cs/>
              </w:rPr>
            </w:pPr>
          </w:p>
        </w:tc>
        <w:tc>
          <w:tcPr>
            <w:tcW w:w="1890" w:type="dxa"/>
          </w:tcPr>
          <w:p w:rsidR="00256B62" w:rsidRPr="0005017F" w:rsidRDefault="00256B62" w:rsidP="00256B62">
            <w:pPr>
              <w:spacing w:before="120" w:line="360" w:lineRule="auto"/>
              <w:rPr>
                <w:cs/>
              </w:rPr>
            </w:pPr>
            <w:r w:rsidRPr="0005017F">
              <w:t xml:space="preserve">Occupation Type </w:t>
            </w:r>
            <w:r w:rsidRPr="0005017F">
              <w:rPr>
                <w:vertAlign w:val="superscript"/>
              </w:rPr>
              <w:t>1/</w:t>
            </w: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11</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Appraisal Date</w:t>
            </w:r>
          </w:p>
        </w:tc>
        <w:tc>
          <w:tcPr>
            <w:tcW w:w="1440" w:type="dxa"/>
          </w:tcPr>
          <w:p w:rsidR="00256B62" w:rsidRPr="0005017F" w:rsidRDefault="00256B62" w:rsidP="00256B62">
            <w:pPr>
              <w:spacing w:before="120" w:line="360" w:lineRule="auto"/>
            </w:pPr>
            <w:r w:rsidRPr="0005017F">
              <w:t>Date</w:t>
            </w:r>
          </w:p>
        </w:tc>
        <w:tc>
          <w:tcPr>
            <w:tcW w:w="3510" w:type="dxa"/>
          </w:tcPr>
          <w:p w:rsidR="00256B62" w:rsidRPr="0005017F" w:rsidRDefault="00256B62" w:rsidP="00256B62">
            <w:pPr>
              <w:spacing w:before="120" w:line="360" w:lineRule="auto"/>
              <w:rPr>
                <w:cs/>
              </w:rPr>
            </w:pPr>
            <w:r w:rsidRPr="0005017F">
              <w:rPr>
                <w:cs/>
                <w:lang w:val="th-TH"/>
              </w:rPr>
              <w:t>วันที่ประเมินราคาหลักประกัน</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256B62" w:rsidRDefault="00256B62" w:rsidP="00256B62">
            <w:pPr>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pPr>
            <w:r w:rsidRPr="0005017F">
              <w:rPr>
                <w:cs/>
              </w:rPr>
              <w:t>-</w:t>
            </w:r>
          </w:p>
        </w:tc>
        <w:tc>
          <w:tcPr>
            <w:tcW w:w="1173" w:type="dxa"/>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rPr>
                <w:cs/>
              </w:rPr>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12</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Objective</w:t>
            </w:r>
          </w:p>
        </w:tc>
        <w:tc>
          <w:tcPr>
            <w:tcW w:w="1440" w:type="dxa"/>
          </w:tcPr>
          <w:p w:rsidR="00256B62" w:rsidRPr="0005017F" w:rsidRDefault="00256B62" w:rsidP="00256B62">
            <w:pPr>
              <w:spacing w:before="120" w:line="360" w:lineRule="auto"/>
              <w:rPr>
                <w:cs/>
              </w:rPr>
            </w:pPr>
            <w:r w:rsidRPr="0005017F">
              <w:t>Classification Name</w:t>
            </w:r>
          </w:p>
        </w:tc>
        <w:tc>
          <w:tcPr>
            <w:tcW w:w="3510" w:type="dxa"/>
          </w:tcPr>
          <w:p w:rsidR="00256B62" w:rsidRPr="0005017F" w:rsidRDefault="00256B62" w:rsidP="00256B62">
            <w:pPr>
              <w:spacing w:before="120" w:line="360" w:lineRule="auto"/>
              <w:rPr>
                <w:cs/>
              </w:rPr>
            </w:pPr>
            <w:r w:rsidRPr="0005017F">
              <w:rPr>
                <w:cs/>
                <w:lang w:val="th-TH"/>
              </w:rPr>
              <w:t>วัตถุประสงค์หลักในการกู้</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256B62" w:rsidRDefault="00256B62" w:rsidP="00256B62">
            <w:pPr>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pPr>
            <w:r w:rsidRPr="0005017F">
              <w:rPr>
                <w:cs/>
              </w:rPr>
              <w:t>-</w:t>
            </w:r>
          </w:p>
        </w:tc>
        <w:tc>
          <w:tcPr>
            <w:tcW w:w="1173" w:type="dxa"/>
          </w:tcPr>
          <w:p w:rsidR="00256B62" w:rsidRPr="0005017F" w:rsidRDefault="00256B62" w:rsidP="00256B62">
            <w:pPr>
              <w:spacing w:before="120" w:line="360" w:lineRule="auto"/>
              <w:jc w:val="center"/>
            </w:pPr>
            <w:r w:rsidRPr="0005017F">
              <w:t>Y</w:t>
            </w:r>
          </w:p>
        </w:tc>
        <w:tc>
          <w:tcPr>
            <w:tcW w:w="1890" w:type="dxa"/>
          </w:tcPr>
          <w:p w:rsidR="00256B62" w:rsidRPr="0005017F" w:rsidRDefault="00256B62" w:rsidP="00256B62">
            <w:pPr>
              <w:spacing w:before="120" w:line="360" w:lineRule="auto"/>
              <w:rPr>
                <w:cs/>
              </w:rPr>
            </w:pPr>
            <w:r w:rsidRPr="0005017F">
              <w:t>Objective</w:t>
            </w:r>
            <w:r w:rsidRPr="0005017F">
              <w:rPr>
                <w:vertAlign w:val="superscript"/>
              </w:rPr>
              <w:t xml:space="preserve"> 1/</w:t>
            </w: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BF4763" w:rsidRDefault="00BF4763" w:rsidP="00BF4763">
            <w:pPr>
              <w:spacing w:before="120" w:line="360" w:lineRule="auto"/>
              <w:jc w:val="center"/>
              <w:rPr>
                <w:color w:val="000000" w:themeColor="text1"/>
              </w:rPr>
            </w:pPr>
            <w:r w:rsidRPr="00BF4763">
              <w:rPr>
                <w:color w:val="000000" w:themeColor="text1"/>
              </w:rPr>
              <w:t>13</w:t>
            </w:r>
          </w:p>
        </w:tc>
        <w:tc>
          <w:tcPr>
            <w:tcW w:w="720" w:type="dxa"/>
            <w:noWrap/>
            <w:tcMar>
              <w:top w:w="20" w:type="dxa"/>
              <w:left w:w="20" w:type="dxa"/>
              <w:bottom w:w="0" w:type="dxa"/>
              <w:right w:w="20" w:type="dxa"/>
            </w:tcMar>
          </w:tcPr>
          <w:p w:rsidR="00BF4763" w:rsidRPr="00BF4763" w:rsidRDefault="00BF4763" w:rsidP="00BF4763">
            <w:pPr>
              <w:spacing w:before="120" w:line="360" w:lineRule="auto"/>
              <w:jc w:val="center"/>
              <w:rPr>
                <w:color w:val="000000" w:themeColor="text1"/>
              </w:rPr>
            </w:pPr>
          </w:p>
        </w:tc>
        <w:tc>
          <w:tcPr>
            <w:tcW w:w="1890" w:type="dxa"/>
          </w:tcPr>
          <w:p w:rsidR="00BF4763" w:rsidRPr="00BF4763" w:rsidRDefault="00BF4763" w:rsidP="00BF4763">
            <w:pPr>
              <w:spacing w:before="120" w:line="360" w:lineRule="auto"/>
              <w:rPr>
                <w:color w:val="000000" w:themeColor="text1"/>
              </w:rPr>
            </w:pPr>
            <w:r w:rsidRPr="00BF4763">
              <w:rPr>
                <w:color w:val="000000" w:themeColor="text1"/>
              </w:rPr>
              <w:t>Loan Amount (Baht)</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lang w:val="th-TH"/>
              </w:rPr>
              <w:t>วงเงินกู้ที่ได้รับอนุมัติ</w:t>
            </w:r>
          </w:p>
        </w:tc>
        <w:tc>
          <w:tcPr>
            <w:tcW w:w="720" w:type="dxa"/>
          </w:tcPr>
          <w:p w:rsidR="00BF4763" w:rsidRPr="0005017F" w:rsidRDefault="00BF4763" w:rsidP="00BF4763">
            <w:pPr>
              <w:spacing w:before="120" w:line="360" w:lineRule="auto"/>
              <w:jc w:val="center"/>
            </w:pPr>
            <w:r w:rsidRPr="0005017F">
              <w:t>M</w:t>
            </w:r>
          </w:p>
        </w:tc>
        <w:tc>
          <w:tcPr>
            <w:tcW w:w="720" w:type="dxa"/>
          </w:tcPr>
          <w:p w:rsidR="00BF4763" w:rsidRPr="0005017F" w:rsidRDefault="00BF4763" w:rsidP="00BF4763">
            <w:pPr>
              <w:spacing w:before="120" w:line="360" w:lineRule="auto"/>
              <w:jc w:val="center"/>
            </w:pPr>
            <w:r w:rsidRPr="0005017F">
              <w:t>M</w:t>
            </w:r>
          </w:p>
        </w:tc>
        <w:tc>
          <w:tcPr>
            <w:tcW w:w="720" w:type="dxa"/>
          </w:tcPr>
          <w:p w:rsidR="00BF4763" w:rsidRPr="0005017F" w:rsidRDefault="00BF4763" w:rsidP="00BF4763">
            <w:pPr>
              <w:spacing w:before="120" w:line="360" w:lineRule="auto"/>
              <w:jc w:val="center"/>
            </w:pPr>
            <w:r w:rsidRPr="0005017F">
              <w:t>M</w:t>
            </w:r>
          </w:p>
        </w:tc>
        <w:tc>
          <w:tcPr>
            <w:tcW w:w="720" w:type="dxa"/>
          </w:tcPr>
          <w:p w:rsidR="00BF4763" w:rsidRPr="00256B62" w:rsidRDefault="00BF4763" w:rsidP="00BF4763">
            <w:pPr>
              <w:spacing w:before="120" w:line="360" w:lineRule="auto"/>
              <w:jc w:val="center"/>
              <w:rPr>
                <w:color w:val="FF00FF"/>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14</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Repayment Period (month)</w:t>
            </w:r>
          </w:p>
        </w:tc>
        <w:tc>
          <w:tcPr>
            <w:tcW w:w="1440" w:type="dxa"/>
          </w:tcPr>
          <w:p w:rsidR="00BF4763" w:rsidRPr="0005017F" w:rsidRDefault="00BF4763" w:rsidP="00BF4763">
            <w:pPr>
              <w:spacing w:before="120" w:line="360" w:lineRule="auto"/>
              <w:rPr>
                <w:cs/>
              </w:rPr>
            </w:pPr>
            <w:r w:rsidRPr="0005017F">
              <w:t>Number</w:t>
            </w:r>
          </w:p>
        </w:tc>
        <w:tc>
          <w:tcPr>
            <w:tcW w:w="3510" w:type="dxa"/>
          </w:tcPr>
          <w:p w:rsidR="00BF4763" w:rsidRPr="0005017F" w:rsidRDefault="00BF4763" w:rsidP="00BF4763">
            <w:pPr>
              <w:spacing w:before="120" w:line="360" w:lineRule="auto"/>
              <w:rPr>
                <w:cs/>
              </w:rPr>
            </w:pPr>
            <w:r w:rsidRPr="0005017F">
              <w:rPr>
                <w:cs/>
                <w:lang w:val="th-TH"/>
              </w:rPr>
              <w:t>ระยะเวลาการผ่อนชำระที่สถาบันการเงินใช้ในการคำนวณเงินผ่อนชำระต่องวดให้กับลูกค้าแต่ละราย</w:t>
            </w:r>
            <w:r w:rsidRPr="0005017F">
              <w:rPr>
                <w:cs/>
              </w:rPr>
              <w:t xml:space="preserve"> (เดือน)</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15</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Repayment Amount (Baht)</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lang w:val="th-TH"/>
              </w:rPr>
              <w:t xml:space="preserve">จำนวนเงินที่ผ่อนชำระเงินกู้ต่อเดือน </w:t>
            </w:r>
            <w:r w:rsidRPr="0005017F">
              <w:rPr>
                <w:cs/>
              </w:rPr>
              <w:t>เฉพาะของสัญญาที่รายงาน (บาท)</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16</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Interest Rate (%)</w:t>
            </w:r>
          </w:p>
        </w:tc>
        <w:tc>
          <w:tcPr>
            <w:tcW w:w="1440" w:type="dxa"/>
          </w:tcPr>
          <w:p w:rsidR="00BF4763" w:rsidRPr="0005017F" w:rsidRDefault="00BF4763" w:rsidP="00BF4763">
            <w:pPr>
              <w:spacing w:before="120" w:line="360" w:lineRule="auto"/>
              <w:rPr>
                <w:cs/>
              </w:rPr>
            </w:pPr>
            <w:r w:rsidRPr="0005017F">
              <w:t>Interest Rate</w:t>
            </w:r>
          </w:p>
        </w:tc>
        <w:tc>
          <w:tcPr>
            <w:tcW w:w="3510" w:type="dxa"/>
          </w:tcPr>
          <w:p w:rsidR="00BF4763" w:rsidRPr="0005017F" w:rsidRDefault="00BF4763" w:rsidP="00BF4763">
            <w:pPr>
              <w:spacing w:before="120" w:line="360" w:lineRule="auto"/>
            </w:pPr>
            <w:r w:rsidRPr="0005017F">
              <w:rPr>
                <w:cs/>
              </w:rPr>
              <w:t>อัตราดอกเบี้ยที่แท้จริง (</w:t>
            </w:r>
            <w:r w:rsidRPr="0005017F">
              <w:t xml:space="preserve">Effective Interest Rate) </w:t>
            </w:r>
            <w:r w:rsidRPr="0005017F">
              <w:rPr>
                <w:cs/>
              </w:rPr>
              <w:t>ที่คำนวณจากเงินผ่อนชำระตลอดอายุสัญญา (</w:t>
            </w:r>
            <w:r w:rsidRPr="0005017F">
              <w:t>Percent)</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lastRenderedPageBreak/>
              <w:t>17</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Fixed Rate Period (month)</w:t>
            </w:r>
          </w:p>
        </w:tc>
        <w:tc>
          <w:tcPr>
            <w:tcW w:w="1440" w:type="dxa"/>
          </w:tcPr>
          <w:p w:rsidR="00BF4763" w:rsidRPr="0005017F" w:rsidRDefault="00BF4763" w:rsidP="00BF4763">
            <w:pPr>
              <w:spacing w:before="120" w:line="360" w:lineRule="auto"/>
              <w:rPr>
                <w:cs/>
              </w:rPr>
            </w:pPr>
            <w:r w:rsidRPr="0005017F">
              <w:t>Number</w:t>
            </w:r>
          </w:p>
        </w:tc>
        <w:tc>
          <w:tcPr>
            <w:tcW w:w="3510" w:type="dxa"/>
          </w:tcPr>
          <w:p w:rsidR="00BF4763" w:rsidRPr="0005017F" w:rsidRDefault="00BF4763" w:rsidP="00BF4763">
            <w:pPr>
              <w:spacing w:before="120" w:line="360" w:lineRule="auto"/>
              <w:rPr>
                <w:cs/>
              </w:rPr>
            </w:pPr>
            <w:r w:rsidRPr="0005017F">
              <w:rPr>
                <w:cs/>
              </w:rPr>
              <w:t>ระยะเวลาของอัตราดอกเบี้ยคงที่ที่ให้กับลูกค้า (เดือน)</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18</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Other Debt Burden (Baht)</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olor w:val="FF0000"/>
                <w:cs/>
              </w:rPr>
              <w:t xml:space="preserve">ภาระหนี้ที่ลูกค้าต้องผ่อนชำระต่อเดือนที่มีอยู่เดิมก่อนการขอสินเชื่อในครั้งนี้ (หน่วย: บาท)  </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19</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Collateral Reference No.</w:t>
            </w:r>
          </w:p>
        </w:tc>
        <w:tc>
          <w:tcPr>
            <w:tcW w:w="1440" w:type="dxa"/>
          </w:tcPr>
          <w:p w:rsidR="00BF4763" w:rsidRPr="0005017F" w:rsidRDefault="00BF4763" w:rsidP="00BF4763">
            <w:pPr>
              <w:spacing w:before="120" w:line="360" w:lineRule="auto"/>
              <w:rPr>
                <w:cs/>
              </w:rPr>
            </w:pPr>
            <w:r w:rsidRPr="0005017F">
              <w:t>Identification Number</w:t>
            </w:r>
          </w:p>
        </w:tc>
        <w:tc>
          <w:tcPr>
            <w:tcW w:w="3510" w:type="dxa"/>
          </w:tcPr>
          <w:p w:rsidR="00BF4763" w:rsidRPr="0005017F" w:rsidRDefault="00BF4763" w:rsidP="00BF4763">
            <w:pPr>
              <w:spacing w:before="120" w:line="360" w:lineRule="auto"/>
              <w:rPr>
                <w:cs/>
              </w:rPr>
            </w:pPr>
            <w:r w:rsidRPr="0005017F">
              <w:rPr>
                <w:cs/>
              </w:rPr>
              <w:t>เลขที่อ้างอิงของหลักประกัน</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r w:rsidRPr="0005017F">
              <w:t>Y</w:t>
            </w: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20</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Order of Housing Loan Contracts</w:t>
            </w:r>
          </w:p>
        </w:tc>
        <w:tc>
          <w:tcPr>
            <w:tcW w:w="1440" w:type="dxa"/>
          </w:tcPr>
          <w:p w:rsidR="00BF4763" w:rsidRPr="0005017F" w:rsidRDefault="00BF4763" w:rsidP="00BF4763">
            <w:pPr>
              <w:spacing w:before="120" w:line="360" w:lineRule="auto"/>
              <w:rPr>
                <w:cs/>
              </w:rPr>
            </w:pPr>
            <w:r w:rsidRPr="0005017F">
              <w:t>Number</w:t>
            </w:r>
          </w:p>
        </w:tc>
        <w:tc>
          <w:tcPr>
            <w:tcW w:w="3510" w:type="dxa"/>
          </w:tcPr>
          <w:p w:rsidR="00BF4763" w:rsidRPr="0005017F" w:rsidRDefault="00BF4763" w:rsidP="00BF4763">
            <w:pPr>
              <w:spacing w:before="120" w:line="360" w:lineRule="auto"/>
              <w:rPr>
                <w:cs/>
              </w:rPr>
            </w:pPr>
            <w:r w:rsidRPr="0005017F">
              <w:rPr>
                <w:color w:val="FF0000"/>
                <w:cs/>
              </w:rPr>
              <w:t>ลำดับที่ของสัญญาเงินให้สินเชื่อเพื่อที่อยู่อาศัยที่ผู้กู้ หรือผู้กู้ร่วม ซื้อและอยู่ระหว่างผ่อนชำระ</w:t>
            </w:r>
          </w:p>
        </w:tc>
        <w:tc>
          <w:tcPr>
            <w:tcW w:w="720" w:type="dxa"/>
          </w:tcPr>
          <w:p w:rsidR="00BF4763" w:rsidRPr="0005017F" w:rsidRDefault="00BF4763" w:rsidP="00BF4763">
            <w:pPr>
              <w:spacing w:before="120" w:line="360" w:lineRule="auto"/>
              <w:jc w:val="center"/>
              <w:rPr>
                <w:color w:val="5B9BD5" w:themeColor="accent1"/>
              </w:rPr>
            </w:pPr>
            <w:r w:rsidRPr="0005017F">
              <w:rPr>
                <w:color w:val="0000FF"/>
                <w:lang w:bidi="ar-SA"/>
              </w:rPr>
              <w:t>C</w:t>
            </w:r>
          </w:p>
        </w:tc>
        <w:tc>
          <w:tcPr>
            <w:tcW w:w="720" w:type="dxa"/>
          </w:tcPr>
          <w:p w:rsidR="00BF4763" w:rsidRPr="0005017F" w:rsidRDefault="00BF4763" w:rsidP="00BF4763">
            <w:pPr>
              <w:spacing w:before="120" w:line="360" w:lineRule="auto"/>
              <w:jc w:val="center"/>
              <w:rPr>
                <w:color w:val="0000FF"/>
                <w:lang w:bidi="ar-SA"/>
              </w:rPr>
            </w:pPr>
            <w:r w:rsidRPr="0005017F">
              <w:rPr>
                <w:color w:val="0000FF"/>
                <w:lang w:bidi="ar-SA"/>
              </w:rPr>
              <w:t>C</w:t>
            </w:r>
          </w:p>
        </w:tc>
        <w:tc>
          <w:tcPr>
            <w:tcW w:w="720" w:type="dxa"/>
          </w:tcPr>
          <w:p w:rsidR="00BF4763" w:rsidRPr="0005017F" w:rsidRDefault="00BF4763" w:rsidP="00BF4763">
            <w:pPr>
              <w:spacing w:before="120" w:line="360" w:lineRule="auto"/>
              <w:jc w:val="center"/>
              <w:rPr>
                <w:color w:val="0000FF"/>
                <w:lang w:bidi="ar-SA"/>
              </w:rPr>
            </w:pPr>
            <w:r w:rsidRPr="0005017F">
              <w:rPr>
                <w:color w:val="0000FF"/>
                <w:lang w:bidi="ar-SA"/>
              </w:rPr>
              <w:t>C</w:t>
            </w:r>
          </w:p>
        </w:tc>
        <w:tc>
          <w:tcPr>
            <w:tcW w:w="720" w:type="dxa"/>
          </w:tcPr>
          <w:p w:rsidR="00BF4763" w:rsidRPr="00256B62" w:rsidRDefault="00BF4763" w:rsidP="00BF4763">
            <w:pPr>
              <w:spacing w:before="120" w:line="360" w:lineRule="auto"/>
              <w:jc w:val="center"/>
              <w:rPr>
                <w:color w:val="FF00FF"/>
                <w:lang w:bidi="ar-SA"/>
              </w:rPr>
            </w:pPr>
            <w:r w:rsidRPr="00256B62">
              <w:rPr>
                <w:color w:val="FF00FF"/>
                <w:lang w:bidi="ar-SA"/>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21</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Date of Sale and Purchase Agreement</w:t>
            </w:r>
          </w:p>
        </w:tc>
        <w:tc>
          <w:tcPr>
            <w:tcW w:w="1440" w:type="dxa"/>
          </w:tcPr>
          <w:p w:rsidR="00BF4763" w:rsidRPr="0005017F" w:rsidRDefault="00BF4763" w:rsidP="00BF4763">
            <w:pPr>
              <w:spacing w:before="120" w:line="360" w:lineRule="auto"/>
            </w:pPr>
            <w:r w:rsidRPr="0005017F">
              <w:t>Date</w:t>
            </w:r>
          </w:p>
        </w:tc>
        <w:tc>
          <w:tcPr>
            <w:tcW w:w="3510" w:type="dxa"/>
          </w:tcPr>
          <w:p w:rsidR="00BF4763" w:rsidRPr="0005017F" w:rsidRDefault="00BF4763" w:rsidP="00BF4763">
            <w:pPr>
              <w:spacing w:before="120" w:line="360" w:lineRule="auto"/>
              <w:rPr>
                <w:cs/>
              </w:rPr>
            </w:pPr>
            <w:r w:rsidRPr="0005017F">
              <w:rPr>
                <w:cs/>
              </w:rPr>
              <w:t>วันที่ของหนังสือสัญญาที่คู่สัญญา (ผู้ซื้อและผู้ขาย) ตกลงกันว่าจะไปจดทะเบียนโอนกรรมสิทธิ์อสังหาริมทรัพย์ให้ถูกต้องตามกฎหมายอีกครั้งหนึ่งในวันข้างหน้าโดยมีการวางเงินมัดจำไว้เป็นประกัน</w:t>
            </w:r>
          </w:p>
        </w:tc>
        <w:tc>
          <w:tcPr>
            <w:tcW w:w="720" w:type="dxa"/>
          </w:tcPr>
          <w:p w:rsidR="00BF4763" w:rsidRPr="0005017F" w:rsidRDefault="00BF4763" w:rsidP="00BF4763">
            <w:pPr>
              <w:spacing w:before="120" w:line="360" w:lineRule="auto"/>
              <w:jc w:val="center"/>
              <w:rPr>
                <w:color w:val="6600FF"/>
              </w:rPr>
            </w:pPr>
            <w:r w:rsidRPr="0005017F">
              <w:rPr>
                <w:color w:val="6600FF"/>
                <w:lang w:bidi="ar-SA"/>
              </w:rPr>
              <w:t>C</w:t>
            </w:r>
          </w:p>
        </w:tc>
        <w:tc>
          <w:tcPr>
            <w:tcW w:w="720" w:type="dxa"/>
          </w:tcPr>
          <w:p w:rsidR="00BF4763" w:rsidRPr="0005017F" w:rsidRDefault="00BF4763" w:rsidP="00BF4763">
            <w:pPr>
              <w:spacing w:before="120" w:line="360" w:lineRule="auto"/>
              <w:jc w:val="center"/>
              <w:rPr>
                <w:color w:val="6600FF"/>
                <w:lang w:bidi="ar-SA"/>
              </w:rPr>
            </w:pPr>
            <w:r w:rsidRPr="0005017F">
              <w:rPr>
                <w:color w:val="6600FF"/>
                <w:lang w:bidi="ar-SA"/>
              </w:rPr>
              <w:t>C</w:t>
            </w:r>
          </w:p>
        </w:tc>
        <w:tc>
          <w:tcPr>
            <w:tcW w:w="720" w:type="dxa"/>
          </w:tcPr>
          <w:p w:rsidR="00BF4763" w:rsidRPr="0005017F" w:rsidRDefault="00BF4763" w:rsidP="00BF4763">
            <w:pPr>
              <w:spacing w:before="120" w:line="360" w:lineRule="auto"/>
              <w:jc w:val="center"/>
              <w:rPr>
                <w:color w:val="6600FF"/>
                <w:lang w:bidi="ar-SA"/>
              </w:rPr>
            </w:pPr>
            <w:r w:rsidRPr="0005017F">
              <w:rPr>
                <w:color w:val="6600FF"/>
                <w:lang w:bidi="ar-SA"/>
              </w:rPr>
              <w:t>C</w:t>
            </w:r>
          </w:p>
        </w:tc>
        <w:tc>
          <w:tcPr>
            <w:tcW w:w="720" w:type="dxa"/>
          </w:tcPr>
          <w:p w:rsidR="00BF4763" w:rsidRPr="00256B62" w:rsidRDefault="00BF4763" w:rsidP="00BF4763">
            <w:pPr>
              <w:spacing w:before="120" w:line="360" w:lineRule="auto"/>
              <w:jc w:val="center"/>
              <w:rPr>
                <w:color w:val="FF00FF"/>
                <w:lang w:bidi="ar-SA"/>
              </w:rPr>
            </w:pPr>
            <w:r w:rsidRPr="00256B62">
              <w:rPr>
                <w:color w:val="FF00FF"/>
                <w:lang w:bidi="ar-SA"/>
              </w:rPr>
              <w:t>C</w:t>
            </w:r>
          </w:p>
        </w:tc>
        <w:tc>
          <w:tcPr>
            <w:tcW w:w="720" w:type="dxa"/>
          </w:tcPr>
          <w:p w:rsidR="00BF4763" w:rsidRPr="0005017F" w:rsidRDefault="00BF4763" w:rsidP="00BF4763">
            <w:pPr>
              <w:spacing w:before="120" w:line="360" w:lineRule="auto"/>
              <w:jc w:val="center"/>
              <w:rPr>
                <w:cs/>
              </w:rPr>
            </w:pPr>
            <w:r w:rsidRPr="0005017F">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22</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LTV Ratio</w:t>
            </w:r>
          </w:p>
        </w:tc>
        <w:tc>
          <w:tcPr>
            <w:tcW w:w="1440" w:type="dxa"/>
          </w:tcPr>
          <w:p w:rsidR="00BF4763" w:rsidRPr="0005017F" w:rsidRDefault="00BF4763" w:rsidP="00BF4763">
            <w:pPr>
              <w:spacing w:before="120" w:line="360" w:lineRule="auto"/>
            </w:pPr>
            <w:r w:rsidRPr="0005017F">
              <w:t>Percentage</w:t>
            </w:r>
          </w:p>
        </w:tc>
        <w:tc>
          <w:tcPr>
            <w:tcW w:w="3510" w:type="dxa"/>
          </w:tcPr>
          <w:p w:rsidR="00BF4763" w:rsidRPr="0005017F" w:rsidRDefault="00BF4763" w:rsidP="00BF4763">
            <w:pPr>
              <w:spacing w:before="120" w:line="360" w:lineRule="auto"/>
            </w:pPr>
            <w:r w:rsidRPr="0005017F">
              <w:rPr>
                <w:cs/>
                <w:lang w:val="th-TH"/>
              </w:rPr>
              <w:t>อัตราส่วนเงินให้สินเชื่อต่อมูลค่าหลักประกัน โดยมีวิธีการคำนวณตามประกาศธนาคารแห่งประเทศไทย เรื่อง หลักเกณฑ์การกำกับ</w:t>
            </w:r>
            <w:r w:rsidRPr="0005017F">
              <w:rPr>
                <w:cs/>
                <w:lang w:val="th-TH"/>
              </w:rPr>
              <w:lastRenderedPageBreak/>
              <w:t>ดูแลสินเชื่อเพื่อที่อยู่อาศัยและสินเชื่ออื่นที่เกี่ยวเนื่องกับสินเชื่อเพื่อที่อยู่อาศัย</w:t>
            </w:r>
          </w:p>
        </w:tc>
        <w:tc>
          <w:tcPr>
            <w:tcW w:w="720" w:type="dxa"/>
          </w:tcPr>
          <w:p w:rsidR="00BF4763" w:rsidRPr="0005017F" w:rsidRDefault="00BF4763" w:rsidP="00BF4763">
            <w:pPr>
              <w:spacing w:before="120" w:line="360" w:lineRule="auto"/>
              <w:jc w:val="center"/>
              <w:rPr>
                <w:cs/>
              </w:rPr>
            </w:pPr>
            <w:r w:rsidRPr="0005017F">
              <w:lastRenderedPageBreak/>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23</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Building Code</w:t>
            </w:r>
          </w:p>
        </w:tc>
        <w:tc>
          <w:tcPr>
            <w:tcW w:w="1440" w:type="dxa"/>
          </w:tcPr>
          <w:p w:rsidR="00BF4763" w:rsidRPr="0005017F" w:rsidRDefault="00BF4763" w:rsidP="00BF4763">
            <w:pPr>
              <w:spacing w:before="120" w:line="360" w:lineRule="auto"/>
            </w:pPr>
            <w:r w:rsidRPr="0005017F">
              <w:t>Classification Name</w:t>
            </w:r>
          </w:p>
        </w:tc>
        <w:tc>
          <w:tcPr>
            <w:tcW w:w="3510" w:type="dxa"/>
          </w:tcPr>
          <w:p w:rsidR="00BF4763" w:rsidRPr="0005017F" w:rsidRDefault="00BF4763" w:rsidP="00BF4763">
            <w:pPr>
              <w:spacing w:before="120" w:line="360" w:lineRule="auto"/>
              <w:rPr>
                <w:cs/>
              </w:rPr>
            </w:pPr>
            <w:r w:rsidRPr="0005017F">
              <w:rPr>
                <w:cs/>
                <w:lang w:val="th-TH"/>
              </w:rPr>
              <w:t>รหัสสิ่งปลูกสร้างของหลักประกัน</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r w:rsidRPr="0005017F">
              <w:t>Building Code</w:t>
            </w:r>
            <w:r w:rsidRPr="0005017F">
              <w:rPr>
                <w:vertAlign w:val="superscript"/>
              </w:rPr>
              <w:t xml:space="preserve"> 1/</w:t>
            </w: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t>24</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Land Ownership</w:t>
            </w:r>
          </w:p>
        </w:tc>
        <w:tc>
          <w:tcPr>
            <w:tcW w:w="1440" w:type="dxa"/>
          </w:tcPr>
          <w:p w:rsidR="00BF4763" w:rsidRPr="0005017F" w:rsidRDefault="00BF4763" w:rsidP="00BF4763">
            <w:pPr>
              <w:spacing w:before="120" w:line="360" w:lineRule="auto"/>
              <w:rPr>
                <w:color w:val="0000FF"/>
              </w:rPr>
            </w:pPr>
            <w:r w:rsidRPr="0005017F">
              <w:rPr>
                <w:color w:val="0000FF"/>
              </w:rPr>
              <w:t>Classification</w:t>
            </w:r>
            <w:r w:rsidRPr="0005017F">
              <w:rPr>
                <w:color w:val="0000FF"/>
                <w:cs/>
              </w:rPr>
              <w:t xml:space="preserve"> </w:t>
            </w:r>
            <w:r w:rsidRPr="0005017F">
              <w:rPr>
                <w:color w:val="0000FF"/>
              </w:rPr>
              <w:t>Name</w:t>
            </w:r>
          </w:p>
        </w:tc>
        <w:tc>
          <w:tcPr>
            <w:tcW w:w="3510" w:type="dxa"/>
          </w:tcPr>
          <w:p w:rsidR="00BF4763" w:rsidRPr="0005017F" w:rsidRDefault="00BF4763" w:rsidP="00BF4763">
            <w:pPr>
              <w:pStyle w:val="Header"/>
              <w:tabs>
                <w:tab w:val="left" w:pos="1260"/>
                <w:tab w:val="left" w:pos="1530"/>
                <w:tab w:val="left" w:pos="2721"/>
                <w:tab w:val="left" w:pos="3429"/>
              </w:tabs>
              <w:spacing w:before="120" w:line="360" w:lineRule="auto"/>
              <w:rPr>
                <w:cs/>
                <w:lang w:val="th-TH"/>
              </w:rPr>
            </w:pPr>
            <w:r w:rsidRPr="0005017F">
              <w:rPr>
                <w:cs/>
                <w:lang w:val="th-TH"/>
              </w:rPr>
              <w:t xml:space="preserve">สิทธิการเช่า มีค่าเป็น 1 = </w:t>
            </w:r>
            <w:proofErr w:type="spellStart"/>
            <w:r w:rsidRPr="0005017F">
              <w:rPr>
                <w:cs/>
                <w:lang w:val="th-TH"/>
              </w:rPr>
              <w:t>Freehold</w:t>
            </w:r>
            <w:proofErr w:type="spellEnd"/>
            <w:r w:rsidRPr="0005017F">
              <w:rPr>
                <w:cs/>
                <w:lang w:val="th-TH"/>
              </w:rPr>
              <w:t xml:space="preserve">  หรือ 2 = </w:t>
            </w:r>
            <w:proofErr w:type="spellStart"/>
            <w:r w:rsidRPr="0005017F">
              <w:rPr>
                <w:cs/>
                <w:lang w:val="th-TH"/>
              </w:rPr>
              <w:t>Leasehold</w:t>
            </w:r>
            <w:proofErr w:type="spellEnd"/>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bookmarkStart w:id="21" w:name="_Toc536639633"/>
            <w:bookmarkStart w:id="22" w:name="_Toc805835"/>
            <w:r w:rsidRPr="0005017F">
              <w:rPr>
                <w:color w:val="000000" w:themeColor="text1"/>
              </w:rPr>
              <w:t>Land Ownership</w:t>
            </w:r>
            <w:bookmarkEnd w:id="21"/>
            <w:bookmarkEnd w:id="22"/>
            <w:r w:rsidRPr="0005017F">
              <w:rPr>
                <w:vertAlign w:val="superscript"/>
              </w:rPr>
              <w:t xml:space="preserve"> 1/</w:t>
            </w: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25</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Location Code</w:t>
            </w:r>
          </w:p>
        </w:tc>
        <w:tc>
          <w:tcPr>
            <w:tcW w:w="1440" w:type="dxa"/>
          </w:tcPr>
          <w:p w:rsidR="00BF4763" w:rsidRPr="0005017F" w:rsidRDefault="00BF4763" w:rsidP="00BF4763">
            <w:pPr>
              <w:spacing w:before="120" w:line="360" w:lineRule="auto"/>
            </w:pPr>
            <w:r w:rsidRPr="0005017F">
              <w:rPr>
                <w:color w:val="0000FF"/>
              </w:rPr>
              <w:t>Classification</w:t>
            </w:r>
            <w:r w:rsidRPr="0005017F">
              <w:rPr>
                <w:color w:val="0000FF"/>
                <w:cs/>
              </w:rPr>
              <w:t xml:space="preserve"> </w:t>
            </w:r>
            <w:r w:rsidRPr="0005017F">
              <w:rPr>
                <w:color w:val="0000FF"/>
              </w:rPr>
              <w:t>Name</w:t>
            </w:r>
          </w:p>
        </w:tc>
        <w:tc>
          <w:tcPr>
            <w:tcW w:w="3510" w:type="dxa"/>
          </w:tcPr>
          <w:p w:rsidR="00BF4763" w:rsidRPr="0005017F" w:rsidRDefault="00BF4763" w:rsidP="00BF4763">
            <w:pPr>
              <w:spacing w:before="120" w:line="360" w:lineRule="auto"/>
              <w:rPr>
                <w:cs/>
              </w:rPr>
            </w:pPr>
            <w:r w:rsidRPr="0005017F">
              <w:rPr>
                <w:cs/>
                <w:lang w:val="th-TH"/>
              </w:rPr>
              <w:t>รหัสจังหวัด  อำเภอ  และตำบลของที่ตั้งหลักประกันตามการแบ่งเขตพื้นที่ของกรมการปกครอง</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r w:rsidRPr="0005017F">
              <w:t xml:space="preserve">Location Code </w:t>
            </w:r>
            <w:r w:rsidRPr="0005017F">
              <w:rPr>
                <w:vertAlign w:val="superscript"/>
              </w:rPr>
              <w:t>2/</w:t>
            </w: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26</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Project Name</w:t>
            </w:r>
          </w:p>
        </w:tc>
        <w:tc>
          <w:tcPr>
            <w:tcW w:w="1440" w:type="dxa"/>
          </w:tcPr>
          <w:p w:rsidR="00BF4763" w:rsidRPr="0005017F" w:rsidRDefault="00BF4763" w:rsidP="00BF4763">
            <w:pPr>
              <w:spacing w:before="120" w:line="360" w:lineRule="auto"/>
              <w:rPr>
                <w:cs/>
              </w:rPr>
            </w:pPr>
            <w:r w:rsidRPr="0005017F">
              <w:t>Long Name</w:t>
            </w:r>
          </w:p>
        </w:tc>
        <w:tc>
          <w:tcPr>
            <w:tcW w:w="3510" w:type="dxa"/>
          </w:tcPr>
          <w:p w:rsidR="00BF4763" w:rsidRPr="0005017F" w:rsidRDefault="00BF4763" w:rsidP="00BF4763">
            <w:pPr>
              <w:spacing w:before="120" w:line="360" w:lineRule="auto"/>
              <w:rPr>
                <w:cs/>
              </w:rPr>
            </w:pPr>
            <w:r w:rsidRPr="0005017F">
              <w:rPr>
                <w:cs/>
                <w:lang w:val="th-TH"/>
              </w:rPr>
              <w:t>ชื่อหมู่บ้านบ้านจัดสรร หรือชื่อโครงการอาคารชุด</w:t>
            </w:r>
          </w:p>
        </w:tc>
        <w:tc>
          <w:tcPr>
            <w:tcW w:w="720" w:type="dxa"/>
          </w:tcPr>
          <w:p w:rsidR="00BF4763" w:rsidRPr="0005017F" w:rsidRDefault="00BF4763" w:rsidP="00BF4763">
            <w:pPr>
              <w:spacing w:before="120" w:line="360" w:lineRule="auto"/>
              <w:jc w:val="center"/>
              <w:rPr>
                <w:cs/>
              </w:rPr>
            </w:pPr>
            <w:r w:rsidRPr="0005017F">
              <w:t>O</w:t>
            </w:r>
          </w:p>
        </w:tc>
        <w:tc>
          <w:tcPr>
            <w:tcW w:w="720" w:type="dxa"/>
          </w:tcPr>
          <w:p w:rsidR="00BF4763" w:rsidRPr="0005017F" w:rsidRDefault="00BF4763" w:rsidP="00BF4763">
            <w:pPr>
              <w:spacing w:before="120" w:line="360" w:lineRule="auto"/>
              <w:jc w:val="center"/>
              <w:rPr>
                <w:cs/>
              </w:rPr>
            </w:pPr>
            <w:r w:rsidRPr="0005017F">
              <w:t>O</w:t>
            </w:r>
          </w:p>
        </w:tc>
        <w:tc>
          <w:tcPr>
            <w:tcW w:w="720" w:type="dxa"/>
          </w:tcPr>
          <w:p w:rsidR="00BF4763" w:rsidRPr="0005017F" w:rsidRDefault="00BF4763" w:rsidP="00BF4763">
            <w:pPr>
              <w:spacing w:before="120" w:line="360" w:lineRule="auto"/>
              <w:jc w:val="center"/>
              <w:rPr>
                <w:cs/>
              </w:rPr>
            </w:pPr>
            <w:r w:rsidRPr="0005017F">
              <w:t>O</w:t>
            </w:r>
          </w:p>
        </w:tc>
        <w:tc>
          <w:tcPr>
            <w:tcW w:w="720" w:type="dxa"/>
          </w:tcPr>
          <w:p w:rsidR="00BF4763" w:rsidRPr="00256B62" w:rsidRDefault="00BF4763" w:rsidP="00BF4763">
            <w:pPr>
              <w:spacing w:before="120" w:line="360" w:lineRule="auto"/>
              <w:jc w:val="center"/>
              <w:rPr>
                <w:color w:val="FF00FF"/>
                <w:cs/>
              </w:rPr>
            </w:pPr>
            <w:r w:rsidRPr="00256B62">
              <w:rPr>
                <w:color w:val="FF00FF"/>
              </w:rPr>
              <w:t>O</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27</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Developer Dummy</w:t>
            </w:r>
          </w:p>
        </w:tc>
        <w:tc>
          <w:tcPr>
            <w:tcW w:w="1440" w:type="dxa"/>
          </w:tcPr>
          <w:p w:rsidR="00BF4763" w:rsidRPr="0005017F" w:rsidRDefault="00BF4763" w:rsidP="00BF4763">
            <w:pPr>
              <w:spacing w:before="120" w:line="360" w:lineRule="auto"/>
              <w:rPr>
                <w:cs/>
              </w:rPr>
            </w:pPr>
            <w:r w:rsidRPr="0005017F">
              <w:t>Classification Name</w:t>
            </w:r>
          </w:p>
        </w:tc>
        <w:tc>
          <w:tcPr>
            <w:tcW w:w="3510" w:type="dxa"/>
          </w:tcPr>
          <w:p w:rsidR="00BF4763" w:rsidRPr="0005017F" w:rsidRDefault="00BF4763" w:rsidP="00BF4763">
            <w:pPr>
              <w:spacing w:before="120" w:line="360" w:lineRule="auto"/>
              <w:rPr>
                <w:cs/>
              </w:rPr>
            </w:pPr>
            <w:r w:rsidRPr="0005017F">
              <w:rPr>
                <w:cs/>
                <w:lang w:val="th-TH"/>
              </w:rPr>
              <w:t>ประเภทผู้พัฒนาโครงการที่อยู่อาศัย</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r w:rsidRPr="0005017F">
              <w:t>Developer Dummy</w:t>
            </w:r>
            <w:r w:rsidRPr="0005017F">
              <w:rPr>
                <w:vertAlign w:val="superscript"/>
              </w:rPr>
              <w:t xml:space="preserve"> 1/</w:t>
            </w: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28</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Building Age</w:t>
            </w:r>
          </w:p>
        </w:tc>
        <w:tc>
          <w:tcPr>
            <w:tcW w:w="1440" w:type="dxa"/>
          </w:tcPr>
          <w:p w:rsidR="00BF4763" w:rsidRPr="0005017F" w:rsidRDefault="00BF4763" w:rsidP="00BF4763">
            <w:pPr>
              <w:spacing w:before="120" w:line="360" w:lineRule="auto"/>
              <w:rPr>
                <w:cs/>
              </w:rPr>
            </w:pPr>
            <w:r w:rsidRPr="0005017F">
              <w:t>Number</w:t>
            </w:r>
          </w:p>
        </w:tc>
        <w:tc>
          <w:tcPr>
            <w:tcW w:w="3510" w:type="dxa"/>
          </w:tcPr>
          <w:p w:rsidR="00BF4763" w:rsidRPr="0005017F" w:rsidRDefault="00BF4763" w:rsidP="00BF4763">
            <w:pPr>
              <w:spacing w:before="120" w:line="360" w:lineRule="auto"/>
              <w:rPr>
                <w:cs/>
              </w:rPr>
            </w:pPr>
            <w:r w:rsidRPr="0005017F">
              <w:rPr>
                <w:cs/>
                <w:lang w:val="th-TH"/>
              </w:rPr>
              <w:t xml:space="preserve">อายุสิ่งปลูกสร้าง ตามเอกสารการประเมิน  </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29</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Area Utilization (M2)</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olor w:val="000000" w:themeColor="text1"/>
                <w:cs/>
              </w:rPr>
              <w:t>ขนาดพื้นที่ใช้สอยของที่อยู่อาศัย</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30</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Land Area (W2)</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lang w:val="th-TH"/>
              </w:rPr>
              <w:t>ขนาดที่ดินสำหรับที่อยู่อาศัย</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lastRenderedPageBreak/>
              <w:t>31</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Actual Selling Price (Baht)</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rPr>
              <w:t>ราคาที่ผู้ซื้อและผู้ขายตกลงซื้อขายที่อยู่อาศัย</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32</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Appraisal Price (Baht)</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lang w:val="th-TH"/>
              </w:rPr>
              <w:t>ราคาประเมินที่ดินรวมสิ่งปลูกสร้าง</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33</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Building Price (Baht)</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lang w:val="th-TH"/>
              </w:rPr>
              <w:t>ราคาประเมินสิ่งปลูกสร้าง</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34</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Land Price (Baht)</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lang w:val="th-TH"/>
              </w:rPr>
              <w:t>ราคาประเมินที่ดิน</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35</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Floor No. / No. of Floor</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rPr>
              <w:t>จำนวนชั้น (สำหรับที่อยู่อาศัยแนวราบ เช่น บ้านเดี่ยว ทาวน์</w:t>
            </w:r>
            <w:proofErr w:type="spellStart"/>
            <w:r w:rsidRPr="0005017F">
              <w:rPr>
                <w:cs/>
              </w:rPr>
              <w:t>เฮ้าส์</w:t>
            </w:r>
            <w:proofErr w:type="spellEnd"/>
            <w:r w:rsidRPr="0005017F">
              <w:rPr>
                <w:cs/>
              </w:rPr>
              <w:t>) หรือ ชั้นที่ (สำหรับห้องชุด)</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36</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Decorated</w:t>
            </w:r>
          </w:p>
        </w:tc>
        <w:tc>
          <w:tcPr>
            <w:tcW w:w="1440" w:type="dxa"/>
          </w:tcPr>
          <w:p w:rsidR="00BF4763" w:rsidRPr="0005017F" w:rsidRDefault="00BF4763" w:rsidP="00BF4763">
            <w:pPr>
              <w:spacing w:before="120" w:line="360" w:lineRule="auto"/>
            </w:pPr>
            <w:r w:rsidRPr="0005017F">
              <w:t>Classification</w:t>
            </w:r>
            <w:r w:rsidRPr="0005017F">
              <w:rPr>
                <w:cs/>
              </w:rPr>
              <w:t xml:space="preserve"> </w:t>
            </w:r>
            <w:r w:rsidRPr="0005017F">
              <w:t>Name</w:t>
            </w:r>
          </w:p>
        </w:tc>
        <w:tc>
          <w:tcPr>
            <w:tcW w:w="3510" w:type="dxa"/>
          </w:tcPr>
          <w:p w:rsidR="00BF4763" w:rsidRPr="0005017F" w:rsidRDefault="00BF4763" w:rsidP="00BF4763">
            <w:pPr>
              <w:spacing w:before="120" w:line="360" w:lineRule="auto"/>
              <w:rPr>
                <w:cs/>
              </w:rPr>
            </w:pPr>
            <w:r w:rsidRPr="0005017F">
              <w:rPr>
                <w:cs/>
                <w:lang w:val="th-TH"/>
              </w:rPr>
              <w:t>ลักษณะการตกแต่งสินทรัพย์</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r w:rsidRPr="0005017F">
              <w:t xml:space="preserve">Decorated </w:t>
            </w:r>
            <w:r w:rsidRPr="0005017F">
              <w:rPr>
                <w:vertAlign w:val="superscript"/>
              </w:rPr>
              <w:t>1/</w:t>
            </w:r>
          </w:p>
        </w:tc>
      </w:tr>
      <w:tr w:rsidR="00701349" w:rsidRPr="0005017F" w:rsidTr="00CE1FC0">
        <w:trPr>
          <w:trHeight w:val="49"/>
        </w:trPr>
        <w:tc>
          <w:tcPr>
            <w:tcW w:w="450" w:type="dxa"/>
            <w:tcBorders>
              <w:left w:val="single" w:sz="6" w:space="0" w:color="auto"/>
            </w:tcBorders>
            <w:tcMar>
              <w:top w:w="20" w:type="dxa"/>
              <w:left w:w="20" w:type="dxa"/>
              <w:bottom w:w="0" w:type="dxa"/>
              <w:right w:w="20" w:type="dxa"/>
            </w:tcMar>
          </w:tcPr>
          <w:p w:rsidR="00701349" w:rsidRPr="0005017F" w:rsidRDefault="00701349" w:rsidP="00701349">
            <w:pPr>
              <w:spacing w:before="120" w:line="360" w:lineRule="auto"/>
              <w:jc w:val="center"/>
            </w:pPr>
            <w:r w:rsidRPr="00701349">
              <w:rPr>
                <w:color w:val="FF00FF"/>
              </w:rPr>
              <w:t>37</w:t>
            </w:r>
          </w:p>
        </w:tc>
        <w:tc>
          <w:tcPr>
            <w:tcW w:w="720" w:type="dxa"/>
            <w:noWrap/>
            <w:tcMar>
              <w:top w:w="20" w:type="dxa"/>
              <w:left w:w="20" w:type="dxa"/>
              <w:bottom w:w="0" w:type="dxa"/>
              <w:right w:w="20" w:type="dxa"/>
            </w:tcMar>
          </w:tcPr>
          <w:p w:rsidR="00701349" w:rsidRPr="0005017F" w:rsidRDefault="00701349" w:rsidP="00701349">
            <w:pPr>
              <w:spacing w:before="120" w:line="360" w:lineRule="auto"/>
              <w:jc w:val="center"/>
            </w:pPr>
          </w:p>
        </w:tc>
        <w:tc>
          <w:tcPr>
            <w:tcW w:w="1890" w:type="dxa"/>
          </w:tcPr>
          <w:p w:rsidR="00701349" w:rsidRPr="00256B62" w:rsidRDefault="00701349" w:rsidP="00701349">
            <w:pPr>
              <w:spacing w:before="120" w:line="360" w:lineRule="auto"/>
              <w:rPr>
                <w:color w:val="FF00FF"/>
              </w:rPr>
            </w:pPr>
            <w:r w:rsidRPr="00256B62">
              <w:rPr>
                <w:color w:val="FF00FF"/>
              </w:rPr>
              <w:t>Policy Lending</w:t>
            </w:r>
          </w:p>
        </w:tc>
        <w:tc>
          <w:tcPr>
            <w:tcW w:w="1440" w:type="dxa"/>
          </w:tcPr>
          <w:p w:rsidR="00701349" w:rsidRPr="00256B62" w:rsidRDefault="00701349" w:rsidP="00701349">
            <w:pPr>
              <w:spacing w:before="120" w:line="360" w:lineRule="auto"/>
              <w:rPr>
                <w:color w:val="FF00FF"/>
              </w:rPr>
            </w:pPr>
            <w:r w:rsidRPr="00256B62">
              <w:rPr>
                <w:color w:val="FF00FF"/>
              </w:rPr>
              <w:t>Classification Name</w:t>
            </w:r>
          </w:p>
        </w:tc>
        <w:tc>
          <w:tcPr>
            <w:tcW w:w="3510" w:type="dxa"/>
          </w:tcPr>
          <w:p w:rsidR="00701349" w:rsidRPr="00256B62" w:rsidRDefault="00701349" w:rsidP="00701349">
            <w:pPr>
              <w:spacing w:before="120" w:line="360" w:lineRule="auto"/>
              <w:rPr>
                <w:color w:val="FF00FF"/>
                <w:cs/>
                <w:lang w:val="th-TH"/>
              </w:rPr>
            </w:pPr>
            <w:r w:rsidRPr="00256B62">
              <w:rPr>
                <w:color w:val="FF00FF"/>
                <w:cs/>
              </w:rPr>
              <w:t>ประเภท</w:t>
            </w:r>
            <w:r w:rsidRPr="00256B62">
              <w:rPr>
                <w:rFonts w:hint="cs"/>
                <w:color w:val="FF00FF"/>
                <w:cs/>
              </w:rPr>
              <w:t>นโยบาย</w:t>
            </w:r>
            <w:r w:rsidRPr="00256B62">
              <w:rPr>
                <w:color w:val="FF00FF"/>
                <w:cs/>
              </w:rPr>
              <w:t>ของสัญญาสินเชื่อเพื่อที่อยู่อาศัย</w:t>
            </w:r>
          </w:p>
        </w:tc>
        <w:tc>
          <w:tcPr>
            <w:tcW w:w="720" w:type="dxa"/>
          </w:tcPr>
          <w:p w:rsidR="00701349" w:rsidRPr="00256B62" w:rsidRDefault="00701349" w:rsidP="00701349">
            <w:pPr>
              <w:spacing w:before="120" w:line="360" w:lineRule="auto"/>
              <w:jc w:val="center"/>
              <w:rPr>
                <w:color w:val="FF00FF"/>
              </w:rPr>
            </w:pPr>
            <w:r w:rsidRPr="00256B62">
              <w:rPr>
                <w:color w:val="FF00FF"/>
                <w:cs/>
              </w:rPr>
              <w:t>-</w:t>
            </w:r>
          </w:p>
        </w:tc>
        <w:tc>
          <w:tcPr>
            <w:tcW w:w="720" w:type="dxa"/>
          </w:tcPr>
          <w:p w:rsidR="00701349" w:rsidRPr="00256B62" w:rsidRDefault="00701349" w:rsidP="00701349">
            <w:pPr>
              <w:spacing w:before="120" w:line="360" w:lineRule="auto"/>
              <w:jc w:val="center"/>
              <w:rPr>
                <w:color w:val="FF00FF"/>
              </w:rPr>
            </w:pPr>
            <w:r w:rsidRPr="00256B62">
              <w:rPr>
                <w:color w:val="FF00FF"/>
                <w:cs/>
              </w:rPr>
              <w:t>-</w:t>
            </w:r>
          </w:p>
        </w:tc>
        <w:tc>
          <w:tcPr>
            <w:tcW w:w="720" w:type="dxa"/>
          </w:tcPr>
          <w:p w:rsidR="00701349" w:rsidRPr="00256B62" w:rsidRDefault="00701349" w:rsidP="00701349">
            <w:pPr>
              <w:spacing w:before="120" w:line="360" w:lineRule="auto"/>
              <w:jc w:val="center"/>
              <w:rPr>
                <w:color w:val="FF00FF"/>
              </w:rPr>
            </w:pPr>
            <w:r w:rsidRPr="00256B62">
              <w:rPr>
                <w:color w:val="FF00FF"/>
                <w:cs/>
              </w:rPr>
              <w:t>-</w:t>
            </w:r>
          </w:p>
        </w:tc>
        <w:tc>
          <w:tcPr>
            <w:tcW w:w="720" w:type="dxa"/>
          </w:tcPr>
          <w:p w:rsidR="00701349" w:rsidRPr="00256B62" w:rsidRDefault="00701349" w:rsidP="00701349">
            <w:pPr>
              <w:spacing w:before="120" w:line="360" w:lineRule="auto"/>
              <w:jc w:val="center"/>
              <w:rPr>
                <w:color w:val="FF00FF"/>
              </w:rPr>
            </w:pPr>
            <w:r w:rsidRPr="00256B62">
              <w:rPr>
                <w:color w:val="FF00FF"/>
              </w:rPr>
              <w:t>M</w:t>
            </w:r>
          </w:p>
        </w:tc>
        <w:tc>
          <w:tcPr>
            <w:tcW w:w="720" w:type="dxa"/>
          </w:tcPr>
          <w:p w:rsidR="00701349" w:rsidRPr="00256B62" w:rsidRDefault="00701349" w:rsidP="00701349">
            <w:pPr>
              <w:spacing w:before="120" w:line="360" w:lineRule="auto"/>
              <w:jc w:val="center"/>
              <w:rPr>
                <w:color w:val="FF00FF"/>
                <w:cs/>
              </w:rPr>
            </w:pPr>
            <w:r w:rsidRPr="00256B62">
              <w:rPr>
                <w:color w:val="FF00FF"/>
                <w:cs/>
              </w:rPr>
              <w:t>-</w:t>
            </w:r>
          </w:p>
        </w:tc>
        <w:tc>
          <w:tcPr>
            <w:tcW w:w="1173" w:type="dxa"/>
          </w:tcPr>
          <w:p w:rsidR="00701349" w:rsidRPr="00256B62" w:rsidRDefault="00701349" w:rsidP="00701349">
            <w:pPr>
              <w:spacing w:before="120" w:line="360" w:lineRule="auto"/>
              <w:jc w:val="center"/>
              <w:rPr>
                <w:color w:val="FF00FF"/>
              </w:rPr>
            </w:pPr>
          </w:p>
        </w:tc>
        <w:tc>
          <w:tcPr>
            <w:tcW w:w="1890" w:type="dxa"/>
          </w:tcPr>
          <w:p w:rsidR="00701349" w:rsidRPr="00256B62" w:rsidRDefault="00701349" w:rsidP="00701349">
            <w:pPr>
              <w:spacing w:before="120" w:line="360" w:lineRule="auto"/>
              <w:rPr>
                <w:color w:val="FF00FF"/>
              </w:rPr>
            </w:pPr>
            <w:r w:rsidRPr="00256B62">
              <w:rPr>
                <w:color w:val="FF00FF"/>
              </w:rPr>
              <w:t xml:space="preserve">Policy </w:t>
            </w:r>
            <w:r w:rsidRPr="00AD6E64">
              <w:rPr>
                <w:color w:val="FF00FF"/>
              </w:rPr>
              <w:t>Lending</w:t>
            </w:r>
            <w:r w:rsidRPr="00AD6E64">
              <w:rPr>
                <w:color w:val="FF00FF"/>
                <w:vertAlign w:val="superscript"/>
              </w:rPr>
              <w:t xml:space="preserve"> 1/</w:t>
            </w:r>
          </w:p>
        </w:tc>
      </w:tr>
      <w:tr w:rsidR="00701349" w:rsidRPr="0005017F" w:rsidTr="00CE1FC0">
        <w:trPr>
          <w:trHeight w:val="49"/>
        </w:trPr>
        <w:tc>
          <w:tcPr>
            <w:tcW w:w="450" w:type="dxa"/>
            <w:tcBorders>
              <w:left w:val="single" w:sz="6" w:space="0" w:color="auto"/>
            </w:tcBorders>
            <w:tcMar>
              <w:top w:w="20" w:type="dxa"/>
              <w:left w:w="20" w:type="dxa"/>
              <w:bottom w:w="0" w:type="dxa"/>
              <w:right w:w="20" w:type="dxa"/>
            </w:tcMar>
          </w:tcPr>
          <w:p w:rsidR="00701349" w:rsidRPr="00BF4763" w:rsidRDefault="00701349" w:rsidP="00701349">
            <w:pPr>
              <w:spacing w:before="120" w:line="360" w:lineRule="auto"/>
              <w:jc w:val="center"/>
              <w:rPr>
                <w:color w:val="FF00FF"/>
              </w:rPr>
            </w:pPr>
            <w:r w:rsidRPr="00BF4763">
              <w:rPr>
                <w:color w:val="FF00FF"/>
              </w:rPr>
              <w:t>38</w:t>
            </w:r>
          </w:p>
        </w:tc>
        <w:tc>
          <w:tcPr>
            <w:tcW w:w="720" w:type="dxa"/>
            <w:noWrap/>
            <w:tcMar>
              <w:top w:w="20" w:type="dxa"/>
              <w:left w:w="20" w:type="dxa"/>
              <w:bottom w:w="0" w:type="dxa"/>
              <w:right w:w="20" w:type="dxa"/>
            </w:tcMar>
          </w:tcPr>
          <w:p w:rsidR="00701349" w:rsidRPr="0005017F" w:rsidRDefault="00701349" w:rsidP="00701349">
            <w:pPr>
              <w:spacing w:before="120" w:line="360" w:lineRule="auto"/>
              <w:jc w:val="center"/>
            </w:pPr>
          </w:p>
        </w:tc>
        <w:tc>
          <w:tcPr>
            <w:tcW w:w="1890" w:type="dxa"/>
          </w:tcPr>
          <w:p w:rsidR="00701349" w:rsidRPr="008E1A07" w:rsidRDefault="00701349" w:rsidP="00701349">
            <w:pPr>
              <w:spacing w:before="120" w:line="360" w:lineRule="auto"/>
              <w:rPr>
                <w:color w:val="FF00FF"/>
              </w:rPr>
            </w:pPr>
            <w:r w:rsidRPr="008E1A07">
              <w:rPr>
                <w:color w:val="FF00FF"/>
              </w:rPr>
              <w:t>Apply LTV</w:t>
            </w:r>
          </w:p>
        </w:tc>
        <w:tc>
          <w:tcPr>
            <w:tcW w:w="1440" w:type="dxa"/>
          </w:tcPr>
          <w:p w:rsidR="00701349" w:rsidRPr="008E1A07" w:rsidRDefault="00701349" w:rsidP="00701349">
            <w:pPr>
              <w:spacing w:before="120" w:line="360" w:lineRule="auto"/>
              <w:rPr>
                <w:color w:val="FF00FF"/>
              </w:rPr>
            </w:pPr>
            <w:r w:rsidRPr="008E1A07">
              <w:rPr>
                <w:color w:val="FF00FF"/>
              </w:rPr>
              <w:t>Flag</w:t>
            </w:r>
          </w:p>
        </w:tc>
        <w:tc>
          <w:tcPr>
            <w:tcW w:w="3510" w:type="dxa"/>
          </w:tcPr>
          <w:p w:rsidR="00701349" w:rsidRPr="008E1A07" w:rsidRDefault="00701349" w:rsidP="00701349">
            <w:pPr>
              <w:spacing w:before="120" w:line="360" w:lineRule="auto"/>
              <w:rPr>
                <w:color w:val="FF00FF"/>
              </w:rPr>
            </w:pPr>
            <w:r w:rsidRPr="008E1A07">
              <w:rPr>
                <w:rFonts w:hint="cs"/>
                <w:color w:val="FF00FF"/>
                <w:cs/>
              </w:rPr>
              <w:t>สัญญาสินเชื่อที่ต้อง</w:t>
            </w:r>
            <w:r w:rsidRPr="008E1A07">
              <w:rPr>
                <w:color w:val="FF00FF"/>
                <w:cs/>
              </w:rPr>
              <w:t>ปฏิบัติตาม</w:t>
            </w:r>
            <w:r w:rsidRPr="008E1A07">
              <w:rPr>
                <w:rFonts w:hint="cs"/>
                <w:color w:val="FF00FF"/>
                <w:cs/>
              </w:rPr>
              <w:t>ประกาศธนาคารแห่งประเทศไทย เรื่อง หลักเกณฑ์การกำกับดูแลสินเชื่อเพื่อที่อยู่อาศัยและ</w:t>
            </w:r>
            <w:r w:rsidRPr="008E1A07">
              <w:rPr>
                <w:rFonts w:hint="cs"/>
                <w:color w:val="FF00FF"/>
                <w:cs/>
              </w:rPr>
              <w:lastRenderedPageBreak/>
              <w:t>สินเชื่ออื่นที่เกี่ยวเนื่องกับสินเชื่อเพื่อที่อยู่อาศัย</w:t>
            </w:r>
          </w:p>
          <w:p w:rsidR="00701349" w:rsidRPr="008E1A07" w:rsidRDefault="00701349" w:rsidP="00701349">
            <w:pPr>
              <w:spacing w:line="360" w:lineRule="auto"/>
              <w:rPr>
                <w:color w:val="FF00FF"/>
              </w:rPr>
            </w:pPr>
            <w:r w:rsidRPr="008E1A07">
              <w:rPr>
                <w:color w:val="FF00FF"/>
              </w:rPr>
              <w:t>“Y” = “</w:t>
            </w:r>
            <w:r w:rsidRPr="008E1A07">
              <w:rPr>
                <w:color w:val="FF00FF"/>
                <w:cs/>
              </w:rPr>
              <w:t>ปฏิบัติ</w:t>
            </w:r>
            <w:r w:rsidRPr="008E1A07">
              <w:rPr>
                <w:color w:val="FF00FF"/>
              </w:rPr>
              <w:t>”</w:t>
            </w:r>
          </w:p>
          <w:p w:rsidR="00701349" w:rsidRPr="008E1A07" w:rsidRDefault="00701349" w:rsidP="00701349">
            <w:pPr>
              <w:spacing w:line="360" w:lineRule="auto"/>
              <w:rPr>
                <w:color w:val="FF00FF"/>
              </w:rPr>
            </w:pPr>
            <w:r w:rsidRPr="008E1A07">
              <w:rPr>
                <w:color w:val="FF00FF"/>
              </w:rPr>
              <w:t>“N” = “</w:t>
            </w:r>
            <w:r w:rsidRPr="008E1A07">
              <w:rPr>
                <w:color w:val="FF00FF"/>
                <w:cs/>
              </w:rPr>
              <w:t>ไม่ต้องปฏิบัติ</w:t>
            </w:r>
            <w:r w:rsidRPr="008E1A07">
              <w:rPr>
                <w:color w:val="FF00FF"/>
              </w:rPr>
              <w:t>”</w:t>
            </w:r>
          </w:p>
        </w:tc>
        <w:tc>
          <w:tcPr>
            <w:tcW w:w="720" w:type="dxa"/>
          </w:tcPr>
          <w:p w:rsidR="00701349" w:rsidRPr="00874FEA" w:rsidRDefault="00701349" w:rsidP="00701349">
            <w:pPr>
              <w:spacing w:before="120" w:line="360" w:lineRule="auto"/>
              <w:jc w:val="center"/>
              <w:rPr>
                <w:color w:val="FF00FF"/>
              </w:rPr>
            </w:pPr>
            <w:r w:rsidRPr="00874FEA">
              <w:rPr>
                <w:color w:val="FF00FF"/>
                <w:cs/>
              </w:rPr>
              <w:lastRenderedPageBreak/>
              <w:t>-</w:t>
            </w:r>
          </w:p>
        </w:tc>
        <w:tc>
          <w:tcPr>
            <w:tcW w:w="720" w:type="dxa"/>
          </w:tcPr>
          <w:p w:rsidR="00701349" w:rsidRPr="00874FEA" w:rsidRDefault="00701349" w:rsidP="00701349">
            <w:pPr>
              <w:spacing w:before="120" w:line="360" w:lineRule="auto"/>
              <w:jc w:val="center"/>
              <w:rPr>
                <w:color w:val="FF00FF"/>
              </w:rPr>
            </w:pPr>
            <w:r w:rsidRPr="00874FEA">
              <w:rPr>
                <w:color w:val="FF00FF"/>
                <w:cs/>
              </w:rPr>
              <w:t>-</w:t>
            </w:r>
          </w:p>
        </w:tc>
        <w:tc>
          <w:tcPr>
            <w:tcW w:w="720" w:type="dxa"/>
          </w:tcPr>
          <w:p w:rsidR="00701349" w:rsidRPr="00874FEA" w:rsidRDefault="00701349" w:rsidP="00701349">
            <w:pPr>
              <w:spacing w:before="120" w:line="360" w:lineRule="auto"/>
              <w:jc w:val="center"/>
              <w:rPr>
                <w:color w:val="FF00FF"/>
              </w:rPr>
            </w:pPr>
            <w:r w:rsidRPr="00874FEA">
              <w:rPr>
                <w:color w:val="FF00FF"/>
                <w:cs/>
              </w:rPr>
              <w:t>-</w:t>
            </w:r>
          </w:p>
        </w:tc>
        <w:tc>
          <w:tcPr>
            <w:tcW w:w="720" w:type="dxa"/>
          </w:tcPr>
          <w:p w:rsidR="00701349" w:rsidRPr="00874FEA" w:rsidRDefault="00701349" w:rsidP="00701349">
            <w:pPr>
              <w:spacing w:before="120" w:line="360" w:lineRule="auto"/>
              <w:jc w:val="center"/>
              <w:rPr>
                <w:color w:val="FF00FF"/>
              </w:rPr>
            </w:pPr>
            <w:r w:rsidRPr="00874FEA">
              <w:rPr>
                <w:color w:val="FF00FF"/>
              </w:rPr>
              <w:t>M</w:t>
            </w:r>
          </w:p>
        </w:tc>
        <w:tc>
          <w:tcPr>
            <w:tcW w:w="720" w:type="dxa"/>
          </w:tcPr>
          <w:p w:rsidR="00701349" w:rsidRPr="00874FEA" w:rsidRDefault="00701349" w:rsidP="00701349">
            <w:pPr>
              <w:spacing w:before="120" w:line="360" w:lineRule="auto"/>
              <w:jc w:val="center"/>
              <w:rPr>
                <w:color w:val="FF00FF"/>
                <w:cs/>
              </w:rPr>
            </w:pPr>
            <w:r w:rsidRPr="00874FEA">
              <w:rPr>
                <w:color w:val="FF00FF"/>
              </w:rPr>
              <w:t>-</w:t>
            </w:r>
          </w:p>
        </w:tc>
        <w:tc>
          <w:tcPr>
            <w:tcW w:w="1173" w:type="dxa"/>
          </w:tcPr>
          <w:p w:rsidR="00701349" w:rsidRPr="0005017F" w:rsidRDefault="00701349" w:rsidP="00701349">
            <w:pPr>
              <w:spacing w:before="120" w:line="360" w:lineRule="auto"/>
              <w:jc w:val="center"/>
            </w:pPr>
          </w:p>
        </w:tc>
        <w:tc>
          <w:tcPr>
            <w:tcW w:w="1890" w:type="dxa"/>
          </w:tcPr>
          <w:p w:rsidR="00701349" w:rsidRPr="0005017F" w:rsidRDefault="00701349" w:rsidP="00701349">
            <w:pPr>
              <w:spacing w:before="120" w:line="360" w:lineRule="auto"/>
            </w:pPr>
          </w:p>
        </w:tc>
      </w:tr>
      <w:tr w:rsidR="00701349" w:rsidRPr="0005017F" w:rsidTr="00CE1FC0">
        <w:trPr>
          <w:trHeight w:val="49"/>
        </w:trPr>
        <w:tc>
          <w:tcPr>
            <w:tcW w:w="450" w:type="dxa"/>
            <w:tcBorders>
              <w:left w:val="single" w:sz="6" w:space="0" w:color="auto"/>
            </w:tcBorders>
            <w:tcMar>
              <w:top w:w="20" w:type="dxa"/>
              <w:left w:w="20" w:type="dxa"/>
              <w:bottom w:w="0" w:type="dxa"/>
              <w:right w:w="20" w:type="dxa"/>
            </w:tcMar>
          </w:tcPr>
          <w:p w:rsidR="00701349" w:rsidRPr="00974CD0" w:rsidRDefault="00701349" w:rsidP="00701349">
            <w:pPr>
              <w:spacing w:before="120" w:line="360" w:lineRule="auto"/>
              <w:jc w:val="center"/>
              <w:rPr>
                <w:color w:val="000000" w:themeColor="text1"/>
              </w:rPr>
            </w:pPr>
            <w:r w:rsidRPr="00974CD0">
              <w:rPr>
                <w:color w:val="000000" w:themeColor="text1"/>
              </w:rPr>
              <w:t>39</w:t>
            </w:r>
          </w:p>
        </w:tc>
        <w:tc>
          <w:tcPr>
            <w:tcW w:w="720" w:type="dxa"/>
            <w:noWrap/>
            <w:tcMar>
              <w:top w:w="20" w:type="dxa"/>
              <w:left w:w="20" w:type="dxa"/>
              <w:bottom w:w="0" w:type="dxa"/>
              <w:right w:w="20" w:type="dxa"/>
            </w:tcMar>
          </w:tcPr>
          <w:p w:rsidR="00701349" w:rsidRPr="00974CD0" w:rsidRDefault="00701349" w:rsidP="00701349">
            <w:pPr>
              <w:spacing w:before="120" w:line="360" w:lineRule="auto"/>
              <w:jc w:val="center"/>
              <w:rPr>
                <w:color w:val="000000" w:themeColor="text1"/>
              </w:rPr>
            </w:pPr>
          </w:p>
        </w:tc>
        <w:tc>
          <w:tcPr>
            <w:tcW w:w="1890" w:type="dxa"/>
          </w:tcPr>
          <w:p w:rsidR="00701349" w:rsidRPr="0005017F" w:rsidRDefault="00701349" w:rsidP="00701349">
            <w:pPr>
              <w:spacing w:before="120" w:line="360" w:lineRule="auto"/>
              <w:rPr>
                <w:rFonts w:hint="cs"/>
                <w:cs/>
              </w:rPr>
            </w:pPr>
            <w:proofErr w:type="spellStart"/>
            <w:r w:rsidRPr="0005017F">
              <w:rPr>
                <w:cs/>
                <w:lang w:val="th-TH"/>
              </w:rPr>
              <w:t>Number</w:t>
            </w:r>
            <w:proofErr w:type="spellEnd"/>
            <w:r w:rsidRPr="0005017F">
              <w:rPr>
                <w:cs/>
                <w:lang w:val="th-TH"/>
              </w:rPr>
              <w:t xml:space="preserve"> </w:t>
            </w:r>
            <w:bookmarkStart w:id="23" w:name="_GoBack"/>
            <w:bookmarkEnd w:id="23"/>
            <w:proofErr w:type="spellStart"/>
            <w:r w:rsidRPr="0005017F">
              <w:rPr>
                <w:cs/>
                <w:lang w:val="th-TH"/>
              </w:rPr>
              <w:t>of</w:t>
            </w:r>
            <w:proofErr w:type="spellEnd"/>
            <w:r w:rsidRPr="0005017F">
              <w:rPr>
                <w:cs/>
                <w:lang w:val="th-TH"/>
              </w:rPr>
              <w:t xml:space="preserve"> </w:t>
            </w:r>
            <w:proofErr w:type="spellStart"/>
            <w:r w:rsidRPr="0005017F">
              <w:rPr>
                <w:cs/>
                <w:lang w:val="th-TH"/>
              </w:rPr>
              <w:t>Reject</w:t>
            </w:r>
            <w:proofErr w:type="spellEnd"/>
            <w:r w:rsidRPr="0005017F">
              <w:rPr>
                <w:cs/>
                <w:lang w:val="th-TH"/>
              </w:rPr>
              <w:t xml:space="preserve"> </w:t>
            </w:r>
            <w:proofErr w:type="spellStart"/>
            <w:r w:rsidRPr="0005017F">
              <w:rPr>
                <w:cs/>
                <w:lang w:val="th-TH"/>
              </w:rPr>
              <w:t>Contract</w:t>
            </w:r>
            <w:proofErr w:type="spellEnd"/>
          </w:p>
        </w:tc>
        <w:tc>
          <w:tcPr>
            <w:tcW w:w="1440" w:type="dxa"/>
          </w:tcPr>
          <w:p w:rsidR="00701349" w:rsidRPr="0005017F" w:rsidRDefault="00701349" w:rsidP="00701349">
            <w:pPr>
              <w:spacing w:before="120" w:line="360" w:lineRule="auto"/>
            </w:pPr>
            <w:r w:rsidRPr="0005017F">
              <w:t>Number</w:t>
            </w:r>
          </w:p>
        </w:tc>
        <w:tc>
          <w:tcPr>
            <w:tcW w:w="3510" w:type="dxa"/>
          </w:tcPr>
          <w:p w:rsidR="00701349" w:rsidRPr="0005017F" w:rsidRDefault="00701349" w:rsidP="00701349">
            <w:pPr>
              <w:spacing w:before="120" w:line="360" w:lineRule="auto"/>
              <w:rPr>
                <w:cs/>
                <w:lang w:val="th-TH"/>
              </w:rPr>
            </w:pPr>
            <w:r w:rsidRPr="0005017F">
              <w:rPr>
                <w:cs/>
                <w:lang w:val="th-TH"/>
              </w:rPr>
              <w:t>จำนวนผู้ขอกู้ที่ไม่ได้รับอนุมัติสินเชื่อในเดือนนี้</w:t>
            </w:r>
          </w:p>
        </w:tc>
        <w:tc>
          <w:tcPr>
            <w:tcW w:w="720" w:type="dxa"/>
          </w:tcPr>
          <w:p w:rsidR="00701349" w:rsidRPr="0005017F" w:rsidRDefault="00701349" w:rsidP="00701349">
            <w:pPr>
              <w:spacing w:before="120" w:line="360" w:lineRule="auto"/>
              <w:jc w:val="center"/>
            </w:pPr>
            <w:r w:rsidRPr="0005017F">
              <w:t>M</w:t>
            </w:r>
          </w:p>
        </w:tc>
        <w:tc>
          <w:tcPr>
            <w:tcW w:w="720" w:type="dxa"/>
          </w:tcPr>
          <w:p w:rsidR="00701349" w:rsidRPr="0005017F" w:rsidRDefault="00701349" w:rsidP="00701349">
            <w:pPr>
              <w:spacing w:before="120" w:line="360" w:lineRule="auto"/>
              <w:jc w:val="center"/>
            </w:pPr>
            <w:r w:rsidRPr="0005017F">
              <w:t>M</w:t>
            </w:r>
          </w:p>
        </w:tc>
        <w:tc>
          <w:tcPr>
            <w:tcW w:w="720" w:type="dxa"/>
          </w:tcPr>
          <w:p w:rsidR="00701349" w:rsidRPr="0005017F" w:rsidRDefault="00701349" w:rsidP="00701349">
            <w:pPr>
              <w:spacing w:before="120" w:line="360" w:lineRule="auto"/>
              <w:jc w:val="center"/>
            </w:pPr>
            <w:r w:rsidRPr="0005017F">
              <w:t>M</w:t>
            </w:r>
          </w:p>
        </w:tc>
        <w:tc>
          <w:tcPr>
            <w:tcW w:w="720" w:type="dxa"/>
          </w:tcPr>
          <w:p w:rsidR="00701349" w:rsidRPr="00256B62" w:rsidRDefault="00701349" w:rsidP="00701349">
            <w:pPr>
              <w:spacing w:before="120" w:line="360" w:lineRule="auto"/>
              <w:jc w:val="center"/>
              <w:rPr>
                <w:color w:val="FF00FF"/>
              </w:rPr>
            </w:pPr>
            <w:r w:rsidRPr="00256B62">
              <w:rPr>
                <w:color w:val="FF00FF"/>
              </w:rPr>
              <w:t>M</w:t>
            </w:r>
          </w:p>
        </w:tc>
        <w:tc>
          <w:tcPr>
            <w:tcW w:w="720" w:type="dxa"/>
          </w:tcPr>
          <w:p w:rsidR="00701349" w:rsidRPr="0005017F" w:rsidRDefault="00701349" w:rsidP="00701349">
            <w:pPr>
              <w:spacing w:before="120" w:line="360" w:lineRule="auto"/>
              <w:jc w:val="center"/>
            </w:pPr>
            <w:r w:rsidRPr="0005017F">
              <w:rPr>
                <w:cs/>
              </w:rPr>
              <w:t>-</w:t>
            </w:r>
          </w:p>
        </w:tc>
        <w:tc>
          <w:tcPr>
            <w:tcW w:w="1173" w:type="dxa"/>
          </w:tcPr>
          <w:p w:rsidR="00701349" w:rsidRPr="0005017F" w:rsidRDefault="00701349" w:rsidP="00701349">
            <w:pPr>
              <w:spacing w:before="120" w:line="360" w:lineRule="auto"/>
              <w:jc w:val="center"/>
            </w:pPr>
          </w:p>
        </w:tc>
        <w:tc>
          <w:tcPr>
            <w:tcW w:w="1890" w:type="dxa"/>
          </w:tcPr>
          <w:p w:rsidR="00701349" w:rsidRPr="0005017F" w:rsidRDefault="00701349" w:rsidP="00701349">
            <w:pPr>
              <w:spacing w:before="120" w:line="360" w:lineRule="auto"/>
            </w:pPr>
          </w:p>
        </w:tc>
      </w:tr>
    </w:tbl>
    <w:p w:rsidR="003D34A9" w:rsidRPr="0005017F" w:rsidRDefault="003D34A9" w:rsidP="00D76ED1">
      <w:pPr>
        <w:pStyle w:val="Footer"/>
        <w:tabs>
          <w:tab w:val="clear" w:pos="4153"/>
          <w:tab w:val="clear" w:pos="8306"/>
        </w:tabs>
        <w:jc w:val="both"/>
      </w:pPr>
    </w:p>
    <w:p w:rsidR="0052432D" w:rsidRPr="0005017F" w:rsidRDefault="00D76ED1" w:rsidP="00D76ED1">
      <w:pPr>
        <w:pStyle w:val="Footer"/>
        <w:tabs>
          <w:tab w:val="clear" w:pos="4153"/>
          <w:tab w:val="clear" w:pos="8306"/>
        </w:tabs>
        <w:jc w:val="both"/>
      </w:pPr>
      <w:r w:rsidRPr="0005017F">
        <w:rPr>
          <w:cs/>
        </w:rPr>
        <w:t>หมายเหตุ</w:t>
      </w:r>
      <w:r w:rsidRPr="0005017F">
        <w:t xml:space="preserve">: </w:t>
      </w:r>
    </w:p>
    <w:p w:rsidR="0052432D" w:rsidRPr="0005017F" w:rsidRDefault="00D76ED1" w:rsidP="00D76ED1">
      <w:pPr>
        <w:pStyle w:val="Footer"/>
        <w:tabs>
          <w:tab w:val="clear" w:pos="4153"/>
          <w:tab w:val="clear" w:pos="8306"/>
        </w:tabs>
        <w:jc w:val="both"/>
      </w:pPr>
      <w:r w:rsidRPr="0005017F">
        <w:t>1/</w:t>
      </w:r>
      <w:r w:rsidR="0052432D" w:rsidRPr="0005017F">
        <w:t xml:space="preserve"> </w:t>
      </w:r>
      <w:r w:rsidR="0052432D" w:rsidRPr="0005017F">
        <w:rPr>
          <w:cs/>
        </w:rPr>
        <w:t xml:space="preserve">อ้างอิงจากเอกสาร </w:t>
      </w:r>
      <w:r w:rsidR="006A6C9E" w:rsidRPr="0005017F">
        <w:t>MGL</w:t>
      </w:r>
      <w:r w:rsidR="0052432D" w:rsidRPr="0005017F">
        <w:t xml:space="preserve"> Classification Document</w:t>
      </w:r>
    </w:p>
    <w:p w:rsidR="00D76ED1" w:rsidRPr="0005017F" w:rsidRDefault="0052432D" w:rsidP="00D76ED1">
      <w:pPr>
        <w:pStyle w:val="Footer"/>
        <w:tabs>
          <w:tab w:val="clear" w:pos="4153"/>
          <w:tab w:val="clear" w:pos="8306"/>
        </w:tabs>
        <w:jc w:val="both"/>
        <w:rPr>
          <w:cs/>
        </w:rPr>
      </w:pPr>
      <w:r w:rsidRPr="0005017F">
        <w:t xml:space="preserve">2/ </w:t>
      </w:r>
      <w:r w:rsidR="00A56110" w:rsidRPr="0005017F">
        <w:rPr>
          <w:cs/>
        </w:rPr>
        <w:t xml:space="preserve">อ้างอิงจากเอกสาร รหัสที่ตั้ง </w:t>
      </w:r>
      <w:r w:rsidR="00A56110" w:rsidRPr="0005017F">
        <w:t>(Location Code)</w:t>
      </w:r>
      <w:r w:rsidR="00A25283" w:rsidRPr="0005017F">
        <w:t xml:space="preserve"> </w:t>
      </w:r>
      <w:r w:rsidR="00A25283" w:rsidRPr="0005017F">
        <w:rPr>
          <w:cs/>
        </w:rPr>
        <w:t xml:space="preserve">บน </w:t>
      </w:r>
      <w:r w:rsidR="00A25283" w:rsidRPr="0005017F">
        <w:t xml:space="preserve">BOT Website </w:t>
      </w:r>
      <w:r w:rsidR="00A25283" w:rsidRPr="0005017F">
        <w:rPr>
          <w:cs/>
        </w:rPr>
        <w:t>ภายใต้หัวข้อ รหัสมาตรฐาน</w:t>
      </w:r>
    </w:p>
    <w:p w:rsidR="003D34A9" w:rsidRPr="0005017F" w:rsidRDefault="00AA07CE" w:rsidP="00BE76A2">
      <w:pPr>
        <w:pStyle w:val="Appendix"/>
        <w:numPr>
          <w:ilvl w:val="0"/>
          <w:numId w:val="16"/>
        </w:numPr>
        <w:ind w:left="360"/>
        <w:rPr>
          <w:rFonts w:ascii="Tahoma" w:hAnsi="Tahoma" w:cs="Tahoma"/>
          <w:sz w:val="20"/>
          <w:szCs w:val="20"/>
        </w:rPr>
      </w:pPr>
      <w:bookmarkStart w:id="24" w:name="_Toc361140895"/>
      <w:bookmarkStart w:id="25" w:name="_Toc533094274"/>
      <w:bookmarkStart w:id="26" w:name="_Toc2116215"/>
      <w:r w:rsidRPr="0005017F">
        <w:rPr>
          <w:rFonts w:ascii="Tahoma" w:hAnsi="Tahoma" w:cs="Tahoma"/>
          <w:sz w:val="20"/>
          <w:szCs w:val="20"/>
        </w:rPr>
        <w:lastRenderedPageBreak/>
        <w:t xml:space="preserve">Appendix A. </w:t>
      </w:r>
      <w:r w:rsidR="003D34A9" w:rsidRPr="0005017F">
        <w:rPr>
          <w:rFonts w:ascii="Tahoma" w:hAnsi="Tahoma" w:cs="Tahoma"/>
          <w:sz w:val="20"/>
          <w:szCs w:val="20"/>
        </w:rPr>
        <w:t>Data Type</w:t>
      </w:r>
      <w:bookmarkEnd w:id="24"/>
      <w:bookmarkEnd w:id="25"/>
      <w:bookmarkEnd w:id="26"/>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05017F" w:rsidTr="001E0B5A">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Sample</w:t>
            </w:r>
          </w:p>
        </w:tc>
      </w:tr>
      <w:tr w:rsidR="003D34A9" w:rsidRPr="0005017F"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'2002-09-11'</w:t>
            </w:r>
          </w:p>
        </w:tc>
      </w:tr>
      <w:tr w:rsidR="003D34A9"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Amount</w:t>
            </w:r>
          </w:p>
        </w:tc>
        <w:tc>
          <w:tcPr>
            <w:tcW w:w="2490"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Number(20,2)</w:t>
            </w:r>
          </w:p>
        </w:tc>
        <w:tc>
          <w:tcPr>
            <w:tcW w:w="2739"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NNNNNNNNNN.NN</w:t>
            </w:r>
          </w:p>
        </w:tc>
        <w:tc>
          <w:tcPr>
            <w:tcW w:w="3800"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'102000020.20'</w:t>
            </w:r>
          </w:p>
        </w:tc>
      </w:tr>
      <w:tr w:rsidR="003D34A9"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05017F" w:rsidRDefault="003D34A9" w:rsidP="00A25B7B">
            <w:pPr>
              <w:pStyle w:val="Footer"/>
              <w:tabs>
                <w:tab w:val="clear" w:pos="4153"/>
                <w:tab w:val="clear" w:pos="8306"/>
              </w:tabs>
              <w:spacing w:before="120" w:line="360" w:lineRule="auto"/>
              <w:rPr>
                <w:color w:val="000000" w:themeColor="text1"/>
              </w:rPr>
            </w:pPr>
            <w:r w:rsidRPr="0005017F">
              <w:rPr>
                <w:color w:val="000000" w:themeColor="text1"/>
              </w:rPr>
              <w:t>Classification</w:t>
            </w:r>
          </w:p>
        </w:tc>
        <w:tc>
          <w:tcPr>
            <w:tcW w:w="2490"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(6)</w:t>
            </w:r>
          </w:p>
        </w:tc>
        <w:tc>
          <w:tcPr>
            <w:tcW w:w="2739"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'12345'</w:t>
            </w:r>
          </w:p>
        </w:tc>
      </w:tr>
      <w:tr w:rsidR="00183428" w:rsidRPr="0005017F" w:rsidTr="00CE7DDF">
        <w:trPr>
          <w:trHeight w:val="255"/>
        </w:trPr>
        <w:tc>
          <w:tcPr>
            <w:tcW w:w="3237" w:type="dxa"/>
            <w:tcBorders>
              <w:left w:val="single" w:sz="6" w:space="0" w:color="auto"/>
            </w:tcBorders>
            <w:noWrap/>
            <w:tcMar>
              <w:top w:w="20" w:type="dxa"/>
              <w:left w:w="20" w:type="dxa"/>
              <w:bottom w:w="0" w:type="dxa"/>
              <w:right w:w="20" w:type="dxa"/>
            </w:tcMar>
          </w:tcPr>
          <w:p w:rsidR="00183428" w:rsidRPr="0005017F" w:rsidRDefault="00183428" w:rsidP="00183428">
            <w:pPr>
              <w:spacing w:before="120" w:line="360" w:lineRule="auto"/>
            </w:pPr>
            <w:r w:rsidRPr="0005017F">
              <w:t>Classification Name</w:t>
            </w:r>
          </w:p>
        </w:tc>
        <w:tc>
          <w:tcPr>
            <w:tcW w:w="2490" w:type="dxa"/>
            <w:noWrap/>
            <w:tcMar>
              <w:top w:w="20" w:type="dxa"/>
              <w:left w:w="20" w:type="dxa"/>
              <w:bottom w:w="0" w:type="dxa"/>
              <w:right w:w="20" w:type="dxa"/>
            </w:tcMar>
          </w:tcPr>
          <w:p w:rsidR="00183428" w:rsidRPr="0005017F" w:rsidRDefault="00183428" w:rsidP="00183428">
            <w:pPr>
              <w:spacing w:before="120" w:line="360" w:lineRule="auto"/>
            </w:pPr>
            <w:proofErr w:type="spellStart"/>
            <w:r w:rsidRPr="0005017F">
              <w:t>VarChar</w:t>
            </w:r>
            <w:proofErr w:type="spellEnd"/>
            <w:r w:rsidRPr="0005017F">
              <w:t>(200)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Number(12)</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'12'</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Identification Number</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(40)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'12345'</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Long Name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(200)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'XXX'</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Short Name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(40)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'XXX111'</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Description</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(400)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'XXX111'</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Flag</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Char(1)</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'1' or '0'</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Interest Rate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Number(8,5)</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'12.50'</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Exchange Rate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Number(12,7)</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NNNNN.NNNNNNN</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Price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Number(12,7)</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NNNNN.NNNNNNN</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FI Code</w:t>
            </w:r>
          </w:p>
        </w:tc>
        <w:tc>
          <w:tcPr>
            <w:tcW w:w="2490"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r w:rsidRPr="0005017F">
              <w:rPr>
                <w:color w:val="000000" w:themeColor="text1"/>
              </w:rPr>
              <w:t>Char(3)</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Business Type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Char(7)</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spacing w:before="120" w:line="360" w:lineRule="auto"/>
              <w:rPr>
                <w:color w:val="000000" w:themeColor="text1"/>
              </w:rPr>
            </w:pPr>
            <w:r w:rsidRPr="0005017F">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lastRenderedPageBreak/>
              <w:t>Branch Code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Char(4)</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spacing w:before="120" w:line="360" w:lineRule="auto"/>
              <w:rPr>
                <w:color w:val="000000" w:themeColor="text1"/>
              </w:rPr>
            </w:pPr>
            <w:r w:rsidRPr="0005017F">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Tax Id</w:t>
            </w:r>
          </w:p>
        </w:tc>
        <w:tc>
          <w:tcPr>
            <w:tcW w:w="2490"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r w:rsidRPr="0005017F">
              <w:rPr>
                <w:color w:val="000000" w:themeColor="text1"/>
              </w:rPr>
              <w:t>Number(13)</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Personal Id</w:t>
            </w:r>
          </w:p>
        </w:tc>
        <w:tc>
          <w:tcPr>
            <w:tcW w:w="2490"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r w:rsidRPr="0005017F">
              <w:rPr>
                <w:color w:val="000000" w:themeColor="text1"/>
              </w:rPr>
              <w:t>Number(13)</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SWIFT Code</w:t>
            </w:r>
          </w:p>
        </w:tc>
        <w:tc>
          <w:tcPr>
            <w:tcW w:w="2490"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(12)</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Passport Number</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Char(20)</w:t>
            </w:r>
          </w:p>
        </w:tc>
        <w:tc>
          <w:tcPr>
            <w:tcW w:w="2739"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Gender Code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Char(1)</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‘M’ or ‘F’</w:t>
            </w:r>
          </w:p>
        </w:tc>
        <w:tc>
          <w:tcPr>
            <w:tcW w:w="3800" w:type="dxa"/>
            <w:noWrap/>
            <w:tcMar>
              <w:top w:w="20" w:type="dxa"/>
              <w:left w:w="20" w:type="dxa"/>
              <w:bottom w:w="0" w:type="dxa"/>
              <w:right w:w="20" w:type="dxa"/>
            </w:tcMar>
          </w:tcPr>
          <w:p w:rsidR="00183428" w:rsidRPr="0005017F"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(13)</w:t>
            </w:r>
          </w:p>
        </w:tc>
        <w:tc>
          <w:tcPr>
            <w:tcW w:w="2739" w:type="dxa"/>
            <w:tcBorders>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183428" w:rsidRPr="0005017F" w:rsidRDefault="00183428" w:rsidP="00183428">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rPr>
            </w:pPr>
            <w:r w:rsidRPr="0005017F">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roofErr w:type="spellStart"/>
            <w:r w:rsidRPr="0005017F">
              <w:rPr>
                <w:color w:val="000000" w:themeColor="text1"/>
              </w:rPr>
              <w:t>VarChar</w:t>
            </w:r>
            <w:proofErr w:type="spellEnd"/>
            <w:r w:rsidRPr="0005017F">
              <w:rPr>
                <w:color w:val="000000" w:themeColor="text1"/>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'XXX'</w:t>
            </w:r>
          </w:p>
        </w:tc>
      </w:tr>
      <w:tr w:rsidR="003A79E4" w:rsidRPr="0005017F" w:rsidTr="000B06DA">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‘2019-01-03 15:00:00’</w:t>
            </w:r>
          </w:p>
        </w:tc>
      </w:tr>
    </w:tbl>
    <w:p w:rsidR="00B30D72" w:rsidRPr="0005017F" w:rsidRDefault="00B30D72"/>
    <w:sectPr w:rsidR="00B30D72" w:rsidRPr="0005017F"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E2D" w:rsidRDefault="00F32E2D" w:rsidP="00917C33">
      <w:r>
        <w:separator/>
      </w:r>
    </w:p>
  </w:endnote>
  <w:endnote w:type="continuationSeparator" w:id="0">
    <w:p w:rsidR="00F32E2D" w:rsidRDefault="00F32E2D"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A07" w:rsidRDefault="008E1A07">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14:anchorId="447CB3BA" wp14:editId="7F07C4F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1A07" w:rsidRPr="007D71A9" w:rsidRDefault="008E1A07" w:rsidP="00E07528">
                          <w:pPr>
                            <w:spacing w:after="120" w:line="240" w:lineRule="exact"/>
                            <w:rPr>
                              <w:b/>
                              <w:bCs/>
                            </w:rPr>
                          </w:pPr>
                          <w:r w:rsidRPr="007D71A9">
                            <w:rPr>
                              <w:b/>
                              <w:bCs/>
                              <w:cs/>
                            </w:rPr>
                            <w:t>โครงการพัฒนาระบบบริหารข้อมูล</w:t>
                          </w:r>
                        </w:p>
                        <w:p w:rsidR="008E1A07" w:rsidRPr="007D71A9" w:rsidRDefault="008E1A0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CB3BA"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8E1A07" w:rsidRPr="007D71A9" w:rsidRDefault="008E1A07" w:rsidP="00E07528">
                    <w:pPr>
                      <w:spacing w:after="120" w:line="240" w:lineRule="exact"/>
                      <w:rPr>
                        <w:b/>
                        <w:bCs/>
                      </w:rPr>
                    </w:pPr>
                    <w:r w:rsidRPr="007D71A9">
                      <w:rPr>
                        <w:b/>
                        <w:bCs/>
                        <w:cs/>
                      </w:rPr>
                      <w:t>โครงการพัฒนาระบบบริหารข้อมูล</w:t>
                    </w:r>
                  </w:p>
                  <w:p w:rsidR="008E1A07" w:rsidRPr="007D71A9" w:rsidRDefault="008E1A0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681CA5ED" wp14:editId="2E165FB9">
          <wp:extent cx="365760" cy="540385"/>
          <wp:effectExtent l="0" t="0" r="0" b="0"/>
          <wp:docPr id="14"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2B6301E4" wp14:editId="104C5ED3">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14:anchorId="5CDE73B5" wp14:editId="5D09C34A">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1A07" w:rsidRPr="007D71A9" w:rsidRDefault="008E1A07">
                          <w:pPr>
                            <w:spacing w:line="320" w:lineRule="exact"/>
                            <w:jc w:val="right"/>
                          </w:pPr>
                          <w:r w:rsidRPr="007D71A9">
                            <w:t xml:space="preserve">DATA SET </w:t>
                          </w:r>
                        </w:p>
                        <w:p w:rsidR="008E1A07" w:rsidRPr="007D71A9" w:rsidRDefault="008E1A07">
                          <w:pPr>
                            <w:spacing w:line="320" w:lineRule="exact"/>
                            <w:jc w:val="right"/>
                          </w:pPr>
                          <w:r>
                            <w:t>MGL Data Set Document Version</w:t>
                          </w:r>
                          <w:r w:rsidRPr="007D71A9">
                            <w:t xml:space="preserve"> </w:t>
                          </w:r>
                          <w: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E73B5"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8E1A07" w:rsidRPr="007D71A9" w:rsidRDefault="008E1A07">
                    <w:pPr>
                      <w:spacing w:line="320" w:lineRule="exact"/>
                      <w:jc w:val="right"/>
                    </w:pPr>
                    <w:r w:rsidRPr="007D71A9">
                      <w:t xml:space="preserve">DATA SET </w:t>
                    </w:r>
                  </w:p>
                  <w:p w:rsidR="008E1A07" w:rsidRPr="007D71A9" w:rsidRDefault="008E1A07">
                    <w:pPr>
                      <w:spacing w:line="320" w:lineRule="exact"/>
                      <w:jc w:val="right"/>
                    </w:pPr>
                    <w:r>
                      <w:t>MGL Data Set Document Version</w:t>
                    </w:r>
                    <w:r w:rsidRPr="007D71A9">
                      <w:t xml:space="preserve"> </w:t>
                    </w:r>
                    <w:r>
                      <w:t>1.5</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A07" w:rsidRDefault="008E1A07" w:rsidP="00E07528">
    <w:pPr>
      <w:pStyle w:val="Footer"/>
    </w:pPr>
    <w:r>
      <w:rPr>
        <w:noProof/>
      </w:rPr>
      <mc:AlternateContent>
        <mc:Choice Requires="wps">
          <w:drawing>
            <wp:anchor distT="0" distB="0" distL="114300" distR="114300" simplePos="0" relativeHeight="251657728" behindDoc="0" locked="0" layoutInCell="1" allowOverlap="1" wp14:anchorId="5A95D43C" wp14:editId="40FBE048">
              <wp:simplePos x="0" y="0"/>
              <wp:positionH relativeFrom="column">
                <wp:posOffset>440055</wp:posOffset>
              </wp:positionH>
              <wp:positionV relativeFrom="paragraph">
                <wp:posOffset>107950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1A07" w:rsidRPr="007D71A9" w:rsidRDefault="008E1A07" w:rsidP="00E07528">
                          <w:pPr>
                            <w:spacing w:after="120" w:line="240" w:lineRule="exact"/>
                            <w:rPr>
                              <w:b/>
                              <w:bCs/>
                            </w:rPr>
                          </w:pPr>
                          <w:r w:rsidRPr="007D71A9">
                            <w:rPr>
                              <w:b/>
                              <w:bCs/>
                              <w:cs/>
                            </w:rPr>
                            <w:t>โครงการพัฒนาระบบบริหารข้อมูล</w:t>
                          </w:r>
                        </w:p>
                        <w:p w:rsidR="008E1A07" w:rsidRPr="007D71A9" w:rsidRDefault="008E1A0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5D43C" id="_x0000_t202" coordsize="21600,21600" o:spt="202" path="m,l,21600r21600,l21600,xe">
              <v:stroke joinstyle="miter"/>
              <v:path gradientshapeok="t" o:connecttype="rect"/>
            </v:shapetype>
            <v:shape id="Text Box 6" o:spid="_x0000_s1028" type="#_x0000_t202" style="position:absolute;margin-left:34.65pt;margin-top:8.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" filled="f" stroked="f">
              <v:textbox>
                <w:txbxContent>
                  <w:p w:rsidR="008E1A07" w:rsidRPr="007D71A9" w:rsidRDefault="008E1A07" w:rsidP="00E07528">
                    <w:pPr>
                      <w:spacing w:after="120" w:line="240" w:lineRule="exact"/>
                      <w:rPr>
                        <w:b/>
                        <w:bCs/>
                      </w:rPr>
                    </w:pPr>
                    <w:r w:rsidRPr="007D71A9">
                      <w:rPr>
                        <w:b/>
                        <w:bCs/>
                        <w:cs/>
                      </w:rPr>
                      <w:t>โครงการพัฒนาระบบบริหารข้อมูล</w:t>
                    </w:r>
                  </w:p>
                  <w:p w:rsidR="008E1A07" w:rsidRPr="007D71A9" w:rsidRDefault="008E1A0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19D805DF" wp14:editId="0F65FC14">
          <wp:simplePos x="0" y="0"/>
          <wp:positionH relativeFrom="column">
            <wp:posOffset>1905</wp:posOffset>
          </wp:positionH>
          <wp:positionV relativeFrom="paragraph">
            <wp:posOffset>50487</wp:posOffset>
          </wp:positionV>
          <wp:extent cx="361950" cy="542925"/>
          <wp:effectExtent l="0" t="0" r="0" b="9525"/>
          <wp:wrapNone/>
          <wp:docPr id="16"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0" locked="0" layoutInCell="1" allowOverlap="1" wp14:anchorId="56844A5B" wp14:editId="2C255CA7">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540FA"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8E1A07" w:rsidRPr="00CA477A" w:rsidRDefault="008E1A07"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14:anchorId="3060331C" wp14:editId="759574BD">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1A07" w:rsidRPr="007D71A9" w:rsidRDefault="008E1A07" w:rsidP="00E07528">
                          <w:pPr>
                            <w:spacing w:line="320" w:lineRule="exact"/>
                            <w:jc w:val="right"/>
                          </w:pPr>
                          <w:r w:rsidRPr="007D71A9">
                            <w:t xml:space="preserve">DATA SET </w:t>
                          </w:r>
                        </w:p>
                        <w:p w:rsidR="008E1A07" w:rsidRPr="007D71A9" w:rsidRDefault="008E1A07" w:rsidP="00E07528">
                          <w:pPr>
                            <w:spacing w:line="320" w:lineRule="exact"/>
                            <w:jc w:val="right"/>
                          </w:pPr>
                          <w:r>
                            <w:t xml:space="preserve"> MGL Data Set Document Version 1</w:t>
                          </w:r>
                          <w:r w:rsidRPr="007D71A9">
                            <w:t>.</w:t>
                          </w:r>
                          <w: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0331C" id="Text Box 7" o:spid="_x0000_s1029"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grx/&#10;FbsCAADABQAADgAAAAAAAAAAAAAAAAAuAgAAZHJzL2Uyb0RvYy54bWxQSwECLQAUAAYACAAAACEA&#10;e8Diy98AAAALAQAADwAAAAAAAAAAAAAAAAAVBQAAZHJzL2Rvd25yZXYueG1sUEsFBgAAAAAEAAQA&#10;8wAAACEGAAAAAA==&#10;" filled="f" stroked="f">
              <v:textbox>
                <w:txbxContent>
                  <w:p w:rsidR="008E1A07" w:rsidRPr="007D71A9" w:rsidRDefault="008E1A07" w:rsidP="00E07528">
                    <w:pPr>
                      <w:spacing w:line="320" w:lineRule="exact"/>
                      <w:jc w:val="right"/>
                    </w:pPr>
                    <w:r w:rsidRPr="007D71A9">
                      <w:t xml:space="preserve">DATA SET </w:t>
                    </w:r>
                  </w:p>
                  <w:p w:rsidR="008E1A07" w:rsidRPr="007D71A9" w:rsidRDefault="008E1A07" w:rsidP="00E07528">
                    <w:pPr>
                      <w:spacing w:line="320" w:lineRule="exact"/>
                      <w:jc w:val="right"/>
                    </w:pPr>
                    <w:r>
                      <w:t xml:space="preserve"> MGL Data Set Document Version 1</w:t>
                    </w:r>
                    <w:r w:rsidRPr="007D71A9">
                      <w:t>.</w:t>
                    </w:r>
                    <w:r>
                      <w:t>5</w:t>
                    </w:r>
                  </w:p>
                </w:txbxContent>
              </v:textbox>
            </v:shape>
          </w:pict>
        </mc:Fallback>
      </mc:AlternateContent>
    </w: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974CD0">
      <w:rPr>
        <w:b/>
        <w:bCs/>
        <w:noProof/>
      </w:rPr>
      <w:t>14</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E2D" w:rsidRDefault="00F32E2D" w:rsidP="00917C33">
      <w:r>
        <w:separator/>
      </w:r>
    </w:p>
  </w:footnote>
  <w:footnote w:type="continuationSeparator" w:id="0">
    <w:p w:rsidR="00F32E2D" w:rsidRDefault="00F32E2D"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A07" w:rsidRDefault="008E1A07">
    <w:pPr>
      <w:pStyle w:val="Header"/>
    </w:pPr>
    <w:r>
      <w:rPr>
        <w:noProof/>
      </w:rPr>
      <w:drawing>
        <wp:anchor distT="0" distB="0" distL="114300" distR="114300" simplePos="0" relativeHeight="251654656" behindDoc="0" locked="0" layoutInCell="1" allowOverlap="1" wp14:anchorId="7A6DB5E6" wp14:editId="5DE820EE">
          <wp:simplePos x="0" y="0"/>
          <wp:positionH relativeFrom="margin">
            <wp:posOffset>6231255</wp:posOffset>
          </wp:positionH>
          <wp:positionV relativeFrom="margin">
            <wp:posOffset>-827405</wp:posOffset>
          </wp:positionV>
          <wp:extent cx="3018155" cy="48069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2D44255A" wp14:editId="2A59ADD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4D6EB0CD" wp14:editId="2A817BF2">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2"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A07" w:rsidRDefault="008E1A0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16245"/>
    <w:multiLevelType w:val="hybridMultilevel"/>
    <w:tmpl w:val="2A4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82A6A6D0"/>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8" w15:restartNumberingAfterBreak="0">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0"/>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3"/>
  </w:num>
  <w:num w:numId="15">
    <w:abstractNumId w:val="9"/>
  </w:num>
  <w:num w:numId="16">
    <w:abstractNumId w:val="8"/>
  </w:num>
  <w:num w:numId="17">
    <w:abstractNumId w:val="4"/>
  </w:num>
  <w:num w:numId="18">
    <w:abstractNumId w:val="4"/>
  </w:num>
  <w:num w:numId="19">
    <w:abstractNumId w:val="4"/>
  </w:num>
  <w:num w:numId="20">
    <w:abstractNumId w:val="2"/>
  </w:num>
  <w:num w:numId="2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316E"/>
    <w:rsid w:val="00036462"/>
    <w:rsid w:val="00047FBE"/>
    <w:rsid w:val="0005017F"/>
    <w:rsid w:val="000550D4"/>
    <w:rsid w:val="00061404"/>
    <w:rsid w:val="00064BF1"/>
    <w:rsid w:val="000667B9"/>
    <w:rsid w:val="00077FBC"/>
    <w:rsid w:val="00081C02"/>
    <w:rsid w:val="00084C8A"/>
    <w:rsid w:val="00087ACD"/>
    <w:rsid w:val="000918BB"/>
    <w:rsid w:val="00094174"/>
    <w:rsid w:val="00095165"/>
    <w:rsid w:val="000A0944"/>
    <w:rsid w:val="000A7515"/>
    <w:rsid w:val="000B06DA"/>
    <w:rsid w:val="000B1A23"/>
    <w:rsid w:val="000B5B16"/>
    <w:rsid w:val="000C16CF"/>
    <w:rsid w:val="000D2C04"/>
    <w:rsid w:val="000D4DED"/>
    <w:rsid w:val="000D5181"/>
    <w:rsid w:val="000E31BA"/>
    <w:rsid w:val="000F21D9"/>
    <w:rsid w:val="000F2930"/>
    <w:rsid w:val="000F384B"/>
    <w:rsid w:val="00103331"/>
    <w:rsid w:val="00112D9C"/>
    <w:rsid w:val="0011404A"/>
    <w:rsid w:val="00114EB5"/>
    <w:rsid w:val="001214EB"/>
    <w:rsid w:val="0012222D"/>
    <w:rsid w:val="00122293"/>
    <w:rsid w:val="001224FE"/>
    <w:rsid w:val="00122A88"/>
    <w:rsid w:val="00123DEC"/>
    <w:rsid w:val="00125328"/>
    <w:rsid w:val="0012697F"/>
    <w:rsid w:val="001324B4"/>
    <w:rsid w:val="0013346A"/>
    <w:rsid w:val="001449D7"/>
    <w:rsid w:val="00161CCB"/>
    <w:rsid w:val="00166436"/>
    <w:rsid w:val="00167984"/>
    <w:rsid w:val="0017515A"/>
    <w:rsid w:val="00176AA8"/>
    <w:rsid w:val="00181CC9"/>
    <w:rsid w:val="00182A21"/>
    <w:rsid w:val="00182A95"/>
    <w:rsid w:val="00183428"/>
    <w:rsid w:val="00186C6D"/>
    <w:rsid w:val="00190E21"/>
    <w:rsid w:val="001958B2"/>
    <w:rsid w:val="001971DF"/>
    <w:rsid w:val="00197DF5"/>
    <w:rsid w:val="001A53CC"/>
    <w:rsid w:val="001C0F24"/>
    <w:rsid w:val="001C1C6A"/>
    <w:rsid w:val="001D3373"/>
    <w:rsid w:val="001D457C"/>
    <w:rsid w:val="001D4D40"/>
    <w:rsid w:val="001D7683"/>
    <w:rsid w:val="001E07DD"/>
    <w:rsid w:val="001E0B5A"/>
    <w:rsid w:val="001E174E"/>
    <w:rsid w:val="001E2A29"/>
    <w:rsid w:val="001E6C38"/>
    <w:rsid w:val="001F171B"/>
    <w:rsid w:val="001F61D4"/>
    <w:rsid w:val="00201488"/>
    <w:rsid w:val="00210E15"/>
    <w:rsid w:val="00212A06"/>
    <w:rsid w:val="00220A5A"/>
    <w:rsid w:val="00222CC5"/>
    <w:rsid w:val="00225270"/>
    <w:rsid w:val="002268BE"/>
    <w:rsid w:val="00232ABA"/>
    <w:rsid w:val="00232D2A"/>
    <w:rsid w:val="00234612"/>
    <w:rsid w:val="00237D30"/>
    <w:rsid w:val="0024463A"/>
    <w:rsid w:val="0025009D"/>
    <w:rsid w:val="0025129C"/>
    <w:rsid w:val="00251825"/>
    <w:rsid w:val="0025457C"/>
    <w:rsid w:val="00256B5B"/>
    <w:rsid w:val="00256B62"/>
    <w:rsid w:val="002609FB"/>
    <w:rsid w:val="00264E30"/>
    <w:rsid w:val="00265BE1"/>
    <w:rsid w:val="00270995"/>
    <w:rsid w:val="0027546E"/>
    <w:rsid w:val="00276563"/>
    <w:rsid w:val="00276BDE"/>
    <w:rsid w:val="002773E2"/>
    <w:rsid w:val="00284C64"/>
    <w:rsid w:val="002861DC"/>
    <w:rsid w:val="00291379"/>
    <w:rsid w:val="00293404"/>
    <w:rsid w:val="00294C61"/>
    <w:rsid w:val="002A048F"/>
    <w:rsid w:val="002A0789"/>
    <w:rsid w:val="002A3846"/>
    <w:rsid w:val="002A4747"/>
    <w:rsid w:val="002B3064"/>
    <w:rsid w:val="002B31F6"/>
    <w:rsid w:val="002C0987"/>
    <w:rsid w:val="002C19B7"/>
    <w:rsid w:val="002C3CA0"/>
    <w:rsid w:val="002C6041"/>
    <w:rsid w:val="002D1591"/>
    <w:rsid w:val="002D2141"/>
    <w:rsid w:val="002E1B21"/>
    <w:rsid w:val="002E3E5B"/>
    <w:rsid w:val="002E5B57"/>
    <w:rsid w:val="00302003"/>
    <w:rsid w:val="00303B6E"/>
    <w:rsid w:val="00305085"/>
    <w:rsid w:val="0030656E"/>
    <w:rsid w:val="00310082"/>
    <w:rsid w:val="00311856"/>
    <w:rsid w:val="00312989"/>
    <w:rsid w:val="00320478"/>
    <w:rsid w:val="0032114B"/>
    <w:rsid w:val="00321C21"/>
    <w:rsid w:val="00333EF5"/>
    <w:rsid w:val="003407D5"/>
    <w:rsid w:val="00342435"/>
    <w:rsid w:val="00342B90"/>
    <w:rsid w:val="00342D24"/>
    <w:rsid w:val="003536AF"/>
    <w:rsid w:val="00354A88"/>
    <w:rsid w:val="00357F00"/>
    <w:rsid w:val="0036228E"/>
    <w:rsid w:val="00365319"/>
    <w:rsid w:val="003678E9"/>
    <w:rsid w:val="00370FC7"/>
    <w:rsid w:val="00375557"/>
    <w:rsid w:val="0038385F"/>
    <w:rsid w:val="003873F2"/>
    <w:rsid w:val="00393875"/>
    <w:rsid w:val="00396C5E"/>
    <w:rsid w:val="003970D2"/>
    <w:rsid w:val="003A09CF"/>
    <w:rsid w:val="003A3B1D"/>
    <w:rsid w:val="003A79E4"/>
    <w:rsid w:val="003B5333"/>
    <w:rsid w:val="003C2387"/>
    <w:rsid w:val="003C52FB"/>
    <w:rsid w:val="003C6671"/>
    <w:rsid w:val="003D078D"/>
    <w:rsid w:val="003D34A9"/>
    <w:rsid w:val="003E0285"/>
    <w:rsid w:val="003E4E70"/>
    <w:rsid w:val="003E5B64"/>
    <w:rsid w:val="003E7E85"/>
    <w:rsid w:val="003F5B92"/>
    <w:rsid w:val="004008BA"/>
    <w:rsid w:val="004062C3"/>
    <w:rsid w:val="004122DD"/>
    <w:rsid w:val="00412F54"/>
    <w:rsid w:val="00422B11"/>
    <w:rsid w:val="004419D0"/>
    <w:rsid w:val="00451D65"/>
    <w:rsid w:val="00453B08"/>
    <w:rsid w:val="00455C1A"/>
    <w:rsid w:val="00456D2F"/>
    <w:rsid w:val="004679C9"/>
    <w:rsid w:val="00470D45"/>
    <w:rsid w:val="00470DBB"/>
    <w:rsid w:val="00470DF3"/>
    <w:rsid w:val="0047221F"/>
    <w:rsid w:val="00472401"/>
    <w:rsid w:val="00487F4C"/>
    <w:rsid w:val="00493BD4"/>
    <w:rsid w:val="0049620E"/>
    <w:rsid w:val="004A1FF8"/>
    <w:rsid w:val="004A4E0B"/>
    <w:rsid w:val="004A757B"/>
    <w:rsid w:val="004B1724"/>
    <w:rsid w:val="004B40D6"/>
    <w:rsid w:val="004C20FA"/>
    <w:rsid w:val="004C7425"/>
    <w:rsid w:val="004D6EAF"/>
    <w:rsid w:val="004E5114"/>
    <w:rsid w:val="004E760F"/>
    <w:rsid w:val="004F01C7"/>
    <w:rsid w:val="0050030D"/>
    <w:rsid w:val="0050111D"/>
    <w:rsid w:val="0050623F"/>
    <w:rsid w:val="005074FE"/>
    <w:rsid w:val="00507B26"/>
    <w:rsid w:val="0051087F"/>
    <w:rsid w:val="00510AE0"/>
    <w:rsid w:val="00517925"/>
    <w:rsid w:val="0052432D"/>
    <w:rsid w:val="00526C55"/>
    <w:rsid w:val="00530E42"/>
    <w:rsid w:val="00531A50"/>
    <w:rsid w:val="00534F87"/>
    <w:rsid w:val="00544BB6"/>
    <w:rsid w:val="00547AF6"/>
    <w:rsid w:val="00550B1F"/>
    <w:rsid w:val="005515D7"/>
    <w:rsid w:val="00553553"/>
    <w:rsid w:val="00554B84"/>
    <w:rsid w:val="005572B2"/>
    <w:rsid w:val="00562372"/>
    <w:rsid w:val="00565345"/>
    <w:rsid w:val="0056743E"/>
    <w:rsid w:val="005747D6"/>
    <w:rsid w:val="0058070B"/>
    <w:rsid w:val="00582F58"/>
    <w:rsid w:val="005847E5"/>
    <w:rsid w:val="00590733"/>
    <w:rsid w:val="00592568"/>
    <w:rsid w:val="005A21D1"/>
    <w:rsid w:val="005A2F8D"/>
    <w:rsid w:val="005A4B3B"/>
    <w:rsid w:val="005A520E"/>
    <w:rsid w:val="005A78BB"/>
    <w:rsid w:val="005B7009"/>
    <w:rsid w:val="005C2FD6"/>
    <w:rsid w:val="005C3B95"/>
    <w:rsid w:val="005C6705"/>
    <w:rsid w:val="005D1442"/>
    <w:rsid w:val="005D1B12"/>
    <w:rsid w:val="005D26F1"/>
    <w:rsid w:val="005D5391"/>
    <w:rsid w:val="005D5DC1"/>
    <w:rsid w:val="005D7A19"/>
    <w:rsid w:val="005E5B99"/>
    <w:rsid w:val="005F0248"/>
    <w:rsid w:val="005F4C1B"/>
    <w:rsid w:val="00611C7D"/>
    <w:rsid w:val="00617CA7"/>
    <w:rsid w:val="00620D32"/>
    <w:rsid w:val="00624B6F"/>
    <w:rsid w:val="00624C86"/>
    <w:rsid w:val="00627EEE"/>
    <w:rsid w:val="00633CA0"/>
    <w:rsid w:val="00634251"/>
    <w:rsid w:val="0063465E"/>
    <w:rsid w:val="00634751"/>
    <w:rsid w:val="00634B24"/>
    <w:rsid w:val="006366C9"/>
    <w:rsid w:val="00637066"/>
    <w:rsid w:val="00641AF6"/>
    <w:rsid w:val="006426AB"/>
    <w:rsid w:val="00656BF8"/>
    <w:rsid w:val="00657F71"/>
    <w:rsid w:val="00667A24"/>
    <w:rsid w:val="00671623"/>
    <w:rsid w:val="006724AC"/>
    <w:rsid w:val="00673C5B"/>
    <w:rsid w:val="00680570"/>
    <w:rsid w:val="00682880"/>
    <w:rsid w:val="006837DB"/>
    <w:rsid w:val="00685F33"/>
    <w:rsid w:val="006959B3"/>
    <w:rsid w:val="00697AAF"/>
    <w:rsid w:val="006A3E1B"/>
    <w:rsid w:val="006A554F"/>
    <w:rsid w:val="006A6C9E"/>
    <w:rsid w:val="006A7955"/>
    <w:rsid w:val="006B0234"/>
    <w:rsid w:val="006B1C78"/>
    <w:rsid w:val="006B6EB3"/>
    <w:rsid w:val="006C2883"/>
    <w:rsid w:val="006C5F20"/>
    <w:rsid w:val="006C660E"/>
    <w:rsid w:val="006D0BBE"/>
    <w:rsid w:val="006D6F70"/>
    <w:rsid w:val="006E1B92"/>
    <w:rsid w:val="006F0C95"/>
    <w:rsid w:val="00701349"/>
    <w:rsid w:val="00710FDB"/>
    <w:rsid w:val="00713983"/>
    <w:rsid w:val="00721C27"/>
    <w:rsid w:val="00730F13"/>
    <w:rsid w:val="007340D1"/>
    <w:rsid w:val="00734508"/>
    <w:rsid w:val="007400E8"/>
    <w:rsid w:val="007449BD"/>
    <w:rsid w:val="007461C4"/>
    <w:rsid w:val="007475D4"/>
    <w:rsid w:val="00754A43"/>
    <w:rsid w:val="00754D96"/>
    <w:rsid w:val="00757006"/>
    <w:rsid w:val="007634EB"/>
    <w:rsid w:val="00770B58"/>
    <w:rsid w:val="00781593"/>
    <w:rsid w:val="00792392"/>
    <w:rsid w:val="007A1597"/>
    <w:rsid w:val="007A4819"/>
    <w:rsid w:val="007B667C"/>
    <w:rsid w:val="007D1B53"/>
    <w:rsid w:val="007D3F61"/>
    <w:rsid w:val="007E1348"/>
    <w:rsid w:val="007E266B"/>
    <w:rsid w:val="007E4254"/>
    <w:rsid w:val="007E619A"/>
    <w:rsid w:val="007E7545"/>
    <w:rsid w:val="00802095"/>
    <w:rsid w:val="00802C4B"/>
    <w:rsid w:val="008060D8"/>
    <w:rsid w:val="00820599"/>
    <w:rsid w:val="008225CE"/>
    <w:rsid w:val="008225FD"/>
    <w:rsid w:val="00823300"/>
    <w:rsid w:val="0082490A"/>
    <w:rsid w:val="0082629F"/>
    <w:rsid w:val="00827416"/>
    <w:rsid w:val="00835783"/>
    <w:rsid w:val="00836551"/>
    <w:rsid w:val="008367B3"/>
    <w:rsid w:val="00841BCF"/>
    <w:rsid w:val="00843D7B"/>
    <w:rsid w:val="00846358"/>
    <w:rsid w:val="00850A5F"/>
    <w:rsid w:val="00857FC5"/>
    <w:rsid w:val="00874FEA"/>
    <w:rsid w:val="00893397"/>
    <w:rsid w:val="00894F52"/>
    <w:rsid w:val="00895CB2"/>
    <w:rsid w:val="008A1233"/>
    <w:rsid w:val="008A636C"/>
    <w:rsid w:val="008B24B1"/>
    <w:rsid w:val="008B3642"/>
    <w:rsid w:val="008B5E31"/>
    <w:rsid w:val="008C581A"/>
    <w:rsid w:val="008C7183"/>
    <w:rsid w:val="008D1E36"/>
    <w:rsid w:val="008D672B"/>
    <w:rsid w:val="008E1A07"/>
    <w:rsid w:val="008F34BF"/>
    <w:rsid w:val="008F4437"/>
    <w:rsid w:val="008F590F"/>
    <w:rsid w:val="008F754D"/>
    <w:rsid w:val="00901D23"/>
    <w:rsid w:val="009025C4"/>
    <w:rsid w:val="00903546"/>
    <w:rsid w:val="009037DE"/>
    <w:rsid w:val="00910AA0"/>
    <w:rsid w:val="00916D95"/>
    <w:rsid w:val="00917C33"/>
    <w:rsid w:val="00927EB4"/>
    <w:rsid w:val="0093286D"/>
    <w:rsid w:val="00936F43"/>
    <w:rsid w:val="00946409"/>
    <w:rsid w:val="0094775F"/>
    <w:rsid w:val="00954563"/>
    <w:rsid w:val="00957AE4"/>
    <w:rsid w:val="00961035"/>
    <w:rsid w:val="0096433E"/>
    <w:rsid w:val="00970D37"/>
    <w:rsid w:val="00972F7D"/>
    <w:rsid w:val="00974CD0"/>
    <w:rsid w:val="00981F83"/>
    <w:rsid w:val="0098248A"/>
    <w:rsid w:val="009855B3"/>
    <w:rsid w:val="009870DD"/>
    <w:rsid w:val="00987866"/>
    <w:rsid w:val="00995658"/>
    <w:rsid w:val="009A273F"/>
    <w:rsid w:val="009A3C0E"/>
    <w:rsid w:val="009A3CCF"/>
    <w:rsid w:val="009D01FC"/>
    <w:rsid w:val="009D39FF"/>
    <w:rsid w:val="009E077E"/>
    <w:rsid w:val="009E0CC4"/>
    <w:rsid w:val="009E21DC"/>
    <w:rsid w:val="009E2B63"/>
    <w:rsid w:val="009E53BE"/>
    <w:rsid w:val="009E5F21"/>
    <w:rsid w:val="009F02E7"/>
    <w:rsid w:val="009F1D05"/>
    <w:rsid w:val="009F588E"/>
    <w:rsid w:val="00A05A36"/>
    <w:rsid w:val="00A118EC"/>
    <w:rsid w:val="00A205A2"/>
    <w:rsid w:val="00A20C70"/>
    <w:rsid w:val="00A24F9E"/>
    <w:rsid w:val="00A25283"/>
    <w:rsid w:val="00A25B7B"/>
    <w:rsid w:val="00A27DE4"/>
    <w:rsid w:val="00A3124C"/>
    <w:rsid w:val="00A32D0D"/>
    <w:rsid w:val="00A332CE"/>
    <w:rsid w:val="00A3491B"/>
    <w:rsid w:val="00A41625"/>
    <w:rsid w:val="00A5044A"/>
    <w:rsid w:val="00A51B67"/>
    <w:rsid w:val="00A53092"/>
    <w:rsid w:val="00A56110"/>
    <w:rsid w:val="00A6497D"/>
    <w:rsid w:val="00A65C7D"/>
    <w:rsid w:val="00A66692"/>
    <w:rsid w:val="00A6794E"/>
    <w:rsid w:val="00A70BEC"/>
    <w:rsid w:val="00A732B7"/>
    <w:rsid w:val="00A754B5"/>
    <w:rsid w:val="00A80CDA"/>
    <w:rsid w:val="00A835F3"/>
    <w:rsid w:val="00A8710E"/>
    <w:rsid w:val="00A91C7F"/>
    <w:rsid w:val="00AA07CE"/>
    <w:rsid w:val="00AA2354"/>
    <w:rsid w:val="00AA473A"/>
    <w:rsid w:val="00AB00ED"/>
    <w:rsid w:val="00AB1764"/>
    <w:rsid w:val="00AB3CC3"/>
    <w:rsid w:val="00AB7245"/>
    <w:rsid w:val="00AC3257"/>
    <w:rsid w:val="00AC38F1"/>
    <w:rsid w:val="00AD392B"/>
    <w:rsid w:val="00AD6778"/>
    <w:rsid w:val="00AD6E64"/>
    <w:rsid w:val="00AE366B"/>
    <w:rsid w:val="00AE3B04"/>
    <w:rsid w:val="00AE45E5"/>
    <w:rsid w:val="00AF69A9"/>
    <w:rsid w:val="00AF7D8F"/>
    <w:rsid w:val="00B00B77"/>
    <w:rsid w:val="00B02BFD"/>
    <w:rsid w:val="00B02DD3"/>
    <w:rsid w:val="00B02FB8"/>
    <w:rsid w:val="00B061EE"/>
    <w:rsid w:val="00B1332C"/>
    <w:rsid w:val="00B16F54"/>
    <w:rsid w:val="00B22600"/>
    <w:rsid w:val="00B30D72"/>
    <w:rsid w:val="00B31BD3"/>
    <w:rsid w:val="00B32B85"/>
    <w:rsid w:val="00B33F06"/>
    <w:rsid w:val="00B354C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4D57"/>
    <w:rsid w:val="00B86569"/>
    <w:rsid w:val="00B869E0"/>
    <w:rsid w:val="00B87669"/>
    <w:rsid w:val="00B916AF"/>
    <w:rsid w:val="00B9751D"/>
    <w:rsid w:val="00BA4E05"/>
    <w:rsid w:val="00BB1C68"/>
    <w:rsid w:val="00BC2F50"/>
    <w:rsid w:val="00BC3188"/>
    <w:rsid w:val="00BD03D9"/>
    <w:rsid w:val="00BD27B0"/>
    <w:rsid w:val="00BD2D01"/>
    <w:rsid w:val="00BD35C0"/>
    <w:rsid w:val="00BE2975"/>
    <w:rsid w:val="00BE44ED"/>
    <w:rsid w:val="00BE76A2"/>
    <w:rsid w:val="00BF1959"/>
    <w:rsid w:val="00BF4763"/>
    <w:rsid w:val="00BF6B87"/>
    <w:rsid w:val="00C03BB8"/>
    <w:rsid w:val="00C043C3"/>
    <w:rsid w:val="00C04C60"/>
    <w:rsid w:val="00C13BBE"/>
    <w:rsid w:val="00C14224"/>
    <w:rsid w:val="00C144B7"/>
    <w:rsid w:val="00C16934"/>
    <w:rsid w:val="00C25210"/>
    <w:rsid w:val="00C2637B"/>
    <w:rsid w:val="00C312A3"/>
    <w:rsid w:val="00C348B4"/>
    <w:rsid w:val="00C4611C"/>
    <w:rsid w:val="00C52510"/>
    <w:rsid w:val="00C5516B"/>
    <w:rsid w:val="00C563A2"/>
    <w:rsid w:val="00C641EB"/>
    <w:rsid w:val="00C642A4"/>
    <w:rsid w:val="00C711BF"/>
    <w:rsid w:val="00C75BA9"/>
    <w:rsid w:val="00C81574"/>
    <w:rsid w:val="00C83632"/>
    <w:rsid w:val="00C83895"/>
    <w:rsid w:val="00C8414B"/>
    <w:rsid w:val="00C8714D"/>
    <w:rsid w:val="00C91F6C"/>
    <w:rsid w:val="00C9257D"/>
    <w:rsid w:val="00C93448"/>
    <w:rsid w:val="00C964A7"/>
    <w:rsid w:val="00CA0A9A"/>
    <w:rsid w:val="00CA21E5"/>
    <w:rsid w:val="00CA477A"/>
    <w:rsid w:val="00CA635A"/>
    <w:rsid w:val="00CA639A"/>
    <w:rsid w:val="00CB212A"/>
    <w:rsid w:val="00CB3965"/>
    <w:rsid w:val="00CB5C96"/>
    <w:rsid w:val="00CD64A3"/>
    <w:rsid w:val="00CD6C87"/>
    <w:rsid w:val="00CD7B8A"/>
    <w:rsid w:val="00CE0EB4"/>
    <w:rsid w:val="00CE1FC0"/>
    <w:rsid w:val="00CE2989"/>
    <w:rsid w:val="00CE67E9"/>
    <w:rsid w:val="00CE77DF"/>
    <w:rsid w:val="00CE7DDF"/>
    <w:rsid w:val="00CF70F6"/>
    <w:rsid w:val="00D00D59"/>
    <w:rsid w:val="00D06214"/>
    <w:rsid w:val="00D0738E"/>
    <w:rsid w:val="00D151CC"/>
    <w:rsid w:val="00D2330D"/>
    <w:rsid w:val="00D25FB0"/>
    <w:rsid w:val="00D27460"/>
    <w:rsid w:val="00D30D07"/>
    <w:rsid w:val="00D3574E"/>
    <w:rsid w:val="00D42B51"/>
    <w:rsid w:val="00D50944"/>
    <w:rsid w:val="00D51E3A"/>
    <w:rsid w:val="00D5366B"/>
    <w:rsid w:val="00D60074"/>
    <w:rsid w:val="00D605BD"/>
    <w:rsid w:val="00D637D1"/>
    <w:rsid w:val="00D65191"/>
    <w:rsid w:val="00D667EE"/>
    <w:rsid w:val="00D733F0"/>
    <w:rsid w:val="00D75B95"/>
    <w:rsid w:val="00D76ED1"/>
    <w:rsid w:val="00D835BB"/>
    <w:rsid w:val="00D859FC"/>
    <w:rsid w:val="00D94547"/>
    <w:rsid w:val="00D952D1"/>
    <w:rsid w:val="00D95ADC"/>
    <w:rsid w:val="00D97348"/>
    <w:rsid w:val="00DB119E"/>
    <w:rsid w:val="00DB3831"/>
    <w:rsid w:val="00DC0D5A"/>
    <w:rsid w:val="00DC4353"/>
    <w:rsid w:val="00DC4749"/>
    <w:rsid w:val="00DC5678"/>
    <w:rsid w:val="00DC5E12"/>
    <w:rsid w:val="00DD3713"/>
    <w:rsid w:val="00DE33E1"/>
    <w:rsid w:val="00DE4E22"/>
    <w:rsid w:val="00DF4015"/>
    <w:rsid w:val="00DF537C"/>
    <w:rsid w:val="00DF5D94"/>
    <w:rsid w:val="00E007E5"/>
    <w:rsid w:val="00E01E30"/>
    <w:rsid w:val="00E066E8"/>
    <w:rsid w:val="00E06DFE"/>
    <w:rsid w:val="00E07528"/>
    <w:rsid w:val="00E23E58"/>
    <w:rsid w:val="00E25B2C"/>
    <w:rsid w:val="00E27256"/>
    <w:rsid w:val="00E303C6"/>
    <w:rsid w:val="00E35500"/>
    <w:rsid w:val="00E361AE"/>
    <w:rsid w:val="00E40E14"/>
    <w:rsid w:val="00E422EE"/>
    <w:rsid w:val="00E50E66"/>
    <w:rsid w:val="00E57005"/>
    <w:rsid w:val="00E570BD"/>
    <w:rsid w:val="00E601BB"/>
    <w:rsid w:val="00E66A11"/>
    <w:rsid w:val="00E672BD"/>
    <w:rsid w:val="00E67DE8"/>
    <w:rsid w:val="00E67DEC"/>
    <w:rsid w:val="00E70085"/>
    <w:rsid w:val="00E76E0B"/>
    <w:rsid w:val="00E804C7"/>
    <w:rsid w:val="00E816C3"/>
    <w:rsid w:val="00E8586D"/>
    <w:rsid w:val="00E8798A"/>
    <w:rsid w:val="00E903F4"/>
    <w:rsid w:val="00EA0F4E"/>
    <w:rsid w:val="00EA27E9"/>
    <w:rsid w:val="00EA4294"/>
    <w:rsid w:val="00EB5DBE"/>
    <w:rsid w:val="00EB6994"/>
    <w:rsid w:val="00EC1F29"/>
    <w:rsid w:val="00EC3C97"/>
    <w:rsid w:val="00EC74F5"/>
    <w:rsid w:val="00ED24C8"/>
    <w:rsid w:val="00ED59D5"/>
    <w:rsid w:val="00EE6765"/>
    <w:rsid w:val="00EE76AB"/>
    <w:rsid w:val="00EF6542"/>
    <w:rsid w:val="00EF6689"/>
    <w:rsid w:val="00F0052E"/>
    <w:rsid w:val="00F030DB"/>
    <w:rsid w:val="00F07EBA"/>
    <w:rsid w:val="00F16080"/>
    <w:rsid w:val="00F21449"/>
    <w:rsid w:val="00F227AC"/>
    <w:rsid w:val="00F27E9F"/>
    <w:rsid w:val="00F32E2D"/>
    <w:rsid w:val="00F372F9"/>
    <w:rsid w:val="00F455D2"/>
    <w:rsid w:val="00F517AB"/>
    <w:rsid w:val="00F56FA4"/>
    <w:rsid w:val="00F6024F"/>
    <w:rsid w:val="00F64768"/>
    <w:rsid w:val="00F65695"/>
    <w:rsid w:val="00F65FB1"/>
    <w:rsid w:val="00F67988"/>
    <w:rsid w:val="00F757A6"/>
    <w:rsid w:val="00F76C03"/>
    <w:rsid w:val="00F83D6B"/>
    <w:rsid w:val="00F83D6F"/>
    <w:rsid w:val="00F84310"/>
    <w:rsid w:val="00F9363A"/>
    <w:rsid w:val="00F95CA2"/>
    <w:rsid w:val="00FA2145"/>
    <w:rsid w:val="00FB099A"/>
    <w:rsid w:val="00FC0199"/>
    <w:rsid w:val="00FC2A0B"/>
    <w:rsid w:val="00FC495E"/>
    <w:rsid w:val="00FD0AAC"/>
    <w:rsid w:val="00FD7007"/>
    <w:rsid w:val="00FE18F5"/>
    <w:rsid w:val="00FE6B53"/>
    <w:rsid w:val="00FF1801"/>
    <w:rsid w:val="00FF3FF5"/>
    <w:rsid w:val="00FF406E"/>
    <w:rsid w:val="00FF4636"/>
    <w:rsid w:val="00FF587B"/>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61EE"/>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0D4DED"/>
    <w:pPr>
      <w:tabs>
        <w:tab w:val="left" w:pos="720"/>
        <w:tab w:val="left" w:pos="1200"/>
        <w:tab w:val="right" w:leader="dot" w:pos="13695"/>
      </w:tabs>
      <w:spacing w:before="60" w:after="60"/>
      <w:ind w:left="720"/>
    </w:pPr>
    <w:rPr>
      <w:noProof/>
      <w:color w:val="FF00FF"/>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404377101">
      <w:bodyDiv w:val="1"/>
      <w:marLeft w:val="0"/>
      <w:marRight w:val="0"/>
      <w:marTop w:val="0"/>
      <w:marBottom w:val="0"/>
      <w:divBdr>
        <w:top w:val="none" w:sz="0" w:space="0" w:color="auto"/>
        <w:left w:val="none" w:sz="0" w:space="0" w:color="auto"/>
        <w:bottom w:val="none" w:sz="0" w:space="0" w:color="auto"/>
        <w:right w:val="none" w:sz="0" w:space="0" w:color="auto"/>
      </w:divBdr>
      <w:divsChild>
        <w:div w:id="76658049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92BE43BA-07E4-46E3-B07F-7DFD10C21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2102</Words>
  <Characters>11984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14058</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3</cp:revision>
  <cp:lastPrinted>2019-02-27T05:29:00Z</cp:lastPrinted>
  <dcterms:created xsi:type="dcterms:W3CDTF">2019-12-27T03:19:00Z</dcterms:created>
  <dcterms:modified xsi:type="dcterms:W3CDTF">2019-12-27T03:20:00Z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