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9C6BDC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68AAFBF5" w14:textId="626040A9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BA5AB4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1B3B600E" w:rsidR="006100B7" w:rsidRPr="00BA5AB4" w:rsidRDefault="007908FD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bookmarkStart w:id="0" w:name="_Hlk117085858"/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อสังหาริมทรัพย์รอการขาย (</w:t>
      </w:r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</w:rPr>
        <w:t>NPA)</w:t>
      </w:r>
    </w:p>
    <w:bookmarkEnd w:id="0"/>
    <w:p w14:paraId="52F60422" w14:textId="2B2D8BBA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BA5AB4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02CAB4E6" w:rsidR="006100B7" w:rsidRPr="00BA5AB4" w:rsidRDefault="00DF6905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BA5AB4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January</w:t>
      </w:r>
      <w:r w:rsidR="002069C9" w:rsidRPr="00BA5AB4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BA5AB4">
        <w:rPr>
          <w:rFonts w:ascii="Browallia New" w:hAnsi="Browallia New" w:cs="Browallia New"/>
          <w:b/>
          <w:bCs/>
          <w:color w:val="002060"/>
          <w:sz w:val="40"/>
        </w:rPr>
        <w:t>202</w:t>
      </w:r>
      <w:r>
        <w:rPr>
          <w:rFonts w:ascii="Browallia New" w:hAnsi="Browallia New" w:cs="Browallia New"/>
          <w:b/>
          <w:bCs/>
          <w:color w:val="002060"/>
          <w:sz w:val="40"/>
        </w:rPr>
        <w:t>3</w:t>
      </w:r>
    </w:p>
    <w:p w14:paraId="1DAB1B16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2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635"/>
        <w:gridCol w:w="1559"/>
        <w:gridCol w:w="3969"/>
        <w:gridCol w:w="1529"/>
      </w:tblGrid>
      <w:tr w:rsidR="009C6BDC" w:rsidRPr="00BA5AB4" w14:paraId="48E7CF01" w14:textId="77777777" w:rsidTr="00930B99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AD0489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BA5AB4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9C6BDC" w:rsidRPr="00BA5AB4" w14:paraId="61879FE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BA5AB4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635" w:type="dxa"/>
            <w:shd w:val="clear" w:color="auto" w:fill="auto"/>
          </w:tcPr>
          <w:p w14:paraId="2D2C9FE3" w14:textId="1F25FC32" w:rsidR="006100B7" w:rsidRPr="00BA5AB4" w:rsidRDefault="005C41B3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21</w:t>
            </w:r>
            <w:r w:rsidR="0014546A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732E86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October 2022</w:t>
            </w:r>
          </w:p>
        </w:tc>
        <w:tc>
          <w:tcPr>
            <w:tcW w:w="1559" w:type="dxa"/>
            <w:shd w:val="clear" w:color="auto" w:fill="auto"/>
          </w:tcPr>
          <w:p w14:paraId="23FE8EB9" w14:textId="3F1F2AFB" w:rsidR="006100B7" w:rsidRPr="00BA5AB4" w:rsidRDefault="00732E86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BA5AB4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BA5AB4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9C6BDC" w:rsidRPr="00BA5AB4" w14:paraId="4BDE535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2D448008" w:rsidR="008839B1" w:rsidRPr="00BA5AB4" w:rsidRDefault="00E37BCE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635" w:type="dxa"/>
            <w:shd w:val="clear" w:color="auto" w:fill="auto"/>
          </w:tcPr>
          <w:p w14:paraId="05267326" w14:textId="04F2BCCA" w:rsidR="008839B1" w:rsidRPr="00BA5AB4" w:rsidRDefault="001F312C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1 </w:t>
            </w:r>
            <w:r w:rsidR="00B601D5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 2022</w:t>
            </w:r>
          </w:p>
        </w:tc>
        <w:tc>
          <w:tcPr>
            <w:tcW w:w="1559" w:type="dxa"/>
            <w:shd w:val="clear" w:color="auto" w:fill="auto"/>
          </w:tcPr>
          <w:p w14:paraId="2F1C301A" w14:textId="577BFFCE" w:rsidR="008839B1" w:rsidRPr="00BA5AB4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2E7D7882" w14:textId="41DC7B8A" w:rsidR="001D1E94" w:rsidRDefault="001D1E94" w:rsidP="001D1E9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1D1E9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III.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1D1E9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Set Detail</w:t>
            </w:r>
          </w:p>
          <w:p w14:paraId="19C0D26A" w14:textId="30A469D9" w:rsidR="00083ED5" w:rsidRDefault="00A80AAC" w:rsidP="00A80AAC">
            <w:pPr>
              <w:pStyle w:val="TableText"/>
              <w:numPr>
                <w:ilvl w:val="1"/>
                <w:numId w:val="70"/>
              </w:numP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80AAC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อสังหาริมทรัพย์รอการขายภาพรวม (</w:t>
            </w:r>
            <w:r w:rsidRPr="00A80AA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NPAO)</w:t>
            </w:r>
          </w:p>
          <w:p w14:paraId="676E313B" w14:textId="3A8C5E7B" w:rsidR="00A80AAC" w:rsidRPr="00BA5AB4" w:rsidRDefault="000316CC" w:rsidP="00930B99">
            <w:pPr>
              <w:pStyle w:val="TableText"/>
              <w:numPr>
                <w:ilvl w:val="0"/>
                <w:numId w:val="71"/>
              </w:numPr>
              <w:ind w:left="321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Revise Data Element Description</w:t>
            </w:r>
            <w:r w:rsidR="00840FA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</w:tc>
        <w:tc>
          <w:tcPr>
            <w:tcW w:w="1529" w:type="dxa"/>
            <w:shd w:val="clear" w:color="auto" w:fill="auto"/>
          </w:tcPr>
          <w:p w14:paraId="2794538A" w14:textId="77777777" w:rsidR="00400912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</w:t>
            </w:r>
          </w:p>
          <w:p w14:paraId="096391D5" w14:textId="580088FE" w:rsidR="008839B1" w:rsidRPr="00BA5AB4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 1.0 in Red</w:t>
            </w:r>
          </w:p>
        </w:tc>
      </w:tr>
      <w:tr w:rsidR="00930B99" w:rsidRPr="00BA5AB4" w14:paraId="07EEAB8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73041290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1.2</w:t>
            </w:r>
          </w:p>
        </w:tc>
        <w:tc>
          <w:tcPr>
            <w:tcW w:w="1635" w:type="dxa"/>
            <w:shd w:val="clear" w:color="auto" w:fill="auto"/>
          </w:tcPr>
          <w:p w14:paraId="540C4435" w14:textId="52DD3695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</w:t>
            </w:r>
            <w:r w:rsidR="00431989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8</w:t>
            </w: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 2022</w:t>
            </w:r>
          </w:p>
        </w:tc>
        <w:tc>
          <w:tcPr>
            <w:tcW w:w="1559" w:type="dxa"/>
            <w:shd w:val="clear" w:color="auto" w:fill="auto"/>
          </w:tcPr>
          <w:p w14:paraId="75A19292" w14:textId="13D18D8F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5D1C614F" w14:textId="77777777" w:rsidR="007926C4" w:rsidRDefault="007926C4" w:rsidP="007926C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5280EBC4" w14:textId="18F8B779" w:rsidR="00930B99" w:rsidRPr="00BA5AB4" w:rsidRDefault="00D56B09" w:rsidP="00930B99">
            <w:pPr>
              <w:pStyle w:val="TableText"/>
              <w:numPr>
                <w:ilvl w:val="0"/>
                <w:numId w:val="71"/>
              </w:numPr>
              <w:ind w:left="321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NPAO:</w:t>
            </w:r>
            <w:r w:rsidR="00930B99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Add new footnote.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14:paraId="44FAB6E1" w14:textId="77777777" w:rsidR="00930B99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</w:t>
            </w:r>
          </w:p>
          <w:p w14:paraId="36E19A71" w14:textId="555D338E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 1.1 in Red</w:t>
            </w:r>
          </w:p>
        </w:tc>
      </w:tr>
      <w:tr w:rsidR="00930B99" w:rsidRPr="00BA5AB4" w14:paraId="318CC4F6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6E1B5ADB" w:rsidR="00930B99" w:rsidRPr="00BA5AB4" w:rsidRDefault="002D03E4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1.3</w:t>
            </w:r>
          </w:p>
        </w:tc>
        <w:tc>
          <w:tcPr>
            <w:tcW w:w="1635" w:type="dxa"/>
            <w:shd w:val="clear" w:color="auto" w:fill="auto"/>
          </w:tcPr>
          <w:p w14:paraId="0A367F00" w14:textId="4B2FE925" w:rsidR="00930B99" w:rsidRPr="002D03E4" w:rsidRDefault="008254AF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30</w:t>
            </w:r>
            <w:r w:rsidR="002D03E4" w:rsidRPr="002D03E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2D03E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January</w:t>
            </w:r>
            <w:r w:rsidR="002D03E4" w:rsidRPr="002D03E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</w:t>
            </w:r>
            <w:r w:rsidR="00DF6905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7B2EB87" w14:textId="53044270" w:rsidR="00930B99" w:rsidRPr="00BA5AB4" w:rsidRDefault="002D03E4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1AB131A6" w14:textId="77777777" w:rsidR="002D03E4" w:rsidRDefault="002D03E4" w:rsidP="002D03E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64D7B472" w14:textId="77777777" w:rsidR="002D03E4" w:rsidRDefault="002D03E4" w:rsidP="002D03E4">
            <w:pPr>
              <w:pStyle w:val="TableText"/>
              <w:ind w:left="320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NPAO: Revise Validation Rule.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CMNPAO002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560293A7" w14:textId="34DE5450" w:rsidR="00CD58AE" w:rsidRPr="00BA5AB4" w:rsidRDefault="00CD58AE" w:rsidP="002B584E">
            <w:pPr>
              <w:pStyle w:val="TableText"/>
              <w:ind w:left="320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NPCO: Revise Validation Rule.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CMNPCO002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14:paraId="01BFF8B3" w14:textId="77777777" w:rsidR="002D03E4" w:rsidRDefault="002D03E4" w:rsidP="002D03E4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</w:t>
            </w:r>
          </w:p>
          <w:p w14:paraId="3BE73FF1" w14:textId="7C18D09F" w:rsidR="00930B99" w:rsidRPr="00BA5AB4" w:rsidRDefault="002D03E4" w:rsidP="002D03E4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 1.2 in Red</w:t>
            </w:r>
          </w:p>
        </w:tc>
      </w:tr>
    </w:tbl>
    <w:p w14:paraId="70FB5DA2" w14:textId="568183FA" w:rsidR="00291A53" w:rsidRPr="00BA5AB4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3356D064" w:rsidR="00291A53" w:rsidRPr="00BA5AB4" w:rsidRDefault="00291A53" w:rsidP="00717AC0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bookmarkStart w:id="1" w:name="_Toc76796970"/>
      <w:bookmarkStart w:id="2" w:name="_Toc76837792"/>
      <w:bookmarkStart w:id="3" w:name="_Toc76905197"/>
      <w:bookmarkStart w:id="4" w:name="_Toc77087314"/>
      <w:bookmarkStart w:id="5" w:name="_Toc77947826"/>
      <w:bookmarkStart w:id="6" w:name="_Toc84927489"/>
      <w:bookmarkStart w:id="7" w:name="_Toc106969232"/>
      <w:bookmarkStart w:id="8" w:name="_Toc107577569"/>
      <w:bookmarkStart w:id="9" w:name="_Toc108012309"/>
      <w:bookmarkStart w:id="10" w:name="_Toc108533889"/>
      <w:bookmarkStart w:id="11" w:name="_Toc116984509"/>
      <w:bookmarkStart w:id="12" w:name="_Toc117000445"/>
      <w:r w:rsidRPr="00BA5AB4">
        <w:rPr>
          <w:rFonts w:ascii="Browallia New" w:hAnsi="Browallia New" w:cs="Browallia New"/>
          <w:b/>
          <w:bCs/>
          <w:color w:val="002060"/>
          <w:sz w:val="32"/>
          <w:szCs w:val="32"/>
        </w:rPr>
        <w:lastRenderedPageBreak/>
        <w:t>Table of Contents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dt>
      <w:sdtPr>
        <w:rPr>
          <w:rFonts w:ascii="Tahoma" w:eastAsiaTheme="minorHAnsi" w:hAnsi="Tahoma" w:cs="Tahoma"/>
          <w:color w:val="auto"/>
          <w:sz w:val="20"/>
          <w:szCs w:val="20"/>
          <w:lang w:bidi="th-TH"/>
        </w:rPr>
        <w:id w:val="-19197064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786FF9" w14:textId="0725C482" w:rsidR="00BE280A" w:rsidRPr="00BA5AB4" w:rsidRDefault="00BE280A" w:rsidP="00BE280A">
          <w:pPr>
            <w:pStyle w:val="TOCHeading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fldChar w:fldCharType="begin"/>
          </w: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instrText xml:space="preserve"> TOC \o "1-3" \h \z \u </w:instrText>
          </w: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fldChar w:fldCharType="separate"/>
          </w:r>
        </w:p>
        <w:p w14:paraId="426C7FFE" w14:textId="6B1BD627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Document Overview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77719A0" w14:textId="073C12FE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Set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F1EED9D" w14:textId="65F1C459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Reporting Institutions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08E5563" w14:textId="3D3039D8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Set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6E7707" w14:textId="02B70221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0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.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DS_NPA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_Toc117000450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BD92CFF" w14:textId="39F431B3" w:rsidR="00BE280A" w:rsidRPr="00BA5AB4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1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1.1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อสังหาริมทรัพย์รอการขายภาพรวม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NPAO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_Toc117000451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5A00A3A" w14:textId="6F429C5D" w:rsidR="00BE280A" w:rsidRPr="00BA5AB4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2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1.2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อสังหาริมทรัพย์รอการขายที่มีอุปสรรคที่เข้าเงื่อนไข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NPCO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_Toc117000452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7B539E0" w14:textId="237F357B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3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2.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DS_NPCA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_Toc117000453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E7A01F1" w14:textId="57B58712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4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IV.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Type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_Toc117000454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9A963E6" w14:textId="19E694E7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5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 Overview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_Toc117000455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26A5761" w14:textId="10837587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4A7027F" w14:textId="436F561A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File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617AF4F" w14:textId="24484E53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All Entities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5AD3620" w14:textId="2E18D051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3.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1024DF5" w14:textId="0D93B7D9" w:rsidR="00BE280A" w:rsidRPr="00BA5AB4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0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1.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(DS_NPA)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_Toc117000460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0756BE0" w14:textId="40697C5E" w:rsidR="00BE280A" w:rsidRPr="00BA5AB4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1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2.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(DS_NPCA)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_Toc117000461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3B828DF" w14:textId="3794DA08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2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Classification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_Toc117000462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04CB33" w14:textId="4757F563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3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Classification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_Toc117000463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1F45BB6" w14:textId="72033238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4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Non-Performing Asset Type Code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_Toc117000464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66F3C71" w14:textId="1E2E021C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5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Non-Performing Asset Selling Obstacle Type Code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_Toc117000465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46EA766" w14:textId="64B43F55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IX.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Submission Format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418C0B5" w14:textId="4BEC7A05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File Format for Submission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4A5B2A1" w14:textId="3B45E3A2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Naming Convention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3C279EB" w14:textId="4D9EA61C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3.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Submission Channel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DF690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D8BC466" w14:textId="0C18DC9F" w:rsidR="00BE280A" w:rsidRPr="00BA5AB4" w:rsidRDefault="00BE280A">
          <w:r w:rsidRPr="00BA5AB4">
            <w:rPr>
              <w:rFonts w:ascii="Browallia New" w:hAnsi="Browallia New" w:cs="Browallia New" w:hint="cs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79D38CEC" w14:textId="77777777" w:rsidR="00FD6838" w:rsidRPr="00BA5AB4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BA5AB4">
        <w:rPr>
          <w:bCs/>
          <w:color w:val="002060"/>
          <w:cs/>
        </w:rPr>
        <w:br w:type="page"/>
      </w:r>
    </w:p>
    <w:p w14:paraId="461096BA" w14:textId="46F056E0" w:rsidR="00AA3763" w:rsidRPr="00BA5AB4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</w:rPr>
      </w:pPr>
      <w:bookmarkStart w:id="13" w:name="_Toc117000446"/>
      <w:r w:rsidRPr="00BA5AB4">
        <w:rPr>
          <w:bCs w:val="0"/>
        </w:rPr>
        <w:lastRenderedPageBreak/>
        <w:t>Document Overview</w:t>
      </w:r>
      <w:bookmarkEnd w:id="13"/>
    </w:p>
    <w:p w14:paraId="30160956" w14:textId="2EDADF7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BA5AB4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1B6634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DE36E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BA5AB4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BA5AB4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BA5AB4" w:rsidRDefault="00AA3763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BA5AB4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BA5AB4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BA5AB4" w:rsidRDefault="00E87309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BA5AB4" w:rsidRDefault="00D5077C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BA5AB4" w:rsidRDefault="00AA3763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BA5AB4" w:rsidRDefault="00181B98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Validation Detail section discusses all the required validation in every level, starting from File level, all Data Entities level and each Data Entities level.</w:t>
      </w:r>
    </w:p>
    <w:p w14:paraId="59A48434" w14:textId="1BB3C8A8" w:rsidR="007E220F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BA5AB4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how frequent each institution has to submit the data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BA5AB4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BA5AB4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BA5AB4" w:rsidRDefault="00AA3763" w:rsidP="00AA3763">
      <w:pPr>
        <w:spacing w:after="0" w:line="240" w:lineRule="auto"/>
        <w:ind w:left="720"/>
        <w:rPr>
          <w:bCs/>
          <w:color w:val="002060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BA5AB4">
        <w:rPr>
          <w:color w:val="002060"/>
          <w:cs/>
        </w:rPr>
        <w:br w:type="page"/>
      </w:r>
      <w:bookmarkStart w:id="14" w:name="_Toc63085986"/>
      <w:bookmarkStart w:id="15" w:name="_Toc63085987"/>
      <w:bookmarkStart w:id="16" w:name="_Toc63085989"/>
      <w:bookmarkStart w:id="17" w:name="_Toc63085990"/>
      <w:bookmarkStart w:id="18" w:name="_Toc63085993"/>
      <w:bookmarkStart w:id="19" w:name="_Toc63085994"/>
      <w:bookmarkStart w:id="20" w:name="_Toc63085995"/>
      <w:bookmarkStart w:id="21" w:name="_Toc63086000"/>
      <w:bookmarkStart w:id="22" w:name="_Toc63086001"/>
      <w:bookmarkStart w:id="23" w:name="_Toc63086002"/>
      <w:bookmarkStart w:id="24" w:name="_Toc63086003"/>
      <w:bookmarkStart w:id="25" w:name="_Toc63086004"/>
      <w:bookmarkStart w:id="26" w:name="_Toc63086005"/>
      <w:bookmarkStart w:id="27" w:name="_Toc63086006"/>
      <w:bookmarkStart w:id="28" w:name="_Toc63086007"/>
      <w:bookmarkStart w:id="29" w:name="_Toc63086008"/>
      <w:bookmarkStart w:id="30" w:name="_Toc6308600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62C5DF2C" w14:textId="1CD34FAC" w:rsidR="00291A53" w:rsidRPr="00BA5AB4" w:rsidRDefault="00EF586F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1" w:name="_Toc117000447"/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291A53" w:rsidRPr="00BA5AB4">
        <w:rPr>
          <w:bCs w:val="0"/>
        </w:rPr>
        <w:t xml:space="preserve"> Summary</w:t>
      </w:r>
      <w:bookmarkEnd w:id="31"/>
      <w:r w:rsidR="00F2533D" w:rsidRPr="00BA5AB4">
        <w:rPr>
          <w:bCs w:val="0"/>
          <w:cs/>
        </w:rPr>
        <w:t xml:space="preserve"> </w:t>
      </w:r>
    </w:p>
    <w:tbl>
      <w:tblPr>
        <w:tblStyle w:val="PlainTable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2"/>
        <w:gridCol w:w="1134"/>
        <w:gridCol w:w="1134"/>
        <w:gridCol w:w="2126"/>
      </w:tblGrid>
      <w:tr w:rsidR="00F418D1" w:rsidRPr="00BA5AB4" w14:paraId="12810553" w14:textId="7D839BAA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9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4E5A47" w14:textId="48BE9133" w:rsidR="00F418D1" w:rsidRPr="00BA5AB4" w:rsidRDefault="00F418D1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F7B614" w14:textId="2797C673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F418D1" w:rsidRPr="00BA5AB4" w14:paraId="0B577A6C" w14:textId="75EDCF32" w:rsidTr="009B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tcBorders>
              <w:top w:val="single" w:sz="12" w:space="0" w:color="003865"/>
              <w:right w:val="single" w:sz="4" w:space="0" w:color="002060"/>
            </w:tcBorders>
          </w:tcPr>
          <w:p w14:paraId="0684589E" w14:textId="689A1CB9" w:rsidR="00022150" w:rsidRPr="00BA5AB4" w:rsidRDefault="00022150" w:rsidP="004E46F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  <w:p w14:paraId="1BACB8AA" w14:textId="307AA6D6" w:rsidR="00F418D1" w:rsidRPr="00BA5AB4" w:rsidRDefault="006D4D80" w:rsidP="00A91394">
            <w:pPr>
              <w:ind w:left="184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1.1</w:t>
            </w:r>
            <w:r w:rsidR="009E24E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6171F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อสังหา</w:t>
            </w:r>
            <w:r w:rsidR="00DC5DE8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ริมทรัพย์รอการขาย</w:t>
            </w:r>
            <w:r w:rsidR="009E24E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ภาพรวม</w:t>
            </w:r>
            <w:r w:rsidR="00E35936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(NPAO)</w:t>
            </w:r>
          </w:p>
          <w:p w14:paraId="34FD2D8E" w14:textId="7F11C150" w:rsidR="00022150" w:rsidRPr="00BA5AB4" w:rsidRDefault="006D4D80" w:rsidP="00A91394">
            <w:pPr>
              <w:ind w:left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1.2</w:t>
            </w:r>
            <w:r w:rsidR="00022150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อสังหาริมทรัพย์รอการขาย</w:t>
            </w:r>
            <w:r w:rsidR="00022150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ที่มีอุปสรรคที่เข้าเงื่อนไข</w:t>
            </w:r>
            <w:r w:rsidR="00E35936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(</w:t>
            </w:r>
            <w:r w:rsidR="00E35936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NPCO</w:t>
            </w:r>
            <w:r w:rsidR="00E35936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5B258D73" w:rsidR="00F418D1" w:rsidRPr="00BA5AB4" w:rsidRDefault="009E24ED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4139E2B3" w:rsidR="00F418D1" w:rsidRPr="00BA5AB4" w:rsidRDefault="00D50224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Yearly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</w:tcBorders>
          </w:tcPr>
          <w:p w14:paraId="3F32A8C0" w14:textId="1311258E" w:rsidR="00F418D1" w:rsidRPr="00BA5AB4" w:rsidRDefault="007445CE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+ </w:t>
            </w:r>
            <w:r w:rsidR="0048039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Month</w:t>
            </w:r>
          </w:p>
        </w:tc>
      </w:tr>
      <w:tr w:rsidR="0021318D" w:rsidRPr="00BA5AB4" w14:paraId="75551FA2" w14:textId="6A399AC6" w:rsidTr="009B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09B67E3" w14:textId="6D3A01BA" w:rsidR="0021318D" w:rsidRPr="00BA5AB4" w:rsidRDefault="00E35936" w:rsidP="0021318D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21318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. </w:t>
            </w:r>
            <w:r w:rsidR="00DC5DE8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="0021318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ที่มีอุปสรรคที่ทรัพย์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ED512C" w14:textId="43337785" w:rsidR="0021318D" w:rsidRPr="00BA5AB4" w:rsidRDefault="0021318D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F4FD96E" w14:textId="50B9832A" w:rsidR="0021318D" w:rsidRPr="00BA5AB4" w:rsidRDefault="00F426D6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</w:t>
            </w:r>
          </w:p>
        </w:tc>
        <w:tc>
          <w:tcPr>
            <w:tcW w:w="2126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F39B0F" w14:textId="3E05ECC3" w:rsidR="0021318D" w:rsidRPr="00BA5AB4" w:rsidRDefault="007F1E5C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</w:tbl>
    <w:p w14:paraId="5D2F9F91" w14:textId="77777777" w:rsidR="00210C6C" w:rsidRPr="00BA5AB4" w:rsidRDefault="00210C6C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20360D24" w14:textId="33F7D0BF" w:rsidR="00D952EB" w:rsidRPr="00BA5AB4" w:rsidRDefault="00D952EB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2" w:name="_Toc117000448"/>
      <w:r w:rsidRPr="00BA5AB4">
        <w:rPr>
          <w:bCs w:val="0"/>
        </w:rPr>
        <w:t>Reporting Institutions Summary</w:t>
      </w:r>
      <w:bookmarkEnd w:id="32"/>
    </w:p>
    <w:tbl>
      <w:tblPr>
        <w:tblStyle w:val="PlainTable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5"/>
        <w:gridCol w:w="1530"/>
        <w:gridCol w:w="450"/>
        <w:gridCol w:w="360"/>
        <w:gridCol w:w="450"/>
        <w:gridCol w:w="450"/>
        <w:gridCol w:w="450"/>
        <w:gridCol w:w="1771"/>
      </w:tblGrid>
      <w:tr w:rsidR="00100BDC" w:rsidRPr="00BA5AB4" w14:paraId="6A794EC9" w14:textId="77777777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5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DDBFCC" w14:textId="346A81B4" w:rsidR="00F418D1" w:rsidRPr="00BA5AB4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53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71399E7" w14:textId="77777777" w:rsidR="00F418D1" w:rsidRPr="00BA5AB4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2160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3603ED83" w14:textId="77777777" w:rsidR="00F418D1" w:rsidRPr="00BA5AB4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771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FBB9614" w14:textId="77777777" w:rsidR="00F418D1" w:rsidRPr="00BA5AB4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6251A5" w:rsidRPr="00BA5AB4" w14:paraId="427BE599" w14:textId="77777777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5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05F636" w14:textId="742509F5" w:rsidR="00F418D1" w:rsidRPr="00BA5AB4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57C3409F" w14:textId="77777777" w:rsidR="00F418D1" w:rsidRPr="00BA5AB4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892E6C7" w14:textId="2A7E8AB2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  <w:r w:rsidRPr="00BA5AB4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</w:rPr>
              <w:footnoteReference w:id="2"/>
            </w:r>
          </w:p>
        </w:tc>
        <w:tc>
          <w:tcPr>
            <w:tcW w:w="36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6AC6A63" w14:textId="31F1F631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0F7A28D1" w14:textId="546E990A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Credit Foncier Company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C7C8D07" w14:textId="002988B8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Specialized Financial Institutions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13B1ABD" w14:textId="509F0903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771" w:type="dxa"/>
            <w:tcBorders>
              <w:left w:val="single" w:sz="4" w:space="0" w:color="002060"/>
              <w:bottom w:val="single" w:sz="12" w:space="0" w:color="003865"/>
            </w:tcBorders>
          </w:tcPr>
          <w:p w14:paraId="437D8C4B" w14:textId="77777777" w:rsidR="00F418D1" w:rsidRPr="00BA5AB4" w:rsidRDefault="00F418D1" w:rsidP="00B90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043BB3" w:rsidRPr="00BA5AB4" w14:paraId="482D4BC1" w14:textId="77777777" w:rsidTr="009B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top w:val="single" w:sz="12" w:space="0" w:color="003865"/>
              <w:right w:val="single" w:sz="4" w:space="0" w:color="002060"/>
            </w:tcBorders>
          </w:tcPr>
          <w:p w14:paraId="4D8532D4" w14:textId="49FA47DD" w:rsidR="00C53D4D" w:rsidRPr="00BA5AB4" w:rsidRDefault="00C53D4D" w:rsidP="00C53D4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</w:tc>
        <w:tc>
          <w:tcPr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09FBC689" w14:textId="21A3C466" w:rsidR="00C53D4D" w:rsidRPr="00BA5AB4" w:rsidRDefault="00C53D4D" w:rsidP="00C5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FC2F3E" w14:textId="50F233F4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7AD1D36" w14:textId="70BB529B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7468998" w14:textId="5EDE2DF2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9520D" w14:textId="77777777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5E6DA1A6" w14:textId="7DD14057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2EDF50D8" w14:textId="77777777" w:rsidR="00C53D4D" w:rsidRPr="00BA5AB4" w:rsidRDefault="00C53D4D" w:rsidP="00C5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251A5" w:rsidRPr="00BA5AB4" w14:paraId="4DCCF989" w14:textId="77777777" w:rsidTr="009B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8FD8DB0" w14:textId="5F36C918" w:rsidR="00C53D4D" w:rsidRPr="00BA5AB4" w:rsidRDefault="00C53D4D" w:rsidP="00C53D4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ที่มีอุปสรรคที่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ทรัพย์</w:t>
            </w:r>
          </w:p>
        </w:tc>
        <w:tc>
          <w:tcPr>
            <w:tcW w:w="1530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2316C2F" w14:textId="2FEB5C08" w:rsidR="00C53D4D" w:rsidRPr="00BA5AB4" w:rsidRDefault="00C53D4D" w:rsidP="00C5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  <w:shd w:val="clear" w:color="auto" w:fill="auto"/>
          </w:tcPr>
          <w:p w14:paraId="5D101958" w14:textId="12140B8E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0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  <w:shd w:val="clear" w:color="auto" w:fill="FFFFFF" w:themeFill="background1"/>
          </w:tcPr>
          <w:p w14:paraId="4DA92FBE" w14:textId="51E5258B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</w:tcPr>
          <w:p w14:paraId="6E995FA4" w14:textId="5E2A4E13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CF70BB2" w14:textId="77777777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C885B8A" w14:textId="17B48A29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62CBFF6" w14:textId="77777777" w:rsidR="00C53D4D" w:rsidRPr="00BA5AB4" w:rsidRDefault="00C53D4D" w:rsidP="00C5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B8DED50" w14:textId="77777777" w:rsidR="00D952EB" w:rsidRPr="00BA5AB4" w:rsidRDefault="00D952EB" w:rsidP="00D952EB">
      <w:pPr>
        <w:rPr>
          <w:rFonts w:ascii="Browallia New" w:hAnsi="Browallia New" w:cs="Browallia New"/>
          <w:b/>
          <w:bCs/>
          <w:color w:val="002060"/>
          <w:sz w:val="16"/>
          <w:szCs w:val="16"/>
          <w:u w:val="single"/>
          <w:cs/>
        </w:rPr>
      </w:pPr>
    </w:p>
    <w:p w14:paraId="1ED5E929" w14:textId="77777777" w:rsidR="00D952EB" w:rsidRPr="00BA5AB4" w:rsidRDefault="00D952EB" w:rsidP="001C53F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F5E8E3C" w14:textId="77777777" w:rsidR="00D952EB" w:rsidRPr="00BA5AB4" w:rsidRDefault="00D952EB" w:rsidP="00D952EB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Commercial Bank, Retail Bank, Subsidiary (foreign commercial bank’s subsidiary), and Foreign Bank Branch.</w:t>
      </w:r>
    </w:p>
    <w:p w14:paraId="52207B2C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is a business that raises funds from the public in the form of promissory notes (P/N) </w:t>
      </w:r>
    </w:p>
    <w:p w14:paraId="43221955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and employing such funds in several forms of investment including commerce, development, purchases and </w:t>
      </w:r>
    </w:p>
    <w:p w14:paraId="0E329D43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consumption, and housing.</w:t>
      </w:r>
    </w:p>
    <w:p w14:paraId="46C7BC7A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Credit Foncier Company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is a business of accepting money from public in the form of promissory notes </w:t>
      </w:r>
    </w:p>
    <w:p w14:paraId="77966371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(P/N) and employing such accepted money in one or several ways such as granting credits by mortgaging </w:t>
      </w:r>
    </w:p>
    <w:p w14:paraId="5F71DF0F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immovable property, accepting immovable property on consignment etc. </w:t>
      </w:r>
    </w:p>
    <w:p w14:paraId="2E8729C7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125A7D47" w14:textId="77777777" w:rsidR="005D3014" w:rsidRPr="00BA5AB4" w:rsidRDefault="005D3014" w:rsidP="005D3014">
      <w:pPr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Non-Financial Institution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Company and Credit Foncier.</w:t>
      </w:r>
    </w:p>
    <w:p w14:paraId="07466EA6" w14:textId="551F328E" w:rsidR="002F198D" w:rsidRPr="00BA5AB4" w:rsidRDefault="002F198D" w:rsidP="00373AAC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C60D546" w14:textId="54242C90" w:rsidR="00C800D9" w:rsidRPr="00BA5AB4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bookmarkStart w:id="33" w:name="_Toc117000449"/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3D36F7" w:rsidRPr="00BA5AB4">
        <w:rPr>
          <w:bCs w:val="0"/>
        </w:rPr>
        <w:t xml:space="preserve"> Detail</w:t>
      </w:r>
      <w:bookmarkEnd w:id="33"/>
    </w:p>
    <w:p w14:paraId="0709802B" w14:textId="60C8017F" w:rsidR="00C800D9" w:rsidRPr="00BA5AB4" w:rsidRDefault="00C800D9" w:rsidP="00F418D1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4" w:name="_Toc117000450"/>
      <w:r w:rsidRPr="00BA5AB4">
        <w:rPr>
          <w:sz w:val="28"/>
          <w:szCs w:val="28"/>
        </w:rPr>
        <w:t>1</w:t>
      </w:r>
      <w:r w:rsidRPr="00BA5AB4">
        <w:rPr>
          <w:sz w:val="28"/>
          <w:szCs w:val="28"/>
          <w:cs/>
        </w:rPr>
        <w:t>.</w:t>
      </w:r>
      <w:r w:rsidR="009E24ED" w:rsidRPr="00BA5AB4">
        <w:rPr>
          <w:sz w:val="28"/>
          <w:szCs w:val="28"/>
        </w:rPr>
        <w:t xml:space="preserve"> </w:t>
      </w:r>
      <w:r w:rsidR="00A63CE7" w:rsidRPr="00BA5AB4">
        <w:rPr>
          <w:rFonts w:hint="cs"/>
          <w:sz w:val="28"/>
          <w:szCs w:val="28"/>
          <w:cs/>
        </w:rPr>
        <w:t xml:space="preserve">อสังหาริมทรัพย์รอการขาย </w:t>
      </w:r>
      <w:r w:rsidR="00F55BE3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A63CE7" w:rsidRPr="00BA5AB4">
        <w:rPr>
          <w:sz w:val="28"/>
          <w:szCs w:val="28"/>
        </w:rPr>
        <w:t>NPA</w:t>
      </w:r>
      <w:r w:rsidR="00F55BE3" w:rsidRPr="00BA5AB4">
        <w:rPr>
          <w:sz w:val="28"/>
          <w:szCs w:val="28"/>
          <w:cs/>
        </w:rPr>
        <w:t>)</w:t>
      </w:r>
      <w:bookmarkEnd w:id="34"/>
    </w:p>
    <w:p w14:paraId="53DC3897" w14:textId="29A31DBB" w:rsidR="00ED4938" w:rsidRPr="00BA5AB4" w:rsidRDefault="00EF1211" w:rsidP="00A91394">
      <w:pPr>
        <w:pStyle w:val="Heading3"/>
        <w:rPr>
          <w:cs/>
        </w:rPr>
      </w:pPr>
      <w:bookmarkStart w:id="35" w:name="_Toc117000451"/>
      <w:r w:rsidRPr="00BA5AB4">
        <w:t>1.1</w:t>
      </w:r>
      <w:r w:rsidR="00ED4938" w:rsidRPr="00BA5AB4">
        <w:rPr>
          <w:rFonts w:hint="cs"/>
          <w:cs/>
        </w:rPr>
        <w:t xml:space="preserve"> อสังหาริมทรัพย์รอการขายภาพรวม </w:t>
      </w:r>
      <w:r w:rsidR="00ED4938" w:rsidRPr="00BA5AB4">
        <w:rPr>
          <w:cs/>
        </w:rPr>
        <w:t>(</w:t>
      </w:r>
      <w:r w:rsidR="00ED4938" w:rsidRPr="00BA5AB4">
        <w:t>NPAO</w:t>
      </w:r>
      <w:r w:rsidR="00ED4938" w:rsidRPr="00BA5AB4">
        <w:rPr>
          <w:cs/>
        </w:rPr>
        <w:t>)</w:t>
      </w:r>
      <w:bookmarkEnd w:id="35"/>
    </w:p>
    <w:p w14:paraId="3FA41E21" w14:textId="55F086CB" w:rsidR="008B0429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1286A8B2" w14:textId="7F0996F3" w:rsidR="00A621D6" w:rsidRPr="00BA5AB4" w:rsidRDefault="00971E17" w:rsidP="00664F05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64303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772883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</w:p>
    <w:p w14:paraId="14D6FAC4" w14:textId="5D5C72B9" w:rsidR="003C72A9" w:rsidRPr="00BA5AB4" w:rsidRDefault="00F41BF1" w:rsidP="007D2424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r w:rsidR="006A2119" w:rsidRPr="00BA5AB4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A7292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A2119"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E2188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12383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A012E9"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012E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ทั้งหมด</w:t>
      </w:r>
      <w:r w:rsidR="00A012E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ของสถาบันการเงิน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ที่มีระยะเวลาการถือครอง </w:t>
      </w:r>
      <w:r w:rsidR="00FA75BA">
        <w:rPr>
          <w:rFonts w:ascii="Browallia New" w:hAnsi="Browallia New" w:cs="Browallia New"/>
          <w:color w:val="002060"/>
          <w:sz w:val="28"/>
          <w:szCs w:val="28"/>
        </w:rPr>
        <w:t xml:space="preserve">   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1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–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10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ปีขึ้นไป และข้อมูลอสังหาริมทรัพย์รอการขาย</w:t>
      </w:r>
      <w:r w:rsidR="00FC41F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ในส่วนของมูลค่าที่ต่ำกว่าระหว่างราคาบัญชีหรือราคาประเมินที่ใช้คำนวณอัตราส่วน</w:t>
      </w:r>
      <w:r w:rsidR="00DC448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ต่อเงินกองทุน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สถาบันการเงินแ</w:t>
      </w:r>
      <w:r w:rsidR="000C6E6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ล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ะ</w:t>
      </w:r>
      <w:r w:rsidR="00BD45C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BD45CC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BD45C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ที่ไม่ใช่บริษัทบริหารสินทรัพย์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ที่มีระยะเวลาการถือครองมากกว่า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ปี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E0CB748" w14:textId="38A8B574" w:rsidR="00126943" w:rsidRPr="00BA5AB4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940"/>
        <w:gridCol w:w="583"/>
        <w:gridCol w:w="583"/>
        <w:gridCol w:w="1020"/>
        <w:gridCol w:w="1459"/>
        <w:gridCol w:w="1458"/>
        <w:gridCol w:w="1312"/>
      </w:tblGrid>
      <w:tr w:rsidR="002F0CD3" w:rsidRPr="00BA5AB4" w14:paraId="4595C4D9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C348A0" w14:textId="77777777" w:rsidR="00AC00DD" w:rsidRPr="00BA5AB4" w:rsidRDefault="00AC00DD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4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F4EC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13442A" w14:textId="2F7F7C28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BADB17" w14:textId="5ADE0FDC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3AC5E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A84FAA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4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EC93F" w14:textId="03C04590" w:rsidR="00AC00DD" w:rsidRPr="00BA5AB4" w:rsidRDefault="00AC00DD" w:rsidP="00217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31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050B77" w14:textId="1566AC5B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1705BC" w:rsidRPr="00BA5AB4" w14:paraId="67AEFD3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AC00DD" w:rsidRPr="00BA5AB4" w:rsidRDefault="00AC00DD" w:rsidP="0072507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02286020" w:rsidR="00AC00DD" w:rsidRPr="00BA5AB4" w:rsidRDefault="00814D5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14421615" w:rsidR="00AC00DD" w:rsidRPr="00BA5AB4" w:rsidRDefault="00706517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CB9C6" w14:textId="422ABF8C" w:rsidR="00AC00DD" w:rsidRPr="00BA5AB4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7777777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AC00DD" w:rsidRPr="00BA5AB4" w:rsidRDefault="00184680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C232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12" w:space="0" w:color="003865"/>
              <w:left w:val="single" w:sz="4" w:space="0" w:color="002060"/>
            </w:tcBorders>
          </w:tcPr>
          <w:p w14:paraId="48A11BA9" w14:textId="3F71E544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1650B2C3" w14:textId="77777777" w:rsidTr="00B34A10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2C51D8D4" w14:textId="521E0D37" w:rsidR="00AC00DD" w:rsidRPr="00BA5AB4" w:rsidRDefault="00AC00DD" w:rsidP="0072507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08083DB" w:rsidR="00AC00DD" w:rsidRPr="00BA5AB4" w:rsidRDefault="00CE6081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65A2DE8F" w:rsidR="00AC00DD" w:rsidRPr="00BA5AB4" w:rsidRDefault="00706517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75C078B5" w14:textId="7E9C69C8" w:rsidR="00AC00DD" w:rsidRPr="00BA5AB4" w:rsidRDefault="00AC00DD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1CEE6367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6B682B44" w14:textId="5F468722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3B5B5B40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D5CF53C" w14:textId="3BF502D1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05F01AF8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1BC8B061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5213122" w:rsidR="003C6EAF" w:rsidRPr="00BA5AB4" w:rsidRDefault="00952C1C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4B88225B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2F388D99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2B54D479" w14:textId="23D8AF8E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CNNPAO001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CMNPAO001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4EBCC842" w14:textId="33A71170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67297882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7B29C01F" w14:textId="31586E3D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3365E100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75ED8E15" w:rsidR="003C6EAF" w:rsidRPr="00BA5AB4" w:rsidRDefault="003C6EAF" w:rsidP="003C6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56697B4" w:rsidR="003C6EAF" w:rsidRPr="00BA5AB4" w:rsidRDefault="00952C1C" w:rsidP="003C6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409ADF97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3642DAF8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666C19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4C9BFC1A" w:rsidR="003C6EAF" w:rsidRPr="00BA5AB4" w:rsidRDefault="00613BF8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CNNPAO002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CMNPAO001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22C7D455" w14:textId="77777777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5A4E9808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66108027" w14:textId="693CFA5C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3EBDA65C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1154BB69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322F63F4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3DD724B3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A7A9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6A83B89F" w14:textId="2AE86EB2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7F41DCBE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42B56CE" w14:textId="03331EDC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4E7C385E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4B518FD3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7AA66775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4CDF18B1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CA9C04A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686333DD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03F23E04" w14:textId="728377C6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EF0FD5" w:rsidRPr="00BA5AB4" w14:paraId="0B584DDF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CBE5532" w14:textId="507C4D5A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4298BF7D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: </w:t>
            </w:r>
            <w:r w:rsidR="00C53D4D"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174C5EE3" w:rsidR="00784B1E" w:rsidRPr="00BA5AB4" w:rsidRDefault="00784B1E" w:rsidP="0078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5CDBFC2C" w:rsidR="00784B1E" w:rsidRPr="00BA5AB4" w:rsidRDefault="00784B1E" w:rsidP="0078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25C31751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698832EC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01A7C13F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4F22F686" w14:textId="2FFEBA8D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  <w:tr w:rsidR="002F0CD3" w:rsidRPr="00BA5AB4" w14:paraId="75960A2C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55B019A9" w14:textId="1BA76774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3DFC73B4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7E6609CF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4862502C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59DAEC6E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64860F30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7CE8446D" w14:textId="0A8F2900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172240D1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8112E80" w14:textId="54B763E8" w:rsidR="00EC78A3" w:rsidRPr="00BA5AB4" w:rsidRDefault="00EC78A3" w:rsidP="00EC78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8F21690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="007971A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EC78A3" w:rsidRPr="00BA5AB4" w:rsidRDefault="00EC78A3" w:rsidP="00EC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67F86F8" w:rsidR="00EC78A3" w:rsidRPr="00BA5AB4" w:rsidRDefault="00EC78A3" w:rsidP="00EC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7EAA8857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09787754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1569C737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29D623A5" w14:textId="63D213CD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21716379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160C4AD8" w:rsidR="00EC78A3" w:rsidRPr="00BA5AB4" w:rsidRDefault="00EC78A3" w:rsidP="00EC78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7DCD4771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="007971A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4DA75E12" w:rsidR="00EC78A3" w:rsidRPr="00BA5AB4" w:rsidRDefault="00EC78A3" w:rsidP="00EC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4A94713F" w:rsidR="00EC78A3" w:rsidRPr="00BA5AB4" w:rsidRDefault="00EC78A3" w:rsidP="00EC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3BC96D88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3F1593ED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0D3C9679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312" w:type="dxa"/>
            <w:tcBorders>
              <w:left w:val="single" w:sz="4" w:space="0" w:color="002060"/>
              <w:bottom w:val="single" w:sz="12" w:space="0" w:color="002060"/>
            </w:tcBorders>
          </w:tcPr>
          <w:p w14:paraId="48F2B0B1" w14:textId="77777777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A6EFAEF" w14:textId="77777777" w:rsidR="00F52879" w:rsidRPr="00BA5AB4" w:rsidRDefault="00F52879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2826748" w14:textId="77777777" w:rsidR="00084009" w:rsidRPr="00BA5AB4" w:rsidRDefault="0008400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331232D9" w14:textId="7FEDD7F2" w:rsidR="00126943" w:rsidRPr="00BA5AB4" w:rsidRDefault="00596445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Data Element </w:t>
      </w:r>
      <w:r w:rsidR="0012694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9A1F059" w14:textId="0FE211D3" w:rsidR="00752625" w:rsidRPr="00BA5AB4" w:rsidRDefault="001732D7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E7BB376" w14:textId="435FD573" w:rsidR="00E94D70" w:rsidRPr="00BA5AB4" w:rsidRDefault="00E94D70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ประจำตัว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ธนาคารแห่งประเทศไทย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ธปท.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หรือจัดตั้งขึ้นตาม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พระราชบัญญัติ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พระราชกำหนด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หรือกฎหมายอื่นที่เกี่ยวข้อง ให้รายงาน</w:t>
      </w:r>
      <w:r w:rsidR="00DA681C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ด้วย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295E5A8" w14:textId="6FD2C2CA" w:rsidR="00752625" w:rsidRPr="00BA5AB4" w:rsidRDefault="001732D7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5F19773D" w14:textId="68481500" w:rsidR="00752625" w:rsidRPr="00BA5AB4" w:rsidRDefault="004B4DC0" w:rsidP="00084009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</w:t>
      </w:r>
      <w:r w:rsidR="00E274E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ของงวดการรายงาน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ระบุเป็น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ค.ศ.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266FCF" w:rsidRPr="00BA5AB4">
        <w:rPr>
          <w:rFonts w:ascii="Browallia New" w:hAnsi="Browallia New" w:cs="Browallia New"/>
          <w:color w:val="002060"/>
          <w:sz w:val="28"/>
          <w:szCs w:val="28"/>
        </w:rPr>
        <w:t>YYYY-MM-DD</w:t>
      </w:r>
      <w:r w:rsidR="00A9767C" w:rsidRPr="00BA5AB4">
        <w:rPr>
          <w:rFonts w:ascii="Browallia New" w:hAnsi="Browallia New" w:cs="Browallia New"/>
          <w:color w:val="002060"/>
          <w:sz w:val="28"/>
          <w:szCs w:val="28"/>
        </w:rPr>
        <w:t>)</w:t>
      </w:r>
    </w:p>
    <w:p w14:paraId="3934BCCB" w14:textId="54599FB6" w:rsidR="006B4404" w:rsidRPr="00BA5AB4" w:rsidRDefault="006B4404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ระยะเวลาการถือครอง</w:t>
      </w:r>
    </w:p>
    <w:p w14:paraId="2731C3BB" w14:textId="77777777" w:rsidR="00C53D4D" w:rsidRPr="00BA5AB4" w:rsidRDefault="00C53D4D" w:rsidP="00CA5B66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ปีที่ถือครองอสังหาริมทรัพย์รอการขาย เช่น ปีที่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นับตั้งแต่วันที่ได้มาของอสังหาริมทรัพย์รอการขายจนถึงวันที่ถือครองครบระยะเวลา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51414ED7" w14:textId="1C4C00EA" w:rsidR="006B4404" w:rsidRPr="00BA5AB4" w:rsidRDefault="00916FEA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หมายเหตุ</w:t>
      </w:r>
      <w:r w:rsidR="00765C33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A459E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 หรือปรับเปลี่ยนโดยอัตโนมัติของรายงาน ไม่ต้องปรับแก้ไข</w:t>
      </w:r>
    </w:p>
    <w:p w14:paraId="428D2A41" w14:textId="140D6DE3" w:rsidR="00886E88" w:rsidRPr="00BA5AB4" w:rsidRDefault="006B4404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ปีที่จะครบกำหนดการผ่อนผัน</w:t>
      </w:r>
    </w:p>
    <w:p w14:paraId="133EE22D" w14:textId="5E72E647" w:rsidR="00CF5EB2" w:rsidRPr="00BA5AB4" w:rsidRDefault="007E4081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ระยะเวลาถือครองมากกว่า 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ซึ่งได้รับการผ่อนผันเป็นการทั่วไป หรือผ่อนผันรายกรณี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โปรดระบุปี ค.ศ. ที่จะครบกำหนดการผ่อนผัน</w:t>
      </w:r>
    </w:p>
    <w:p w14:paraId="10CE78AC" w14:textId="12BCF762" w:rsidR="006C63CF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จำนวนรายการ</w:t>
      </w:r>
    </w:p>
    <w:p w14:paraId="18BBA28B" w14:textId="2ACBDE8F" w:rsidR="00F406E2" w:rsidRPr="00BA5AB4" w:rsidRDefault="00F83A9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B03B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โดยหากรายการใด มีจำนวนแปลงหรือเอกสารสิทธิ์มากกว่า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แปลงหรือ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ฉบับ ให้รายงานเป็น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7762E343" w14:textId="267E7165" w:rsidR="00886E88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58A74E2" w14:textId="4C1D502F" w:rsidR="00F921F2" w:rsidRPr="00BA5AB4" w:rsidRDefault="00C53D4D" w:rsidP="00F921F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ราคาทุนรวมของอสังหาริมทรัพย์รอการขายในแต่ละช่วงระยะเวลาการถือครอง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เฉพาะ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1F342518" w14:textId="2B733A9E" w:rsidR="006B4404" w:rsidRPr="00BA5AB4" w:rsidRDefault="00FC0789" w:rsidP="00F921F2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1A4421E6" w14:textId="1396DF3F" w:rsidR="00D82626" w:rsidRPr="00BA5AB4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รอการขายที่มีราคาตลาดลดลงหรือที่คาดว่าจะขาดทุนถ้าจำหน่ายทรัพย์สินนั้นออกไป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เกี่ยวกับการจัดชั้นและการกันเงินสำรองของสถาบันการเงิน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649865D3" w14:textId="5F44CA0D" w:rsidR="006B4404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4DF9BBB9" w14:textId="44C237C8" w:rsidR="005262C3" w:rsidRPr="00BA5AB4" w:rsidRDefault="00C53D4D" w:rsidP="0008400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ธนาคารแห่งประเทศไทย </w:t>
      </w:r>
      <w:r w:rsidR="0008400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รื่อง อสังหาริมทรัพย์รอการขาย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3072E4CA" w14:textId="1693F786" w:rsidR="00886E88" w:rsidRPr="00BA5AB4" w:rsidRDefault="000F3FFC" w:rsidP="00886E88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ที่ใช้คำนวณอัตราส่วน</w:t>
      </w:r>
      <w:r w:rsidR="000635AE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3F3A1C53" w14:textId="319299B7" w:rsidR="00A41C52" w:rsidRPr="00BA5AB4" w:rsidRDefault="004B75CF" w:rsidP="00084009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</w:t>
      </w:r>
      <w:r w:rsidR="0066189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ของอสังหาริมทรัพย์</w:t>
      </w:r>
      <w:r w:rsidR="0051427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="0051427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ถือครอง</w:t>
      </w:r>
      <w:r w:rsidR="0066189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โดยสถาบันการเงิน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308BFE68" w14:textId="41814FE9" w:rsidR="005E15B8" w:rsidRPr="007926C4" w:rsidRDefault="00A41C5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แล้วแต่มูลค่าใดจะต่ำ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กว่า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โดยราคาตามบัญชีให้ใช้มูลค่าหลังหักเงินสำรองด้อยค่าแล้ว</w:t>
      </w:r>
    </w:p>
    <w:p w14:paraId="42BFE73C" w14:textId="5A5DEB21" w:rsidR="00886E88" w:rsidRPr="007926C4" w:rsidRDefault="000F3FFC" w:rsidP="00084009">
      <w:pPr>
        <w:pStyle w:val="ListParagraph"/>
        <w:numPr>
          <w:ilvl w:val="0"/>
          <w:numId w:val="3"/>
        </w:numPr>
        <w:spacing w:after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ข้อมูลบริษัทลูกในกลุ่ม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Solo Consolidation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ที่ไม่ใช่บริษัทบริหารสินทรัพย์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</w:t>
      </w:r>
      <w:r w:rsidR="00FC41F9"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ที่ใช้คำนวณอัตราส่วน</w:t>
      </w:r>
      <w:r w:rsidR="000635AE" w:rsidRPr="007926C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="00FC41F9"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363DC974" w14:textId="6A1AF9D4" w:rsidR="00D82626" w:rsidRPr="007926C4" w:rsidRDefault="00661890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มูลค่าของอสังหาริมทรัพย์</w:t>
      </w:r>
      <w:r w:rsidR="0051427D" w:rsidRPr="007926C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ที่ถือครองโดย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Pr="007926C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ที่</w:t>
      </w:r>
      <w:r w:rsidRPr="007926C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ไม่ใช่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บริษัทบริหารสินทรัพย์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A459E" w:rsidRPr="007926C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/>
      </w:r>
      <w:r w:rsidR="00A41C52" w:rsidRPr="007926C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A41C52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41C52" w:rsidRPr="007926C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41C52"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แล้วแต่มูลค่าใดจะต่ำกว่า</w:t>
      </w:r>
      <w:r w:rsidR="00E37BCE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โดยราคาตามบัญชีให้ใช้มูลค่าหลังหักเงินสำรองด้อยค่าแล้ว</w:t>
      </w:r>
    </w:p>
    <w:p w14:paraId="3CEABF7B" w14:textId="7BD3C8C0" w:rsidR="00FD46CA" w:rsidRPr="00BA5AB4" w:rsidRDefault="00ED4938" w:rsidP="00CA5B66">
      <w:pPr>
        <w:pStyle w:val="Heading3"/>
        <w:rPr>
          <w:cs/>
        </w:rPr>
      </w:pPr>
      <w:bookmarkStart w:id="36" w:name="_Toc117000452"/>
      <w:r w:rsidRPr="00BA5AB4">
        <w:lastRenderedPageBreak/>
        <w:t>1.</w:t>
      </w:r>
      <w:r w:rsidR="00B94925" w:rsidRPr="00BA5AB4">
        <w:t>2</w:t>
      </w:r>
      <w:r w:rsidR="00FD46CA" w:rsidRPr="00BA5AB4">
        <w:rPr>
          <w:cs/>
        </w:rPr>
        <w:t xml:space="preserve"> </w:t>
      </w:r>
      <w:r w:rsidR="00C859A6" w:rsidRPr="00BA5AB4">
        <w:rPr>
          <w:cs/>
        </w:rPr>
        <w:t>อสังหาริมทรัพย์รอการขายที่มีอุปสรรคที่เข้าเงื่อนไข</w:t>
      </w:r>
      <w:r w:rsidR="00C859A6" w:rsidRPr="00BA5AB4">
        <w:rPr>
          <w:rFonts w:hint="cs"/>
          <w:cs/>
        </w:rPr>
        <w:t xml:space="preserve"> </w:t>
      </w:r>
      <w:r w:rsidR="00FD46CA" w:rsidRPr="00BA5AB4">
        <w:rPr>
          <w:cs/>
        </w:rPr>
        <w:t>(</w:t>
      </w:r>
      <w:r w:rsidR="00C859A6" w:rsidRPr="00BA5AB4">
        <w:t>NP</w:t>
      </w:r>
      <w:r w:rsidRPr="00BA5AB4">
        <w:t>C</w:t>
      </w:r>
      <w:r w:rsidR="00C859A6" w:rsidRPr="00BA5AB4">
        <w:t>O</w:t>
      </w:r>
      <w:r w:rsidR="00FD46CA" w:rsidRPr="00BA5AB4">
        <w:rPr>
          <w:cs/>
        </w:rPr>
        <w:t>)</w:t>
      </w:r>
      <w:bookmarkEnd w:id="36"/>
    </w:p>
    <w:p w14:paraId="14C093B3" w14:textId="076FEE32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3AEEEE7A" w14:textId="4C4568C8" w:rsidR="00FD46CA" w:rsidRPr="00BA5AB4" w:rsidRDefault="00FD46CA" w:rsidP="00FD46CA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A13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มีอุปสรรคในการจำหน่ายที่เข้าเงื่อนไขตามที่</w:t>
      </w:r>
      <w:r w:rsidR="00960F8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0A459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</w:p>
    <w:p w14:paraId="47C2D7DF" w14:textId="4BD2C16C" w:rsidR="00BD160E" w:rsidRPr="00BA5AB4" w:rsidRDefault="00FD46CA" w:rsidP="00FD46CA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="00613F73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0D1E05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รายงานข้อมูล</w:t>
      </w:r>
      <w:r w:rsidR="000D1E05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 ที่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มีอุปสรรคในการจำหน่ายที่เข้าเงื่อนไขที่</w:t>
      </w:r>
      <w:r w:rsidR="009F5828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ตามข้อ 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5.3.4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1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 ของประกาศ ธปท. เรื่อง อสังหาริมทรัพย์รอการขาย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297A4BD" w14:textId="737CEB48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276"/>
        <w:gridCol w:w="1842"/>
      </w:tblGrid>
      <w:tr w:rsidR="00233460" w:rsidRPr="00BA5AB4" w14:paraId="4277D6B7" w14:textId="77777777" w:rsidTr="0002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BA5AB4" w:rsidRDefault="00FD46CA" w:rsidP="00F907C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64CAFF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CE5933" w:rsidRPr="00BA5AB4" w14:paraId="0C19D074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AA02BD1" w:rsidR="00CE5933" w:rsidRPr="00BA5AB4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2BAA2739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39AF6EE1" w:rsidR="00CE5933" w:rsidRPr="00BA5AB4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432E4577" w:rsidR="00CE5933" w:rsidRPr="00BA5AB4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68FB071C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76FE8992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6AAEE25C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E5933" w:rsidRPr="00BA5AB4" w14:paraId="5B27AB9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3406D728" w:rsidR="00CE5933" w:rsidRPr="00BA5AB4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0CEF2BBF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4E6DF77B" w:rsidR="00CE5933" w:rsidRPr="00BA5AB4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293BA232" w:rsidR="00CE5933" w:rsidRPr="00BA5AB4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37A5C7CD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BFE4226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41072" w14:textId="77777777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9086E" w:rsidRPr="00BA5AB4" w14:paraId="3F4DE23A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07ED0B7A" w:rsidR="00E9086E" w:rsidRPr="00BA5AB4" w:rsidRDefault="00E9086E" w:rsidP="00E908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3B9A911C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="00714467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714467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6080001D" w:rsidR="00E9086E" w:rsidRPr="00BA5AB4" w:rsidRDefault="00E9086E" w:rsidP="00E90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45C77F9" w:rsidR="00E9086E" w:rsidRPr="00BA5AB4" w:rsidRDefault="003D02A9" w:rsidP="00E90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3A135DB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25E94EDB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692DC0AF" w:rsidR="00E9086E" w:rsidRPr="00BA5AB4" w:rsidRDefault="009336BD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3B057A" w14:textId="1A737017" w:rsidR="00E9086E" w:rsidRPr="00BA5AB4" w:rsidRDefault="00957F74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Selling Obstacle Type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A234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V_</w:t>
            </w:r>
            <w:r w:rsidR="00A2344D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</w:t>
            </w:r>
            <w:r w:rsidR="00E84580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A2344D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O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)</w:t>
            </w:r>
          </w:p>
        </w:tc>
      </w:tr>
      <w:tr w:rsidR="00CA48E9" w:rsidRPr="00BA5AB4" w14:paraId="2919D3F6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038C62E0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0D2E652C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4D143AF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00905625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3FA0EAAF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599FD3BB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A7A9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58691D2C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BDF983" w14:textId="77777777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415DA17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23ADCA8F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03F9B174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5F79B255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6038EF5B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9E3EAA3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7D1CE07C" w:rsidR="00421E01" w:rsidRPr="00BA5AB4" w:rsidRDefault="009336BD" w:rsidP="00B74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8F435" w14:textId="77777777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0477BBA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6EAC55A8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48985804" w:rsidR="00CA48E9" w:rsidRPr="00BA5AB4" w:rsidRDefault="00C53D4D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CA48E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05CB77B3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1C2F8E21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538CAB9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C819194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7C6CA8D2" w:rsidR="00CA48E9" w:rsidRPr="00BA5AB4" w:rsidRDefault="00CA48E9" w:rsidP="00467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C6D9EF4" w14:textId="77777777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691744C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3BA91C0" w14:textId="14A298C6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621A7" w14:textId="34E04DB6" w:rsidR="00CA48E9" w:rsidRPr="00BA5AB4" w:rsidRDefault="00C53D4D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CA48E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F5F8A2" w14:textId="77777777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02728" w14:textId="4761B904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B0E3C" w14:textId="25E91C18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5DF26E" w14:textId="1E9E94F5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2A4F9C" w14:textId="47C0DB24" w:rsidR="00CA48E9" w:rsidRPr="00BA5AB4" w:rsidRDefault="00CA48E9" w:rsidP="0027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1C3CF1DC" w14:textId="77777777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903570" w14:textId="77777777" w:rsidR="00BA15C3" w:rsidRPr="00BA5AB4" w:rsidRDefault="00BA15C3" w:rsidP="00BA15C3">
      <w:pPr>
        <w:rPr>
          <w:color w:val="002060"/>
        </w:rPr>
      </w:pPr>
    </w:p>
    <w:p w14:paraId="5ADD44D5" w14:textId="4EFB15C8" w:rsidR="00833BAE" w:rsidRPr="00BA5AB4" w:rsidRDefault="00833BAE" w:rsidP="00125A3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D34E672" w14:textId="43C58B32" w:rsidR="00532B92" w:rsidRPr="00BA5AB4" w:rsidRDefault="00532B92" w:rsidP="008370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1179758A" w14:textId="2A1C1CCC" w:rsidR="00532B92" w:rsidRPr="00BA5AB4" w:rsidRDefault="00532B92" w:rsidP="00532B9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</w:t>
      </w:r>
    </w:p>
    <w:p w14:paraId="7B9EE59A" w14:textId="77777777" w:rsidR="00532B92" w:rsidRPr="00BA5AB4" w:rsidRDefault="00532B92" w:rsidP="00837056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9DB472C" w14:textId="77777777" w:rsidR="00532B92" w:rsidRPr="00BA5AB4" w:rsidRDefault="00532B9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C463123" w14:textId="1B402D6C" w:rsidR="00532B92" w:rsidRPr="00BA5AB4" w:rsidRDefault="00A53B52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7762228" w14:textId="4D5C360D" w:rsidR="00C53D4D" w:rsidRPr="00BA5AB4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อุปสรรคในการจำหน่าย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อสังหาริมทรัพย์รอการขายตามที่ ธปท. กำหนด</w:t>
      </w:r>
      <w:r w:rsidR="001E15C3" w:rsidRPr="00BA5AB4">
        <w:rPr>
          <w:rFonts w:ascii="Browallia New" w:hAnsi="Browallia New" w:cs="Browallia New"/>
          <w:color w:val="002060"/>
          <w:sz w:val="28"/>
          <w:szCs w:val="28"/>
        </w:rPr>
        <w:br/>
      </w:r>
      <w:r w:rsidRPr="00BA5AB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หรือปรับเปลี่ยนโดยอัตโนมัติของรายงาน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ไม่ต้องปรับแก้ไข</w:t>
      </w:r>
    </w:p>
    <w:p w14:paraId="21668E9A" w14:textId="68FC94A1" w:rsidR="00532B92" w:rsidRPr="00BA5AB4" w:rsidRDefault="00A53B52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aps/>
          <w:color w:val="002060"/>
          <w:sz w:val="28"/>
          <w:szCs w:val="28"/>
          <w:cs/>
        </w:rPr>
        <w:t>จำนวนรายการ</w:t>
      </w:r>
    </w:p>
    <w:p w14:paraId="09C6AE3A" w14:textId="77777777" w:rsidR="00C53D4D" w:rsidRPr="00BA5AB4" w:rsidRDefault="00C53D4D" w:rsidP="000A459E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ถือครอง ซึ่ง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มีอุปสรรคเข้าเงื่อนไขที่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 กำหนด โดยหากรายการใด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มีจำนวนแปลงหรือเอกสารสิทธิ์มากกว่า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แปลงหรือ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ฉบับ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ให้รายงานเป็น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2A047E45" w14:textId="2AE3FE16" w:rsidR="00532B92" w:rsidRPr="00BA5AB4" w:rsidRDefault="00D77DD4" w:rsidP="008370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7856A1D8" w14:textId="3DF34A28" w:rsidR="00532B92" w:rsidRPr="00BA5AB4" w:rsidRDefault="00C53D4D" w:rsidP="000A459E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ราคาทุนของอสังหาริมทรัพย์รอการขายที่มีอุปสรรคเข้าเงื่อนไขที่ ธปท. กำหนด</w:t>
      </w:r>
    </w:p>
    <w:p w14:paraId="03A64780" w14:textId="77777777" w:rsidR="007A34CB" w:rsidRPr="00BA5AB4" w:rsidRDefault="007A34C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E644B12" w14:textId="73CFBD83" w:rsidR="000A459E" w:rsidRPr="00BA5AB4" w:rsidRDefault="000A459E" w:rsidP="000A459E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lastRenderedPageBreak/>
        <w:t>เงิน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19EC2443" w14:textId="32EA345C" w:rsidR="000A459E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ที่มีอุปสรรคเข้าเงื่อนไขที่ ธปท. กำหนด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13237293" w14:textId="3E3909FA" w:rsidR="00551532" w:rsidRPr="00BA5AB4" w:rsidRDefault="00C53D4D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77DD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5A7494A8" w14:textId="5DE77D85" w:rsidR="00C53D4D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อสังหาริมทรัพย์รอการขายที่มีอุปสรรคเข้าเงื่อนไขที่ ธปท. กำหนด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อสังหาริมทรัพย์รอการขาย</w:t>
      </w:r>
    </w:p>
    <w:p w14:paraId="6AAEC32C" w14:textId="4577DA15" w:rsidR="00781F1A" w:rsidRPr="00BA5AB4" w:rsidRDefault="005D5803" w:rsidP="00822A1D">
      <w:pPr>
        <w:spacing w:after="120" w:line="240" w:lineRule="auto"/>
        <w:ind w:firstLine="71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81F1A" w:rsidRPr="00BA5AB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F649B84" w14:textId="39B571B2" w:rsidR="00830F24" w:rsidRPr="00BA5AB4" w:rsidRDefault="00387BCA" w:rsidP="00E269D5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7" w:name="_Toc117000453"/>
      <w:r w:rsidRPr="00BA5AB4">
        <w:rPr>
          <w:sz w:val="28"/>
          <w:szCs w:val="28"/>
        </w:rPr>
        <w:lastRenderedPageBreak/>
        <w:t>2</w:t>
      </w:r>
      <w:r w:rsidR="00B94925" w:rsidRPr="00BA5AB4">
        <w:rPr>
          <w:sz w:val="28"/>
          <w:szCs w:val="28"/>
        </w:rPr>
        <w:t xml:space="preserve">. </w:t>
      </w:r>
      <w:bookmarkStart w:id="38" w:name="_Toc61631336"/>
      <w:r w:rsidR="00C859A6" w:rsidRPr="00BA5AB4">
        <w:rPr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EC5D80" w:rsidRPr="00BA5AB4">
        <w:rPr>
          <w:sz w:val="28"/>
          <w:szCs w:val="28"/>
          <w:cs/>
        </w:rPr>
        <w:t xml:space="preserve"> </w:t>
      </w:r>
      <w:r w:rsidR="00830F24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C859A6" w:rsidRPr="00BA5AB4">
        <w:rPr>
          <w:sz w:val="28"/>
          <w:szCs w:val="28"/>
        </w:rPr>
        <w:t>NPCA</w:t>
      </w:r>
      <w:r w:rsidR="00830F24" w:rsidRPr="00BA5AB4">
        <w:rPr>
          <w:sz w:val="28"/>
          <w:szCs w:val="28"/>
          <w:cs/>
        </w:rPr>
        <w:t>)</w:t>
      </w:r>
      <w:bookmarkEnd w:id="37"/>
      <w:bookmarkEnd w:id="38"/>
    </w:p>
    <w:p w14:paraId="7BC33B53" w14:textId="0A83DBC4" w:rsidR="003400BF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0A2DDFAF" w14:textId="40C83C11" w:rsidR="00C25A0B" w:rsidRPr="00BA5AB4" w:rsidRDefault="00C25A0B" w:rsidP="00C25A0B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อสังหาริมทรัพย์ที่มีอุปสรรคที่ทรัพย์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5F3A7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279566B9" w14:textId="484544BE" w:rsidR="003400BF" w:rsidRPr="00BA5AB4" w:rsidRDefault="00B54003" w:rsidP="00972CF2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: รายงานข้อมูล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E546D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(รายทรัพย์)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</w:t>
      </w:r>
      <w:r w:rsidR="00562F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972CF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ที่มีอุปสรรคที่ทรัพย์</w:t>
      </w:r>
      <w:r w:rsidR="00F43857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โดยต้องเป็นทรัพย์ที่ไม่มีผู้สนใจซื้อ และสถาบันการเงินได้พยายามเสนอขายทรัพย์ในราคาที่ต่ำกว่าทุนแล้ว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ซึ่งเข้าข่ายได้รับการผ่อนผันเป็นการทั่วไป</w:t>
      </w:r>
      <w:r w:rsidR="00C53D4D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ตามข้อ 5.3.4 (1.3) ของประกาศ ธปท. เรื่อง อสังหาริมทรัพย์รอการขาย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3AC3B79A" w14:textId="2D0933A6" w:rsidR="000A47D2" w:rsidRPr="00BA5AB4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2438"/>
        <w:gridCol w:w="567"/>
        <w:gridCol w:w="567"/>
        <w:gridCol w:w="1276"/>
        <w:gridCol w:w="1418"/>
        <w:gridCol w:w="1559"/>
        <w:gridCol w:w="1843"/>
      </w:tblGrid>
      <w:tr w:rsidR="00233460" w:rsidRPr="00BA5AB4" w14:paraId="1C35ACD2" w14:textId="77777777" w:rsidTr="00581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BA5AB4" w:rsidRDefault="00BC0870" w:rsidP="00BC08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43AA2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F74FDF" w:rsidRPr="00BA5AB4" w14:paraId="15937DA4" w14:textId="77777777" w:rsidTr="00F74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EF7832" w:rsidRPr="00BA5AB4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232CE01C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74890896" w:rsidR="00EF7832" w:rsidRPr="00BA5AB4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0B9E5A2E" w:rsidR="00EF7832" w:rsidRPr="00BA5AB4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54F65F8A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44FF420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6E21FF86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7832" w:rsidRPr="00BA5AB4" w14:paraId="4BA36FBC" w14:textId="77777777" w:rsidTr="0058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647CAA7" w14:textId="77777777" w:rsidR="00EF7832" w:rsidRPr="00BA5AB4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1A553FBA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3C82503E" w:rsidR="00EF7832" w:rsidRPr="00BA5AB4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537A7CB7" w:rsidR="00EF7832" w:rsidRPr="00BA5AB4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1D0F5086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33F62BFA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8E59C20" w14:textId="77777777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D3D3C" w:rsidRPr="00BA5AB4" w14:paraId="447773D9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8025FA7" w14:textId="77777777" w:rsidR="007B512F" w:rsidRPr="00BA5AB4" w:rsidRDefault="007B512F" w:rsidP="007B512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58587F30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1592B2E6" w:rsidR="007B512F" w:rsidRPr="00BA5AB4" w:rsidRDefault="00E9086E" w:rsidP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564DEE6D" w:rsidR="007B512F" w:rsidRPr="00BA5AB4" w:rsidRDefault="007B512F" w:rsidP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06C0AB6F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E84E071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A684A01" w14:textId="0273D427" w:rsidR="00FF3A1A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0DEBF337" w14:textId="70B4537C" w:rsidR="00FF3A1A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33B67A1A" w14:textId="56EE6839" w:rsidR="007B512F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A770E95" w14:textId="77777777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B512F" w:rsidRPr="00BA5AB4" w14:paraId="05213710" w14:textId="77777777" w:rsidTr="0058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35A42047" w14:textId="77777777" w:rsidR="007B512F" w:rsidRPr="00BA5AB4" w:rsidRDefault="007B512F" w:rsidP="007B51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2776CC06" w:rsidR="007B512F" w:rsidRPr="00BA5AB4" w:rsidRDefault="007B512F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4BA3C8B" w:rsidR="007B512F" w:rsidRPr="00BA5AB4" w:rsidRDefault="007B512F" w:rsidP="007B5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77B15970" w:rsidR="007B512F" w:rsidRPr="00BA5AB4" w:rsidRDefault="007B512F" w:rsidP="007B5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0EEDF0B4" w:rsidR="007B512F" w:rsidRPr="00BA5AB4" w:rsidRDefault="00E9086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1C9259A4" w:rsidR="007B512F" w:rsidRPr="00BA5AB4" w:rsidRDefault="00E9086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02FB0C1F" w:rsidR="007B512F" w:rsidRPr="00BA5AB4" w:rsidRDefault="007B512F" w:rsidP="004B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43F8D6C" w14:textId="698C9FC3" w:rsidR="007B512F" w:rsidRPr="00BA5AB4" w:rsidRDefault="0015180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Type Code</w:t>
            </w:r>
            <w:r w:rsidR="000F43AF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(V_NPCA)</w:t>
            </w:r>
          </w:p>
        </w:tc>
      </w:tr>
      <w:tr w:rsidR="00581F21" w:rsidRPr="00BA5AB4" w14:paraId="1AE33A87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432BC7A3" w14:textId="48C09190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0196852C" w14:textId="3DFBABD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7F8B01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046AAC" w14:textId="2801DF5E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7D2E7E" w14:textId="087B117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76D88D8" w14:textId="4F157FE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30277D9E" w14:textId="7F9C1BDB" w:rsidR="00581F21" w:rsidRPr="00BA5AB4" w:rsidRDefault="009B1514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CMNPCA002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60AE43F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7AC38602" w14:textId="77777777" w:rsidTr="000D3D3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64A1795" w14:textId="1E9D0FFD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18309FEF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จำนวนแปลง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 เอกสารสิทธิ์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1C472E35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021515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740CB9E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2744DF6A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E3ED021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4EF5FE86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2AFE318" w14:textId="0A7B2C1D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183B9FBB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5D8A84E1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426B8194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28EE1F4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VarChar(40)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E25107A" w14:textId="3A999D6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F05D45A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4E322B3A" w14:textId="325807CA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66D592F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ที่อยู่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3C9CC25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51A04B4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2A80CE2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003F1499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3445AD2F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DB03EF6" w14:textId="762F8D26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D6C4967" w14:textId="62691256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48BEF8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D32608" w14:textId="6B7C1DC9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6D6FF" w14:textId="7872C5C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652E987" w14:textId="387919B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35D5A14E" w14:textId="2A74FEA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F9A0F31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4585347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59BB367" w14:textId="1946D08F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13E386E" w14:textId="73F16A3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07AEC7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C8C176" w14:textId="5F3AB713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0B2BC6A" w14:textId="12739E7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3F2DB3E" w14:textId="7893F8D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6D19DDD" w14:textId="655B1BF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2A1CD93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33B8E769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D8116BC" w14:textId="4CBBCB33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C51F3CD" w14:textId="0662B625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02E094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6E7731" w14:textId="6A8E3442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DF5C28" w14:textId="5C2EF31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7DF3DB4" w14:textId="63A2A56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FD968E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</w:t>
            </w:r>
          </w:p>
          <w:p w14:paraId="3299FD72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CNNPCA009</w:t>
            </w:r>
          </w:p>
          <w:p w14:paraId="589CD99A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CNNPCA010</w:t>
            </w:r>
          </w:p>
          <w:p w14:paraId="3A4EEDB2" w14:textId="3BB8E613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01018E33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1D015746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2A3D6B0" w14:textId="5B6F47C8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27003EA" w14:textId="563F19E2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530A03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B40569" w14:textId="6C77B871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404B56" w14:textId="2BD1E44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096F2F1" w14:textId="0F2F8651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9F2D314" w14:textId="3F5F2DD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39883B3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6284A573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D2B1768" w14:textId="57219ED8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92DCB98" w14:textId="368CD5FB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E865C0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94674C" w14:textId="47EBB98B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4B7B57" w14:textId="1C30ABF4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CC7A34E" w14:textId="70B2710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1D0B3FD" w14:textId="416F2B4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4E95C3C8" w14:textId="158A4CF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0E4EAAD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19077B8" w14:textId="3FD7A07B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E4DB64A" w14:textId="60CB6EC5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573D08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D1107" w14:textId="3939D1F4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13316D" w14:textId="62C3C12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C5C146A" w14:textId="7283186F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387FCF9" w14:textId="0318FC3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 CNNPCA005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300CDD2" w14:textId="75B833FD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5116BBC7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F5059D7" w14:textId="4E346A9F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2893836B" w14:textId="0323DEA8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257271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A43956" w14:textId="7A3849EA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385B60" w14:textId="5D876C1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D16687C" w14:textId="40FA107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B52276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CNNPCA012</w:t>
            </w:r>
          </w:p>
          <w:p w14:paraId="29BE997F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CNNPCA013</w:t>
            </w:r>
          </w:p>
          <w:p w14:paraId="0FB34B7F" w14:textId="6600EDA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CNNPCA014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C63F0B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4DBAE4B5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2888C0C" w14:textId="4BEB2ABB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B7175AF" w14:textId="7A35A17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BCA5CB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15A41" w14:textId="5C7892C3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02CAE" w14:textId="08371DBD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69EEA79" w14:textId="58B3EA8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624225A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CNNPCA015</w:t>
            </w:r>
          </w:p>
          <w:p w14:paraId="4346C5AA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CNNPCA016</w:t>
            </w:r>
          </w:p>
          <w:p w14:paraId="6A455210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CNNPCA017</w:t>
            </w:r>
          </w:p>
          <w:p w14:paraId="599606F0" w14:textId="6DF850E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B94FD00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7554C494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94646AD" w14:textId="17D32107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812391B" w14:textId="0B9DCE3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5ADFA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9042B0" w14:textId="38FF62A6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5B1EF2" w14:textId="7FAD0666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5DBF0EEA" w14:textId="1D9D6F2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5AC218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78E9E1E" w14:textId="2FDF7AF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Selling Obstacle Type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V_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NPCA)</w:t>
            </w:r>
          </w:p>
        </w:tc>
      </w:tr>
      <w:tr w:rsidR="00581F21" w:rsidRPr="00BA5AB4" w14:paraId="551FD2F3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3A20D049" w14:textId="19A6BBE6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7E34DB3" w14:textId="77E0683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2882F4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348396" w14:textId="49F15A91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A8ED22" w14:textId="3002605B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539DEA72" w14:textId="413B5954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Varchar(400)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C3800FC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B8AC121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20DA20A2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D487CC2" w14:textId="2C831C6E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0E6F804" w14:textId="2863C73C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C58D9D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6A9EA" w14:textId="16DF225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411C5F" w14:textId="1CDEC92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AEA425A" w14:textId="45265F3A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80053D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F9CE3C0" w14:textId="36AF65F3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74FDF" w:rsidRPr="00BA5AB4" w14:paraId="57C05467" w14:textId="77777777" w:rsidTr="00F74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bottom w:val="single" w:sz="12" w:space="0" w:color="002060"/>
              <w:right w:val="single" w:sz="4" w:space="0" w:color="002060"/>
            </w:tcBorders>
          </w:tcPr>
          <w:p w14:paraId="028BA114" w14:textId="6FC121A7" w:rsidR="00F74FDF" w:rsidRPr="00BA5AB4" w:rsidRDefault="00581F21" w:rsidP="00F74FDF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AF2062" w14:textId="68074C1B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7A1835" w14:textId="77777777" w:rsidR="00F74FDF" w:rsidRPr="00BA5AB4" w:rsidRDefault="00F74FDF" w:rsidP="00F74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FF9A78" w14:textId="18A26EA0" w:rsidR="00F74FDF" w:rsidRPr="00BA5AB4" w:rsidRDefault="00F74FDF" w:rsidP="00F74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D5D91E" w14:textId="7804C723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72079" w14:textId="5F8DA6B0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5B438" w14:textId="29D89F23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CMNPCA001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08FFC8A0" w14:textId="77777777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A5DE5CD" w14:textId="77777777" w:rsidR="00BC0870" w:rsidRPr="00BA5AB4" w:rsidRDefault="00BC0870" w:rsidP="00924D65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87C1ED0" w14:textId="77777777" w:rsidR="0016055F" w:rsidRPr="00BA5AB4" w:rsidRDefault="0016055F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6E729345" w14:textId="77777777" w:rsidR="0050544B" w:rsidRPr="00BA5AB4" w:rsidRDefault="0050544B" w:rsidP="0083705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3C88A086" w14:textId="578C3A42" w:rsidR="0050544B" w:rsidRPr="00BA5AB4" w:rsidRDefault="0050544B" w:rsidP="005054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083023B" w14:textId="77777777" w:rsidR="0050544B" w:rsidRPr="00BA5AB4" w:rsidRDefault="0050544B" w:rsidP="00837056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CF96B33" w14:textId="77777777" w:rsidR="0050544B" w:rsidRPr="00BA5AB4" w:rsidRDefault="0050544B" w:rsidP="0050544B">
      <w:pPr>
        <w:spacing w:after="120" w:line="240" w:lineRule="auto"/>
        <w:ind w:left="357" w:firstLine="352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YYYY-MM-DD)</w:t>
      </w:r>
    </w:p>
    <w:p w14:paraId="27924E3C" w14:textId="0C320CF3" w:rsidR="0050544B" w:rsidRPr="00BA5AB4" w:rsidRDefault="00356303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รหัสทรัพย์</w:t>
      </w:r>
    </w:p>
    <w:p w14:paraId="32D00AF2" w14:textId="765DC8BE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รหัสของอสังหาริมทรัพย์รอการขายของสถาบันการเงิน</w:t>
      </w:r>
    </w:p>
    <w:p w14:paraId="7240B3C3" w14:textId="23D7A57C" w:rsidR="0050544B" w:rsidRPr="00BA5AB4" w:rsidRDefault="00356303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ประเภท</w:t>
      </w:r>
    </w:p>
    <w:p w14:paraId="343EFBBE" w14:textId="06EB28B9" w:rsidR="001874BF" w:rsidRPr="00BA5AB4" w:rsidRDefault="00C53D4D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ประเภท หรือลักษณะของอสังหาริมทรัพย์รอการขาย</w:t>
      </w:r>
    </w:p>
    <w:p w14:paraId="0FF0B30A" w14:textId="14AD6021" w:rsidR="00581F21" w:rsidRPr="00BA5AB4" w:rsidRDefault="00581F21" w:rsidP="00581F21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aps/>
          <w:color w:val="002060"/>
          <w:sz w:val="28"/>
          <w:szCs w:val="28"/>
          <w:cs/>
        </w:rPr>
        <w:t>รายละเอียดประเภททรัพย์</w:t>
      </w:r>
    </w:p>
    <w:p w14:paraId="682CD306" w14:textId="04F059E9" w:rsidR="009B1514" w:rsidRPr="00BA5AB4" w:rsidRDefault="009B1514" w:rsidP="009B151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รายละเอียดของ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ประเภทอสังหาริมทรัพย์นั้น</w:t>
      </w:r>
    </w:p>
    <w:p w14:paraId="5A4D9293" w14:textId="5CD560EA" w:rsidR="00581F21" w:rsidRPr="00BA5AB4" w:rsidRDefault="00581F21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ต้องรายงาน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กรณี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มีค่า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เป็น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0795100999 –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อื่น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ๆ</w:t>
      </w:r>
    </w:p>
    <w:p w14:paraId="6F1D693E" w14:textId="77777777" w:rsidR="000A459E" w:rsidRPr="00BA5AB4" w:rsidRDefault="000A459E" w:rsidP="000A459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จำนวนแปลง/ เอกสารสิทธิ์</w:t>
      </w:r>
    </w:p>
    <w:p w14:paraId="1CFDBB02" w14:textId="7D31BB10" w:rsidR="0050544B" w:rsidRPr="00BA5AB4" w:rsidRDefault="00C53D4D" w:rsidP="009F61F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จำนวนแปลง หรือจำนวนเอกสารสิทธิ์ของอสังหาริมทรัพย์รอการขายแต่ละรายการ</w:t>
      </w:r>
    </w:p>
    <w:p w14:paraId="4B9C639A" w14:textId="77E23EAF" w:rsidR="000A459E" w:rsidRPr="00BA5AB4" w:rsidRDefault="000A459E" w:rsidP="000A459E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เนื้อที่</w:t>
      </w:r>
    </w:p>
    <w:p w14:paraId="7B81281D" w14:textId="59C3F204" w:rsidR="0050544B" w:rsidRPr="00BA5AB4" w:rsidRDefault="00C53D4D" w:rsidP="009F61FB">
      <w:pPr>
        <w:pStyle w:val="ListParagraph"/>
        <w:spacing w:after="120"/>
        <w:contextualSpacing w:val="0"/>
        <w:rPr>
          <w:b/>
          <w:b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เนื้อที่ หรือพื้นที่ของอสังหาริมทรัพย์รอการขายแต่ละรายการ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71446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โดย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ระบุในรูปแบบ </w:t>
      </w:r>
      <w:r w:rsidR="00D53C37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ไร่-งาน-ตร.วา</w:t>
      </w:r>
      <w:bookmarkStart w:id="39" w:name="_Hlk112750239"/>
    </w:p>
    <w:bookmarkEnd w:id="39"/>
    <w:p w14:paraId="782A551B" w14:textId="10F91AB7" w:rsidR="000A459E" w:rsidRPr="00BA5AB4" w:rsidRDefault="000A459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ที่อยู่</w:t>
      </w:r>
    </w:p>
    <w:p w14:paraId="2E56BCFA" w14:textId="3F828944" w:rsidR="000A459E" w:rsidRPr="00BA5AB4" w:rsidRDefault="000A459E" w:rsidP="00CA5B6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ที่อยู่</w:t>
      </w:r>
      <w:r w:rsidR="0009550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หรือที่ตั้ง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ของอสังหาริมทรัพย์รอการขายแต่ละรายการ</w:t>
      </w:r>
    </w:p>
    <w:p w14:paraId="76DE6246" w14:textId="4AD100DB" w:rsidR="0050544B" w:rsidRPr="00BA5AB4" w:rsidRDefault="00EC6E66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วันที่ได้มา</w:t>
      </w:r>
    </w:p>
    <w:p w14:paraId="6A8F3D57" w14:textId="3F678924" w:rsidR="000A459E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วันที่ได้มาของอสังหาริมทรัพย์รอการขายแต่ละรายการ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204EF8A" w14:textId="12664339" w:rsidR="00D25CF4" w:rsidRDefault="00D25CF4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p w14:paraId="782D9D20" w14:textId="77777777" w:rsidR="00D25CF4" w:rsidRPr="00D25CF4" w:rsidRDefault="00D25CF4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</w:p>
    <w:p w14:paraId="113327F6" w14:textId="48C9C9B1" w:rsidR="0050544B" w:rsidRPr="00BA5AB4" w:rsidRDefault="008675CE" w:rsidP="008675CE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วันที่ครบกำหนดการถือครองตามประกาศฯ</w:t>
      </w:r>
    </w:p>
    <w:p w14:paraId="0F85EC25" w14:textId="00F3E693" w:rsidR="007A34CB" w:rsidRPr="00BA5AB4" w:rsidRDefault="00C53D4D" w:rsidP="00924D6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วันที่ครบกำหนดระยะเวลาการถือครองอสังหาริมทรัพย์รอการขายตามข้อ </w:t>
      </w:r>
      <w:r w:rsidR="0065523A" w:rsidRPr="00BA5AB4">
        <w:rPr>
          <w:rFonts w:ascii="Browallia New" w:hAnsi="Browallia New" w:cs="Browallia New"/>
          <w:caps/>
          <w:color w:val="002060"/>
          <w:sz w:val="28"/>
          <w:szCs w:val="28"/>
        </w:rPr>
        <w:t>5.3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ของประกาศ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ซึ่งเป็นระยะเวลาการถือครอง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ก่อนเข้าเงื่อนไขการผ่อนผันระยะเวลาถือครองเป็นการทั่วไป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3865DDE8" w14:textId="65E7FA9B" w:rsidR="0050544B" w:rsidRPr="00BA5AB4" w:rsidRDefault="008675C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6FECF72" w14:textId="14436731" w:rsidR="0050544B" w:rsidRPr="00BA5AB4" w:rsidRDefault="00C53D4D" w:rsidP="000A459E">
      <w:pPr>
        <w:pStyle w:val="ListParagraph"/>
        <w:spacing w:after="120" w:line="240" w:lineRule="auto"/>
        <w:contextualSpacing w:val="0"/>
        <w:rPr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ราคาทุนของอสังหาริมทรัพย์รอการขายที่มีอุปสรรคที่ทรัพย์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แต่ละรายการ</w:t>
      </w:r>
    </w:p>
    <w:p w14:paraId="68690ACC" w14:textId="19EA690D" w:rsidR="0050544B" w:rsidRPr="00BA5AB4" w:rsidRDefault="008675C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ราคาประเมิน</w:t>
      </w:r>
    </w:p>
    <w:p w14:paraId="20D031C4" w14:textId="410C4741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pacing w:val="-4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pacing w:val="-4"/>
          <w:sz w:val="28"/>
          <w:szCs w:val="28"/>
          <w:cs/>
        </w:rPr>
        <w:t>มูลค่าที่ได้จากการประเมินราคาตามที่กำหนดในแนวนโยบายธนาคารแห่งประเทศไทยว่าด้วย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</w:r>
    </w:p>
    <w:p w14:paraId="6E11F721" w14:textId="00C2C84D" w:rsidR="0050544B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วันที่ประเมิน</w:t>
      </w:r>
    </w:p>
    <w:p w14:paraId="0C74D77D" w14:textId="0F16666D" w:rsidR="00F1643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วันที่ประเมินราคาอสังหาริมทรัพย์รอการขาย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2530224C" w14:textId="4FE123D2" w:rsidR="00C263BC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ราคาเสนอขายที่ต่ำกว่าทุนล่าสุด</w:t>
      </w:r>
    </w:p>
    <w:p w14:paraId="42A076EE" w14:textId="696426F5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ราคาที่ได้เสนอขายอสังหาริมทรัพย์รอการขายต่อบุคคลทั่วไปในราคาที่ต่ำกว่าราคาทุนครั้งล่าสุด</w:t>
      </w:r>
    </w:p>
    <w:p w14:paraId="20FF6094" w14:textId="1D9CB638" w:rsidR="00C263BC" w:rsidRPr="00BA5AB4" w:rsidRDefault="00C53D4D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387A9C31" w14:textId="7AD7D6EE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639C6AEA" w14:textId="2732FB73" w:rsidR="00C263BC" w:rsidRPr="00BA5AB4" w:rsidRDefault="00C53D4D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639B0BB4" w14:textId="3358077A" w:rsidR="00785D95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ที่ทรัพย์ท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อสังหาริมทรัพย์รอการขาย</w:t>
      </w:r>
    </w:p>
    <w:p w14:paraId="3A0B10D9" w14:textId="712D7DC6" w:rsidR="00C263BC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57891AC" w14:textId="46420E17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ปัญหาและอุปสรรคของ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</w:p>
    <w:p w14:paraId="610D3F75" w14:textId="68C1DCE5" w:rsidR="00C263BC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รายละเอียดของปัญหา/อุปสรรค</w:t>
      </w:r>
    </w:p>
    <w:p w14:paraId="5448669C" w14:textId="4AC735BD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ระบุรายละเอียดของปัญหาและอุปสรรค</w:t>
      </w:r>
    </w:p>
    <w:p w14:paraId="78955937" w14:textId="2244D856" w:rsidR="00C263BC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รายการอื่นหรือไม่</w:t>
      </w:r>
    </w:p>
    <w:p w14:paraId="12824186" w14:textId="6BE9B95B" w:rsidR="00332ED5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หรือไม่</w:t>
      </w:r>
    </w:p>
    <w:p w14:paraId="31568BD1" w14:textId="56A76C35" w:rsidR="00993257" w:rsidRPr="00BA5AB4" w:rsidRDefault="00993257" w:rsidP="00DD0FD5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และให้กรอกข้อมูลใน </w:t>
      </w:r>
      <w:r w:rsidR="007313A0" w:rsidRPr="00BA5AB4">
        <w:rPr>
          <w:rFonts w:ascii="Browallia New" w:hAnsi="Browallia New" w:cs="Browallia New"/>
          <w:color w:val="002060"/>
          <w:sz w:val="28"/>
          <w:szCs w:val="28"/>
        </w:rPr>
        <w:t xml:space="preserve">Column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รายการที่มีการประเมินร่วมกันเพิ่มเติม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3F4235" w14:textId="4C28EC18" w:rsidR="00993257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ab/>
        <w:t>N =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</w:p>
    <w:p w14:paraId="4B2720FE" w14:textId="364C8BC6" w:rsidR="00A078B4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รายการที่มีการประเมินร่วมกัน</w:t>
      </w:r>
    </w:p>
    <w:p w14:paraId="29FCD175" w14:textId="7973402F" w:rsidR="007A0B1F" w:rsidRPr="00BA5AB4" w:rsidRDefault="00993257" w:rsidP="00B34A10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ดังกล่าวมีการประเมินราคาร่วมกับ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9563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โปรดระบุรหัสทรัพย์</w:t>
      </w:r>
      <w:r w:rsidR="002D770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2D770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ที่มีการประเมินราคา</w:t>
      </w:r>
      <w:r w:rsidR="00687C1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ร่วมด้วย</w:t>
      </w:r>
      <w:bookmarkStart w:id="40" w:name="_Toc63613683"/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(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หากมีมากกว่า </w:t>
      </w:r>
      <w:r w:rsidR="008A3F39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>1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 รหัสทรัพย์ ให้ใช้เครื่องหมาย</w:t>
      </w:r>
      <w:r w:rsidR="00364977" w:rsidRPr="00BA5AB4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คั่น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 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>“,”)</w:t>
      </w:r>
    </w:p>
    <w:p w14:paraId="7C6349BA" w14:textId="77777777" w:rsidR="00A023F9" w:rsidRPr="00BA5AB4" w:rsidRDefault="00A023F9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BA5AB4">
        <w:rPr>
          <w:bCs/>
        </w:rPr>
        <w:br w:type="page"/>
      </w:r>
    </w:p>
    <w:p w14:paraId="107C13AF" w14:textId="438FBD70" w:rsidR="000063C8" w:rsidRPr="00BA5AB4" w:rsidRDefault="000063C8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41" w:name="_Toc117000454"/>
      <w:r w:rsidRPr="00BA5AB4">
        <w:rPr>
          <w:bCs w:val="0"/>
        </w:rPr>
        <w:lastRenderedPageBreak/>
        <w:t>Data Type</w:t>
      </w:r>
      <w:bookmarkEnd w:id="40"/>
      <w:bookmarkEnd w:id="41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BA5AB4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BA5AB4" w:rsidRDefault="000063C8" w:rsidP="00827A7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42387A6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</w:t>
            </w:r>
            <w:r w:rsidR="00190E1D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C930D1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: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ample Value</w:t>
            </w:r>
          </w:p>
        </w:tc>
      </w:tr>
      <w:tr w:rsidR="009553C1" w:rsidRPr="00BA5AB4" w14:paraId="0C86B25C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9553C1" w:rsidRPr="00BA5AB4" w:rsidRDefault="009553C1" w:rsidP="009553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03078DF1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VarChar(128)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75323473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NPCO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238A8588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0795200008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</w:tr>
      <w:tr w:rsidR="00A72277" w:rsidRPr="00BA5AB4" w14:paraId="07854E8B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4466568" w14:textId="77777777" w:rsidR="00A72277" w:rsidRPr="00BA5AB4" w:rsidRDefault="00A72277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3BAD0BDE" w14:textId="7777777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78AD0941" w14:textId="2AF049FD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2148F901" w14:textId="509D791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</w:tr>
      <w:tr w:rsidR="009553C1" w:rsidRPr="00BA5AB4" w14:paraId="3E45755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9553C1" w:rsidRPr="00BA5AB4" w:rsidRDefault="009553C1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1D90B3B5" w14:textId="447A0639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002060"/>
            </w:tcBorders>
          </w:tcPr>
          <w:p w14:paraId="534AE88A" w14:textId="15AFDE90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auto"/>
            </w:tcBorders>
          </w:tcPr>
          <w:p w14:paraId="7BC7E267" w14:textId="394267D1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0795100001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</w:tr>
      <w:tr w:rsidR="005D6914" w:rsidRPr="00BA5AB4" w14:paraId="4631AFD9" w14:textId="77777777" w:rsidTr="00803E3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5D6914" w:rsidRPr="00BA5AB4" w:rsidRDefault="005D6914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vMerge w:val="restart"/>
            <w:tcBorders>
              <w:top w:val="single" w:sz="4" w:space="0" w:color="002060"/>
              <w:right w:val="single" w:sz="4" w:space="0" w:color="auto"/>
            </w:tcBorders>
          </w:tcPr>
          <w:p w14:paraId="7A813345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BC68A" w14:textId="433834DB" w:rsidR="005D6914" w:rsidRPr="00BA5AB4" w:rsidRDefault="005D6914" w:rsidP="00CC0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6408F1D0" w14:textId="046271A9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1E2996F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C7204AC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0D29F695" w14:textId="77777777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1DE564AC" w14:textId="2AB2FB52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0453CE9A" w14:textId="5FA45574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2034-06-3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012ED16A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857491F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9D2A50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93C" w14:textId="14DEE7B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3DD3CB66" w14:textId="22B07C71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2024-09-30</w:t>
            </w:r>
          </w:p>
        </w:tc>
      </w:tr>
      <w:tr w:rsidR="00584343" w:rsidRPr="00BA5AB4" w14:paraId="211E0102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25460C82" w14:textId="04AB220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A83A" w14:textId="753A5878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7A1C" w14:textId="7C236E2E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NPCO :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50FD511F" w14:textId="366BF514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</w:p>
        </w:tc>
      </w:tr>
      <w:tr w:rsidR="00584343" w:rsidRPr="00BA5AB4" w14:paraId="48140EF8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02B5045C" w14:textId="7777777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F949" w14:textId="77777777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238C6ABF" w14:textId="7DCA7B28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จำนวนแปลง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 เอกสารสิทธิ์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5CE7EA4A" w14:textId="232576F5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</w:t>
            </w:r>
          </w:p>
        </w:tc>
      </w:tr>
      <w:tr w:rsidR="00584343" w:rsidRPr="00BA5AB4" w14:paraId="563731BD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8DF24E" w14:textId="302A26BB" w:rsidR="00EA63D0" w:rsidRPr="00BA5AB4" w:rsidRDefault="00EA63D0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6BB5" w14:textId="68635B65" w:rsidR="00EA63D0" w:rsidRPr="00BA5AB4" w:rsidRDefault="00EA63D0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F90" w14:textId="3774857A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NPCO : </w:t>
            </w:r>
            <w:r w:rsidR="002D60B4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2D60B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53434191" w14:textId="3D075A3D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1234.56</w:t>
            </w:r>
          </w:p>
        </w:tc>
      </w:tr>
      <w:tr w:rsidR="00584343" w:rsidRPr="00BA5AB4" w14:paraId="5C28DC15" w14:textId="77777777" w:rsidTr="005D6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F47C86" w:rsidRPr="00BA5AB4" w:rsidRDefault="00F47C86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6" w:space="0" w:color="003865"/>
            </w:tcBorders>
          </w:tcPr>
          <w:p w14:paraId="164D6154" w14:textId="53DD14D1" w:rsidR="00F47C86" w:rsidRPr="00BA5AB4" w:rsidRDefault="00F47C86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Char(1)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002060"/>
            </w:tcBorders>
          </w:tcPr>
          <w:p w14:paraId="3A315D6F" w14:textId="54FFA4E3" w:rsidR="00F47C86" w:rsidRPr="00BA5AB4" w:rsidRDefault="00D859B9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2060"/>
            </w:tcBorders>
          </w:tcPr>
          <w:p w14:paraId="12DA4F82" w14:textId="703A0CBD" w:rsidR="00F47C86" w:rsidRPr="00BA5AB4" w:rsidRDefault="00765080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Y, N</w:t>
            </w:r>
          </w:p>
        </w:tc>
      </w:tr>
      <w:tr w:rsidR="00F47C86" w:rsidRPr="00BA5AB4" w14:paraId="15DB2F54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178FA99" w14:textId="77777777" w:rsidR="00F47C86" w:rsidRPr="00BA5AB4" w:rsidRDefault="00F47C86" w:rsidP="00F47C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32730F" w14:textId="14F7AE0F" w:rsidR="00F47C86" w:rsidRPr="00BA5AB4" w:rsidRDefault="00F47C86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74EF20" w14:textId="02C6609E" w:rsidR="00F47C86" w:rsidRPr="00BA5AB4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NPAO 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066EF2" w14:textId="01203DE3" w:rsidR="00F47C86" w:rsidRPr="00BA5AB4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10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มากกว่า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</w:p>
        </w:tc>
      </w:tr>
      <w:tr w:rsidR="00031111" w:rsidRPr="00BA5AB4" w14:paraId="20F82C1A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DE9C640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C673A87" w14:textId="767E098A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F3D0624" w14:textId="7457FE1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321564A" w14:textId="237264B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45</w:t>
            </w:r>
          </w:p>
        </w:tc>
      </w:tr>
      <w:tr w:rsidR="00D94A2F" w:rsidRPr="00BA5AB4" w14:paraId="74E97121" w14:textId="77777777" w:rsidTr="008C2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right w:val="single" w:sz="6" w:space="0" w:color="003865"/>
            </w:tcBorders>
          </w:tcPr>
          <w:p w14:paraId="7B3AA166" w14:textId="742043B2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VarChar(128)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5E296015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NPAO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6E726D78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</w:t>
            </w:r>
          </w:p>
        </w:tc>
      </w:tr>
      <w:tr w:rsidR="00D94A2F" w:rsidRPr="00BA5AB4" w14:paraId="591FD022" w14:textId="77777777" w:rsidTr="008C2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7A4AC54A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217FA2FE" w14:textId="77777777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89CAE89" w14:textId="59902E33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DE08373" w14:textId="4B554CA7" w:rsidR="00D94A2F" w:rsidRPr="00BA5AB4" w:rsidRDefault="004F4E9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ศูนย์บริการ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โชว์รูม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4C02A9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370E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อู่ซ่อมรถ,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ปั้มน้ำมัน</w:t>
            </w:r>
          </w:p>
        </w:tc>
      </w:tr>
      <w:tr w:rsidR="00031111" w:rsidRPr="00BA5AB4" w14:paraId="3099DFC1" w14:textId="77777777" w:rsidTr="0003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7D14D38F" w14:textId="4CD65322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119FA8F9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24C97BEE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ทรัพย์อยู่ในพื้นที่ทุรกันดาร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ไม่มีสาธารณูปโภค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การคมนาคมเข้าถึงลำบาก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รถยนต์ไม่สามารถเข้าออกได้</w:t>
            </w:r>
          </w:p>
        </w:tc>
      </w:tr>
    </w:tbl>
    <w:p w14:paraId="67088AB7" w14:textId="77777777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  <w:cs/>
        </w:rPr>
      </w:pPr>
    </w:p>
    <w:p w14:paraId="11F84882" w14:textId="77777777" w:rsidR="0069665D" w:rsidRPr="00BA5AB4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2" w:name="_Toc88737216"/>
      <w:r w:rsidRPr="00BA5AB4">
        <w:rPr>
          <w:bCs/>
        </w:rPr>
        <w:br w:type="page"/>
      </w:r>
    </w:p>
    <w:p w14:paraId="492A1B35" w14:textId="39C6B4E1" w:rsidR="009A0A6E" w:rsidRPr="00BA5AB4" w:rsidRDefault="009A0A6E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43" w:name="_Toc88737215"/>
      <w:bookmarkStart w:id="44" w:name="_Toc117000455"/>
      <w:r w:rsidRPr="00BA5AB4">
        <w:rPr>
          <w:bCs w:val="0"/>
        </w:rPr>
        <w:lastRenderedPageBreak/>
        <w:t xml:space="preserve">Data Validation </w:t>
      </w:r>
      <w:bookmarkEnd w:id="43"/>
      <w:r w:rsidR="00EB59D2" w:rsidRPr="00BA5AB4">
        <w:rPr>
          <w:bCs w:val="0"/>
        </w:rPr>
        <w:t>Overview</w:t>
      </w:r>
      <w:bookmarkEnd w:id="44"/>
    </w:p>
    <w:p w14:paraId="27D4D649" w14:textId="1A273244" w:rsidR="006924B3" w:rsidRPr="00BA5AB4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ประกอบด้วย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2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77777777" w:rsidR="006924B3" w:rsidRPr="00BA5AB4" w:rsidRDefault="006924B3" w:rsidP="00B34A10">
      <w:pPr>
        <w:pStyle w:val="ListParagraph"/>
        <w:numPr>
          <w:ilvl w:val="0"/>
          <w:numId w:val="10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เพื่อตรวจสอบความสอดคล้องของข้อมูลตามธุรกิจ เช่น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วันที่ครบกำหนดการถือครองตามประกาศฯ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ต้องมีค่า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ได้มา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รวมทั้งการรายงานข้อมูลให้สอดคล้องกับขอบเขตการรายงานที่ ธปท. กำหนด</w:t>
      </w:r>
    </w:p>
    <w:p w14:paraId="0BA450CE" w14:textId="77777777" w:rsidR="006924B3" w:rsidRPr="00BA5AB4" w:rsidRDefault="006924B3" w:rsidP="006924B3">
      <w:pPr>
        <w:pStyle w:val="ListParagraph"/>
        <w:numPr>
          <w:ilvl w:val="0"/>
          <w:numId w:val="10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รายการอื่นหรือไม่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ระบุค่าเป็น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“Y”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รายการที่มีการประเมินร่วมกัน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F0B756" w14:textId="71A48F26" w:rsidR="009A0A6E" w:rsidRPr="00BA5AB4" w:rsidRDefault="006924B3" w:rsidP="00B34A10">
      <w:pPr>
        <w:rPr>
          <w:b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1701"/>
        <w:gridCol w:w="5268"/>
        <w:gridCol w:w="1720"/>
        <w:gridCol w:w="688"/>
        <w:gridCol w:w="688"/>
      </w:tblGrid>
      <w:tr w:rsidR="00A464B2" w:rsidRPr="00BA5AB4" w14:paraId="724638C0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52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72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Consistency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Completeness</w:t>
            </w:r>
          </w:p>
        </w:tc>
      </w:tr>
      <w:tr w:rsidR="00A464B2" w:rsidRPr="00BA5AB4" w14:paraId="4C02CBEB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1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464B2" w:rsidRPr="00BA5AB4" w14:paraId="0DDE6202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3865"/>
              <w:right w:val="single" w:sz="4" w:space="0" w:color="002060"/>
            </w:tcBorders>
            <w:shd w:val="clear" w:color="auto" w:fill="auto"/>
          </w:tcPr>
          <w:p w14:paraId="2255CD97" w14:textId="2A0BA0B5" w:rsidR="006122A3" w:rsidRPr="00BA5AB4" w:rsidRDefault="006122A3" w:rsidP="000D6260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NPA)</w:t>
            </w:r>
          </w:p>
        </w:tc>
        <w:tc>
          <w:tcPr>
            <w:tcW w:w="526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50BCDDD1" w14:textId="69CB6C1A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1.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</w:tc>
        <w:tc>
          <w:tcPr>
            <w:tcW w:w="1720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78966B19" w14:textId="3BFF094C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3D97858F" w14:textId="42147902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</w:tcBorders>
          </w:tcPr>
          <w:p w14:paraId="78EB92F1" w14:textId="267317BF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6122A3" w:rsidRPr="00BA5AB4" w14:paraId="7189E54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6297BC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0C63BE56" w14:textId="54FA3F55" w:rsidR="006122A3" w:rsidRPr="00BA5AB4" w:rsidRDefault="006122A3" w:rsidP="00B300C6">
            <w:pPr>
              <w:ind w:left="720" w:hanging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อสังหาริมทรัพย์รอการขายภาพรวม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 (NPAO)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69899975" w14:textId="17900C6D" w:rsidR="006122A3" w:rsidRPr="00BA5AB4" w:rsidRDefault="006122A3" w:rsidP="00612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5ED10624" w14:textId="15486924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13E57324" w14:textId="15F64127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464B2" w:rsidRPr="00BA5AB4" w14:paraId="477C8C61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55071E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5EFEE755" w14:textId="6E307268" w:rsidR="006122A3" w:rsidRPr="00BA5AB4" w:rsidRDefault="006122A3" w:rsidP="00B300C6">
            <w:pPr>
              <w:ind w:left="720" w:hanging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73FD951F" w14:textId="77777777" w:rsidR="006122A3" w:rsidRPr="00BA5AB4" w:rsidRDefault="006122A3" w:rsidP="00612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624EC005" w14:textId="38D9EBD2" w:rsidR="006122A3" w:rsidRPr="00BA5AB4" w:rsidDel="007F6955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0229601A" w14:textId="1B389FAC" w:rsidR="006122A3" w:rsidRPr="00BA5AB4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122A3" w:rsidRPr="00BA5AB4" w14:paraId="2CB1A41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12" w:space="0" w:color="auto"/>
              <w:right w:val="single" w:sz="4" w:space="0" w:color="002060"/>
            </w:tcBorders>
            <w:shd w:val="clear" w:color="auto" w:fill="auto"/>
          </w:tcPr>
          <w:p w14:paraId="522EF505" w14:textId="77777777" w:rsidR="006122A3" w:rsidRPr="00BA5AB4" w:rsidRDefault="006122A3" w:rsidP="000D6260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6E7A9B41" w14:textId="266C691C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อสังหาริมทรัพย์รอการขายที่มีอุปสรรคที่ทรัพย์</w:t>
            </w:r>
          </w:p>
        </w:tc>
        <w:tc>
          <w:tcPr>
            <w:tcW w:w="1720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70A2EFAA" w14:textId="77777777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35D1520E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</w:tcBorders>
          </w:tcPr>
          <w:p w14:paraId="3A45C252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77777777" w:rsidR="00D21998" w:rsidRPr="00BA5AB4" w:rsidRDefault="00D21998" w:rsidP="00D21998"/>
    <w:p w14:paraId="2B3A79AE" w14:textId="77777777" w:rsidR="002A34D6" w:rsidRPr="00BA5AB4" w:rsidRDefault="002A34D6" w:rsidP="008C0AC4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34A10">
          <w:footerReference w:type="default" r:id="rId18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</w:p>
    <w:p w14:paraId="0898B623" w14:textId="0D1311CE" w:rsidR="0069665D" w:rsidRPr="00BA5AB4" w:rsidRDefault="0069665D" w:rsidP="008C0AC4">
      <w:pPr>
        <w:pStyle w:val="Heading1"/>
        <w:spacing w:before="120" w:line="240" w:lineRule="auto"/>
        <w:ind w:left="360" w:hanging="180"/>
        <w:rPr>
          <w:bCs w:val="0"/>
        </w:rPr>
      </w:pPr>
      <w:bookmarkStart w:id="45" w:name="_Toc117000456"/>
      <w:r w:rsidRPr="00BA5AB4">
        <w:rPr>
          <w:bCs w:val="0"/>
        </w:rPr>
        <w:lastRenderedPageBreak/>
        <w:t>Data Validation Detail</w:t>
      </w:r>
      <w:bookmarkEnd w:id="42"/>
      <w:bookmarkEnd w:id="45"/>
    </w:p>
    <w:p w14:paraId="659000D4" w14:textId="77777777" w:rsidR="0069665D" w:rsidRPr="00BA5AB4" w:rsidRDefault="0069665D" w:rsidP="0069665D">
      <w:pPr>
        <w:pStyle w:val="Heading2"/>
        <w:numPr>
          <w:ilvl w:val="0"/>
          <w:numId w:val="22"/>
        </w:numPr>
        <w:ind w:left="720"/>
      </w:pPr>
      <w:bookmarkStart w:id="46" w:name="_Toc77438746"/>
      <w:bookmarkStart w:id="47" w:name="_Toc88737217"/>
      <w:bookmarkStart w:id="48" w:name="_Toc117000457"/>
      <w:r w:rsidRPr="00BA5AB4">
        <w:t>File Validation</w:t>
      </w:r>
      <w:bookmarkEnd w:id="46"/>
      <w:bookmarkEnd w:id="47"/>
      <w:bookmarkEnd w:id="48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222920" w:rsidRPr="00BA5AB4" w14:paraId="6E795A3A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41FE01" w14:textId="77777777" w:rsidR="00222920" w:rsidRPr="00BA5AB4" w:rsidRDefault="00222920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BA4BF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1609B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3E94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222920" w:rsidRPr="00BA5AB4" w14:paraId="1D71E99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40875290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7742F1" w14:textId="28CFACF3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จำนวน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4FEF37" w14:textId="422AA83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number of Data Element must be the same as specified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in 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Data Elements Document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1998FEC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5363FD7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619FCA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1DFF37A4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รูปแบบไฟล์ต้องเป็นไฟล์นามสกุล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4"/>
                <w:szCs w:val="28"/>
                <w:cs/>
              </w:rPr>
              <w:t>ตามที่กำหนด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3064A4B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A file extension or file type must be </w:t>
            </w:r>
            <w:r w:rsidRPr="00BA5AB4">
              <w:rPr>
                <w:rFonts w:ascii="Browallia New" w:hAnsi="Browallia New"/>
                <w:color w:val="1F3864" w:themeColor="accent5" w:themeShade="80"/>
                <w:sz w:val="28"/>
              </w:rPr>
              <w:t>the specific type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035D1689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D92381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D3BEC2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6EE068B7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21E23AD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must be saved with UTF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8 character encoding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94B6C9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1B927B7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D7EDCF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26F0C1E2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ส่วน ได้แก่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br/>
              <w:t xml:space="preserve">Header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7D4ACB1F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395F642A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9AACA2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5D98819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EB1530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3CA2794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it is required to submit data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D5D26E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E2E800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81A30C8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CE30BD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xlsx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จะต้องนำส่งด้วยชื่อ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sheet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ที่ตรงตาม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template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09275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366F7D81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</w:tbl>
    <w:p w14:paraId="08F24EEF" w14:textId="77777777" w:rsidR="00222920" w:rsidRPr="00BA5AB4" w:rsidRDefault="00222920" w:rsidP="00222920">
      <w:pPr>
        <w:spacing w:after="0"/>
        <w:rPr>
          <w:color w:val="1F3864" w:themeColor="accent5" w:themeShade="80"/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1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File Format Type: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CSV</w:t>
      </w:r>
    </w:p>
    <w:p w14:paraId="781B3A37" w14:textId="52CAD7E7" w:rsidR="0069665D" w:rsidRPr="00BA5AB4" w:rsidRDefault="00222920" w:rsidP="00222920">
      <w:pPr>
        <w:rPr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2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File Format Type: xlsx</w:t>
      </w:r>
    </w:p>
    <w:p w14:paraId="47953AE7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49" w:name="_Toc77438747"/>
      <w:r w:rsidRPr="00BA5AB4">
        <w:br w:type="page"/>
      </w:r>
    </w:p>
    <w:p w14:paraId="4301918D" w14:textId="77777777" w:rsidR="0069665D" w:rsidRPr="00BA5AB4" w:rsidRDefault="0069665D" w:rsidP="0069665D">
      <w:pPr>
        <w:pStyle w:val="Heading2"/>
        <w:numPr>
          <w:ilvl w:val="0"/>
          <w:numId w:val="22"/>
        </w:numPr>
        <w:ind w:left="720"/>
      </w:pPr>
      <w:bookmarkStart w:id="50" w:name="_Toc88737218"/>
      <w:bookmarkStart w:id="51" w:name="_Toc117000458"/>
      <w:r w:rsidRPr="00BA5AB4">
        <w:lastRenderedPageBreak/>
        <w:t>All Entities Validation</w:t>
      </w:r>
      <w:bookmarkEnd w:id="49"/>
      <w:bookmarkEnd w:id="50"/>
      <w:bookmarkEnd w:id="51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69665D" w:rsidRPr="00BA5AB4" w14:paraId="545A23E0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399BB3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16F4D2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BB117A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9A5274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69665D" w:rsidRPr="00BA5AB4" w14:paraId="4155C8C9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211F2C68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F7581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FA4631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56637A4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69665D" w:rsidRPr="00BA5AB4" w14:paraId="36E69878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304A834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34B59CEC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651CEE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7B7AF3C4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1C9E1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7740D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A39ECB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3BDFCF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305D72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5DF06142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EE86E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5E7086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39F95D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A202321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3BAD3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D00AA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D347A4F" w14:textId="2BBC7BA8" w:rsidR="0069665D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1450EE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159847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EED698D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66FC9C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99BB740" w14:textId="72681A1E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บ.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D1DD53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F24B98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C3937" w:rsidRPr="00BA5AB4" w14:paraId="400F9A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249F96B" w14:textId="49BC9754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AF24341" w14:textId="6D5D7881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ข้อมูลต้องตรงกับ</w:t>
            </w:r>
            <w:r w:rsidRPr="00BA5AB4">
              <w:rPr>
                <w:rFonts w:ascii="Browallia New" w:hAnsi="Browallia New"/>
                <w:color w:val="002060"/>
                <w:sz w:val="28"/>
                <w:cs/>
              </w:rPr>
              <w:t xml:space="preserve"> 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0AF619" w14:textId="71D16FC6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8FDCA0" w14:textId="048AC8F9" w:rsidR="006C3937" w:rsidRPr="00BA5AB4" w:rsidRDefault="00C17AEC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7DC9E43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C891226" w14:textId="3B45474A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118A34D1" w14:textId="5EF96376" w:rsidR="006C3937" w:rsidRPr="00BA5AB4" w:rsidRDefault="006C3937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E18F6CF" w14:textId="4C9D7715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EC16EF1" w14:textId="71A8D36C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4A58C4AE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C161053" w14:textId="4501EA95" w:rsidR="006C3937" w:rsidRPr="00BA5AB4" w:rsidRDefault="00455005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7D38CA" w14:textId="44578EEE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861F1" w14:textId="19048EAA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06D23C1C" w14:textId="6636849C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4F6F7FA" w14:textId="77777777" w:rsidR="0069665D" w:rsidRPr="00BA5AB4" w:rsidRDefault="0069665D" w:rsidP="0069665D"/>
    <w:p w14:paraId="5193FCAC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cs/>
        </w:rPr>
        <w:br w:type="page"/>
      </w:r>
    </w:p>
    <w:p w14:paraId="35513DEF" w14:textId="21854667" w:rsidR="0069665D" w:rsidRPr="00BA5AB4" w:rsidRDefault="0069665D" w:rsidP="00B34A10">
      <w:pPr>
        <w:pStyle w:val="Heading2"/>
        <w:numPr>
          <w:ilvl w:val="0"/>
          <w:numId w:val="22"/>
        </w:numPr>
        <w:spacing w:after="240"/>
        <w:ind w:left="720"/>
      </w:pPr>
      <w:bookmarkStart w:id="52" w:name="_Toc88737219"/>
      <w:bookmarkStart w:id="53" w:name="_Toc117000459"/>
      <w:r w:rsidRPr="00BA5AB4">
        <w:lastRenderedPageBreak/>
        <w:t>Data Validation</w:t>
      </w:r>
      <w:bookmarkEnd w:id="52"/>
      <w:bookmarkEnd w:id="53"/>
    </w:p>
    <w:p w14:paraId="4E3B0A86" w14:textId="78E09A38" w:rsidR="00FD2285" w:rsidRPr="00BA5AB4" w:rsidRDefault="00271296" w:rsidP="00B34A10">
      <w:pPr>
        <w:pStyle w:val="Heading3"/>
      </w:pPr>
      <w:bookmarkStart w:id="54" w:name="_Toc117000460"/>
      <w:r w:rsidRPr="00BA5AB4">
        <w:t xml:space="preserve">1. </w:t>
      </w:r>
      <w:r w:rsidRPr="00BA5AB4">
        <w:rPr>
          <w:cs/>
        </w:rPr>
        <w:t>อสังหาริมทรัพย์รอการขาย</w:t>
      </w:r>
      <w:r w:rsidRPr="00BA5AB4">
        <w:t xml:space="preserve"> (DS_NPA)</w:t>
      </w:r>
      <w:bookmarkEnd w:id="54"/>
    </w:p>
    <w:p w14:paraId="2873A6A8" w14:textId="58DE3C12" w:rsidR="0050434E" w:rsidRPr="00BA5AB4" w:rsidRDefault="006C3FC7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943752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1.1</w:t>
      </w: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</w:rPr>
        <w:t xml:space="preserve"> 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อสังหาริมทรัพย์รอการขายภาพรวม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(NPAO)</w:t>
      </w:r>
    </w:p>
    <w:p w14:paraId="77CD52B2" w14:textId="77777777" w:rsidR="0050434E" w:rsidRPr="00BA5AB4" w:rsidRDefault="0050434E" w:rsidP="00D47DDB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2"/>
        <w:gridCol w:w="4255"/>
        <w:gridCol w:w="3967"/>
        <w:gridCol w:w="1424"/>
      </w:tblGrid>
      <w:tr w:rsidR="00A63EC6" w:rsidRPr="00BA5AB4" w14:paraId="5A15BF09" w14:textId="77777777" w:rsidTr="00B85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EA6470" w14:textId="77777777" w:rsidR="0050434E" w:rsidRPr="00BA5AB4" w:rsidRDefault="0050434E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3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D1BD436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A8E5F3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8A55F3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10075F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63EC6" w:rsidRPr="00BA5AB4" w14:paraId="2B0438A4" w14:textId="77777777" w:rsidTr="00B85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right w:val="single" w:sz="4" w:space="0" w:color="002060"/>
            </w:tcBorders>
          </w:tcPr>
          <w:p w14:paraId="7918A0D5" w14:textId="77777777" w:rsidR="0050434E" w:rsidRPr="00BA5AB4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CNNPAO001</w:t>
            </w:r>
          </w:p>
        </w:tc>
        <w:tc>
          <w:tcPr>
            <w:tcW w:w="1434" w:type="pct"/>
            <w:tcBorders>
              <w:right w:val="single" w:sz="4" w:space="0" w:color="002060"/>
            </w:tcBorders>
          </w:tcPr>
          <w:p w14:paraId="13D4C453" w14:textId="6057ADE4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511A0EF" w14:textId="77777777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“-") </w:t>
            </w:r>
          </w:p>
          <w:p w14:paraId="0C41B78A" w14:textId="77777777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31D8D38" w14:textId="579F1050" w:rsidR="00E70ED7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</w:p>
          <w:p w14:paraId="46C3B0C6" w14:textId="3A322AD5" w:rsidR="0050434E" w:rsidRPr="00BA5AB4" w:rsidRDefault="00E70ED7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CCF543" w14:textId="77777777" w:rsidR="00E70ED7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กรณีปีที่จะครบกำหนดการผ่อนผัน มีค่า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</w:p>
          <w:p w14:paraId="5C6177CA" w14:textId="05BF0AAD" w:rsidR="0050434E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 ไม่เท่ากับ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"-" แล้ว ระยะเวลาการถือครอง ต้องมีค่าเท่ากับ "มากกว่า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</w:p>
        </w:tc>
        <w:tc>
          <w:tcPr>
            <w:tcW w:w="1295" w:type="pct"/>
            <w:tcBorders>
              <w:left w:val="single" w:sz="4" w:space="0" w:color="002060"/>
            </w:tcBorders>
          </w:tcPr>
          <w:p w14:paraId="223D74C0" w14:textId="2987AD52" w:rsidR="0050434E" w:rsidRPr="00BA5AB4" w:rsidRDefault="00E70ED7" w:rsidP="00281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contains a value and is not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"-", then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"มากกว่า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</w:tcBorders>
          </w:tcPr>
          <w:p w14:paraId="2AB4A099" w14:textId="77777777" w:rsidR="0050434E" w:rsidRPr="00BA5AB4" w:rsidRDefault="0050434E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63EC6" w:rsidRPr="00BA5AB4" w14:paraId="74C13E56" w14:textId="77777777" w:rsidTr="00B8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8" w:space="0" w:color="002060"/>
              <w:right w:val="single" w:sz="4" w:space="0" w:color="002060"/>
            </w:tcBorders>
          </w:tcPr>
          <w:p w14:paraId="085E6E7F" w14:textId="77777777" w:rsidR="0050434E" w:rsidRPr="00BA5AB4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CNNPAO002</w:t>
            </w:r>
          </w:p>
        </w:tc>
        <w:tc>
          <w:tcPr>
            <w:tcW w:w="1434" w:type="pct"/>
            <w:tcBorders>
              <w:bottom w:val="single" w:sz="8" w:space="0" w:color="002060"/>
              <w:right w:val="single" w:sz="4" w:space="0" w:color="002060"/>
            </w:tcBorders>
          </w:tcPr>
          <w:p w14:paraId="68995855" w14:textId="77777777" w:rsidR="006E33A3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  <w:p w14:paraId="1801F6FA" w14:textId="77777777" w:rsidR="006E33A3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 THEN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3CF4AAD1" w14:textId="060E4D04" w:rsidR="00E5572D" w:rsidRPr="00BA5AB4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&gt;= YEAR([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2B6C9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="0087402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&lt;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200)</w:t>
            </w:r>
          </w:p>
          <w:p w14:paraId="29C1B702" w14:textId="40140552" w:rsidR="006E33A3" w:rsidRPr="00BA5AB4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07969C66" w14:textId="42554298" w:rsidR="0050434E" w:rsidRPr="00BA5AB4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ระยะเวลาการถือครอง มีค่าเท่ากับ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 และปีที่จะครบกำหนดการผ่อนผัน ไม่เท่ากับ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 ปีที่จะครบกำหนดการผ่อนผัน ต้องมีค่าเป็นปี ค.ศ. 4 หลัก และมีค่ามากกว่า</w:t>
            </w:r>
            <w:r w:rsidR="007440C2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เท่ากับปีของงวดข้อมูล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แต่ต้องต่างไม่เกิน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  <w:tc>
          <w:tcPr>
            <w:tcW w:w="1295" w:type="pct"/>
            <w:tcBorders>
              <w:left w:val="single" w:sz="4" w:space="0" w:color="002060"/>
              <w:bottom w:val="single" w:sz="8" w:space="0" w:color="002060"/>
            </w:tcBorders>
          </w:tcPr>
          <w:p w14:paraId="37FAB246" w14:textId="41BBCEAB" w:rsidR="0050434E" w:rsidRPr="00BA5AB4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not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in A.D.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 and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the year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but </w:t>
            </w:r>
            <w:r w:rsidR="00D90C01" w:rsidRPr="00BA5AB4">
              <w:rPr>
                <w:rFonts w:ascii="Browallia New" w:hAnsi="Browallia New"/>
                <w:color w:val="002060"/>
                <w:sz w:val="28"/>
              </w:rPr>
              <w:t>not exceed 200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years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8" w:space="0" w:color="auto"/>
            </w:tcBorders>
          </w:tcPr>
          <w:p w14:paraId="2795EA44" w14:textId="77777777" w:rsidR="0050434E" w:rsidRPr="00BA5AB4" w:rsidRDefault="0050434E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EC248C0" w14:textId="52332657" w:rsidR="00B857BB" w:rsidRDefault="00B857BB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0F52C993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47CE58D8" w14:textId="77777777" w:rsidR="006E33A3" w:rsidRDefault="006E33A3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2"/>
        <w:gridCol w:w="4255"/>
        <w:gridCol w:w="3967"/>
        <w:gridCol w:w="1424"/>
      </w:tblGrid>
      <w:tr w:rsidR="00B857BB" w:rsidRPr="00BA5AB4" w14:paraId="5B9492CD" w14:textId="77777777" w:rsidTr="00B85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3335AAC" w14:textId="77777777" w:rsidR="00B857BB" w:rsidRPr="00BA5AB4" w:rsidRDefault="00B857BB" w:rsidP="006C2C8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3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2A3793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A2D9FE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C91CC13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04ED6D6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857BB" w:rsidRPr="00BA5AB4" w14:paraId="3ED83061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12" w:space="0" w:color="auto"/>
              <w:right w:val="single" w:sz="4" w:space="0" w:color="002060"/>
            </w:tcBorders>
          </w:tcPr>
          <w:p w14:paraId="33FF5567" w14:textId="77777777" w:rsidR="00B857BB" w:rsidRPr="00BA5AB4" w:rsidRDefault="00B857BB" w:rsidP="006C2C8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434" w:type="pct"/>
            <w:tcBorders>
              <w:bottom w:val="single" w:sz="12" w:space="0" w:color="auto"/>
              <w:right w:val="single" w:sz="4" w:space="0" w:color="002060"/>
            </w:tcBorders>
          </w:tcPr>
          <w:p w14:paraId="657C1A4C" w14:textId="77777777" w:rsidR="00B857BB" w:rsidRDefault="00B857BB" w:rsidP="006C2C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  <w:p w14:paraId="6509B331" w14:textId="77777777" w:rsidR="00B857BB" w:rsidRPr="00BA5AB4" w:rsidRDefault="00B857BB" w:rsidP="006C2C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0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&gt;= 0 </w:t>
            </w:r>
          </w:p>
          <w:p w14:paraId="402C59F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ELSE NULL  </w:t>
            </w:r>
          </w:p>
          <w:p w14:paraId="0084E3B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  <w:r w:rsidRPr="00BA5AB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89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05202AFD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ระยะเวลาการถือครอง มีค่าตั้งแต่ปีที่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เป็นต้นไป แล้ว 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ต่อเงินกองทุน ต้องมีค่ามากกว่าหรือเท่ากับ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ส่วนในปีที่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1-5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ไม่ต้องระบุค่าใดๆ</w:t>
            </w:r>
          </w:p>
        </w:tc>
        <w:tc>
          <w:tcPr>
            <w:tcW w:w="1295" w:type="pct"/>
            <w:tcBorders>
              <w:left w:val="single" w:sz="4" w:space="0" w:color="002060"/>
              <w:bottom w:val="single" w:sz="12" w:space="0" w:color="auto"/>
            </w:tcBorders>
          </w:tcPr>
          <w:p w14:paraId="3E1DE10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6” onward,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or equal to zero, else leave blank.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12" w:space="0" w:color="auto"/>
            </w:tcBorders>
          </w:tcPr>
          <w:p w14:paraId="1B4EF34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0A38AAB" w14:textId="7D5DD441" w:rsidR="006E33A3" w:rsidRDefault="006E33A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3A4C557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D623A2D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08C1BF70" w14:textId="760BCA71" w:rsidR="0069665D" w:rsidRPr="00BA5AB4" w:rsidRDefault="00135992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493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0"/>
        <w:gridCol w:w="5661"/>
        <w:gridCol w:w="2901"/>
        <w:gridCol w:w="3970"/>
        <w:gridCol w:w="1294"/>
      </w:tblGrid>
      <w:tr w:rsidR="00052940" w:rsidRPr="00BA5AB4" w14:paraId="222A2A25" w14:textId="77777777" w:rsidTr="006E3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D9D55A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86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EDA90DF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95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F4972C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0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585CDB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EF30A5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9336BD" w:rsidRPr="00BA5AB4" w14:paraId="1C595AD4" w14:textId="77777777" w:rsidTr="006E3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right w:val="single" w:sz="4" w:space="0" w:color="002060"/>
            </w:tcBorders>
          </w:tcPr>
          <w:p w14:paraId="05FF809E" w14:textId="6D8F3448" w:rsidR="009336BD" w:rsidRPr="00BA5AB4" w:rsidRDefault="007140CA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CMNPAO001</w:t>
            </w:r>
          </w:p>
        </w:tc>
        <w:tc>
          <w:tcPr>
            <w:tcW w:w="1864" w:type="pct"/>
            <w:tcBorders>
              <w:right w:val="single" w:sz="4" w:space="0" w:color="002060"/>
            </w:tcBorders>
          </w:tcPr>
          <w:p w14:paraId="44EA25CC" w14:textId="3DC6C534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5B8E411" w14:textId="3AD8D742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01123BAB" w14:textId="6559164D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3387BA48" w14:textId="5520AC44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7902279B" w14:textId="44547C76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2B66DA4" w14:textId="46E9DAE6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0B990645" w14:textId="406E760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089248CE" w14:textId="2A78940E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6EFFC21A" w14:textId="6EEB1141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64C65348" w14:textId="2A80CE0B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2775EA78" w14:textId="0CF95C02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="มากกว่า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"ผ่อนผันจนกว่าอุปสรรคจะหมดไป/จนกว่าจะจำหน่ายได้")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</w:p>
          <w:p w14:paraId="71B0B3FD" w14:textId="7777777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22F5EC2B" w14:textId="7777777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35F5DF4D" w14:textId="4F71FFD1" w:rsidR="009336BD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55" w:type="pct"/>
            <w:tcBorders>
              <w:left w:val="single" w:sz="4" w:space="0" w:color="002060"/>
              <w:right w:val="single" w:sz="4" w:space="0" w:color="002060"/>
            </w:tcBorders>
          </w:tcPr>
          <w:p w14:paraId="348465C4" w14:textId="4AC9A44C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รายการของ ระยะเวลาถือครอง และปีที่จะครบกำหนดการผ่อนผัน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ไม่ครบสมบูรณ์ตามรูปแบบ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307" w:type="pct"/>
            <w:tcBorders>
              <w:left w:val="single" w:sz="4" w:space="0" w:color="002060"/>
            </w:tcBorders>
          </w:tcPr>
          <w:p w14:paraId="5640CD0B" w14:textId="536B311C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0F070BB8" w14:textId="0E759AEE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052940" w:rsidRPr="00BA5AB4" w14:paraId="71AC01FC" w14:textId="77777777" w:rsidTr="006E3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right w:val="single" w:sz="4" w:space="0" w:color="002060"/>
            </w:tcBorders>
          </w:tcPr>
          <w:p w14:paraId="469F9F30" w14:textId="38303495" w:rsidR="00275842" w:rsidRPr="00BA5AB4" w:rsidRDefault="00275842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CMNPAO00</w:t>
            </w:r>
            <w:r w:rsidR="007140CA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64" w:type="pct"/>
            <w:tcBorders>
              <w:right w:val="single" w:sz="4" w:space="0" w:color="002060"/>
            </w:tcBorders>
          </w:tcPr>
          <w:p w14:paraId="0F5B547A" w14:textId="29D58EA4" w:rsidR="00DC6704" w:rsidRPr="00BA5AB4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2D03E4">
              <w:rPr>
                <w:rFonts w:ascii="Browallia New" w:hAnsi="Browallia New" w:cs="Browallia New"/>
                <w:color w:val="FF0000"/>
                <w:sz w:val="28"/>
                <w:szCs w:val="28"/>
              </w:rPr>
              <w:t>&gt;</w:t>
            </w:r>
            <w:r w:rsidR="002D03E4" w:rsidRPr="002D03E4">
              <w:rPr>
                <w:rFonts w:ascii="Browallia New" w:hAnsi="Browallia New" w:cs="Browallia New"/>
                <w:color w:val="FF000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 </w:t>
            </w:r>
          </w:p>
          <w:p w14:paraId="58B26036" w14:textId="42888278" w:rsidR="00275842" w:rsidRPr="00BA5AB4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55" w:type="pct"/>
            <w:tcBorders>
              <w:left w:val="single" w:sz="4" w:space="0" w:color="002060"/>
              <w:right w:val="single" w:sz="4" w:space="0" w:color="002060"/>
            </w:tcBorders>
          </w:tcPr>
          <w:p w14:paraId="0621DC81" w14:textId="35388B8D" w:rsidR="00275842" w:rsidRPr="00BA5AB4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 ข้อมูลสถาบันการเงิน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 มีค่ามากกว่า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 ราคาทุน ต้องมีค่ามากกว่า</w:t>
            </w:r>
            <w:r w:rsidR="002D03E4" w:rsidRPr="002D03E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07" w:type="pct"/>
            <w:tcBorders>
              <w:left w:val="single" w:sz="4" w:space="0" w:color="002060"/>
            </w:tcBorders>
          </w:tcPr>
          <w:p w14:paraId="5C14E2A8" w14:textId="26E63F1F" w:rsidR="00275842" w:rsidRPr="00BA5AB4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 zero,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must be greater than </w:t>
            </w:r>
            <w:r w:rsidR="002D03E4" w:rsidRPr="002D03E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or equal to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zero.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28481DCD" w14:textId="7FC100A3" w:rsidR="00275842" w:rsidRPr="00BA5AB4" w:rsidRDefault="0027584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052940" w:rsidRPr="00BA5AB4" w14:paraId="1F003C4B" w14:textId="77777777" w:rsidTr="006E3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bottom w:val="single" w:sz="12" w:space="0" w:color="auto"/>
              <w:right w:val="single" w:sz="4" w:space="0" w:color="002060"/>
            </w:tcBorders>
          </w:tcPr>
          <w:p w14:paraId="6ED50972" w14:textId="7D2332A9" w:rsidR="00275842" w:rsidRPr="00BA5AB4" w:rsidRDefault="007140CA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CMNPAO003</w:t>
            </w:r>
            <w:r w:rsidR="00225558" w:rsidRPr="002D03E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 w:rsidRPr="002D03E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864" w:type="pct"/>
            <w:tcBorders>
              <w:bottom w:val="single" w:sz="12" w:space="0" w:color="auto"/>
              <w:right w:val="single" w:sz="4" w:space="0" w:color="002060"/>
            </w:tcBorders>
          </w:tcPr>
          <w:p w14:paraId="6F8F1349" w14:textId="7A81CC5F" w:rsidR="00DC6704" w:rsidRPr="00BA5AB4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0 )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&lt; [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F703A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 </w:t>
            </w:r>
          </w:p>
          <w:p w14:paraId="7DD83FA4" w14:textId="3C7A1796" w:rsidR="00275842" w:rsidRPr="00BA5AB4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55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6C0E5FB3" w14:textId="3C5E67FB" w:rsidR="00275842" w:rsidRPr="00BA5AB4" w:rsidRDefault="008241A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ระยะเวลาการถือครอง มีค่าเท่ากับ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และข้อมูลสถาบันการเงิน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: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และเงินสำรองด้อยค่า</w:t>
            </w:r>
            <w:r w:rsidR="00F703A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มีค่าน้อยกว่าราคาทุน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สำรองถือครอง ต้องมีค่ามากกว่า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307" w:type="pct"/>
            <w:tcBorders>
              <w:left w:val="single" w:sz="4" w:space="0" w:color="002060"/>
              <w:bottom w:val="single" w:sz="12" w:space="0" w:color="auto"/>
            </w:tcBorders>
          </w:tcPr>
          <w:p w14:paraId="3564F187" w14:textId="7A3B6963" w:rsidR="00275842" w:rsidRPr="00BA5AB4" w:rsidRDefault="00774A3B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 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zero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less than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7B28FA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  <w:r w:rsidR="007B28FA" w:rsidRPr="00BA5AB4" w:rsidDel="007B28F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6" w:type="pct"/>
            <w:tcBorders>
              <w:left w:val="single" w:sz="4" w:space="0" w:color="002060"/>
              <w:bottom w:val="single" w:sz="12" w:space="0" w:color="auto"/>
            </w:tcBorders>
          </w:tcPr>
          <w:p w14:paraId="7C9298E3" w14:textId="43B35496" w:rsidR="00275842" w:rsidRPr="00BA5AB4" w:rsidRDefault="00275842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0CCCD96" w14:textId="6B01D594" w:rsidR="005C4B5B" w:rsidRPr="002D03E4" w:rsidRDefault="0053727B" w:rsidP="0069665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2D03E4">
        <w:rPr>
          <w:rFonts w:ascii="Browallia New" w:hAnsi="Browallia New" w:cs="Browallia New" w:hint="cs"/>
          <w:color w:val="002060"/>
          <w:sz w:val="28"/>
          <w:szCs w:val="28"/>
          <w:u w:val="single"/>
          <w:vertAlign w:val="superscript"/>
          <w:cs/>
        </w:rPr>
        <w:t>4</w:t>
      </w:r>
      <w:r w:rsidRPr="002D03E4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2D03E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25558" w:rsidRPr="002D03E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เริ่ม </w:t>
      </w:r>
      <w:r w:rsidR="00225558" w:rsidRPr="002D03E4">
        <w:rPr>
          <w:rFonts w:ascii="Browallia New" w:hAnsi="Browallia New" w:cs="Browallia New"/>
          <w:color w:val="002060"/>
          <w:sz w:val="28"/>
          <w:szCs w:val="28"/>
        </w:rPr>
        <w:t xml:space="preserve">Validate </w:t>
      </w:r>
      <w:r w:rsidR="00225558" w:rsidRPr="002D03E4">
        <w:rPr>
          <w:rFonts w:ascii="Browallia New" w:hAnsi="Browallia New" w:cs="Browallia New"/>
          <w:color w:val="002060"/>
          <w:sz w:val="28"/>
          <w:szCs w:val="28"/>
          <w:cs/>
        </w:rPr>
        <w:t>ในข้อมูลงวดเดือน</w:t>
      </w:r>
      <w:r w:rsidR="004263CA" w:rsidRPr="002D03E4">
        <w:rPr>
          <w:rFonts w:ascii="Browallia New" w:hAnsi="Browallia New" w:cs="Browallia New" w:hint="cs"/>
          <w:color w:val="002060"/>
          <w:sz w:val="28"/>
          <w:szCs w:val="28"/>
          <w:cs/>
        </w:rPr>
        <w:t>มิถุนายน</w:t>
      </w:r>
      <w:r w:rsidR="00225558" w:rsidRPr="002D03E4">
        <w:rPr>
          <w:rFonts w:ascii="Browallia New" w:hAnsi="Browallia New" w:cs="Browallia New"/>
          <w:color w:val="002060"/>
          <w:sz w:val="28"/>
          <w:szCs w:val="28"/>
          <w:cs/>
        </w:rPr>
        <w:t xml:space="preserve"> 2567</w:t>
      </w:r>
    </w:p>
    <w:p w14:paraId="0B48E9F3" w14:textId="77777777" w:rsidR="006E33A3" w:rsidRDefault="006E33A3">
      <w:pPr>
        <w:rPr>
          <w:rFonts w:ascii="Browallia New" w:eastAsiaTheme="majorEastAsia" w:hAnsi="Browallia New" w:cs="Browallia New"/>
          <w:b/>
          <w:bCs/>
          <w:color w:val="002060"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i/>
          <w:iCs/>
          <w:color w:val="002060"/>
          <w:sz w:val="32"/>
          <w:szCs w:val="32"/>
          <w:cs/>
        </w:rPr>
        <w:br w:type="page"/>
      </w:r>
    </w:p>
    <w:p w14:paraId="2CF9F7FA" w14:textId="43CC2F8C" w:rsidR="002F540E" w:rsidRPr="00BA5AB4" w:rsidRDefault="00271296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  <w:cs/>
        </w:rPr>
        <w:lastRenderedPageBreak/>
        <w:t xml:space="preserve">1.2 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อสังหาริมทรัพย์รอการขายที่มีอุปสรรคที่เข้าเงื่อนไข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(NPCO)</w:t>
      </w:r>
    </w:p>
    <w:p w14:paraId="079A3369" w14:textId="17FBA1C0" w:rsidR="00820B32" w:rsidRPr="00BA5AB4" w:rsidRDefault="00820B32" w:rsidP="00820B3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Completeness </w:t>
      </w:r>
    </w:p>
    <w:tbl>
      <w:tblPr>
        <w:tblStyle w:val="PlainTable3"/>
        <w:tblW w:w="492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5739"/>
        <w:gridCol w:w="2961"/>
        <w:gridCol w:w="3813"/>
        <w:gridCol w:w="1304"/>
      </w:tblGrid>
      <w:tr w:rsidR="00416FB1" w:rsidRPr="00BA5AB4" w14:paraId="0E438A4C" w14:textId="77777777" w:rsidTr="00135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5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1B2F280" w14:textId="77777777" w:rsidR="00820B32" w:rsidRPr="00BA5AB4" w:rsidRDefault="00820B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89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0DEA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9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EBD2B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5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0009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3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37B5A4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735EED" w:rsidRPr="00BA5AB4" w14:paraId="2BB45DA2" w14:textId="77777777" w:rsidTr="0013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top w:val="single" w:sz="12" w:space="0" w:color="003865"/>
              <w:right w:val="single" w:sz="4" w:space="0" w:color="002060"/>
            </w:tcBorders>
          </w:tcPr>
          <w:p w14:paraId="45F7A6DD" w14:textId="15B9085B" w:rsidR="00593F3B" w:rsidRPr="00BA5AB4" w:rsidRDefault="00593F3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CMNPCO00</w:t>
            </w:r>
            <w:r w:rsidR="009336BD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92" w:type="pct"/>
            <w:tcBorders>
              <w:top w:val="single" w:sz="12" w:space="0" w:color="003865"/>
              <w:right w:val="single" w:sz="4" w:space="0" w:color="002060"/>
            </w:tcBorders>
          </w:tcPr>
          <w:p w14:paraId="5E1D0350" w14:textId="19FD69C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เขตพื้นที่เสี่ยงตามประกาศสถานการณ์ฉุกเฉินที่มีความร้ายแรงในเขตท้องที่จังหวัดชายแดนภาคใต้ และพื้นที่ที่อยู่ติดกัน")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1A14FE64" w14:textId="48F548F3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ทรัพย์ตั้งอยู่ในพื้นที่ที่เป็นที่ดินของรัฐ กรณีมีสิทธิถือครองและจำหน่ายได้โดยชอบด้วยกฎหมาย")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326FF79A" w14:textId="01CD764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ทรัพย์ที่มีกรรมสิทธิ์ร่วมกับบุคคลหรือนิติบุคคลอื่น")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 AND</w:t>
            </w:r>
          </w:p>
          <w:p w14:paraId="0C7AAE68" w14:textId="2A537DD2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ทรัพย์ที่ไม่มีนิติบุคคลหมู่บ้านจัดสรรหรือนิติบุคคลอาคารชุด ซึ่งทำให้มีปัญหาโอนกรรมสิทธิ์")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9818EFE" w14:textId="044B29B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0795200007 -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ทรัพย์ที่เป็นที่ดินอันเป็นสาธารณูปโภคและใช้เพื่อบริการสาธารณะของโครงการจัดสรรที่ดิน")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A577D7D" w14:textId="39BD8895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0795200008 -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ทรัพย์ที่ตกอยู่ในภาระจำยอม")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9760EBB" w14:textId="1794616E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ทำเลที่ตั้งและสภาพแวดล้อม")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1201278" w14:textId="7B8069F6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ลักษณะและขนาดรูปร่างของทรัพย์ ที่เป็นอุปสรรคในการใช้ประโยชน์")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6716D11" w14:textId="3A766ED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ข้อจำกัดของทางเข้า-ออก ทำให้เป็นอุปสรรคในการเข้าถึงทรัพย์")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</w:p>
          <w:p w14:paraId="78721F88" w14:textId="4D3116B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4D309612" w14:textId="0A7C35F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48C93437" w14:textId="5BFA1F82" w:rsidR="00593F3B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7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E50A34" w14:textId="74EB8C9A" w:rsidR="00593F3B" w:rsidRPr="00BA5AB4" w:rsidRDefault="00BC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รายการของ ปัญหา/อุปสรรค ไม่ครบสมบูรณ์ตามรูปแบบ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257" w:type="pct"/>
            <w:tcBorders>
              <w:top w:val="single" w:sz="12" w:space="0" w:color="003865"/>
              <w:left w:val="single" w:sz="4" w:space="0" w:color="002060"/>
            </w:tcBorders>
          </w:tcPr>
          <w:p w14:paraId="12C56022" w14:textId="6B42CB5C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ปัญหา / อุปสรรค]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30" w:type="pct"/>
            <w:tcBorders>
              <w:top w:val="single" w:sz="12" w:space="0" w:color="003865"/>
              <w:left w:val="single" w:sz="4" w:space="0" w:color="002060"/>
            </w:tcBorders>
          </w:tcPr>
          <w:p w14:paraId="3905B9C4" w14:textId="2D1EA8D9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416FB1" w:rsidRPr="00BA5AB4" w14:paraId="570810C4" w14:textId="77777777" w:rsidTr="00135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bottom w:val="single" w:sz="12" w:space="0" w:color="auto"/>
              <w:right w:val="single" w:sz="4" w:space="0" w:color="002060"/>
            </w:tcBorders>
          </w:tcPr>
          <w:p w14:paraId="501D4F0A" w14:textId="73DB1D1F" w:rsidR="00820B32" w:rsidRPr="00BA5AB4" w:rsidRDefault="009336B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CMNPCO002</w:t>
            </w:r>
          </w:p>
        </w:tc>
        <w:tc>
          <w:tcPr>
            <w:tcW w:w="1892" w:type="pct"/>
            <w:tcBorders>
              <w:bottom w:val="single" w:sz="12" w:space="0" w:color="auto"/>
              <w:right w:val="single" w:sz="4" w:space="0" w:color="002060"/>
            </w:tcBorders>
          </w:tcPr>
          <w:p w14:paraId="20708BB4" w14:textId="3E8F9396" w:rsidR="00DC6704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CD58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&gt;</w:t>
            </w:r>
            <w:r w:rsidR="00CD58AE" w:rsidRPr="00CD58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 </w:t>
            </w:r>
          </w:p>
          <w:p w14:paraId="0F6E0CC6" w14:textId="0EF3221E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END </w:t>
            </w:r>
            <w:r w:rsidR="00DC670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976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0BECCF1D" w14:textId="135C3B64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จำนวนรายการ มีค่ามากกว่า </w:t>
            </w:r>
            <w:r w:rsidR="00B657B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 ราคาทุน ต้องมีค่ามากกว่า</w:t>
            </w:r>
            <w:r w:rsidR="00CD58AE" w:rsidRPr="00CD58AE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B657B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257" w:type="pct"/>
            <w:tcBorders>
              <w:left w:val="single" w:sz="4" w:space="0" w:color="002060"/>
              <w:bottom w:val="single" w:sz="12" w:space="0" w:color="auto"/>
            </w:tcBorders>
          </w:tcPr>
          <w:p w14:paraId="16D25471" w14:textId="14547D0C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 zero, then the values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</w:t>
            </w:r>
            <w:r w:rsidR="00CD58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D58AE" w:rsidRPr="00CD58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or equal to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zero.</w:t>
            </w:r>
          </w:p>
        </w:tc>
        <w:tc>
          <w:tcPr>
            <w:tcW w:w="430" w:type="pct"/>
            <w:tcBorders>
              <w:left w:val="single" w:sz="4" w:space="0" w:color="002060"/>
              <w:bottom w:val="single" w:sz="12" w:space="0" w:color="auto"/>
            </w:tcBorders>
          </w:tcPr>
          <w:p w14:paraId="1DFE42C7" w14:textId="77777777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104EB99C" w14:textId="77777777" w:rsidR="00660892" w:rsidRPr="00BA5AB4" w:rsidRDefault="00660892" w:rsidP="00660892">
      <w:pPr>
        <w:rPr>
          <w:color w:val="002060"/>
        </w:rPr>
      </w:pPr>
    </w:p>
    <w:p w14:paraId="37334793" w14:textId="23D395D8" w:rsidR="00660892" w:rsidRPr="00BA5AB4" w:rsidRDefault="00271296" w:rsidP="00B34A10">
      <w:pPr>
        <w:pStyle w:val="Heading3"/>
      </w:pPr>
      <w:bookmarkStart w:id="55" w:name="_Toc117000461"/>
      <w:r w:rsidRPr="00BA5AB4">
        <w:t xml:space="preserve">2. </w:t>
      </w:r>
      <w:r w:rsidR="00660892" w:rsidRPr="00BA5AB4">
        <w:rPr>
          <w:cs/>
        </w:rPr>
        <w:t>อสังหาริมทรัพย์รอการขายที่มีอุปสรรคที่ทรัพย์</w:t>
      </w:r>
      <w:r w:rsidR="00660892" w:rsidRPr="00BA5AB4">
        <w:t xml:space="preserve"> (DS_NPCA)</w:t>
      </w:r>
      <w:bookmarkEnd w:id="55"/>
    </w:p>
    <w:p w14:paraId="0C667E9A" w14:textId="660BAA07" w:rsidR="00660892" w:rsidRPr="00BA5AB4" w:rsidRDefault="0071603A" w:rsidP="0066089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BA5AB4" w:rsidDel="0071603A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3907"/>
        <w:gridCol w:w="1500"/>
      </w:tblGrid>
      <w:tr w:rsidR="00271296" w:rsidRPr="00BA5AB4" w14:paraId="034DEC20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138F71" w14:textId="77777777" w:rsidR="00937F46" w:rsidRPr="00BA5AB4" w:rsidRDefault="00937F46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1BD42F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A7EED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82407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EFDBF7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2A3826" w:rsidRPr="00BA5AB4" w14:paraId="7A0E964E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B1799BD" w14:textId="6886C4B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371A759" w14:textId="761AA83B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&gt; 10 Year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A2DEA4E" w14:textId="5E907F3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 ต้องมีค่าน้อยกว่า และแตกต่างมากกว่า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ปีนับจากวันที่งวดข้อมูล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E829E9B" w14:textId="26279B4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งวดข้อมูล]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the difference must be greater than 10 years.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740B8C34" w14:textId="587BBE24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6B60971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65CC7846" w14:textId="1E3A476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4DB2367" w14:textId="62457F8C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10 Y</w:t>
            </w:r>
            <w:r w:rsidR="00010C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EARS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&lt;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702F049F" w14:textId="1AED2062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6D136E1" w14:textId="0C2EE77A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 ต้องมีค่ามากกว่า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และแตกต่างกันมากกว่า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ปีนับจากวันที่ได้มา และต้องมีค่าน้อยกว่าวันที่งวดข้อมูล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6E03D4B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the difference must be over 10 years. Also,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</w:t>
            </w:r>
          </w:p>
          <w:p w14:paraId="602F9286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less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  <w:p w14:paraId="6E8E5575" w14:textId="7777777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3333DF7" w14:textId="1C150C8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FDCF99B" w14:textId="21F99D83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DFD530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3DC5652" w14:textId="001C7EAA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0BDDFF0" w14:textId="77777777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]) AND </w:t>
            </w:r>
          </w:p>
          <w:p w14:paraId="06E848D5" w14:textId="30339EB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183EB9F8" w14:textId="2BC356B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 ต้องมีค่าน้อยกว่าหรือเท่ากับ วันที่งวดข้อมูล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และต้องมากกว่าหรือเท่ากับวันที่ได้มา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3971277A" w14:textId="33F49CC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or equal to the date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must be greater than or equal to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50438A1" w14:textId="4A30227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5ADB71D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B52C258" w14:textId="33A604D8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CNNPCA004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00F660BF" w14:textId="01D70B0D" w:rsidR="002A3826" w:rsidRPr="00844EE3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0) AND ([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 0)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6EA2A66" w14:textId="053D6FF1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และราคาเสนอขายที่ต่ำกว่าทุนล่าสุด ต้องมีค่ามากกว่า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0694892" w14:textId="32731D72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</w:t>
            </w:r>
            <w:r w:rsidR="00CD58AE" w:rsidRPr="00CD58AE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zero.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211F340" w14:textId="5A9C4E14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232C6" w:rsidRPr="00BA5AB4" w14:paraId="1D1AB069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2157D95" w14:textId="4D23DD70" w:rsidR="00605B48" w:rsidRPr="00BA5AB4" w:rsidRDefault="00605B48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CNNPCA005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D7F93F9" w14:textId="5F934B0A" w:rsidR="00605B48" w:rsidRPr="00844EE3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[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844EE3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25C7EF0" w14:textId="16FE76E9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 ต้องมีค่าน้อยกว่า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17EA1F7" w14:textId="3B24784D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22186656" w14:textId="75F2BF30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1296" w:rsidRPr="00BA5AB4" w14:paraId="3F882E09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D0211E2" w14:textId="2F64B0FE" w:rsidR="00605B48" w:rsidRPr="00BA5AB4" w:rsidRDefault="00A563D6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CNNPCA006</w:t>
            </w:r>
            <w:r w:rsidR="00605B48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BF9D4EF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A6AD2ED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D703360" w14:textId="2ACBFF24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D750382" w14:textId="1E88206C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37CC00E0" w14:textId="5A2548AE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D1468B1" w14:textId="5B6380F3" w:rsidR="00605B48" w:rsidRPr="00BA5AB4" w:rsidRDefault="00B576BD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0D8D191" w14:textId="536F544A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8EC9A3E" w14:textId="501AC3B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7E60BF3" w14:textId="7A37ED56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3013FAC" w14:textId="4E98E345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55795590" w14:textId="5A539E9D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31F45638" w14:textId="7BF4A2D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36810A28" w14:textId="32B60E8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F6F7654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21B272B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40B1200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928EC81" w14:textId="664A87B7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3110FD38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3E9CADA2" w14:textId="77777777" w:rsidR="00AD4968" w:rsidRPr="00BA5AB4" w:rsidRDefault="00B576BD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="00AD4968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053EEE4D" w14:textId="77A2E0F2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084E307D" w14:textId="002D3D6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60A0E5B" w14:textId="69551191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E5A2718" w14:textId="38AAFF3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AD56917" w14:textId="251E1F97" w:rsidR="00A563D6" w:rsidRPr="00BA5AB4" w:rsidRDefault="00A563D6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082D5B65" w14:textId="27C13993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3F65692" w14:textId="5EE8BCA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7C640623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44C6A85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1FDBE006" w14:textId="77777777" w:rsidTr="00B34A10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53CA33C1" w14:textId="05754420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CNNPCA008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34AE8313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25E72F5E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C5812C8" w14:textId="1A2D8784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4D35A621" w14:textId="04192F8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4ABD8ED" w14:textId="11EF4CBB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790B09F8" w14:textId="2AAB442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FADD929" w14:textId="7F5A0F06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1B70C44D" w14:textId="52C80E4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3157B481" w14:textId="21440CF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CB4812C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3CC3354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039937C1" w14:textId="77777777" w:rsidTr="000D3D3C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631D744" w14:textId="2069EB2E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58E861F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7BC0F94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0C1CA90E" w14:textId="4AB127D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28E42B8" w14:textId="4403F6B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79B27F6C" w14:textId="52A9E7E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95F515" w14:textId="7BEA6554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017D7FE7" w14:textId="7EA5BFF0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6A071D9" w14:textId="37C1534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43C5CC4" w14:textId="54DB0DC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80423" w14:textId="72AC5C4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4F128EE4" w14:textId="595D6A48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03F3A6EF" w14:textId="752323B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558DE9FD" w14:textId="65AEA26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40568274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557C7D0" w14:textId="51D76A1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7F966454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63B98D8" w14:textId="593EC67F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CNNPCA010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21D165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D6ACEDC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313B0BE" w14:textId="7799A52E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70BA01F4" w14:textId="11B9FEC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705EF6" w14:textId="4A3954C6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2F7D99C" w14:textId="5548341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9641223" w14:textId="4E03BB7C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5F1881BC" w14:textId="55CD543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F201F8F" w14:textId="0A8EC6DF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E67AB02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A184185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D15A0D2" w14:textId="77777777" w:rsidTr="000D3D3C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A95C8D7" w14:textId="5A3946BA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CNNPCA011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6907ED07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701D0A52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A074BAE" w14:textId="22700D8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0E88AA7" w14:textId="256C828D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F11BF" w14:textId="2717EAD5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1288CDCA" w14:textId="63236E7C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54B8C89" w14:textId="615284E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5E5B288D" w14:textId="1A6CC229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6EE746AB" w14:textId="1F573B9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98EF85F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CDB1DDE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</w:tbl>
    <w:p w14:paraId="164F6219" w14:textId="59F88234" w:rsidR="00937F46" w:rsidRPr="00BA5AB4" w:rsidRDefault="00937F46" w:rsidP="0078696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1DB33E81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3907"/>
        <w:gridCol w:w="1500"/>
      </w:tblGrid>
      <w:tr w:rsidR="00B857BB" w:rsidRPr="00BA5AB4" w14:paraId="7F5596C8" w14:textId="77777777" w:rsidTr="006C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71AF29" w14:textId="77777777" w:rsidR="00B857BB" w:rsidRPr="00BA5AB4" w:rsidRDefault="00B857BB" w:rsidP="006C2C8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978A2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75B64C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DF3F9D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4983C7F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857BB" w:rsidRPr="00BA5AB4" w14:paraId="5294640D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6D24806" w14:textId="0A2454FA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CNNPCA012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5C21F8E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E559C6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555D7B33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E4C295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4ADA07CE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96A3B96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B7CA37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798BC8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2984E02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9982DF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0E27D82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299C73A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720E014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1E539CF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8B994F6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03293D3D" w14:textId="77777777" w:rsidTr="006C2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1CF39E4" w14:textId="65D1EBDA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EC9A46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00E73CF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21B42F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AE42EF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EEB3C2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16FB6B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5C1E27F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5A1B15C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C1E4B01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1130408E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73363284" w14:textId="77777777" w:rsidTr="006C2C8D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01F02BB" w14:textId="02BC245C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0B8BB4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F50FCB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96BD4C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38CDF38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004BFB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613A9282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F1381AF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4A62E51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4EFBD7B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E8F1C9D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3496F0E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26D3D93B" w14:textId="77777777" w:rsidTr="006C2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13CE845" w14:textId="4C62A3A2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A74B5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5027C95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B72510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B9A990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54EDC9E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167A8BD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0C1443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163890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728C226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110CAF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A2056D5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45B0319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136B9D1E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27735E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25BCCFD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63FC8B25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84185AD" w14:textId="4AD42029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0005E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4B1FE22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B6F58B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9AB096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1953CD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54BDE5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7A9CBDF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A2F8B6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3D04124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03E5DDF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3A42EAB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C9F3D3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3FAB0E12" w14:textId="77777777" w:rsidTr="006C2C8D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bottom w:val="single" w:sz="8" w:space="0" w:color="auto"/>
              <w:right w:val="single" w:sz="2" w:space="0" w:color="002060"/>
            </w:tcBorders>
          </w:tcPr>
          <w:p w14:paraId="6A7309AB" w14:textId="3E09A391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bottom w:val="single" w:sz="8" w:space="0" w:color="auto"/>
              <w:right w:val="single" w:sz="2" w:space="0" w:color="002060"/>
            </w:tcBorders>
          </w:tcPr>
          <w:p w14:paraId="5A46CF4B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8B58D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1DC463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A7D729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9A295F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bottom w:val="single" w:sz="8" w:space="0" w:color="auto"/>
              <w:right w:val="single" w:sz="2" w:space="0" w:color="002060"/>
            </w:tcBorders>
          </w:tcPr>
          <w:p w14:paraId="4D60605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5D2FF2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  <w:bottom w:val="single" w:sz="8" w:space="0" w:color="auto"/>
            </w:tcBorders>
          </w:tcPr>
          <w:p w14:paraId="630502D2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  <w:bottom w:val="single" w:sz="8" w:space="0" w:color="auto"/>
            </w:tcBorders>
          </w:tcPr>
          <w:p w14:paraId="524A1D1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0049C27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8B4EB1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</w:tbl>
    <w:p w14:paraId="46F4A456" w14:textId="08459BFE" w:rsidR="001F1F31" w:rsidRPr="00BA5AB4" w:rsidRDefault="0053727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u w:val="single"/>
          <w:vertAlign w:val="superscript"/>
          <w:cs/>
        </w:rPr>
        <w:t>3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เริ่ม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</w:rPr>
        <w:t xml:space="preserve">Validate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กับ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</w:rPr>
        <w:t xml:space="preserve">NPCO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ในข้อมูลงวดเดือนธันวาคม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</w:rPr>
        <w:t>2567</w:t>
      </w:r>
      <w:r w:rsidR="001F1F31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0301F2C" w14:textId="65714F1B" w:rsidR="00937F46" w:rsidRPr="00BA5AB4" w:rsidRDefault="00937F46" w:rsidP="00937F4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Completeness </w:t>
      </w:r>
    </w:p>
    <w:tbl>
      <w:tblPr>
        <w:tblStyle w:val="PlainTable3"/>
        <w:tblW w:w="5000" w:type="pct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1271"/>
        <w:gridCol w:w="4398"/>
        <w:gridCol w:w="4142"/>
        <w:gridCol w:w="3939"/>
        <w:gridCol w:w="1648"/>
      </w:tblGrid>
      <w:tr w:rsidR="00271296" w:rsidRPr="00BA5AB4" w14:paraId="32251988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1128A7DD" w14:textId="77777777" w:rsidR="00937F46" w:rsidRPr="00BA5AB4" w:rsidRDefault="00937F4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8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5FBC8AB2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4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  <w:right w:val="single" w:sz="2" w:space="0" w:color="002060"/>
            </w:tcBorders>
          </w:tcPr>
          <w:p w14:paraId="5F21BE7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9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2C9468A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3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547F491F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C062A" w:rsidRPr="00BA5AB4" w14:paraId="75C0B98B" w14:textId="77777777" w:rsidTr="009B1514">
        <w:tblPrEx>
          <w:tblCellMar>
            <w:left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514621" w14:textId="77777777" w:rsidR="00937F46" w:rsidRPr="00BA5AB4" w:rsidRDefault="00937F4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CMNPCA001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FC4404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“Y”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04CA3A1A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23B97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Y"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 รายการที่มีการประเมินร่วมกัน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E8E9851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“Y”, then the value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763AF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B1514" w:rsidRPr="00BA5AB4" w14:paraId="626056F3" w14:textId="77777777" w:rsidTr="00AC062A">
        <w:tblPrEx>
          <w:tblCellMar>
            <w:left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5ECD27BF" w14:textId="24F49F91" w:rsidR="009B1514" w:rsidRPr="00BA5AB4" w:rsidRDefault="009B151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CMNPCA002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7BF73B34" w14:textId="23AC44A7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THEN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7F7AB109" w14:textId="56A72902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20E6AC18" w14:textId="675E9F73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4C64D814" w14:textId="49D297BF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then the value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53C25C6B" w14:textId="0BC1D12A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65FFFCB" w14:textId="77777777" w:rsidR="002F540E" w:rsidRPr="00BA5AB4" w:rsidRDefault="002F540E" w:rsidP="0069665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7D7ACD1" w14:textId="77777777" w:rsidR="0069665D" w:rsidRPr="00BA5AB4" w:rsidRDefault="0069665D" w:rsidP="0069665D">
      <w:r w:rsidRPr="00BA5AB4">
        <w:rPr>
          <w:cs/>
        </w:rPr>
        <w:br w:type="page"/>
      </w:r>
    </w:p>
    <w:p w14:paraId="09AF086D" w14:textId="77777777" w:rsidR="002A34D6" w:rsidRPr="00BA5AB4" w:rsidRDefault="002A34D6" w:rsidP="00966EDA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34A10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  <w:bookmarkStart w:id="56" w:name="_Toc82956269"/>
      <w:bookmarkStart w:id="57" w:name="_Toc88737220"/>
      <w:bookmarkStart w:id="58" w:name="_Toc82956270"/>
      <w:bookmarkStart w:id="59" w:name="_Toc82956271"/>
    </w:p>
    <w:p w14:paraId="680DABCF" w14:textId="474B85C7" w:rsidR="0069665D" w:rsidRPr="00BA5AB4" w:rsidRDefault="0069665D" w:rsidP="00966EDA">
      <w:pPr>
        <w:pStyle w:val="Heading1"/>
        <w:spacing w:before="120" w:line="240" w:lineRule="auto"/>
        <w:ind w:left="360" w:hanging="180"/>
        <w:rPr>
          <w:bCs w:val="0"/>
        </w:rPr>
      </w:pPr>
      <w:bookmarkStart w:id="60" w:name="_Toc117000462"/>
      <w:r w:rsidRPr="00BA5AB4">
        <w:rPr>
          <w:bCs w:val="0"/>
        </w:rPr>
        <w:t>Classification Summary</w:t>
      </w:r>
      <w:bookmarkEnd w:id="56"/>
      <w:bookmarkEnd w:id="57"/>
      <w:bookmarkEnd w:id="60"/>
    </w:p>
    <w:tbl>
      <w:tblPr>
        <w:tblStyle w:val="PlainTable3"/>
        <w:tblW w:w="9489" w:type="dxa"/>
        <w:tblLayout w:type="fixed"/>
        <w:tblLook w:val="04A0" w:firstRow="1" w:lastRow="0" w:firstColumn="1" w:lastColumn="0" w:noHBand="0" w:noVBand="1"/>
      </w:tblPr>
      <w:tblGrid>
        <w:gridCol w:w="540"/>
        <w:gridCol w:w="3525"/>
        <w:gridCol w:w="587"/>
        <w:gridCol w:w="587"/>
        <w:gridCol w:w="587"/>
        <w:gridCol w:w="3663"/>
      </w:tblGrid>
      <w:tr w:rsidR="00484EAB" w:rsidRPr="00BA5AB4" w14:paraId="17E496E1" w14:textId="77777777" w:rsidTr="0023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EA8FCC" w14:textId="0A7D5E40" w:rsidR="00484EAB" w:rsidRPr="00BA5AB4" w:rsidRDefault="00484EAB" w:rsidP="00D219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3525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B6458" w14:textId="5043F5A9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26558A3" w14:textId="32A6E3D3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DS_NPA (NPAO)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50648CC" w14:textId="6B1E2D4C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DS_NPA (NPCO)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D237CF2" w14:textId="04CFBE52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DS_NPCA (NPCA)</w:t>
            </w:r>
          </w:p>
        </w:tc>
        <w:tc>
          <w:tcPr>
            <w:tcW w:w="3663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6439C918" w14:textId="339CAD82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: Data Element</w:t>
            </w:r>
          </w:p>
        </w:tc>
      </w:tr>
      <w:tr w:rsidR="00EF1211" w:rsidRPr="00BA5AB4" w14:paraId="693BDECF" w14:textId="77777777" w:rsidTr="00231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12" w:space="0" w:color="003865"/>
              <w:right w:val="single" w:sz="4" w:space="0" w:color="002060"/>
            </w:tcBorders>
          </w:tcPr>
          <w:p w14:paraId="377D0490" w14:textId="77777777" w:rsidR="00484EAB" w:rsidRPr="00BA5AB4" w:rsidRDefault="00484EAB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12" w:space="0" w:color="003865"/>
              <w:right w:val="single" w:sz="4" w:space="0" w:color="002060"/>
            </w:tcBorders>
          </w:tcPr>
          <w:p w14:paraId="5224E573" w14:textId="308B82C7" w:rsidR="00484EAB" w:rsidRPr="00BA5AB4" w:rsidRDefault="00F5185B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Non-Performing </w:t>
            </w:r>
            <w:r w:rsidR="00484EA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Type Code</w:t>
            </w: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33E26" w14:textId="77777777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01F41BB0" w14:textId="6651BCB8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CD6E75D" w14:textId="669090F5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63" w:type="dxa"/>
            <w:tcBorders>
              <w:top w:val="single" w:sz="12" w:space="0" w:color="003865"/>
              <w:left w:val="single" w:sz="4" w:space="0" w:color="002060"/>
            </w:tcBorders>
          </w:tcPr>
          <w:p w14:paraId="69BF4160" w14:textId="30C4F016" w:rsidR="00484EAB" w:rsidRPr="00BA5AB4" w:rsidRDefault="00484EAB" w:rsidP="00410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</w:t>
            </w:r>
            <w:r w:rsidR="0061179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84EAB" w:rsidRPr="00BA5AB4" w14:paraId="5D8ECA97" w14:textId="77777777" w:rsidTr="00231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12" w:space="0" w:color="003865"/>
              <w:right w:val="single" w:sz="4" w:space="0" w:color="002060"/>
            </w:tcBorders>
          </w:tcPr>
          <w:p w14:paraId="7FF7F0E2" w14:textId="2EAAD93C" w:rsidR="00484EAB" w:rsidRPr="00BA5AB4" w:rsidRDefault="00484EAB" w:rsidP="009B190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25" w:type="dxa"/>
            <w:tcBorders>
              <w:bottom w:val="single" w:sz="12" w:space="0" w:color="003865"/>
              <w:right w:val="single" w:sz="4" w:space="0" w:color="002060"/>
            </w:tcBorders>
          </w:tcPr>
          <w:p w14:paraId="65E0FDF8" w14:textId="3BBA43E7" w:rsidR="00484EAB" w:rsidRPr="00BA5AB4" w:rsidRDefault="007C163A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</w:t>
            </w:r>
            <w:r w:rsidR="00957F7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Selling Obstacle Type Code</w:t>
            </w:r>
          </w:p>
        </w:tc>
        <w:tc>
          <w:tcPr>
            <w:tcW w:w="587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037BF448" w14:textId="53404B13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455711D2" w14:textId="0C9FB790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8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85390D0" w14:textId="648CF2CA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63" w:type="dxa"/>
            <w:tcBorders>
              <w:left w:val="single" w:sz="4" w:space="0" w:color="002060"/>
              <w:bottom w:val="single" w:sz="12" w:space="0" w:color="003865"/>
            </w:tcBorders>
          </w:tcPr>
          <w:p w14:paraId="7E1F7F51" w14:textId="494F3805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(V_NPCO)</w:t>
            </w:r>
          </w:p>
          <w:p w14:paraId="09AD6F2D" w14:textId="7F24F6BF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</w:tbl>
    <w:p w14:paraId="3757FDA8" w14:textId="45AAF21E" w:rsidR="00F418D1" w:rsidRPr="00BA5AB4" w:rsidRDefault="00F418D1" w:rsidP="00F418D1"/>
    <w:p w14:paraId="4A174BCE" w14:textId="77777777" w:rsidR="00F418D1" w:rsidRPr="00BA5AB4" w:rsidRDefault="00F418D1" w:rsidP="00F418D1"/>
    <w:p w14:paraId="18D0A482" w14:textId="77777777" w:rsidR="0069665D" w:rsidRPr="00BA5AB4" w:rsidRDefault="0069665D" w:rsidP="0069665D"/>
    <w:p w14:paraId="1743C9C0" w14:textId="77777777" w:rsidR="0069665D" w:rsidRPr="00BA5AB4" w:rsidRDefault="0069665D" w:rsidP="0069665D">
      <w:r w:rsidRPr="00BA5AB4">
        <w:rPr>
          <w:cs/>
        </w:rPr>
        <w:br w:type="page"/>
      </w:r>
    </w:p>
    <w:p w14:paraId="1E9F8FE9" w14:textId="77777777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1" w:name="_Toc88737221"/>
      <w:bookmarkStart w:id="62" w:name="_Toc117000463"/>
      <w:r w:rsidRPr="00BA5AB4">
        <w:rPr>
          <w:bCs w:val="0"/>
        </w:rPr>
        <w:t>Classification Detail</w:t>
      </w:r>
      <w:bookmarkEnd w:id="58"/>
      <w:bookmarkEnd w:id="61"/>
      <w:bookmarkEnd w:id="62"/>
    </w:p>
    <w:p w14:paraId="274A3C8A" w14:textId="53E07DA6" w:rsidR="00C067EC" w:rsidRPr="00BA5AB4" w:rsidRDefault="00B15F34" w:rsidP="006F5BB9">
      <w:pPr>
        <w:pStyle w:val="Heading2"/>
        <w:ind w:left="360"/>
        <w:rPr>
          <w:sz w:val="28"/>
          <w:szCs w:val="28"/>
        </w:rPr>
      </w:pPr>
      <w:bookmarkStart w:id="63" w:name="_Toc117000464"/>
      <w:bookmarkEnd w:id="59"/>
      <w:r w:rsidRPr="00BA5AB4">
        <w:rPr>
          <w:sz w:val="28"/>
          <w:szCs w:val="28"/>
        </w:rPr>
        <w:t xml:space="preserve">Non-Performing </w:t>
      </w:r>
      <w:r w:rsidR="0030272A" w:rsidRPr="00BA5AB4">
        <w:rPr>
          <w:sz w:val="28"/>
          <w:szCs w:val="28"/>
        </w:rPr>
        <w:t>Asset Type Code</w:t>
      </w:r>
      <w:bookmarkEnd w:id="63"/>
      <w:r w:rsidR="00902E87" w:rsidRPr="00BA5AB4">
        <w:rPr>
          <w:sz w:val="28"/>
          <w:szCs w:val="28"/>
        </w:rPr>
        <w:t xml:space="preserve"> </w:t>
      </w:r>
    </w:p>
    <w:p w14:paraId="66014AE7" w14:textId="31CB342E" w:rsidR="00C067EC" w:rsidRPr="00BA5AB4" w:rsidRDefault="00C067EC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30272A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4650"/>
        <w:gridCol w:w="4138"/>
      </w:tblGrid>
      <w:tr w:rsidR="000B55BE" w:rsidRPr="00BA5AB4" w14:paraId="5A29EED8" w14:textId="27812FAB" w:rsidTr="0074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AA378C7" w14:textId="77777777" w:rsidR="00902E87" w:rsidRPr="00BA5AB4" w:rsidRDefault="00902E87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6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5D439B" w14:textId="77777777" w:rsidR="00902E87" w:rsidRPr="00BA5AB4" w:rsidRDefault="00902E87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13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227A605" w14:textId="3E390971" w:rsidR="00EE59A4" w:rsidRPr="00BA5AB4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83852" w:rsidRPr="00BA5AB4" w14:paraId="49770539" w14:textId="23F515B2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5BCB8E0" w14:textId="19DF482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0795100001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40D2C24" w14:textId="3D8DB87A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254B00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3EFFCC11" w14:textId="2CC60033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1031F2" w14:textId="25E0095D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0795100002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665913BD" w14:textId="09619A6F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 บ้าน</w:t>
            </w:r>
            <w:r w:rsidR="00747A4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เดี่ยว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พร้อมที่ดิน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1E3E382E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422FB746" w14:textId="7D58815E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448383" w14:textId="1ED3FEAB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0795100003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D76228A" w14:textId="7742211B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ทาวน์เฮ้าส์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C22946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0809CD" w14:textId="07207C14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B96DCFC" w14:textId="45DD9D58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0795100004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25A8803F" w14:textId="46FB6536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คอนโดมิเนียม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ห้องชุด อะพาร์ตเมนต์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52A8D0DB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51A475A" w14:textId="1E9D4288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6CAA82" w14:textId="61EA0DC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0795100005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2D5F713" w14:textId="173A5563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0E7FEB7" w14:textId="5CDC933A" w:rsidR="00783852" w:rsidRPr="00BA5AB4" w:rsidRDefault="00747A4B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ที่ไม่ใช่อาคารสำนักงาน</w:t>
            </w:r>
          </w:p>
        </w:tc>
      </w:tr>
      <w:tr w:rsidR="00783852" w:rsidRPr="00BA5AB4" w14:paraId="2109DEED" w14:textId="1A1816D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C303851" w14:textId="6B1FC98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0795100006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0ED2F34" w14:textId="76A39BB2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707ACFDF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B8ACE64" w14:textId="24C43491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B9E7C4" w14:textId="3D836DBA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0795100007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0FD107D" w14:textId="7AF7C4E9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โกดัง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8B9D1B0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54BBB459" w14:textId="46A9BD5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71CD186" w14:textId="76155434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0795100008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479EAEDC" w14:textId="68B32B50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หมู่บ้านจัดสรร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31C5B24D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D3D8BE" w14:textId="56AB8BAF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7968D979" w14:textId="2B4C54B7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</w:t>
            </w:r>
            <w:r w:rsidR="00F5448C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4650" w:type="dxa"/>
            <w:tcBorders>
              <w:left w:val="single" w:sz="4" w:space="0" w:color="002060"/>
              <w:bottom w:val="single" w:sz="12" w:space="0" w:color="auto"/>
            </w:tcBorders>
          </w:tcPr>
          <w:p w14:paraId="466BE82C" w14:textId="25623DC4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138" w:type="dxa"/>
            <w:tcBorders>
              <w:left w:val="single" w:sz="4" w:space="0" w:color="002060"/>
              <w:bottom w:val="single" w:sz="12" w:space="0" w:color="auto"/>
            </w:tcBorders>
          </w:tcPr>
          <w:p w14:paraId="643A7604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4FB11B" w14:textId="7A23497E" w:rsidR="00C067EC" w:rsidRPr="00BA5AB4" w:rsidRDefault="00C067EC" w:rsidP="0069665D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62945F18" w14:textId="25740EEF" w:rsidR="00AF23C9" w:rsidRPr="00BA5AB4" w:rsidRDefault="00957F74" w:rsidP="006F5BB9">
      <w:pPr>
        <w:pStyle w:val="Heading2"/>
        <w:ind w:left="360"/>
        <w:rPr>
          <w:sz w:val="28"/>
          <w:szCs w:val="28"/>
        </w:rPr>
      </w:pPr>
      <w:bookmarkStart w:id="64" w:name="_Toc117000465"/>
      <w:r w:rsidRPr="00BA5AB4">
        <w:rPr>
          <w:sz w:val="28"/>
          <w:szCs w:val="28"/>
        </w:rPr>
        <w:t>Non-Performing Asset Selling Obstacle Type Code</w:t>
      </w:r>
      <w:bookmarkEnd w:id="64"/>
    </w:p>
    <w:p w14:paraId="0338A05E" w14:textId="5549790E" w:rsidR="0069665D" w:rsidRPr="00BA5AB4" w:rsidRDefault="006D44F2" w:rsidP="006966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ปัญหา/อุปสรรคที่เข้าเงื่อนไขตามที่ ธปท. กำหนด</w:t>
      </w:r>
    </w:p>
    <w:tbl>
      <w:tblPr>
        <w:tblStyle w:val="PlainTable3"/>
        <w:tblW w:w="10323" w:type="dxa"/>
        <w:tblLayout w:type="fixed"/>
        <w:tblLook w:val="04A0" w:firstRow="1" w:lastRow="0" w:firstColumn="1" w:lastColumn="0" w:noHBand="0" w:noVBand="1"/>
      </w:tblPr>
      <w:tblGrid>
        <w:gridCol w:w="1560"/>
        <w:gridCol w:w="363"/>
        <w:gridCol w:w="13"/>
        <w:gridCol w:w="288"/>
        <w:gridCol w:w="5573"/>
        <w:gridCol w:w="1275"/>
        <w:gridCol w:w="1251"/>
      </w:tblGrid>
      <w:tr w:rsidR="00490935" w:rsidRPr="00BA5AB4" w14:paraId="6017A45F" w14:textId="0913F85A" w:rsidTr="00BE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6CD804" w14:textId="77777777" w:rsidR="00490935" w:rsidRPr="00BA5AB4" w:rsidRDefault="00490935" w:rsidP="0049093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58FFE32" w14:textId="233AB900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6064947" w14:textId="2A5AB3D8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</w:t>
            </w:r>
            <w:r w:rsidR="00AC619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5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0BAAF4F" w14:textId="1474B28A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NPCA</w:t>
            </w:r>
          </w:p>
        </w:tc>
      </w:tr>
      <w:tr w:rsidR="00A623C6" w:rsidRPr="00BA5AB4" w14:paraId="203636E2" w14:textId="2A7BEDD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609B30C" w14:textId="74B22441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0795200001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</w:tcBorders>
          </w:tcPr>
          <w:p w14:paraId="093DBADC" w14:textId="4F23ABE1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ตั้งอยู่ใน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พื้นที่ที่กำหนด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3AA7858" w14:textId="0769264C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1E5C082" w14:textId="313EEAF6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0B3FD773" w14:textId="61463911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E42EFA" w14:textId="7125DA0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6400FF5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E6747F1" w14:textId="3AD073B4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118ADCD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พื้นที่เสี่ยงตามประกาศสถานการณ์ฉุกเฉินที่มีความ</w:t>
            </w:r>
          </w:p>
          <w:p w14:paraId="5E9D901E" w14:textId="53A737E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ร้ายแรง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ท้อง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จังหวัด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ชายแดนภาคใต้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และพื้นที่ที่อยู่ติดกัน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E38ABEC" w14:textId="24976229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C9AF96A" w14:textId="5BF2263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65BCC4C" w14:textId="65891852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3903A9" w14:textId="1AA0F6E5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820D78E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1BA4A507" w14:textId="33A38FA1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6E93B56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ทรัพย์ตั้งอยู่ในพื้นที่ที่เป็นที่ดินของรัฐ กรณีมีสิทธิถือครองและจำหน่ายได้</w:t>
            </w:r>
          </w:p>
          <w:p w14:paraId="3B4B9C1E" w14:textId="7DA64436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โดยชอบด้วยกฎหมาย 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66F3DA" w14:textId="1B05744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CD81B33" w14:textId="73B0A36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6E0BA493" w14:textId="796885A6" w:rsidTr="00061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B92F6A" w14:textId="3CEEF603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0795200004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4D3B1118" w14:textId="0EDFB279" w:rsidR="00A623C6" w:rsidRPr="00BA5AB4" w:rsidRDefault="00A623C6" w:rsidP="00A6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อสังหาริมทรัพย์ที่มีข้อจำกัดเกี่ยวกับกรรมสิทธิ์ในทรัพย์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FCA5F3D" w14:textId="77777777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90B2275" w14:textId="5A7AAD8B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7F8D8352" w14:textId="19E70C66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FB599F5" w14:textId="366096C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0795200005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0C2E30E" w14:textId="3ECC3C5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00D9CE4E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ทรัพย์ที่มีกรรมสิทธิ์ร่วมกับบุคคลหรือนิติบุคคลอื่น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A04CCD2" w14:textId="1E53686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5F7CCDC" w14:textId="2F608DA1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74860117" w14:textId="03646896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AD24E1" w14:textId="328500EC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0795200006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2378F93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20A85307" w14:textId="5F7AEDC2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28CD1A6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ทรัพย์ที่ไม่มีนิติบุคคลหมู่บ้านจัดสรรหรือนิติบุคคลอาคารชุด ซึ่งทำให้มี</w:t>
            </w:r>
          </w:p>
          <w:p w14:paraId="584AC331" w14:textId="796813D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ปัญหาโอนกรรมสิทธิ์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6BD60B9" w14:textId="54B5AA1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6A8BC3B0" w14:textId="6583F4DB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32BBA6E" w14:textId="14BC0B0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1C206F7" w14:textId="33813327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0795200007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44414C54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22DD405" w14:textId="0A5298C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19EBE8E7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ทรัพย์ที่เป็นที่ดินอันเป็นสาธารณูปโภคและใช้เพื่อบริการสาธารณะของ</w:t>
            </w:r>
          </w:p>
          <w:p w14:paraId="61102DFD" w14:textId="74346AA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โครงการจัดสรรที่ดิน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63BE52" w14:textId="24E0D9CC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59F93B65" w14:textId="2626350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35AE56A9" w14:textId="7FE2335B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AA8D" w14:textId="17C34EBF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0795200008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629628F6" w14:textId="462D1A5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3715460C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04F35AE" w14:textId="1F591206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96E30C" w14:textId="22CE0C3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71A8D36C" w14:textId="3F061E52" w:rsidTr="0006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2D14E35" w14:textId="2702EFAF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0795200009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12B2D52D" w14:textId="72CCC372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อสังหาริมทรัพย์ที่มีอุปสรรคที่ทรัพย์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F63739" w14:textId="77777777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4D9E656" w14:textId="55B76150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6A463A26" w14:textId="3EB89DE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71C090" w14:textId="36B1C46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0795200010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56E0F1B" w14:textId="19EC1BEC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463F648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852F7A" w14:textId="35C7FDE4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743F8F94" w14:textId="771D10E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5A24C152" w14:textId="7B8DC9B1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77110B" w14:textId="5CC83CE4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0795200011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5CF91197" w14:textId="6A9E729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F326020" w14:textId="145E34B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59DDE1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660D089" w14:textId="78E1B30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47EF3A0" w14:textId="2D8CE662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584A1F1A" w14:textId="19CF54B3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525B94D" w14:textId="08D4EDB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FE9D2D5" w14:textId="6CD2BAFD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B386049" w14:textId="0D7FA54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363249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E7D1FC" w14:textId="1D09287E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DC8284" w14:textId="116F035D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2FB0E8B3" w14:textId="261FA72F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11C9DA5" w14:textId="6BB14F9D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6CB32575" w14:textId="2B5B7F6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57E5A51" w14:textId="6B92695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7C1FD099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F4B6BDC" w14:textId="59B1268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BA694DF" w14:textId="6AE0BE61" w:rsidR="00BE280A" w:rsidRPr="00BA5AB4" w:rsidRDefault="00BE280A" w:rsidP="0070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7F50709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43011FF" w14:textId="45F575B0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0795200014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32F2EB8" w14:textId="7A244B43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AAC96DB" w14:textId="1FB7C5F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30BEB87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อยู่ในแนวเสาไฟฟ้าแรงสูง หรือระหว่างก่อสร้างเสาไฟฟ้าแรงสูง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1FFC79" w14:textId="125A6418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A256734" w14:textId="30E8A42E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C855AC9" w14:textId="3E7EEC1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4998428" w14:textId="74B0C257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0795200015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11C0F58" w14:textId="7A5C1A7F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2927E3D5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0FB6898" w14:textId="22E0E7C3" w:rsidR="00BE280A" w:rsidRPr="00BA5AB4" w:rsidRDefault="00BE280A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325279A" w14:textId="1FB4F97A" w:rsidR="00BE280A" w:rsidRPr="00BA5AB4" w:rsidRDefault="00BE280A" w:rsidP="00D47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1153281B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21C37101" w14:textId="42AFDDD6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0795200016</w:t>
            </w:r>
          </w:p>
        </w:tc>
        <w:tc>
          <w:tcPr>
            <w:tcW w:w="363" w:type="dxa"/>
            <w:tcBorders>
              <w:left w:val="single" w:sz="4" w:space="0" w:color="002060"/>
              <w:bottom w:val="single" w:sz="12" w:space="0" w:color="auto"/>
              <w:right w:val="dotted" w:sz="4" w:space="0" w:color="002060"/>
            </w:tcBorders>
          </w:tcPr>
          <w:p w14:paraId="61D2FF57" w14:textId="60F38E2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  <w:bottom w:val="single" w:sz="12" w:space="0" w:color="auto"/>
            </w:tcBorders>
          </w:tcPr>
          <w:p w14:paraId="1907F29F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auto"/>
            </w:tcBorders>
          </w:tcPr>
          <w:p w14:paraId="769A8D7C" w14:textId="7C886E9A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  <w:bottom w:val="single" w:sz="12" w:space="0" w:color="auto"/>
            </w:tcBorders>
          </w:tcPr>
          <w:p w14:paraId="2232C8EE" w14:textId="075002DD" w:rsidR="00BE280A" w:rsidRPr="00BA5AB4" w:rsidRDefault="00BE280A" w:rsidP="00D47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5E3E4D07" w14:textId="6BAD82FF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5" w:name="_Toc81816749"/>
      <w:bookmarkStart w:id="66" w:name="_Toc88737226"/>
      <w:bookmarkStart w:id="67" w:name="_Toc117000466"/>
      <w:r w:rsidRPr="00BA5AB4">
        <w:rPr>
          <w:bCs w:val="0"/>
        </w:rPr>
        <w:t>Submission</w:t>
      </w:r>
      <w:bookmarkEnd w:id="65"/>
      <w:r w:rsidRPr="00BA5AB4">
        <w:rPr>
          <w:bCs w:val="0"/>
        </w:rPr>
        <w:t xml:space="preserve"> Format</w:t>
      </w:r>
      <w:bookmarkEnd w:id="66"/>
      <w:bookmarkEnd w:id="67"/>
    </w:p>
    <w:p w14:paraId="5A6976F8" w14:textId="31B87119" w:rsidR="00623967" w:rsidRPr="00BA5AB4" w:rsidRDefault="0069665D" w:rsidP="0069665D">
      <w:pPr>
        <w:pStyle w:val="Heading2"/>
        <w:numPr>
          <w:ilvl w:val="0"/>
          <w:numId w:val="63"/>
        </w:numPr>
        <w:ind w:left="360"/>
        <w:rPr>
          <w:sz w:val="28"/>
          <w:szCs w:val="28"/>
          <w:cs/>
        </w:rPr>
      </w:pPr>
      <w:bookmarkStart w:id="68" w:name="_Toc88737227"/>
      <w:bookmarkStart w:id="69" w:name="_Toc117000467"/>
      <w:r w:rsidRPr="00BA5AB4">
        <w:rPr>
          <w:sz w:val="28"/>
          <w:szCs w:val="28"/>
        </w:rPr>
        <w:t>File Format for Submission</w:t>
      </w:r>
      <w:bookmarkEnd w:id="68"/>
      <w:bookmarkEnd w:id="69"/>
    </w:p>
    <w:tbl>
      <w:tblPr>
        <w:tblStyle w:val="PlainTable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992"/>
        <w:gridCol w:w="3261"/>
      </w:tblGrid>
      <w:tr w:rsidR="00972A3E" w:rsidRPr="00BA5AB4" w14:paraId="2E7E7BA2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06005B" w14:textId="77777777" w:rsidR="00623967" w:rsidRPr="00BA5AB4" w:rsidRDefault="00623967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86AFD" w14:textId="7777777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3D5424" w14:textId="7C72E21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D18F98" w14:textId="629B7778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972A3E" w:rsidRPr="00BA5AB4" w14:paraId="1C3ED76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12" w:space="0" w:color="003865"/>
              <w:right w:val="single" w:sz="4" w:space="0" w:color="002060"/>
            </w:tcBorders>
          </w:tcPr>
          <w:p w14:paraId="48FFAE22" w14:textId="77241FB7" w:rsidR="004A0CEF" w:rsidRPr="00BA5AB4" w:rsidRDefault="004A0CEF" w:rsidP="004A0CEF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D713A7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  <w:p w14:paraId="0622427D" w14:textId="65653AB1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อสังหาริมทรัพย์รอการขายภาพรวม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NPAO)</w:t>
            </w:r>
          </w:p>
          <w:p w14:paraId="4559BF48" w14:textId="029F7E89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NPCO)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0C074C" w14:textId="3FE1B920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</w:tcBorders>
          </w:tcPr>
          <w:p w14:paraId="2B80B5CB" w14:textId="5033A179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</w:tcBorders>
          </w:tcPr>
          <w:p w14:paraId="606EBBF7" w14:textId="27100FAF" w:rsidR="00D713A7" w:rsidRPr="00BA5AB4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Filename : </w:t>
            </w:r>
          </w:p>
          <w:p w14:paraId="2E366DEA" w14:textId="5187CE06" w:rsidR="00D713A7" w:rsidRPr="00BA5AB4" w:rsidRDefault="00AD732C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</w:t>
            </w:r>
            <w:r w:rsidR="001705BC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Nn_YYYYMMDD_NPA.xlsx</w:t>
            </w:r>
          </w:p>
          <w:p w14:paraId="53AB7992" w14:textId="61F7AE5E" w:rsidR="004A0CEF" w:rsidRPr="00BA5AB4" w:rsidRDefault="004A0CEF" w:rsidP="00D713A7">
            <w:pPr>
              <w:pStyle w:val="ListParagraph"/>
              <w:numPr>
                <w:ilvl w:val="1"/>
                <w:numId w:val="6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“NPAO”</w:t>
            </w:r>
          </w:p>
          <w:p w14:paraId="03CAF5A8" w14:textId="5F5F9C7B" w:rsidR="00D713A7" w:rsidRPr="00BA5AB4" w:rsidRDefault="00D713A7" w:rsidP="00B34A10">
            <w:pPr>
              <w:pStyle w:val="ListParagraph"/>
              <w:numPr>
                <w:ilvl w:val="1"/>
                <w:numId w:val="6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“NPCO”</w:t>
            </w:r>
          </w:p>
        </w:tc>
      </w:tr>
      <w:tr w:rsidR="00972A3E" w:rsidRPr="00BA5AB4" w14:paraId="19768B11" w14:textId="77777777" w:rsidTr="00B34A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0C24F4E" w14:textId="5E28F671" w:rsidR="00623967" w:rsidRPr="00BA5AB4" w:rsidRDefault="007074F8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="009313D5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. </w:t>
            </w:r>
            <w:r w:rsidR="003A4FB4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96962B6" w14:textId="30A08EE7" w:rsidR="00623967" w:rsidRPr="00BA5AB4" w:rsidRDefault="009313D5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992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AFCD83B" w14:textId="245DB3F8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65E4C79" w14:textId="4FD13185" w:rsidR="00D713A7" w:rsidRPr="00BA5AB4" w:rsidRDefault="00D713A7" w:rsidP="00D7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Filename : </w:t>
            </w:r>
          </w:p>
          <w:p w14:paraId="27659468" w14:textId="1B6E5157" w:rsidR="00AD732C" w:rsidRPr="00BA5AB4" w:rsidRDefault="001705BC" w:rsidP="00D7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YNP</w:t>
            </w:r>
            <w:r w:rsidR="0053193F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="00AD732C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Nn_YYYYMMDD_NPCA.xlsx</w:t>
            </w:r>
          </w:p>
          <w:p w14:paraId="2100096E" w14:textId="72333D8F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0453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</w:tr>
    </w:tbl>
    <w:p w14:paraId="3F68F473" w14:textId="21A88E57" w:rsidR="00623967" w:rsidRPr="00BA5AB4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BA5AB4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70" w:name="_Toc88737229"/>
      <w:bookmarkStart w:id="71" w:name="_Toc117000468"/>
      <w:r w:rsidRPr="00BA5AB4">
        <w:rPr>
          <w:sz w:val="28"/>
          <w:szCs w:val="28"/>
        </w:rPr>
        <w:t>Naming Convention</w:t>
      </w:r>
      <w:bookmarkEnd w:id="70"/>
      <w:bookmarkEnd w:id="71"/>
    </w:p>
    <w:p w14:paraId="68E69632" w14:textId="77777777" w:rsidR="0069665D" w:rsidRPr="00BA5AB4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เพื่อลดกระบวนการกำหนดค่าต่าง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6EEA24D" w:rsidR="0069665D" w:rsidRPr="00BA5AB4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_Zz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69665D" w:rsidRPr="00BA5AB4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BA5AB4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69665D" w:rsidRPr="00BA5AB4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BA5AB4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69665D" w:rsidRPr="00BA5AB4" w14:paraId="2F4A5D24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</w:tcPr>
          <w:p w14:paraId="1C24151B" w14:textId="2CC49D7B" w:rsidR="0069665D" w:rsidRPr="00BA5AB4" w:rsidRDefault="0069665D" w:rsidP="008C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(ลำหรับ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="005120D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6A4BF2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120D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</w:t>
            </w:r>
            <w:r w:rsidR="00B90785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69665D" w:rsidRPr="00BA5AB4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69665D" w:rsidRPr="00BA5AB4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6E73DA" w:rsidRPr="00BA5AB4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409A4ADF" w:rsidR="006E73DA" w:rsidRPr="00BA5AB4" w:rsidRDefault="006E73DA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1DA23207" w:rsidR="006E73DA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69665D" w:rsidRPr="00BA5AB4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4F0FAC90" w:rsidR="0069665D" w:rsidRPr="00BA5AB4" w:rsidRDefault="0069665D" w:rsidP="00B34A10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</w:rPr>
        <w:t>DS_NPCA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="002F794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ธันวาคม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256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7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BA5AB4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7A0B1F" w:rsidRPr="00BA5AB4">
        <w:rPr>
          <w:rFonts w:ascii="Browallia New" w:hAnsi="Browallia New" w:cs="Browallia New"/>
          <w:color w:val="002060"/>
          <w:sz w:val="28"/>
          <w:szCs w:val="28"/>
        </w:rPr>
        <w:t>Y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001_202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2F794F" w:rsidRPr="00BA5AB4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31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_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</w:t>
      </w:r>
      <w:r w:rsidR="008A708C" w:rsidRPr="00BA5AB4">
        <w:rPr>
          <w:rFonts w:ascii="Browallia New" w:hAnsi="Browallia New" w:cs="Browallia New"/>
          <w:color w:val="002060"/>
          <w:sz w:val="28"/>
          <w:szCs w:val="28"/>
        </w:rPr>
        <w:t>CA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90892" w:rsidRPr="00BA5AB4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BA5AB4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BA5AB4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72" w:name="_Toc88737230"/>
      <w:bookmarkStart w:id="73" w:name="_Toc117000469"/>
      <w:r w:rsidRPr="00BA5AB4">
        <w:rPr>
          <w:sz w:val="28"/>
          <w:szCs w:val="28"/>
        </w:rPr>
        <w:t>Submission Channel</w:t>
      </w:r>
      <w:bookmarkEnd w:id="72"/>
      <w:bookmarkEnd w:id="73"/>
    </w:p>
    <w:p w14:paraId="58B74436" w14:textId="275BEA87" w:rsidR="000063C8" w:rsidRPr="009C6BDC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BA5AB4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9C6BDC" w:rsidSect="00A91394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0393" w14:textId="77777777" w:rsidR="002D04D0" w:rsidRDefault="002D04D0" w:rsidP="00764BF4">
      <w:pPr>
        <w:spacing w:after="0" w:line="240" w:lineRule="auto"/>
      </w:pPr>
      <w:r>
        <w:separator/>
      </w:r>
    </w:p>
  </w:endnote>
  <w:endnote w:type="continuationSeparator" w:id="0">
    <w:p w14:paraId="587AFE48" w14:textId="77777777" w:rsidR="002D04D0" w:rsidRDefault="002D04D0" w:rsidP="00764BF4">
      <w:pPr>
        <w:spacing w:after="0" w:line="240" w:lineRule="auto"/>
      </w:pPr>
      <w:r>
        <w:continuationSeparator/>
      </w:r>
    </w:p>
  </w:endnote>
  <w:endnote w:type="continuationNotice" w:id="1">
    <w:p w14:paraId="3F2F14FF" w14:textId="77777777" w:rsidR="002D04D0" w:rsidRDefault="002D0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3E60" w14:textId="77777777" w:rsidR="00330D5F" w:rsidRDefault="00330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7AFF" w14:textId="77777777" w:rsidR="00330D5F" w:rsidRDefault="0033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465F" w14:textId="77777777" w:rsidR="00330D5F" w:rsidRDefault="00330D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6D1BB54E" w:rsidR="00311612" w:rsidRPr="00764BF4" w:rsidRDefault="00417AD4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 xml:space="preserve">อสังหาริมทรัพย์รอการขาย </w:t>
    </w:r>
    <w:r>
      <w:rPr>
        <w:rFonts w:ascii="Browallia New" w:hAnsi="Browallia New" w:cs="Browallia New"/>
        <w:color w:val="003865"/>
        <w:sz w:val="24"/>
        <w:szCs w:val="24"/>
      </w:rPr>
      <w:t>(NPA)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5089" w14:textId="77777777" w:rsidR="002D04D0" w:rsidRDefault="002D04D0" w:rsidP="00764BF4">
      <w:pPr>
        <w:spacing w:after="0" w:line="240" w:lineRule="auto"/>
      </w:pPr>
      <w:r>
        <w:separator/>
      </w:r>
    </w:p>
  </w:footnote>
  <w:footnote w:type="continuationSeparator" w:id="0">
    <w:p w14:paraId="1978B058" w14:textId="77777777" w:rsidR="002D04D0" w:rsidRDefault="002D04D0" w:rsidP="00764BF4">
      <w:pPr>
        <w:spacing w:after="0" w:line="240" w:lineRule="auto"/>
      </w:pPr>
      <w:r>
        <w:continuationSeparator/>
      </w:r>
    </w:p>
  </w:footnote>
  <w:footnote w:type="continuationNotice" w:id="1">
    <w:p w14:paraId="37F1AB2B" w14:textId="77777777" w:rsidR="002D04D0" w:rsidRDefault="002D04D0">
      <w:pPr>
        <w:spacing w:after="0" w:line="240" w:lineRule="auto"/>
      </w:pPr>
    </w:p>
  </w:footnote>
  <w:footnote w:id="2">
    <w:p w14:paraId="78573BDE" w14:textId="31CD65AC" w:rsidR="00F418D1" w:rsidRPr="008E608B" w:rsidRDefault="00F418D1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สาขาในต่างประเทศของธนาคารพาณิชย์ที่จดทะเบียนในไทย นำส่งผ่านธนาคารพาณิชย์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2B76" w14:textId="77777777" w:rsidR="00330D5F" w:rsidRDefault="0033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63EE" w14:textId="77777777" w:rsidR="00330D5F" w:rsidRDefault="00330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1CC9" w14:textId="77777777" w:rsidR="00330D5F" w:rsidRDefault="0033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2E726E"/>
    <w:multiLevelType w:val="multilevel"/>
    <w:tmpl w:val="1EA060A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0339C5"/>
    <w:multiLevelType w:val="multilevel"/>
    <w:tmpl w:val="0BB0A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0A60E55"/>
    <w:multiLevelType w:val="hybridMultilevel"/>
    <w:tmpl w:val="5FBAB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3E1679"/>
    <w:multiLevelType w:val="hybridMultilevel"/>
    <w:tmpl w:val="75222AEE"/>
    <w:lvl w:ilvl="0" w:tplc="6188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B13EA"/>
    <w:multiLevelType w:val="hybridMultilevel"/>
    <w:tmpl w:val="433CBB16"/>
    <w:lvl w:ilvl="0" w:tplc="47C8277C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40465"/>
    <w:multiLevelType w:val="hybridMultilevel"/>
    <w:tmpl w:val="7DE071E8"/>
    <w:lvl w:ilvl="0" w:tplc="852C7BB6">
      <w:start w:val="30"/>
      <w:numFmt w:val="bullet"/>
      <w:lvlText w:val="-"/>
      <w:lvlJc w:val="left"/>
      <w:pPr>
        <w:ind w:left="4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F9B29A4"/>
    <w:multiLevelType w:val="multilevel"/>
    <w:tmpl w:val="72E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527214463">
    <w:abstractNumId w:val="8"/>
  </w:num>
  <w:num w:numId="2" w16cid:durableId="732657663">
    <w:abstractNumId w:val="9"/>
  </w:num>
  <w:num w:numId="3" w16cid:durableId="1600329707">
    <w:abstractNumId w:val="10"/>
  </w:num>
  <w:num w:numId="4" w16cid:durableId="279954">
    <w:abstractNumId w:val="16"/>
  </w:num>
  <w:num w:numId="5" w16cid:durableId="1779180415">
    <w:abstractNumId w:val="9"/>
    <w:lvlOverride w:ilvl="0">
      <w:startOverride w:val="1"/>
    </w:lvlOverride>
  </w:num>
  <w:num w:numId="6" w16cid:durableId="667901799">
    <w:abstractNumId w:val="14"/>
  </w:num>
  <w:num w:numId="7" w16cid:durableId="1664117446">
    <w:abstractNumId w:val="0"/>
  </w:num>
  <w:num w:numId="8" w16cid:durableId="1958026489">
    <w:abstractNumId w:val="6"/>
  </w:num>
  <w:num w:numId="9" w16cid:durableId="706445289">
    <w:abstractNumId w:val="7"/>
  </w:num>
  <w:num w:numId="10" w16cid:durableId="222958022">
    <w:abstractNumId w:val="12"/>
  </w:num>
  <w:num w:numId="11" w16cid:durableId="1453863931">
    <w:abstractNumId w:val="9"/>
  </w:num>
  <w:num w:numId="12" w16cid:durableId="1914271312">
    <w:abstractNumId w:val="2"/>
  </w:num>
  <w:num w:numId="13" w16cid:durableId="1951277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6538259">
    <w:abstractNumId w:val="15"/>
  </w:num>
  <w:num w:numId="15" w16cid:durableId="1528251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05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278790">
    <w:abstractNumId w:val="13"/>
  </w:num>
  <w:num w:numId="18" w16cid:durableId="1851606737">
    <w:abstractNumId w:val="5"/>
  </w:num>
  <w:num w:numId="19" w16cid:durableId="1893609874">
    <w:abstractNumId w:val="1"/>
  </w:num>
  <w:num w:numId="20" w16cid:durableId="974604256">
    <w:abstractNumId w:val="9"/>
    <w:lvlOverride w:ilvl="0">
      <w:startOverride w:val="1"/>
    </w:lvlOverride>
  </w:num>
  <w:num w:numId="21" w16cid:durableId="476849171">
    <w:abstractNumId w:val="9"/>
    <w:lvlOverride w:ilvl="0">
      <w:startOverride w:val="1"/>
    </w:lvlOverride>
  </w:num>
  <w:num w:numId="22" w16cid:durableId="389232446">
    <w:abstractNumId w:val="9"/>
  </w:num>
  <w:num w:numId="23" w16cid:durableId="313722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3482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9684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218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820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8460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7824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316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8459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7581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9452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0798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21348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5054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5099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8844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7422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5388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394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0579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8754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7062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07769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1308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57369246">
    <w:abstractNumId w:val="9"/>
    <w:lvlOverride w:ilvl="0">
      <w:startOverride w:val="1"/>
    </w:lvlOverride>
  </w:num>
  <w:num w:numId="48" w16cid:durableId="1472017626">
    <w:abstractNumId w:val="9"/>
    <w:lvlOverride w:ilvl="0">
      <w:startOverride w:val="1"/>
    </w:lvlOverride>
  </w:num>
  <w:num w:numId="49" w16cid:durableId="1326662777">
    <w:abstractNumId w:val="9"/>
    <w:lvlOverride w:ilvl="0">
      <w:startOverride w:val="1"/>
    </w:lvlOverride>
  </w:num>
  <w:num w:numId="50" w16cid:durableId="877935089">
    <w:abstractNumId w:val="9"/>
    <w:lvlOverride w:ilvl="0">
      <w:startOverride w:val="1"/>
    </w:lvlOverride>
  </w:num>
  <w:num w:numId="51" w16cid:durableId="1009453213">
    <w:abstractNumId w:val="9"/>
    <w:lvlOverride w:ilvl="0">
      <w:startOverride w:val="1"/>
    </w:lvlOverride>
  </w:num>
  <w:num w:numId="52" w16cid:durableId="850989938">
    <w:abstractNumId w:val="9"/>
    <w:lvlOverride w:ilvl="0">
      <w:startOverride w:val="1"/>
    </w:lvlOverride>
  </w:num>
  <w:num w:numId="53" w16cid:durableId="346059336">
    <w:abstractNumId w:val="9"/>
    <w:lvlOverride w:ilvl="0">
      <w:startOverride w:val="1"/>
    </w:lvlOverride>
  </w:num>
  <w:num w:numId="54" w16cid:durableId="456992733">
    <w:abstractNumId w:val="9"/>
    <w:lvlOverride w:ilvl="0">
      <w:startOverride w:val="1"/>
    </w:lvlOverride>
  </w:num>
  <w:num w:numId="55" w16cid:durableId="1727220219">
    <w:abstractNumId w:val="9"/>
    <w:lvlOverride w:ilvl="0">
      <w:startOverride w:val="1"/>
    </w:lvlOverride>
  </w:num>
  <w:num w:numId="56" w16cid:durableId="220412525">
    <w:abstractNumId w:val="9"/>
    <w:lvlOverride w:ilvl="0">
      <w:startOverride w:val="1"/>
    </w:lvlOverride>
  </w:num>
  <w:num w:numId="57" w16cid:durableId="1184435526">
    <w:abstractNumId w:val="9"/>
  </w:num>
  <w:num w:numId="58" w16cid:durableId="1492718947">
    <w:abstractNumId w:val="9"/>
    <w:lvlOverride w:ilvl="0">
      <w:startOverride w:val="1"/>
    </w:lvlOverride>
  </w:num>
  <w:num w:numId="59" w16cid:durableId="622075287">
    <w:abstractNumId w:val="9"/>
    <w:lvlOverride w:ilvl="0">
      <w:startOverride w:val="1"/>
    </w:lvlOverride>
  </w:num>
  <w:num w:numId="60" w16cid:durableId="1508977618">
    <w:abstractNumId w:val="9"/>
    <w:lvlOverride w:ilvl="0">
      <w:startOverride w:val="1"/>
    </w:lvlOverride>
  </w:num>
  <w:num w:numId="61" w16cid:durableId="1934438544">
    <w:abstractNumId w:val="9"/>
    <w:lvlOverride w:ilvl="0">
      <w:startOverride w:val="1"/>
    </w:lvlOverride>
  </w:num>
  <w:num w:numId="62" w16cid:durableId="450052588">
    <w:abstractNumId w:val="9"/>
    <w:lvlOverride w:ilvl="0">
      <w:startOverride w:val="1"/>
    </w:lvlOverride>
  </w:num>
  <w:num w:numId="63" w16cid:durableId="1340278917">
    <w:abstractNumId w:val="9"/>
    <w:lvlOverride w:ilvl="0">
      <w:startOverride w:val="1"/>
    </w:lvlOverride>
  </w:num>
  <w:num w:numId="64" w16cid:durableId="393771690">
    <w:abstractNumId w:val="9"/>
    <w:lvlOverride w:ilvl="0">
      <w:startOverride w:val="1"/>
    </w:lvlOverride>
  </w:num>
  <w:num w:numId="65" w16cid:durableId="1137574496">
    <w:abstractNumId w:val="9"/>
  </w:num>
  <w:num w:numId="66" w16cid:durableId="1520583703">
    <w:abstractNumId w:val="4"/>
  </w:num>
  <w:num w:numId="67" w16cid:durableId="282002758">
    <w:abstractNumId w:val="4"/>
  </w:num>
  <w:num w:numId="68" w16cid:durableId="1260142521">
    <w:abstractNumId w:val="4"/>
  </w:num>
  <w:num w:numId="69" w16cid:durableId="1032806920">
    <w:abstractNumId w:val="17"/>
  </w:num>
  <w:num w:numId="70" w16cid:durableId="1454055730">
    <w:abstractNumId w:val="3"/>
  </w:num>
  <w:num w:numId="71" w16cid:durableId="1036585331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5E5"/>
    <w:rsid w:val="00000770"/>
    <w:rsid w:val="000009F2"/>
    <w:rsid w:val="00000AB7"/>
    <w:rsid w:val="00000B2B"/>
    <w:rsid w:val="00000B4D"/>
    <w:rsid w:val="00000F07"/>
    <w:rsid w:val="00000FCE"/>
    <w:rsid w:val="000014C4"/>
    <w:rsid w:val="00001961"/>
    <w:rsid w:val="00001AE7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DDB"/>
    <w:rsid w:val="00004570"/>
    <w:rsid w:val="000048FF"/>
    <w:rsid w:val="00004AD2"/>
    <w:rsid w:val="0000559C"/>
    <w:rsid w:val="00005E90"/>
    <w:rsid w:val="0000638B"/>
    <w:rsid w:val="000063C8"/>
    <w:rsid w:val="000063F3"/>
    <w:rsid w:val="0000663F"/>
    <w:rsid w:val="00006881"/>
    <w:rsid w:val="00006A4B"/>
    <w:rsid w:val="000078CD"/>
    <w:rsid w:val="00007D68"/>
    <w:rsid w:val="000100CE"/>
    <w:rsid w:val="000100DD"/>
    <w:rsid w:val="00010679"/>
    <w:rsid w:val="00010721"/>
    <w:rsid w:val="00010820"/>
    <w:rsid w:val="00010C57"/>
    <w:rsid w:val="00011534"/>
    <w:rsid w:val="00011697"/>
    <w:rsid w:val="00011C70"/>
    <w:rsid w:val="00012AB9"/>
    <w:rsid w:val="00012B1A"/>
    <w:rsid w:val="00012C96"/>
    <w:rsid w:val="00012DC4"/>
    <w:rsid w:val="00012EE8"/>
    <w:rsid w:val="00013141"/>
    <w:rsid w:val="000139E5"/>
    <w:rsid w:val="00013D6B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1152"/>
    <w:rsid w:val="00021585"/>
    <w:rsid w:val="0002179E"/>
    <w:rsid w:val="00021C70"/>
    <w:rsid w:val="00022150"/>
    <w:rsid w:val="000226ED"/>
    <w:rsid w:val="00023026"/>
    <w:rsid w:val="0002307B"/>
    <w:rsid w:val="00023763"/>
    <w:rsid w:val="00023CED"/>
    <w:rsid w:val="000248BC"/>
    <w:rsid w:val="000251E1"/>
    <w:rsid w:val="00025334"/>
    <w:rsid w:val="00025525"/>
    <w:rsid w:val="00025556"/>
    <w:rsid w:val="00025C7A"/>
    <w:rsid w:val="00025FC2"/>
    <w:rsid w:val="0002607F"/>
    <w:rsid w:val="000261FA"/>
    <w:rsid w:val="00026365"/>
    <w:rsid w:val="00026403"/>
    <w:rsid w:val="00026E76"/>
    <w:rsid w:val="00027801"/>
    <w:rsid w:val="00027878"/>
    <w:rsid w:val="00027A9A"/>
    <w:rsid w:val="00030113"/>
    <w:rsid w:val="000302B0"/>
    <w:rsid w:val="00030B93"/>
    <w:rsid w:val="00030FBA"/>
    <w:rsid w:val="00031111"/>
    <w:rsid w:val="00031287"/>
    <w:rsid w:val="000316AD"/>
    <w:rsid w:val="000316CC"/>
    <w:rsid w:val="00031793"/>
    <w:rsid w:val="00031926"/>
    <w:rsid w:val="00031ADD"/>
    <w:rsid w:val="00032265"/>
    <w:rsid w:val="00032456"/>
    <w:rsid w:val="00032522"/>
    <w:rsid w:val="0003253F"/>
    <w:rsid w:val="00032637"/>
    <w:rsid w:val="00032D8B"/>
    <w:rsid w:val="00033426"/>
    <w:rsid w:val="000334D3"/>
    <w:rsid w:val="0003351E"/>
    <w:rsid w:val="000338AB"/>
    <w:rsid w:val="00033B3A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B0"/>
    <w:rsid w:val="00036EE8"/>
    <w:rsid w:val="00036FBD"/>
    <w:rsid w:val="000376FC"/>
    <w:rsid w:val="00037DF5"/>
    <w:rsid w:val="00037E5D"/>
    <w:rsid w:val="00040185"/>
    <w:rsid w:val="000401B5"/>
    <w:rsid w:val="00040255"/>
    <w:rsid w:val="00040480"/>
    <w:rsid w:val="000406C0"/>
    <w:rsid w:val="00040D3A"/>
    <w:rsid w:val="00041005"/>
    <w:rsid w:val="00041195"/>
    <w:rsid w:val="00041D7D"/>
    <w:rsid w:val="000424F3"/>
    <w:rsid w:val="00042898"/>
    <w:rsid w:val="00042E7A"/>
    <w:rsid w:val="0004309A"/>
    <w:rsid w:val="00043BB3"/>
    <w:rsid w:val="0004413C"/>
    <w:rsid w:val="00044162"/>
    <w:rsid w:val="000447B2"/>
    <w:rsid w:val="000448A3"/>
    <w:rsid w:val="00044BB8"/>
    <w:rsid w:val="00044ED5"/>
    <w:rsid w:val="0004533A"/>
    <w:rsid w:val="00045357"/>
    <w:rsid w:val="00045B58"/>
    <w:rsid w:val="00046171"/>
    <w:rsid w:val="00046ECD"/>
    <w:rsid w:val="00047327"/>
    <w:rsid w:val="000505A4"/>
    <w:rsid w:val="00050A18"/>
    <w:rsid w:val="00050E02"/>
    <w:rsid w:val="00051104"/>
    <w:rsid w:val="00051AB6"/>
    <w:rsid w:val="000525D7"/>
    <w:rsid w:val="00052940"/>
    <w:rsid w:val="00052D78"/>
    <w:rsid w:val="000531AD"/>
    <w:rsid w:val="0005337B"/>
    <w:rsid w:val="000535A9"/>
    <w:rsid w:val="00053859"/>
    <w:rsid w:val="00053998"/>
    <w:rsid w:val="00053C22"/>
    <w:rsid w:val="00053CB6"/>
    <w:rsid w:val="00053DB3"/>
    <w:rsid w:val="00054621"/>
    <w:rsid w:val="00054BCA"/>
    <w:rsid w:val="00054EC0"/>
    <w:rsid w:val="00054EDA"/>
    <w:rsid w:val="0005553D"/>
    <w:rsid w:val="0005570B"/>
    <w:rsid w:val="00055CB5"/>
    <w:rsid w:val="00055D76"/>
    <w:rsid w:val="00055F2C"/>
    <w:rsid w:val="000563DB"/>
    <w:rsid w:val="0005651D"/>
    <w:rsid w:val="00056849"/>
    <w:rsid w:val="00057458"/>
    <w:rsid w:val="000575CB"/>
    <w:rsid w:val="000576AF"/>
    <w:rsid w:val="000577D4"/>
    <w:rsid w:val="00057E02"/>
    <w:rsid w:val="00057E07"/>
    <w:rsid w:val="00057F48"/>
    <w:rsid w:val="00057F60"/>
    <w:rsid w:val="000604E6"/>
    <w:rsid w:val="000604FF"/>
    <w:rsid w:val="0006188D"/>
    <w:rsid w:val="00061AFC"/>
    <w:rsid w:val="00061CFB"/>
    <w:rsid w:val="00061F56"/>
    <w:rsid w:val="00062597"/>
    <w:rsid w:val="00062974"/>
    <w:rsid w:val="00062A07"/>
    <w:rsid w:val="00062AC8"/>
    <w:rsid w:val="000635AE"/>
    <w:rsid w:val="00063619"/>
    <w:rsid w:val="00063CDF"/>
    <w:rsid w:val="00063DDE"/>
    <w:rsid w:val="00063F2F"/>
    <w:rsid w:val="00064078"/>
    <w:rsid w:val="000642E1"/>
    <w:rsid w:val="000643C8"/>
    <w:rsid w:val="00065385"/>
    <w:rsid w:val="0006575C"/>
    <w:rsid w:val="00066522"/>
    <w:rsid w:val="000666E0"/>
    <w:rsid w:val="00066CE0"/>
    <w:rsid w:val="00066E6F"/>
    <w:rsid w:val="00066F9C"/>
    <w:rsid w:val="000670F3"/>
    <w:rsid w:val="00067E66"/>
    <w:rsid w:val="00067EB7"/>
    <w:rsid w:val="00070613"/>
    <w:rsid w:val="00070736"/>
    <w:rsid w:val="000707F3"/>
    <w:rsid w:val="00070BA4"/>
    <w:rsid w:val="00070C83"/>
    <w:rsid w:val="00070EAA"/>
    <w:rsid w:val="000710F0"/>
    <w:rsid w:val="000711DA"/>
    <w:rsid w:val="0007174B"/>
    <w:rsid w:val="00071E18"/>
    <w:rsid w:val="000725B8"/>
    <w:rsid w:val="0007268E"/>
    <w:rsid w:val="00072830"/>
    <w:rsid w:val="00072A4E"/>
    <w:rsid w:val="00072C1A"/>
    <w:rsid w:val="00073113"/>
    <w:rsid w:val="000731D8"/>
    <w:rsid w:val="000737EC"/>
    <w:rsid w:val="000739D0"/>
    <w:rsid w:val="000740CF"/>
    <w:rsid w:val="000741DC"/>
    <w:rsid w:val="000742E5"/>
    <w:rsid w:val="0007472E"/>
    <w:rsid w:val="0007507B"/>
    <w:rsid w:val="000757A7"/>
    <w:rsid w:val="00076654"/>
    <w:rsid w:val="00076745"/>
    <w:rsid w:val="00076975"/>
    <w:rsid w:val="00076ADF"/>
    <w:rsid w:val="00077133"/>
    <w:rsid w:val="0007778F"/>
    <w:rsid w:val="00080479"/>
    <w:rsid w:val="00080B93"/>
    <w:rsid w:val="00080C54"/>
    <w:rsid w:val="00081686"/>
    <w:rsid w:val="00081B15"/>
    <w:rsid w:val="00082356"/>
    <w:rsid w:val="0008275E"/>
    <w:rsid w:val="00082B47"/>
    <w:rsid w:val="00082F8E"/>
    <w:rsid w:val="000832C1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FF"/>
    <w:rsid w:val="00084845"/>
    <w:rsid w:val="000852DC"/>
    <w:rsid w:val="0008599D"/>
    <w:rsid w:val="00085E69"/>
    <w:rsid w:val="00085E74"/>
    <w:rsid w:val="00085EB6"/>
    <w:rsid w:val="000861EE"/>
    <w:rsid w:val="000865BF"/>
    <w:rsid w:val="0008714C"/>
    <w:rsid w:val="00087859"/>
    <w:rsid w:val="00090002"/>
    <w:rsid w:val="0009060D"/>
    <w:rsid w:val="00090BE3"/>
    <w:rsid w:val="0009148D"/>
    <w:rsid w:val="0009177D"/>
    <w:rsid w:val="00091C6E"/>
    <w:rsid w:val="00091DCA"/>
    <w:rsid w:val="00092075"/>
    <w:rsid w:val="00092153"/>
    <w:rsid w:val="00092536"/>
    <w:rsid w:val="000929A9"/>
    <w:rsid w:val="00092F95"/>
    <w:rsid w:val="0009305B"/>
    <w:rsid w:val="0009397B"/>
    <w:rsid w:val="00093984"/>
    <w:rsid w:val="0009419C"/>
    <w:rsid w:val="00094294"/>
    <w:rsid w:val="00094597"/>
    <w:rsid w:val="0009471A"/>
    <w:rsid w:val="00094991"/>
    <w:rsid w:val="00094A36"/>
    <w:rsid w:val="00094EA7"/>
    <w:rsid w:val="00094EEC"/>
    <w:rsid w:val="000950D4"/>
    <w:rsid w:val="00095119"/>
    <w:rsid w:val="000953FE"/>
    <w:rsid w:val="00095504"/>
    <w:rsid w:val="00095650"/>
    <w:rsid w:val="000958B7"/>
    <w:rsid w:val="00095C31"/>
    <w:rsid w:val="00095DBF"/>
    <w:rsid w:val="00096162"/>
    <w:rsid w:val="00096272"/>
    <w:rsid w:val="00096359"/>
    <w:rsid w:val="00096590"/>
    <w:rsid w:val="000969F7"/>
    <w:rsid w:val="00096ACE"/>
    <w:rsid w:val="00096BE1"/>
    <w:rsid w:val="00096CDA"/>
    <w:rsid w:val="000973A2"/>
    <w:rsid w:val="000A06EA"/>
    <w:rsid w:val="000A09DD"/>
    <w:rsid w:val="000A1218"/>
    <w:rsid w:val="000A173E"/>
    <w:rsid w:val="000A1FC8"/>
    <w:rsid w:val="000A2384"/>
    <w:rsid w:val="000A2611"/>
    <w:rsid w:val="000A276A"/>
    <w:rsid w:val="000A2CF9"/>
    <w:rsid w:val="000A2D1E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59E"/>
    <w:rsid w:val="000A45D8"/>
    <w:rsid w:val="000A47D2"/>
    <w:rsid w:val="000A484A"/>
    <w:rsid w:val="000A49BC"/>
    <w:rsid w:val="000A4AFC"/>
    <w:rsid w:val="000A4D8A"/>
    <w:rsid w:val="000A4F5C"/>
    <w:rsid w:val="000A53FE"/>
    <w:rsid w:val="000A5932"/>
    <w:rsid w:val="000A5B41"/>
    <w:rsid w:val="000A5E78"/>
    <w:rsid w:val="000A6292"/>
    <w:rsid w:val="000A63CF"/>
    <w:rsid w:val="000A648A"/>
    <w:rsid w:val="000A65E7"/>
    <w:rsid w:val="000A698B"/>
    <w:rsid w:val="000A6AD5"/>
    <w:rsid w:val="000A72FE"/>
    <w:rsid w:val="000A738E"/>
    <w:rsid w:val="000A7CFF"/>
    <w:rsid w:val="000B020B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D51"/>
    <w:rsid w:val="000B35A7"/>
    <w:rsid w:val="000B362B"/>
    <w:rsid w:val="000B368F"/>
    <w:rsid w:val="000B36F2"/>
    <w:rsid w:val="000B370E"/>
    <w:rsid w:val="000B3A20"/>
    <w:rsid w:val="000B545E"/>
    <w:rsid w:val="000B55BE"/>
    <w:rsid w:val="000B5796"/>
    <w:rsid w:val="000B58A2"/>
    <w:rsid w:val="000B5B6D"/>
    <w:rsid w:val="000B6189"/>
    <w:rsid w:val="000B61F6"/>
    <w:rsid w:val="000B62A1"/>
    <w:rsid w:val="000B6713"/>
    <w:rsid w:val="000B68AD"/>
    <w:rsid w:val="000B691A"/>
    <w:rsid w:val="000B6C21"/>
    <w:rsid w:val="000B747C"/>
    <w:rsid w:val="000B76C0"/>
    <w:rsid w:val="000B7D24"/>
    <w:rsid w:val="000B7EC7"/>
    <w:rsid w:val="000B7FF1"/>
    <w:rsid w:val="000C0D54"/>
    <w:rsid w:val="000C115B"/>
    <w:rsid w:val="000C1192"/>
    <w:rsid w:val="000C14EB"/>
    <w:rsid w:val="000C169D"/>
    <w:rsid w:val="000C189D"/>
    <w:rsid w:val="000C19BF"/>
    <w:rsid w:val="000C25D1"/>
    <w:rsid w:val="000C29B1"/>
    <w:rsid w:val="000C2DFD"/>
    <w:rsid w:val="000C2E18"/>
    <w:rsid w:val="000C322A"/>
    <w:rsid w:val="000C3484"/>
    <w:rsid w:val="000C3486"/>
    <w:rsid w:val="000C3D15"/>
    <w:rsid w:val="000C4949"/>
    <w:rsid w:val="000C4ABC"/>
    <w:rsid w:val="000C4C60"/>
    <w:rsid w:val="000C56F6"/>
    <w:rsid w:val="000C5753"/>
    <w:rsid w:val="000C5AC9"/>
    <w:rsid w:val="000C5E07"/>
    <w:rsid w:val="000C5EF7"/>
    <w:rsid w:val="000C602F"/>
    <w:rsid w:val="000C68B9"/>
    <w:rsid w:val="000C6C91"/>
    <w:rsid w:val="000C6E6E"/>
    <w:rsid w:val="000C72FF"/>
    <w:rsid w:val="000C7342"/>
    <w:rsid w:val="000C7551"/>
    <w:rsid w:val="000C7887"/>
    <w:rsid w:val="000C78CB"/>
    <w:rsid w:val="000C7923"/>
    <w:rsid w:val="000D01BE"/>
    <w:rsid w:val="000D0B37"/>
    <w:rsid w:val="000D0CBC"/>
    <w:rsid w:val="000D1150"/>
    <w:rsid w:val="000D15CE"/>
    <w:rsid w:val="000D1BBB"/>
    <w:rsid w:val="000D1CDA"/>
    <w:rsid w:val="000D1E05"/>
    <w:rsid w:val="000D222C"/>
    <w:rsid w:val="000D2A18"/>
    <w:rsid w:val="000D2AE7"/>
    <w:rsid w:val="000D3322"/>
    <w:rsid w:val="000D3357"/>
    <w:rsid w:val="000D36F6"/>
    <w:rsid w:val="000D3AAC"/>
    <w:rsid w:val="000D3BF3"/>
    <w:rsid w:val="000D3D3C"/>
    <w:rsid w:val="000D4C22"/>
    <w:rsid w:val="000D4C8F"/>
    <w:rsid w:val="000D514D"/>
    <w:rsid w:val="000D517C"/>
    <w:rsid w:val="000D5630"/>
    <w:rsid w:val="000D573F"/>
    <w:rsid w:val="000D5AD6"/>
    <w:rsid w:val="000D6260"/>
    <w:rsid w:val="000D6658"/>
    <w:rsid w:val="000D77BB"/>
    <w:rsid w:val="000D7A47"/>
    <w:rsid w:val="000D7BAE"/>
    <w:rsid w:val="000D7EEE"/>
    <w:rsid w:val="000D7F70"/>
    <w:rsid w:val="000E0505"/>
    <w:rsid w:val="000E0699"/>
    <w:rsid w:val="000E0971"/>
    <w:rsid w:val="000E0A8E"/>
    <w:rsid w:val="000E13DE"/>
    <w:rsid w:val="000E1564"/>
    <w:rsid w:val="000E1AF7"/>
    <w:rsid w:val="000E1FBA"/>
    <w:rsid w:val="000E23F1"/>
    <w:rsid w:val="000E2649"/>
    <w:rsid w:val="000E28BC"/>
    <w:rsid w:val="000E2FBB"/>
    <w:rsid w:val="000E3051"/>
    <w:rsid w:val="000E33D4"/>
    <w:rsid w:val="000E358C"/>
    <w:rsid w:val="000E3827"/>
    <w:rsid w:val="000E386A"/>
    <w:rsid w:val="000E392B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A1E"/>
    <w:rsid w:val="000E5BB8"/>
    <w:rsid w:val="000E5C42"/>
    <w:rsid w:val="000E5E7C"/>
    <w:rsid w:val="000E63C1"/>
    <w:rsid w:val="000E642E"/>
    <w:rsid w:val="000E676A"/>
    <w:rsid w:val="000E6A72"/>
    <w:rsid w:val="000E7234"/>
    <w:rsid w:val="000E77BB"/>
    <w:rsid w:val="000E7A3E"/>
    <w:rsid w:val="000E7D1D"/>
    <w:rsid w:val="000E7E66"/>
    <w:rsid w:val="000F011C"/>
    <w:rsid w:val="000F0429"/>
    <w:rsid w:val="000F0737"/>
    <w:rsid w:val="000F09CD"/>
    <w:rsid w:val="000F0E09"/>
    <w:rsid w:val="000F12C2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3FFC"/>
    <w:rsid w:val="000F4188"/>
    <w:rsid w:val="000F43AF"/>
    <w:rsid w:val="000F4583"/>
    <w:rsid w:val="000F4617"/>
    <w:rsid w:val="000F46E9"/>
    <w:rsid w:val="000F4D71"/>
    <w:rsid w:val="000F5719"/>
    <w:rsid w:val="000F5E0B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777A"/>
    <w:rsid w:val="000F77A0"/>
    <w:rsid w:val="000F7B05"/>
    <w:rsid w:val="000F7B24"/>
    <w:rsid w:val="000F7CC0"/>
    <w:rsid w:val="0010003E"/>
    <w:rsid w:val="001001AE"/>
    <w:rsid w:val="00100424"/>
    <w:rsid w:val="0010050E"/>
    <w:rsid w:val="00100BDC"/>
    <w:rsid w:val="00100C24"/>
    <w:rsid w:val="00100CD4"/>
    <w:rsid w:val="00100CF4"/>
    <w:rsid w:val="00100DE4"/>
    <w:rsid w:val="00100EB5"/>
    <w:rsid w:val="00100F5F"/>
    <w:rsid w:val="00101615"/>
    <w:rsid w:val="00101A6C"/>
    <w:rsid w:val="00101C2F"/>
    <w:rsid w:val="00101C42"/>
    <w:rsid w:val="001023E1"/>
    <w:rsid w:val="00102DBF"/>
    <w:rsid w:val="00103030"/>
    <w:rsid w:val="001032C7"/>
    <w:rsid w:val="00103848"/>
    <w:rsid w:val="001040A4"/>
    <w:rsid w:val="001052A4"/>
    <w:rsid w:val="00105355"/>
    <w:rsid w:val="00105527"/>
    <w:rsid w:val="001055CB"/>
    <w:rsid w:val="001059F0"/>
    <w:rsid w:val="00106083"/>
    <w:rsid w:val="001060E3"/>
    <w:rsid w:val="00106905"/>
    <w:rsid w:val="00107319"/>
    <w:rsid w:val="001076DC"/>
    <w:rsid w:val="00107EC0"/>
    <w:rsid w:val="00110C45"/>
    <w:rsid w:val="00111013"/>
    <w:rsid w:val="001110B6"/>
    <w:rsid w:val="00111265"/>
    <w:rsid w:val="001114BD"/>
    <w:rsid w:val="001117E6"/>
    <w:rsid w:val="00111895"/>
    <w:rsid w:val="00111F9E"/>
    <w:rsid w:val="0011253F"/>
    <w:rsid w:val="001128D8"/>
    <w:rsid w:val="001140FA"/>
    <w:rsid w:val="001143A6"/>
    <w:rsid w:val="00114BEB"/>
    <w:rsid w:val="00114E20"/>
    <w:rsid w:val="0011553C"/>
    <w:rsid w:val="00116622"/>
    <w:rsid w:val="00116FA4"/>
    <w:rsid w:val="00117B83"/>
    <w:rsid w:val="001205B6"/>
    <w:rsid w:val="001206A3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A95"/>
    <w:rsid w:val="00123AB4"/>
    <w:rsid w:val="00123C97"/>
    <w:rsid w:val="001242EA"/>
    <w:rsid w:val="00124431"/>
    <w:rsid w:val="0012445B"/>
    <w:rsid w:val="001246E6"/>
    <w:rsid w:val="00124738"/>
    <w:rsid w:val="00124845"/>
    <w:rsid w:val="00124917"/>
    <w:rsid w:val="00124A2B"/>
    <w:rsid w:val="00124F23"/>
    <w:rsid w:val="00125272"/>
    <w:rsid w:val="001252A2"/>
    <w:rsid w:val="00125320"/>
    <w:rsid w:val="00125677"/>
    <w:rsid w:val="00125A3A"/>
    <w:rsid w:val="0012612B"/>
    <w:rsid w:val="001263D7"/>
    <w:rsid w:val="001264AD"/>
    <w:rsid w:val="00126943"/>
    <w:rsid w:val="00126C55"/>
    <w:rsid w:val="00126F03"/>
    <w:rsid w:val="00126F88"/>
    <w:rsid w:val="0012716F"/>
    <w:rsid w:val="001279F7"/>
    <w:rsid w:val="001305AD"/>
    <w:rsid w:val="00130B2C"/>
    <w:rsid w:val="00130C6A"/>
    <w:rsid w:val="00130CEE"/>
    <w:rsid w:val="00130DBA"/>
    <w:rsid w:val="00130DE7"/>
    <w:rsid w:val="00131298"/>
    <w:rsid w:val="00131463"/>
    <w:rsid w:val="00131628"/>
    <w:rsid w:val="00131B3D"/>
    <w:rsid w:val="00131B92"/>
    <w:rsid w:val="00132559"/>
    <w:rsid w:val="001325FB"/>
    <w:rsid w:val="001328C6"/>
    <w:rsid w:val="00132B4D"/>
    <w:rsid w:val="00132C84"/>
    <w:rsid w:val="001333C6"/>
    <w:rsid w:val="0013344A"/>
    <w:rsid w:val="00133618"/>
    <w:rsid w:val="0013367E"/>
    <w:rsid w:val="00133984"/>
    <w:rsid w:val="00133AB1"/>
    <w:rsid w:val="00134252"/>
    <w:rsid w:val="00134BA4"/>
    <w:rsid w:val="00134E86"/>
    <w:rsid w:val="00135112"/>
    <w:rsid w:val="00135992"/>
    <w:rsid w:val="00135A4E"/>
    <w:rsid w:val="00135A77"/>
    <w:rsid w:val="00135AD1"/>
    <w:rsid w:val="00135E05"/>
    <w:rsid w:val="0013649B"/>
    <w:rsid w:val="00136669"/>
    <w:rsid w:val="00136805"/>
    <w:rsid w:val="00137099"/>
    <w:rsid w:val="00137173"/>
    <w:rsid w:val="001372E5"/>
    <w:rsid w:val="00137EFA"/>
    <w:rsid w:val="001402DF"/>
    <w:rsid w:val="00140530"/>
    <w:rsid w:val="0014096C"/>
    <w:rsid w:val="00140D83"/>
    <w:rsid w:val="00140FEF"/>
    <w:rsid w:val="00141E80"/>
    <w:rsid w:val="001421E1"/>
    <w:rsid w:val="0014289A"/>
    <w:rsid w:val="00142B8D"/>
    <w:rsid w:val="00143D25"/>
    <w:rsid w:val="00144066"/>
    <w:rsid w:val="001440FE"/>
    <w:rsid w:val="0014430A"/>
    <w:rsid w:val="0014447F"/>
    <w:rsid w:val="001446BF"/>
    <w:rsid w:val="001447D7"/>
    <w:rsid w:val="001448A9"/>
    <w:rsid w:val="00144924"/>
    <w:rsid w:val="00144BB8"/>
    <w:rsid w:val="00144CB3"/>
    <w:rsid w:val="00144FC0"/>
    <w:rsid w:val="0014546A"/>
    <w:rsid w:val="0014564B"/>
    <w:rsid w:val="00145B6F"/>
    <w:rsid w:val="001460AC"/>
    <w:rsid w:val="00146325"/>
    <w:rsid w:val="001464FE"/>
    <w:rsid w:val="001470DA"/>
    <w:rsid w:val="001477AC"/>
    <w:rsid w:val="001477C6"/>
    <w:rsid w:val="00147C30"/>
    <w:rsid w:val="001502D0"/>
    <w:rsid w:val="0015039E"/>
    <w:rsid w:val="00150B25"/>
    <w:rsid w:val="00151127"/>
    <w:rsid w:val="001511CF"/>
    <w:rsid w:val="00151584"/>
    <w:rsid w:val="0015180E"/>
    <w:rsid w:val="00152388"/>
    <w:rsid w:val="001523E8"/>
    <w:rsid w:val="00152EEB"/>
    <w:rsid w:val="001532BA"/>
    <w:rsid w:val="00153BB1"/>
    <w:rsid w:val="00153BBE"/>
    <w:rsid w:val="00153C58"/>
    <w:rsid w:val="00153FD2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1E1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0C5E"/>
    <w:rsid w:val="00161F5F"/>
    <w:rsid w:val="00162102"/>
    <w:rsid w:val="0016220C"/>
    <w:rsid w:val="001625D2"/>
    <w:rsid w:val="00162996"/>
    <w:rsid w:val="00162DFD"/>
    <w:rsid w:val="001633B5"/>
    <w:rsid w:val="0016344A"/>
    <w:rsid w:val="0016395A"/>
    <w:rsid w:val="00164503"/>
    <w:rsid w:val="00164F52"/>
    <w:rsid w:val="001651C7"/>
    <w:rsid w:val="001651CD"/>
    <w:rsid w:val="001651D3"/>
    <w:rsid w:val="001655A5"/>
    <w:rsid w:val="00165D0C"/>
    <w:rsid w:val="00166143"/>
    <w:rsid w:val="00166329"/>
    <w:rsid w:val="001663F6"/>
    <w:rsid w:val="00166652"/>
    <w:rsid w:val="00166AA0"/>
    <w:rsid w:val="00166EE0"/>
    <w:rsid w:val="00166FCC"/>
    <w:rsid w:val="00166FEA"/>
    <w:rsid w:val="001673AB"/>
    <w:rsid w:val="00167EEA"/>
    <w:rsid w:val="001703BB"/>
    <w:rsid w:val="0017049A"/>
    <w:rsid w:val="001705BC"/>
    <w:rsid w:val="0017093D"/>
    <w:rsid w:val="00170960"/>
    <w:rsid w:val="00170D04"/>
    <w:rsid w:val="00171054"/>
    <w:rsid w:val="00171237"/>
    <w:rsid w:val="00171582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2D7"/>
    <w:rsid w:val="001737F6"/>
    <w:rsid w:val="00174114"/>
    <w:rsid w:val="0017448A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EC2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14A2"/>
    <w:rsid w:val="001815FD"/>
    <w:rsid w:val="00181819"/>
    <w:rsid w:val="001818D9"/>
    <w:rsid w:val="00181A4A"/>
    <w:rsid w:val="00181B98"/>
    <w:rsid w:val="00182834"/>
    <w:rsid w:val="001828D6"/>
    <w:rsid w:val="00182F11"/>
    <w:rsid w:val="00182F50"/>
    <w:rsid w:val="00183A8F"/>
    <w:rsid w:val="0018407C"/>
    <w:rsid w:val="00184123"/>
    <w:rsid w:val="001842AC"/>
    <w:rsid w:val="0018449C"/>
    <w:rsid w:val="001845B0"/>
    <w:rsid w:val="00184680"/>
    <w:rsid w:val="00184A08"/>
    <w:rsid w:val="00184A8D"/>
    <w:rsid w:val="00185410"/>
    <w:rsid w:val="00185FF0"/>
    <w:rsid w:val="001864DE"/>
    <w:rsid w:val="00186616"/>
    <w:rsid w:val="00186A80"/>
    <w:rsid w:val="0018734F"/>
    <w:rsid w:val="001874BF"/>
    <w:rsid w:val="00187950"/>
    <w:rsid w:val="00187DCB"/>
    <w:rsid w:val="00187E0D"/>
    <w:rsid w:val="001903AC"/>
    <w:rsid w:val="0019052E"/>
    <w:rsid w:val="00190C29"/>
    <w:rsid w:val="00190E1D"/>
    <w:rsid w:val="0019144B"/>
    <w:rsid w:val="0019153F"/>
    <w:rsid w:val="0019182D"/>
    <w:rsid w:val="00191D2A"/>
    <w:rsid w:val="00191DF2"/>
    <w:rsid w:val="00191E2B"/>
    <w:rsid w:val="0019274C"/>
    <w:rsid w:val="001927FB"/>
    <w:rsid w:val="00192872"/>
    <w:rsid w:val="00192883"/>
    <w:rsid w:val="001929EE"/>
    <w:rsid w:val="00192E35"/>
    <w:rsid w:val="00192FFE"/>
    <w:rsid w:val="001934D8"/>
    <w:rsid w:val="001937CB"/>
    <w:rsid w:val="001937D3"/>
    <w:rsid w:val="00193DC5"/>
    <w:rsid w:val="0019400D"/>
    <w:rsid w:val="00194322"/>
    <w:rsid w:val="001944EE"/>
    <w:rsid w:val="001946B7"/>
    <w:rsid w:val="00194A1C"/>
    <w:rsid w:val="00194B76"/>
    <w:rsid w:val="00195171"/>
    <w:rsid w:val="0019597C"/>
    <w:rsid w:val="00196265"/>
    <w:rsid w:val="00196718"/>
    <w:rsid w:val="00196735"/>
    <w:rsid w:val="00196B8F"/>
    <w:rsid w:val="00197498"/>
    <w:rsid w:val="0019787A"/>
    <w:rsid w:val="001979F6"/>
    <w:rsid w:val="00197A5E"/>
    <w:rsid w:val="00197ED0"/>
    <w:rsid w:val="001A0612"/>
    <w:rsid w:val="001A0A02"/>
    <w:rsid w:val="001A0B67"/>
    <w:rsid w:val="001A1571"/>
    <w:rsid w:val="001A2045"/>
    <w:rsid w:val="001A233E"/>
    <w:rsid w:val="001A2CDF"/>
    <w:rsid w:val="001A3090"/>
    <w:rsid w:val="001A434F"/>
    <w:rsid w:val="001A45E3"/>
    <w:rsid w:val="001A4D74"/>
    <w:rsid w:val="001A4D75"/>
    <w:rsid w:val="001A5164"/>
    <w:rsid w:val="001A5492"/>
    <w:rsid w:val="001A556F"/>
    <w:rsid w:val="001A5E54"/>
    <w:rsid w:val="001A5FDF"/>
    <w:rsid w:val="001A6070"/>
    <w:rsid w:val="001A63E3"/>
    <w:rsid w:val="001A6433"/>
    <w:rsid w:val="001A669B"/>
    <w:rsid w:val="001A6A34"/>
    <w:rsid w:val="001A6FBA"/>
    <w:rsid w:val="001A7494"/>
    <w:rsid w:val="001A77F8"/>
    <w:rsid w:val="001A7CC5"/>
    <w:rsid w:val="001A7EED"/>
    <w:rsid w:val="001B0449"/>
    <w:rsid w:val="001B06E9"/>
    <w:rsid w:val="001B0883"/>
    <w:rsid w:val="001B0C26"/>
    <w:rsid w:val="001B0E87"/>
    <w:rsid w:val="001B12E6"/>
    <w:rsid w:val="001B14D8"/>
    <w:rsid w:val="001B1EE1"/>
    <w:rsid w:val="001B1F2C"/>
    <w:rsid w:val="001B2434"/>
    <w:rsid w:val="001B268B"/>
    <w:rsid w:val="001B27C7"/>
    <w:rsid w:val="001B3504"/>
    <w:rsid w:val="001B3531"/>
    <w:rsid w:val="001B35D9"/>
    <w:rsid w:val="001B39E1"/>
    <w:rsid w:val="001B404E"/>
    <w:rsid w:val="001B475C"/>
    <w:rsid w:val="001B5631"/>
    <w:rsid w:val="001B56DF"/>
    <w:rsid w:val="001B6630"/>
    <w:rsid w:val="001B6634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B9A"/>
    <w:rsid w:val="001C1D3C"/>
    <w:rsid w:val="001C1FAA"/>
    <w:rsid w:val="001C1FE8"/>
    <w:rsid w:val="001C20C6"/>
    <w:rsid w:val="001C2263"/>
    <w:rsid w:val="001C281B"/>
    <w:rsid w:val="001C2A39"/>
    <w:rsid w:val="001C2E2E"/>
    <w:rsid w:val="001C2E73"/>
    <w:rsid w:val="001C37B1"/>
    <w:rsid w:val="001C3ECB"/>
    <w:rsid w:val="001C462D"/>
    <w:rsid w:val="001C477F"/>
    <w:rsid w:val="001C53F6"/>
    <w:rsid w:val="001C6670"/>
    <w:rsid w:val="001C6699"/>
    <w:rsid w:val="001C671F"/>
    <w:rsid w:val="001C72F8"/>
    <w:rsid w:val="001C7401"/>
    <w:rsid w:val="001C755D"/>
    <w:rsid w:val="001D0110"/>
    <w:rsid w:val="001D01FD"/>
    <w:rsid w:val="001D031F"/>
    <w:rsid w:val="001D03BE"/>
    <w:rsid w:val="001D0911"/>
    <w:rsid w:val="001D0B34"/>
    <w:rsid w:val="001D0DB4"/>
    <w:rsid w:val="001D1091"/>
    <w:rsid w:val="001D12A6"/>
    <w:rsid w:val="001D141A"/>
    <w:rsid w:val="001D18E8"/>
    <w:rsid w:val="001D1CD5"/>
    <w:rsid w:val="001D1E94"/>
    <w:rsid w:val="001D2225"/>
    <w:rsid w:val="001D2611"/>
    <w:rsid w:val="001D2622"/>
    <w:rsid w:val="001D2B2F"/>
    <w:rsid w:val="001D2BE3"/>
    <w:rsid w:val="001D2FC1"/>
    <w:rsid w:val="001D310B"/>
    <w:rsid w:val="001D3741"/>
    <w:rsid w:val="001D3B1B"/>
    <w:rsid w:val="001D4338"/>
    <w:rsid w:val="001D469E"/>
    <w:rsid w:val="001D47D3"/>
    <w:rsid w:val="001D4EDA"/>
    <w:rsid w:val="001D5440"/>
    <w:rsid w:val="001D5491"/>
    <w:rsid w:val="001D5743"/>
    <w:rsid w:val="001D5AB0"/>
    <w:rsid w:val="001D5E39"/>
    <w:rsid w:val="001D5EC9"/>
    <w:rsid w:val="001D61FF"/>
    <w:rsid w:val="001D6AA7"/>
    <w:rsid w:val="001D7109"/>
    <w:rsid w:val="001D713A"/>
    <w:rsid w:val="001D76FC"/>
    <w:rsid w:val="001D7E58"/>
    <w:rsid w:val="001E05EB"/>
    <w:rsid w:val="001E0690"/>
    <w:rsid w:val="001E0EE2"/>
    <w:rsid w:val="001E11A2"/>
    <w:rsid w:val="001E1318"/>
    <w:rsid w:val="001E1378"/>
    <w:rsid w:val="001E15C3"/>
    <w:rsid w:val="001E1662"/>
    <w:rsid w:val="001E1B47"/>
    <w:rsid w:val="001E1C06"/>
    <w:rsid w:val="001E1C77"/>
    <w:rsid w:val="001E1D1D"/>
    <w:rsid w:val="001E2078"/>
    <w:rsid w:val="001E234D"/>
    <w:rsid w:val="001E246C"/>
    <w:rsid w:val="001E30BE"/>
    <w:rsid w:val="001E35FC"/>
    <w:rsid w:val="001E389D"/>
    <w:rsid w:val="001E40DC"/>
    <w:rsid w:val="001E4EF8"/>
    <w:rsid w:val="001E4F38"/>
    <w:rsid w:val="001E5189"/>
    <w:rsid w:val="001E5774"/>
    <w:rsid w:val="001E5DB5"/>
    <w:rsid w:val="001E5F41"/>
    <w:rsid w:val="001E6350"/>
    <w:rsid w:val="001E6758"/>
    <w:rsid w:val="001E6767"/>
    <w:rsid w:val="001E6D61"/>
    <w:rsid w:val="001E7179"/>
    <w:rsid w:val="001E74FE"/>
    <w:rsid w:val="001F029A"/>
    <w:rsid w:val="001F0740"/>
    <w:rsid w:val="001F0A21"/>
    <w:rsid w:val="001F0A84"/>
    <w:rsid w:val="001F0AE1"/>
    <w:rsid w:val="001F0B43"/>
    <w:rsid w:val="001F0CF2"/>
    <w:rsid w:val="001F0E63"/>
    <w:rsid w:val="001F178A"/>
    <w:rsid w:val="001F1DEF"/>
    <w:rsid w:val="001F1F31"/>
    <w:rsid w:val="001F1FD8"/>
    <w:rsid w:val="001F20EF"/>
    <w:rsid w:val="001F24FA"/>
    <w:rsid w:val="001F284D"/>
    <w:rsid w:val="001F2992"/>
    <w:rsid w:val="001F2F9D"/>
    <w:rsid w:val="001F3091"/>
    <w:rsid w:val="001F309E"/>
    <w:rsid w:val="001F312C"/>
    <w:rsid w:val="001F3E5B"/>
    <w:rsid w:val="001F41F5"/>
    <w:rsid w:val="001F4B25"/>
    <w:rsid w:val="001F4E0A"/>
    <w:rsid w:val="001F506D"/>
    <w:rsid w:val="001F5090"/>
    <w:rsid w:val="001F5403"/>
    <w:rsid w:val="001F5579"/>
    <w:rsid w:val="001F589E"/>
    <w:rsid w:val="001F6415"/>
    <w:rsid w:val="001F6579"/>
    <w:rsid w:val="001F66DB"/>
    <w:rsid w:val="001F74DF"/>
    <w:rsid w:val="001F7776"/>
    <w:rsid w:val="001F7DA2"/>
    <w:rsid w:val="00200677"/>
    <w:rsid w:val="00200B9A"/>
    <w:rsid w:val="00200DAA"/>
    <w:rsid w:val="00200EEE"/>
    <w:rsid w:val="0020180A"/>
    <w:rsid w:val="00201ACC"/>
    <w:rsid w:val="00201D70"/>
    <w:rsid w:val="00201D7F"/>
    <w:rsid w:val="0020233B"/>
    <w:rsid w:val="00202512"/>
    <w:rsid w:val="00202AC2"/>
    <w:rsid w:val="00202B83"/>
    <w:rsid w:val="0020338B"/>
    <w:rsid w:val="00203D32"/>
    <w:rsid w:val="00204118"/>
    <w:rsid w:val="00204134"/>
    <w:rsid w:val="00204628"/>
    <w:rsid w:val="00204989"/>
    <w:rsid w:val="00204C24"/>
    <w:rsid w:val="00204CC1"/>
    <w:rsid w:val="00204FD5"/>
    <w:rsid w:val="0020562E"/>
    <w:rsid w:val="00205E06"/>
    <w:rsid w:val="0020609A"/>
    <w:rsid w:val="0020619B"/>
    <w:rsid w:val="002069C9"/>
    <w:rsid w:val="00207414"/>
    <w:rsid w:val="0020785E"/>
    <w:rsid w:val="00207C64"/>
    <w:rsid w:val="00207D9C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C7"/>
    <w:rsid w:val="0021308A"/>
    <w:rsid w:val="0021318D"/>
    <w:rsid w:val="002133D3"/>
    <w:rsid w:val="00214108"/>
    <w:rsid w:val="0021495F"/>
    <w:rsid w:val="00214975"/>
    <w:rsid w:val="00214BFC"/>
    <w:rsid w:val="00214F9B"/>
    <w:rsid w:val="00215CD0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20798"/>
    <w:rsid w:val="00220AC5"/>
    <w:rsid w:val="00220C2D"/>
    <w:rsid w:val="00220F95"/>
    <w:rsid w:val="002210F3"/>
    <w:rsid w:val="00221249"/>
    <w:rsid w:val="002213FB"/>
    <w:rsid w:val="00221531"/>
    <w:rsid w:val="002217C9"/>
    <w:rsid w:val="00221A8B"/>
    <w:rsid w:val="00221DBC"/>
    <w:rsid w:val="00221FBE"/>
    <w:rsid w:val="00222920"/>
    <w:rsid w:val="00223313"/>
    <w:rsid w:val="002234B8"/>
    <w:rsid w:val="00223535"/>
    <w:rsid w:val="002237C6"/>
    <w:rsid w:val="002237E3"/>
    <w:rsid w:val="00223B70"/>
    <w:rsid w:val="00224067"/>
    <w:rsid w:val="0022406A"/>
    <w:rsid w:val="00224AF1"/>
    <w:rsid w:val="00224E72"/>
    <w:rsid w:val="0022503A"/>
    <w:rsid w:val="002252F4"/>
    <w:rsid w:val="00225558"/>
    <w:rsid w:val="00225C3B"/>
    <w:rsid w:val="0022659F"/>
    <w:rsid w:val="00226606"/>
    <w:rsid w:val="0022661A"/>
    <w:rsid w:val="00226723"/>
    <w:rsid w:val="0022699A"/>
    <w:rsid w:val="00226AE8"/>
    <w:rsid w:val="00227189"/>
    <w:rsid w:val="00227517"/>
    <w:rsid w:val="00227872"/>
    <w:rsid w:val="002279B2"/>
    <w:rsid w:val="002279BD"/>
    <w:rsid w:val="00227B21"/>
    <w:rsid w:val="00230333"/>
    <w:rsid w:val="002304F2"/>
    <w:rsid w:val="00230CD7"/>
    <w:rsid w:val="0023164F"/>
    <w:rsid w:val="00231A17"/>
    <w:rsid w:val="00231AE3"/>
    <w:rsid w:val="00231BCD"/>
    <w:rsid w:val="00231E56"/>
    <w:rsid w:val="0023232F"/>
    <w:rsid w:val="002327D1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53"/>
    <w:rsid w:val="002352D5"/>
    <w:rsid w:val="002354A3"/>
    <w:rsid w:val="0023553E"/>
    <w:rsid w:val="002355EA"/>
    <w:rsid w:val="0023563C"/>
    <w:rsid w:val="00235761"/>
    <w:rsid w:val="002357CF"/>
    <w:rsid w:val="00235D4F"/>
    <w:rsid w:val="00236081"/>
    <w:rsid w:val="0023616C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D9A"/>
    <w:rsid w:val="00240EB1"/>
    <w:rsid w:val="00240EEF"/>
    <w:rsid w:val="002411DB"/>
    <w:rsid w:val="0024143A"/>
    <w:rsid w:val="0024191C"/>
    <w:rsid w:val="00241A91"/>
    <w:rsid w:val="00241AD2"/>
    <w:rsid w:val="00241E8C"/>
    <w:rsid w:val="00241FF6"/>
    <w:rsid w:val="0024290B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51E0"/>
    <w:rsid w:val="002455F3"/>
    <w:rsid w:val="00245C3F"/>
    <w:rsid w:val="0024622C"/>
    <w:rsid w:val="00246257"/>
    <w:rsid w:val="0024649F"/>
    <w:rsid w:val="002470BE"/>
    <w:rsid w:val="00247225"/>
    <w:rsid w:val="00247813"/>
    <w:rsid w:val="00247DC4"/>
    <w:rsid w:val="00247E66"/>
    <w:rsid w:val="0025012D"/>
    <w:rsid w:val="00250504"/>
    <w:rsid w:val="00250968"/>
    <w:rsid w:val="00250B43"/>
    <w:rsid w:val="00250BEF"/>
    <w:rsid w:val="00251172"/>
    <w:rsid w:val="00251337"/>
    <w:rsid w:val="002513AD"/>
    <w:rsid w:val="00251479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B37"/>
    <w:rsid w:val="00252B7C"/>
    <w:rsid w:val="00252C1A"/>
    <w:rsid w:val="00252C40"/>
    <w:rsid w:val="002533FF"/>
    <w:rsid w:val="00253481"/>
    <w:rsid w:val="00253978"/>
    <w:rsid w:val="002539B5"/>
    <w:rsid w:val="00253B10"/>
    <w:rsid w:val="00253BD8"/>
    <w:rsid w:val="00254024"/>
    <w:rsid w:val="002543FA"/>
    <w:rsid w:val="00254545"/>
    <w:rsid w:val="002551F6"/>
    <w:rsid w:val="0025564C"/>
    <w:rsid w:val="002557DB"/>
    <w:rsid w:val="00255988"/>
    <w:rsid w:val="00256523"/>
    <w:rsid w:val="0025691D"/>
    <w:rsid w:val="00256B24"/>
    <w:rsid w:val="00256E10"/>
    <w:rsid w:val="00257132"/>
    <w:rsid w:val="00257EE3"/>
    <w:rsid w:val="00260253"/>
    <w:rsid w:val="002609B8"/>
    <w:rsid w:val="00260A9A"/>
    <w:rsid w:val="00260F9C"/>
    <w:rsid w:val="00261087"/>
    <w:rsid w:val="00261955"/>
    <w:rsid w:val="00262120"/>
    <w:rsid w:val="00262314"/>
    <w:rsid w:val="002624E1"/>
    <w:rsid w:val="002627DD"/>
    <w:rsid w:val="00263320"/>
    <w:rsid w:val="00263671"/>
    <w:rsid w:val="002640D8"/>
    <w:rsid w:val="00264578"/>
    <w:rsid w:val="002645AA"/>
    <w:rsid w:val="00264CD4"/>
    <w:rsid w:val="002659F5"/>
    <w:rsid w:val="00265A5F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891"/>
    <w:rsid w:val="00267892"/>
    <w:rsid w:val="002700FD"/>
    <w:rsid w:val="00271296"/>
    <w:rsid w:val="00271683"/>
    <w:rsid w:val="0027177C"/>
    <w:rsid w:val="0027185C"/>
    <w:rsid w:val="002721B3"/>
    <w:rsid w:val="00272532"/>
    <w:rsid w:val="002728E1"/>
    <w:rsid w:val="0027302E"/>
    <w:rsid w:val="00273278"/>
    <w:rsid w:val="0027387E"/>
    <w:rsid w:val="00273A1A"/>
    <w:rsid w:val="00273A35"/>
    <w:rsid w:val="00273B02"/>
    <w:rsid w:val="00273B4B"/>
    <w:rsid w:val="00274136"/>
    <w:rsid w:val="00274533"/>
    <w:rsid w:val="002745B8"/>
    <w:rsid w:val="00274B53"/>
    <w:rsid w:val="00274E3D"/>
    <w:rsid w:val="002751ED"/>
    <w:rsid w:val="00275842"/>
    <w:rsid w:val="00275B6D"/>
    <w:rsid w:val="00275E41"/>
    <w:rsid w:val="00275EA2"/>
    <w:rsid w:val="00275F12"/>
    <w:rsid w:val="00275F9F"/>
    <w:rsid w:val="002769C0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AF3"/>
    <w:rsid w:val="00277C07"/>
    <w:rsid w:val="00277D3B"/>
    <w:rsid w:val="00277DDF"/>
    <w:rsid w:val="0028016D"/>
    <w:rsid w:val="002804BF"/>
    <w:rsid w:val="002809A3"/>
    <w:rsid w:val="00281358"/>
    <w:rsid w:val="002814F6"/>
    <w:rsid w:val="002817E7"/>
    <w:rsid w:val="00281D05"/>
    <w:rsid w:val="00281D68"/>
    <w:rsid w:val="00281DFA"/>
    <w:rsid w:val="002820BB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5231"/>
    <w:rsid w:val="0028549B"/>
    <w:rsid w:val="002854E4"/>
    <w:rsid w:val="00285781"/>
    <w:rsid w:val="002859D7"/>
    <w:rsid w:val="00285A61"/>
    <w:rsid w:val="00285BA5"/>
    <w:rsid w:val="00285FB9"/>
    <w:rsid w:val="00286355"/>
    <w:rsid w:val="00286517"/>
    <w:rsid w:val="00286807"/>
    <w:rsid w:val="0028685E"/>
    <w:rsid w:val="0028728D"/>
    <w:rsid w:val="0028774D"/>
    <w:rsid w:val="00287E0C"/>
    <w:rsid w:val="0029004E"/>
    <w:rsid w:val="002903BC"/>
    <w:rsid w:val="002908BC"/>
    <w:rsid w:val="0029132B"/>
    <w:rsid w:val="00291709"/>
    <w:rsid w:val="002918FD"/>
    <w:rsid w:val="00291A53"/>
    <w:rsid w:val="00291FF6"/>
    <w:rsid w:val="002920BB"/>
    <w:rsid w:val="002925C7"/>
    <w:rsid w:val="002928B8"/>
    <w:rsid w:val="00292D0D"/>
    <w:rsid w:val="00292E54"/>
    <w:rsid w:val="00292F8D"/>
    <w:rsid w:val="00293284"/>
    <w:rsid w:val="0029386E"/>
    <w:rsid w:val="00294726"/>
    <w:rsid w:val="002948D6"/>
    <w:rsid w:val="00294A3F"/>
    <w:rsid w:val="00294A62"/>
    <w:rsid w:val="00294CEA"/>
    <w:rsid w:val="00294F55"/>
    <w:rsid w:val="00295C47"/>
    <w:rsid w:val="00295F23"/>
    <w:rsid w:val="00296EDD"/>
    <w:rsid w:val="00296EFC"/>
    <w:rsid w:val="00297743"/>
    <w:rsid w:val="002978F9"/>
    <w:rsid w:val="00297F20"/>
    <w:rsid w:val="002A0B0E"/>
    <w:rsid w:val="002A0C52"/>
    <w:rsid w:val="002A0C9B"/>
    <w:rsid w:val="002A15BC"/>
    <w:rsid w:val="002A1A77"/>
    <w:rsid w:val="002A1E03"/>
    <w:rsid w:val="002A1E25"/>
    <w:rsid w:val="002A247C"/>
    <w:rsid w:val="002A263D"/>
    <w:rsid w:val="002A27FF"/>
    <w:rsid w:val="002A2945"/>
    <w:rsid w:val="002A29DA"/>
    <w:rsid w:val="002A2B68"/>
    <w:rsid w:val="002A2C2A"/>
    <w:rsid w:val="002A2D85"/>
    <w:rsid w:val="002A3040"/>
    <w:rsid w:val="002A338A"/>
    <w:rsid w:val="002A34D6"/>
    <w:rsid w:val="002A3826"/>
    <w:rsid w:val="002A38B4"/>
    <w:rsid w:val="002A39CE"/>
    <w:rsid w:val="002A3D30"/>
    <w:rsid w:val="002A3F9F"/>
    <w:rsid w:val="002A3FAC"/>
    <w:rsid w:val="002A449E"/>
    <w:rsid w:val="002A4534"/>
    <w:rsid w:val="002A4A09"/>
    <w:rsid w:val="002A4A1A"/>
    <w:rsid w:val="002A4D44"/>
    <w:rsid w:val="002A4FAB"/>
    <w:rsid w:val="002A586B"/>
    <w:rsid w:val="002A58A5"/>
    <w:rsid w:val="002A5B1C"/>
    <w:rsid w:val="002A5BFD"/>
    <w:rsid w:val="002A5F44"/>
    <w:rsid w:val="002A622F"/>
    <w:rsid w:val="002A65A6"/>
    <w:rsid w:val="002A65EB"/>
    <w:rsid w:val="002A6845"/>
    <w:rsid w:val="002A69BB"/>
    <w:rsid w:val="002A6B13"/>
    <w:rsid w:val="002A7159"/>
    <w:rsid w:val="002A72F7"/>
    <w:rsid w:val="002A7BDA"/>
    <w:rsid w:val="002B0BE9"/>
    <w:rsid w:val="002B0C25"/>
    <w:rsid w:val="002B0C7C"/>
    <w:rsid w:val="002B0DB3"/>
    <w:rsid w:val="002B0E2B"/>
    <w:rsid w:val="002B0E96"/>
    <w:rsid w:val="002B105B"/>
    <w:rsid w:val="002B10D0"/>
    <w:rsid w:val="002B15FA"/>
    <w:rsid w:val="002B1753"/>
    <w:rsid w:val="002B1850"/>
    <w:rsid w:val="002B1E8B"/>
    <w:rsid w:val="002B1EEA"/>
    <w:rsid w:val="002B2148"/>
    <w:rsid w:val="002B24C0"/>
    <w:rsid w:val="002B28C2"/>
    <w:rsid w:val="002B351A"/>
    <w:rsid w:val="002B372E"/>
    <w:rsid w:val="002B536F"/>
    <w:rsid w:val="002B584E"/>
    <w:rsid w:val="002B5893"/>
    <w:rsid w:val="002B591D"/>
    <w:rsid w:val="002B5BA6"/>
    <w:rsid w:val="002B6325"/>
    <w:rsid w:val="002B6508"/>
    <w:rsid w:val="002B69F2"/>
    <w:rsid w:val="002B6C91"/>
    <w:rsid w:val="002B6D33"/>
    <w:rsid w:val="002B6D41"/>
    <w:rsid w:val="002B6FED"/>
    <w:rsid w:val="002B7210"/>
    <w:rsid w:val="002B75E1"/>
    <w:rsid w:val="002B7BB4"/>
    <w:rsid w:val="002B7C27"/>
    <w:rsid w:val="002C02B1"/>
    <w:rsid w:val="002C037F"/>
    <w:rsid w:val="002C045B"/>
    <w:rsid w:val="002C08AA"/>
    <w:rsid w:val="002C0BAB"/>
    <w:rsid w:val="002C1139"/>
    <w:rsid w:val="002C14E0"/>
    <w:rsid w:val="002C1593"/>
    <w:rsid w:val="002C17EC"/>
    <w:rsid w:val="002C2058"/>
    <w:rsid w:val="002C2321"/>
    <w:rsid w:val="002C2A95"/>
    <w:rsid w:val="002C2B0E"/>
    <w:rsid w:val="002C2D86"/>
    <w:rsid w:val="002C3178"/>
    <w:rsid w:val="002C32B6"/>
    <w:rsid w:val="002C32BD"/>
    <w:rsid w:val="002C4083"/>
    <w:rsid w:val="002C4286"/>
    <w:rsid w:val="002C447E"/>
    <w:rsid w:val="002C4834"/>
    <w:rsid w:val="002C4C40"/>
    <w:rsid w:val="002C53B3"/>
    <w:rsid w:val="002C5595"/>
    <w:rsid w:val="002C6007"/>
    <w:rsid w:val="002C6105"/>
    <w:rsid w:val="002C6C01"/>
    <w:rsid w:val="002C6D0E"/>
    <w:rsid w:val="002C6D49"/>
    <w:rsid w:val="002C6DCA"/>
    <w:rsid w:val="002C6DCC"/>
    <w:rsid w:val="002C7652"/>
    <w:rsid w:val="002C7684"/>
    <w:rsid w:val="002C7CD3"/>
    <w:rsid w:val="002C7E65"/>
    <w:rsid w:val="002C7EAA"/>
    <w:rsid w:val="002C7F57"/>
    <w:rsid w:val="002D03E4"/>
    <w:rsid w:val="002D03F6"/>
    <w:rsid w:val="002D04D0"/>
    <w:rsid w:val="002D0524"/>
    <w:rsid w:val="002D05C2"/>
    <w:rsid w:val="002D0754"/>
    <w:rsid w:val="002D0906"/>
    <w:rsid w:val="002D0F3A"/>
    <w:rsid w:val="002D2059"/>
    <w:rsid w:val="002D2D6A"/>
    <w:rsid w:val="002D322D"/>
    <w:rsid w:val="002D3261"/>
    <w:rsid w:val="002D351D"/>
    <w:rsid w:val="002D35F2"/>
    <w:rsid w:val="002D371F"/>
    <w:rsid w:val="002D3A47"/>
    <w:rsid w:val="002D3C2E"/>
    <w:rsid w:val="002D40CA"/>
    <w:rsid w:val="002D446C"/>
    <w:rsid w:val="002D4CE6"/>
    <w:rsid w:val="002D581B"/>
    <w:rsid w:val="002D5866"/>
    <w:rsid w:val="002D5C06"/>
    <w:rsid w:val="002D5F0C"/>
    <w:rsid w:val="002D60B4"/>
    <w:rsid w:val="002D6160"/>
    <w:rsid w:val="002D616B"/>
    <w:rsid w:val="002D64B0"/>
    <w:rsid w:val="002D64BD"/>
    <w:rsid w:val="002D6B98"/>
    <w:rsid w:val="002D75A4"/>
    <w:rsid w:val="002D7690"/>
    <w:rsid w:val="002D770C"/>
    <w:rsid w:val="002D7ED4"/>
    <w:rsid w:val="002E0247"/>
    <w:rsid w:val="002E03C3"/>
    <w:rsid w:val="002E04BD"/>
    <w:rsid w:val="002E0999"/>
    <w:rsid w:val="002E09D6"/>
    <w:rsid w:val="002E0F52"/>
    <w:rsid w:val="002E130D"/>
    <w:rsid w:val="002E14E3"/>
    <w:rsid w:val="002E16A3"/>
    <w:rsid w:val="002E18E5"/>
    <w:rsid w:val="002E1A92"/>
    <w:rsid w:val="002E1D7C"/>
    <w:rsid w:val="002E1FB4"/>
    <w:rsid w:val="002E24B0"/>
    <w:rsid w:val="002E2530"/>
    <w:rsid w:val="002E2AA3"/>
    <w:rsid w:val="002E2C3E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212"/>
    <w:rsid w:val="002E4A40"/>
    <w:rsid w:val="002E4AC9"/>
    <w:rsid w:val="002E4EBB"/>
    <w:rsid w:val="002E4ECF"/>
    <w:rsid w:val="002E4EE4"/>
    <w:rsid w:val="002E4FA4"/>
    <w:rsid w:val="002E52D4"/>
    <w:rsid w:val="002E5D65"/>
    <w:rsid w:val="002E5FF3"/>
    <w:rsid w:val="002E62B6"/>
    <w:rsid w:val="002E6903"/>
    <w:rsid w:val="002E6D9B"/>
    <w:rsid w:val="002E75EB"/>
    <w:rsid w:val="002E75FE"/>
    <w:rsid w:val="002E78F3"/>
    <w:rsid w:val="002E7C39"/>
    <w:rsid w:val="002E7C46"/>
    <w:rsid w:val="002F0265"/>
    <w:rsid w:val="002F0388"/>
    <w:rsid w:val="002F0CD3"/>
    <w:rsid w:val="002F0E5C"/>
    <w:rsid w:val="002F175B"/>
    <w:rsid w:val="002F198D"/>
    <w:rsid w:val="002F1A60"/>
    <w:rsid w:val="002F2585"/>
    <w:rsid w:val="002F27F7"/>
    <w:rsid w:val="002F2DC5"/>
    <w:rsid w:val="002F349F"/>
    <w:rsid w:val="002F399B"/>
    <w:rsid w:val="002F3B01"/>
    <w:rsid w:val="002F3CF9"/>
    <w:rsid w:val="002F3D40"/>
    <w:rsid w:val="002F4AC7"/>
    <w:rsid w:val="002F4E50"/>
    <w:rsid w:val="002F540E"/>
    <w:rsid w:val="002F5CDE"/>
    <w:rsid w:val="002F6F9B"/>
    <w:rsid w:val="002F7082"/>
    <w:rsid w:val="002F78A2"/>
    <w:rsid w:val="002F794F"/>
    <w:rsid w:val="0030046D"/>
    <w:rsid w:val="0030072F"/>
    <w:rsid w:val="00300750"/>
    <w:rsid w:val="003007EE"/>
    <w:rsid w:val="00300E54"/>
    <w:rsid w:val="00301146"/>
    <w:rsid w:val="003016DC"/>
    <w:rsid w:val="00301E89"/>
    <w:rsid w:val="00301F60"/>
    <w:rsid w:val="00302259"/>
    <w:rsid w:val="0030272A"/>
    <w:rsid w:val="00302865"/>
    <w:rsid w:val="00302BD8"/>
    <w:rsid w:val="003035F4"/>
    <w:rsid w:val="00304619"/>
    <w:rsid w:val="003046BC"/>
    <w:rsid w:val="00304762"/>
    <w:rsid w:val="0030485A"/>
    <w:rsid w:val="00304E2E"/>
    <w:rsid w:val="00304FE3"/>
    <w:rsid w:val="0030524F"/>
    <w:rsid w:val="0030581D"/>
    <w:rsid w:val="00305A16"/>
    <w:rsid w:val="00305E47"/>
    <w:rsid w:val="003061F8"/>
    <w:rsid w:val="00306CB3"/>
    <w:rsid w:val="00306FE9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30D7"/>
    <w:rsid w:val="003131CC"/>
    <w:rsid w:val="00313538"/>
    <w:rsid w:val="0031403C"/>
    <w:rsid w:val="00314074"/>
    <w:rsid w:val="0031414F"/>
    <w:rsid w:val="003144CC"/>
    <w:rsid w:val="0031496A"/>
    <w:rsid w:val="00314BD2"/>
    <w:rsid w:val="00314C8E"/>
    <w:rsid w:val="00314FAF"/>
    <w:rsid w:val="0031506B"/>
    <w:rsid w:val="00315343"/>
    <w:rsid w:val="0031597A"/>
    <w:rsid w:val="003159AB"/>
    <w:rsid w:val="003162B4"/>
    <w:rsid w:val="003170DE"/>
    <w:rsid w:val="003171EB"/>
    <w:rsid w:val="00317504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988"/>
    <w:rsid w:val="00322011"/>
    <w:rsid w:val="00322A19"/>
    <w:rsid w:val="00323313"/>
    <w:rsid w:val="003234DE"/>
    <w:rsid w:val="00323A27"/>
    <w:rsid w:val="00323D02"/>
    <w:rsid w:val="00323F17"/>
    <w:rsid w:val="0032442D"/>
    <w:rsid w:val="003245ED"/>
    <w:rsid w:val="0032462B"/>
    <w:rsid w:val="00324704"/>
    <w:rsid w:val="00325813"/>
    <w:rsid w:val="00325942"/>
    <w:rsid w:val="00326391"/>
    <w:rsid w:val="00326D86"/>
    <w:rsid w:val="00327143"/>
    <w:rsid w:val="00327181"/>
    <w:rsid w:val="00330401"/>
    <w:rsid w:val="0033047D"/>
    <w:rsid w:val="00330772"/>
    <w:rsid w:val="00330D5F"/>
    <w:rsid w:val="0033129B"/>
    <w:rsid w:val="003312B3"/>
    <w:rsid w:val="003313F8"/>
    <w:rsid w:val="00331502"/>
    <w:rsid w:val="0033154A"/>
    <w:rsid w:val="0033182D"/>
    <w:rsid w:val="00331854"/>
    <w:rsid w:val="00331A49"/>
    <w:rsid w:val="00331C77"/>
    <w:rsid w:val="0033213E"/>
    <w:rsid w:val="00332282"/>
    <w:rsid w:val="0033234B"/>
    <w:rsid w:val="00332955"/>
    <w:rsid w:val="00332B7D"/>
    <w:rsid w:val="00332C6F"/>
    <w:rsid w:val="00332C7D"/>
    <w:rsid w:val="00332ED5"/>
    <w:rsid w:val="003334BC"/>
    <w:rsid w:val="00333A67"/>
    <w:rsid w:val="00333D4C"/>
    <w:rsid w:val="00333FDC"/>
    <w:rsid w:val="00334CA1"/>
    <w:rsid w:val="00334D9A"/>
    <w:rsid w:val="00334F96"/>
    <w:rsid w:val="00334FB6"/>
    <w:rsid w:val="0033529F"/>
    <w:rsid w:val="0033540C"/>
    <w:rsid w:val="00335728"/>
    <w:rsid w:val="00335AD0"/>
    <w:rsid w:val="0033604D"/>
    <w:rsid w:val="0033611A"/>
    <w:rsid w:val="003364DE"/>
    <w:rsid w:val="003365E0"/>
    <w:rsid w:val="00336D72"/>
    <w:rsid w:val="00336FDC"/>
    <w:rsid w:val="0033754A"/>
    <w:rsid w:val="00337BED"/>
    <w:rsid w:val="00337DB4"/>
    <w:rsid w:val="00337DEE"/>
    <w:rsid w:val="00337F07"/>
    <w:rsid w:val="00340091"/>
    <w:rsid w:val="003400BF"/>
    <w:rsid w:val="00340227"/>
    <w:rsid w:val="00340322"/>
    <w:rsid w:val="00340508"/>
    <w:rsid w:val="0034114B"/>
    <w:rsid w:val="003411DC"/>
    <w:rsid w:val="003414DE"/>
    <w:rsid w:val="003419DC"/>
    <w:rsid w:val="00341B03"/>
    <w:rsid w:val="00341FB8"/>
    <w:rsid w:val="00341FCD"/>
    <w:rsid w:val="003423BC"/>
    <w:rsid w:val="003423EC"/>
    <w:rsid w:val="00343346"/>
    <w:rsid w:val="0034368B"/>
    <w:rsid w:val="003436DC"/>
    <w:rsid w:val="003438F1"/>
    <w:rsid w:val="00343E87"/>
    <w:rsid w:val="00343FE9"/>
    <w:rsid w:val="003440F3"/>
    <w:rsid w:val="0034448A"/>
    <w:rsid w:val="00344925"/>
    <w:rsid w:val="00344E2A"/>
    <w:rsid w:val="00344E8E"/>
    <w:rsid w:val="00346096"/>
    <w:rsid w:val="003467A4"/>
    <w:rsid w:val="00346CDA"/>
    <w:rsid w:val="00346E67"/>
    <w:rsid w:val="003470F3"/>
    <w:rsid w:val="00347138"/>
    <w:rsid w:val="003504FE"/>
    <w:rsid w:val="00350557"/>
    <w:rsid w:val="00350858"/>
    <w:rsid w:val="003508B2"/>
    <w:rsid w:val="003509FA"/>
    <w:rsid w:val="00350B98"/>
    <w:rsid w:val="003513BE"/>
    <w:rsid w:val="00351400"/>
    <w:rsid w:val="00351483"/>
    <w:rsid w:val="00351BBF"/>
    <w:rsid w:val="003524A0"/>
    <w:rsid w:val="00353673"/>
    <w:rsid w:val="003538F4"/>
    <w:rsid w:val="0035396F"/>
    <w:rsid w:val="00353986"/>
    <w:rsid w:val="003541CA"/>
    <w:rsid w:val="00354EE1"/>
    <w:rsid w:val="00354FFF"/>
    <w:rsid w:val="00355412"/>
    <w:rsid w:val="00355503"/>
    <w:rsid w:val="0035578B"/>
    <w:rsid w:val="00355D0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C20"/>
    <w:rsid w:val="00357F39"/>
    <w:rsid w:val="0036009D"/>
    <w:rsid w:val="003600C2"/>
    <w:rsid w:val="00360815"/>
    <w:rsid w:val="0036099D"/>
    <w:rsid w:val="003609F9"/>
    <w:rsid w:val="00360C85"/>
    <w:rsid w:val="00360CFA"/>
    <w:rsid w:val="00360EE3"/>
    <w:rsid w:val="00360F76"/>
    <w:rsid w:val="003611EB"/>
    <w:rsid w:val="003612ED"/>
    <w:rsid w:val="003615C5"/>
    <w:rsid w:val="003617B2"/>
    <w:rsid w:val="00361E77"/>
    <w:rsid w:val="00362169"/>
    <w:rsid w:val="003621BC"/>
    <w:rsid w:val="00362939"/>
    <w:rsid w:val="00363F61"/>
    <w:rsid w:val="0036417A"/>
    <w:rsid w:val="003641D3"/>
    <w:rsid w:val="00364297"/>
    <w:rsid w:val="00364977"/>
    <w:rsid w:val="003649D4"/>
    <w:rsid w:val="00365F9D"/>
    <w:rsid w:val="003662D3"/>
    <w:rsid w:val="00366561"/>
    <w:rsid w:val="0036689B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C22"/>
    <w:rsid w:val="003732B1"/>
    <w:rsid w:val="0037345F"/>
    <w:rsid w:val="0037393A"/>
    <w:rsid w:val="00373AAC"/>
    <w:rsid w:val="00374103"/>
    <w:rsid w:val="00374113"/>
    <w:rsid w:val="0037412A"/>
    <w:rsid w:val="00374183"/>
    <w:rsid w:val="00374396"/>
    <w:rsid w:val="00374B72"/>
    <w:rsid w:val="00374BCD"/>
    <w:rsid w:val="00375199"/>
    <w:rsid w:val="0037590B"/>
    <w:rsid w:val="00375C8E"/>
    <w:rsid w:val="00376013"/>
    <w:rsid w:val="003767E2"/>
    <w:rsid w:val="00376BAA"/>
    <w:rsid w:val="00377B74"/>
    <w:rsid w:val="00380475"/>
    <w:rsid w:val="00380772"/>
    <w:rsid w:val="0038084E"/>
    <w:rsid w:val="003811E5"/>
    <w:rsid w:val="00381248"/>
    <w:rsid w:val="0038195D"/>
    <w:rsid w:val="00381E48"/>
    <w:rsid w:val="00381EE0"/>
    <w:rsid w:val="00381F1C"/>
    <w:rsid w:val="003821EC"/>
    <w:rsid w:val="00382332"/>
    <w:rsid w:val="00382908"/>
    <w:rsid w:val="00382C4F"/>
    <w:rsid w:val="003831B6"/>
    <w:rsid w:val="00383E92"/>
    <w:rsid w:val="00384067"/>
    <w:rsid w:val="0038413B"/>
    <w:rsid w:val="003843CC"/>
    <w:rsid w:val="003847B2"/>
    <w:rsid w:val="003848C6"/>
    <w:rsid w:val="00384AF7"/>
    <w:rsid w:val="00384F9A"/>
    <w:rsid w:val="00384FED"/>
    <w:rsid w:val="003850CD"/>
    <w:rsid w:val="003851D4"/>
    <w:rsid w:val="00385443"/>
    <w:rsid w:val="0038582E"/>
    <w:rsid w:val="003858C5"/>
    <w:rsid w:val="00385AD6"/>
    <w:rsid w:val="003862D3"/>
    <w:rsid w:val="0038640A"/>
    <w:rsid w:val="00386848"/>
    <w:rsid w:val="00386E46"/>
    <w:rsid w:val="00386EF8"/>
    <w:rsid w:val="0038720A"/>
    <w:rsid w:val="00387B4B"/>
    <w:rsid w:val="00387BCA"/>
    <w:rsid w:val="003905D7"/>
    <w:rsid w:val="00390829"/>
    <w:rsid w:val="00390C53"/>
    <w:rsid w:val="00391313"/>
    <w:rsid w:val="00391C3E"/>
    <w:rsid w:val="00391C91"/>
    <w:rsid w:val="00391CE4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572"/>
    <w:rsid w:val="003A07F3"/>
    <w:rsid w:val="003A0A1B"/>
    <w:rsid w:val="003A0AFF"/>
    <w:rsid w:val="003A0BAA"/>
    <w:rsid w:val="003A0DA2"/>
    <w:rsid w:val="003A1011"/>
    <w:rsid w:val="003A12EA"/>
    <w:rsid w:val="003A1409"/>
    <w:rsid w:val="003A18E4"/>
    <w:rsid w:val="003A1970"/>
    <w:rsid w:val="003A1CBA"/>
    <w:rsid w:val="003A2212"/>
    <w:rsid w:val="003A2310"/>
    <w:rsid w:val="003A2788"/>
    <w:rsid w:val="003A27EA"/>
    <w:rsid w:val="003A34D3"/>
    <w:rsid w:val="003A407C"/>
    <w:rsid w:val="003A42DA"/>
    <w:rsid w:val="003A4302"/>
    <w:rsid w:val="003A4B36"/>
    <w:rsid w:val="003A4D3D"/>
    <w:rsid w:val="003A4F2F"/>
    <w:rsid w:val="003A4FB4"/>
    <w:rsid w:val="003A4FFD"/>
    <w:rsid w:val="003A5096"/>
    <w:rsid w:val="003A54C8"/>
    <w:rsid w:val="003A5844"/>
    <w:rsid w:val="003A5D05"/>
    <w:rsid w:val="003A5DDE"/>
    <w:rsid w:val="003A5EDC"/>
    <w:rsid w:val="003A61BF"/>
    <w:rsid w:val="003A627C"/>
    <w:rsid w:val="003A634A"/>
    <w:rsid w:val="003A66C9"/>
    <w:rsid w:val="003A708C"/>
    <w:rsid w:val="003A70B2"/>
    <w:rsid w:val="003A72FB"/>
    <w:rsid w:val="003A7CD9"/>
    <w:rsid w:val="003B008D"/>
    <w:rsid w:val="003B01DA"/>
    <w:rsid w:val="003B0246"/>
    <w:rsid w:val="003B04A7"/>
    <w:rsid w:val="003B050A"/>
    <w:rsid w:val="003B07F2"/>
    <w:rsid w:val="003B12C5"/>
    <w:rsid w:val="003B146D"/>
    <w:rsid w:val="003B1760"/>
    <w:rsid w:val="003B17D7"/>
    <w:rsid w:val="003B1A79"/>
    <w:rsid w:val="003B1BA1"/>
    <w:rsid w:val="003B1E08"/>
    <w:rsid w:val="003B207C"/>
    <w:rsid w:val="003B2FC0"/>
    <w:rsid w:val="003B312F"/>
    <w:rsid w:val="003B3499"/>
    <w:rsid w:val="003B3B31"/>
    <w:rsid w:val="003B3BF9"/>
    <w:rsid w:val="003B3E96"/>
    <w:rsid w:val="003B3F30"/>
    <w:rsid w:val="003B4638"/>
    <w:rsid w:val="003B486B"/>
    <w:rsid w:val="003B4890"/>
    <w:rsid w:val="003B4BF1"/>
    <w:rsid w:val="003B4D59"/>
    <w:rsid w:val="003B4E45"/>
    <w:rsid w:val="003B53BE"/>
    <w:rsid w:val="003B53F7"/>
    <w:rsid w:val="003B5587"/>
    <w:rsid w:val="003B5E4B"/>
    <w:rsid w:val="003B5F1F"/>
    <w:rsid w:val="003B5F7F"/>
    <w:rsid w:val="003B680A"/>
    <w:rsid w:val="003B6849"/>
    <w:rsid w:val="003B6E96"/>
    <w:rsid w:val="003B72AD"/>
    <w:rsid w:val="003B72E7"/>
    <w:rsid w:val="003B732F"/>
    <w:rsid w:val="003C0139"/>
    <w:rsid w:val="003C020B"/>
    <w:rsid w:val="003C12BD"/>
    <w:rsid w:val="003C1359"/>
    <w:rsid w:val="003C146B"/>
    <w:rsid w:val="003C16C6"/>
    <w:rsid w:val="003C19B8"/>
    <w:rsid w:val="003C1E1F"/>
    <w:rsid w:val="003C228A"/>
    <w:rsid w:val="003C23C1"/>
    <w:rsid w:val="003C243D"/>
    <w:rsid w:val="003C2589"/>
    <w:rsid w:val="003C271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CB"/>
    <w:rsid w:val="003C69CD"/>
    <w:rsid w:val="003C69D5"/>
    <w:rsid w:val="003C6EA0"/>
    <w:rsid w:val="003C6EAF"/>
    <w:rsid w:val="003C722B"/>
    <w:rsid w:val="003C72A9"/>
    <w:rsid w:val="003C72E0"/>
    <w:rsid w:val="003C7B28"/>
    <w:rsid w:val="003D02A9"/>
    <w:rsid w:val="003D0A79"/>
    <w:rsid w:val="003D0B04"/>
    <w:rsid w:val="003D1094"/>
    <w:rsid w:val="003D1349"/>
    <w:rsid w:val="003D16CA"/>
    <w:rsid w:val="003D1827"/>
    <w:rsid w:val="003D1F29"/>
    <w:rsid w:val="003D215B"/>
    <w:rsid w:val="003D25B7"/>
    <w:rsid w:val="003D3062"/>
    <w:rsid w:val="003D3377"/>
    <w:rsid w:val="003D352B"/>
    <w:rsid w:val="003D35AB"/>
    <w:rsid w:val="003D36F7"/>
    <w:rsid w:val="003D3917"/>
    <w:rsid w:val="003D3AEE"/>
    <w:rsid w:val="003D3F4E"/>
    <w:rsid w:val="003D56BA"/>
    <w:rsid w:val="003D5F1C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49F"/>
    <w:rsid w:val="003E0629"/>
    <w:rsid w:val="003E085E"/>
    <w:rsid w:val="003E0A40"/>
    <w:rsid w:val="003E0C41"/>
    <w:rsid w:val="003E0C83"/>
    <w:rsid w:val="003E0F06"/>
    <w:rsid w:val="003E1579"/>
    <w:rsid w:val="003E2AE3"/>
    <w:rsid w:val="003E2E23"/>
    <w:rsid w:val="003E31F8"/>
    <w:rsid w:val="003E3380"/>
    <w:rsid w:val="003E3394"/>
    <w:rsid w:val="003E3902"/>
    <w:rsid w:val="003E3ABE"/>
    <w:rsid w:val="003E3D04"/>
    <w:rsid w:val="003E4087"/>
    <w:rsid w:val="003E426C"/>
    <w:rsid w:val="003E497B"/>
    <w:rsid w:val="003E49A2"/>
    <w:rsid w:val="003E4B66"/>
    <w:rsid w:val="003E4D3E"/>
    <w:rsid w:val="003E5006"/>
    <w:rsid w:val="003E544E"/>
    <w:rsid w:val="003E56EE"/>
    <w:rsid w:val="003E5837"/>
    <w:rsid w:val="003E5C0C"/>
    <w:rsid w:val="003E5EC5"/>
    <w:rsid w:val="003E6142"/>
    <w:rsid w:val="003E6193"/>
    <w:rsid w:val="003E6257"/>
    <w:rsid w:val="003E6539"/>
    <w:rsid w:val="003E656D"/>
    <w:rsid w:val="003E6B0C"/>
    <w:rsid w:val="003E6C96"/>
    <w:rsid w:val="003E750A"/>
    <w:rsid w:val="003E7649"/>
    <w:rsid w:val="003E7BD1"/>
    <w:rsid w:val="003F02B2"/>
    <w:rsid w:val="003F0E49"/>
    <w:rsid w:val="003F0E50"/>
    <w:rsid w:val="003F1771"/>
    <w:rsid w:val="003F1950"/>
    <w:rsid w:val="003F1C1F"/>
    <w:rsid w:val="003F1FFA"/>
    <w:rsid w:val="003F2AA1"/>
    <w:rsid w:val="003F324B"/>
    <w:rsid w:val="003F4346"/>
    <w:rsid w:val="003F4C32"/>
    <w:rsid w:val="003F4EEA"/>
    <w:rsid w:val="003F50D4"/>
    <w:rsid w:val="003F525D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E39"/>
    <w:rsid w:val="00400747"/>
    <w:rsid w:val="004007F5"/>
    <w:rsid w:val="00400912"/>
    <w:rsid w:val="00400C0B"/>
    <w:rsid w:val="0040134A"/>
    <w:rsid w:val="004015AE"/>
    <w:rsid w:val="0040160D"/>
    <w:rsid w:val="0040170C"/>
    <w:rsid w:val="00401A4C"/>
    <w:rsid w:val="00401B6D"/>
    <w:rsid w:val="00402252"/>
    <w:rsid w:val="00402821"/>
    <w:rsid w:val="00403205"/>
    <w:rsid w:val="0040327D"/>
    <w:rsid w:val="004034E9"/>
    <w:rsid w:val="00404045"/>
    <w:rsid w:val="004040C0"/>
    <w:rsid w:val="004042A9"/>
    <w:rsid w:val="00404664"/>
    <w:rsid w:val="00404818"/>
    <w:rsid w:val="00404A6C"/>
    <w:rsid w:val="00404D7C"/>
    <w:rsid w:val="00404F65"/>
    <w:rsid w:val="00404FD2"/>
    <w:rsid w:val="0040582C"/>
    <w:rsid w:val="004059BC"/>
    <w:rsid w:val="00405BD7"/>
    <w:rsid w:val="004060F1"/>
    <w:rsid w:val="004066A2"/>
    <w:rsid w:val="004069A5"/>
    <w:rsid w:val="00406CFA"/>
    <w:rsid w:val="00407306"/>
    <w:rsid w:val="004075AE"/>
    <w:rsid w:val="00407E3A"/>
    <w:rsid w:val="0041078C"/>
    <w:rsid w:val="00410AD1"/>
    <w:rsid w:val="004111E8"/>
    <w:rsid w:val="00411428"/>
    <w:rsid w:val="00411712"/>
    <w:rsid w:val="00411BAE"/>
    <w:rsid w:val="00412102"/>
    <w:rsid w:val="004127DE"/>
    <w:rsid w:val="00412940"/>
    <w:rsid w:val="00412B66"/>
    <w:rsid w:val="00412CEB"/>
    <w:rsid w:val="00412DE9"/>
    <w:rsid w:val="00412ED1"/>
    <w:rsid w:val="00413516"/>
    <w:rsid w:val="004136B8"/>
    <w:rsid w:val="004136E7"/>
    <w:rsid w:val="004137BC"/>
    <w:rsid w:val="004137D6"/>
    <w:rsid w:val="004138E1"/>
    <w:rsid w:val="0041406C"/>
    <w:rsid w:val="00414191"/>
    <w:rsid w:val="004141A4"/>
    <w:rsid w:val="00414FC4"/>
    <w:rsid w:val="00415110"/>
    <w:rsid w:val="0041570D"/>
    <w:rsid w:val="00415E80"/>
    <w:rsid w:val="00415E9D"/>
    <w:rsid w:val="0041632B"/>
    <w:rsid w:val="004163CF"/>
    <w:rsid w:val="00416C95"/>
    <w:rsid w:val="00416DEE"/>
    <w:rsid w:val="00416FB1"/>
    <w:rsid w:val="00417285"/>
    <w:rsid w:val="004172F3"/>
    <w:rsid w:val="00417428"/>
    <w:rsid w:val="00417455"/>
    <w:rsid w:val="00417AD4"/>
    <w:rsid w:val="00417F91"/>
    <w:rsid w:val="0042018B"/>
    <w:rsid w:val="0042053D"/>
    <w:rsid w:val="0042063E"/>
    <w:rsid w:val="00420F54"/>
    <w:rsid w:val="004216BD"/>
    <w:rsid w:val="00421807"/>
    <w:rsid w:val="00421A41"/>
    <w:rsid w:val="00421E01"/>
    <w:rsid w:val="00421E2B"/>
    <w:rsid w:val="00422269"/>
    <w:rsid w:val="00422327"/>
    <w:rsid w:val="0042242B"/>
    <w:rsid w:val="00422657"/>
    <w:rsid w:val="00422FBC"/>
    <w:rsid w:val="0042309D"/>
    <w:rsid w:val="0042331C"/>
    <w:rsid w:val="00423413"/>
    <w:rsid w:val="00423D6A"/>
    <w:rsid w:val="0042477E"/>
    <w:rsid w:val="004248ED"/>
    <w:rsid w:val="00424AEE"/>
    <w:rsid w:val="00424FBA"/>
    <w:rsid w:val="00425698"/>
    <w:rsid w:val="004259E1"/>
    <w:rsid w:val="004263CA"/>
    <w:rsid w:val="004264E3"/>
    <w:rsid w:val="0042704D"/>
    <w:rsid w:val="00427981"/>
    <w:rsid w:val="00427A7A"/>
    <w:rsid w:val="00427E84"/>
    <w:rsid w:val="004306A5"/>
    <w:rsid w:val="00430B54"/>
    <w:rsid w:val="00430D22"/>
    <w:rsid w:val="004317A8"/>
    <w:rsid w:val="00431989"/>
    <w:rsid w:val="00431DBB"/>
    <w:rsid w:val="004323E4"/>
    <w:rsid w:val="004325B1"/>
    <w:rsid w:val="00432750"/>
    <w:rsid w:val="00432C84"/>
    <w:rsid w:val="00432D0A"/>
    <w:rsid w:val="00434278"/>
    <w:rsid w:val="0043464A"/>
    <w:rsid w:val="004346BF"/>
    <w:rsid w:val="00434F9D"/>
    <w:rsid w:val="004351B5"/>
    <w:rsid w:val="004358C8"/>
    <w:rsid w:val="00435AD1"/>
    <w:rsid w:val="00435BC2"/>
    <w:rsid w:val="00436656"/>
    <w:rsid w:val="0043681B"/>
    <w:rsid w:val="004369CA"/>
    <w:rsid w:val="00436C06"/>
    <w:rsid w:val="00436D0B"/>
    <w:rsid w:val="00437335"/>
    <w:rsid w:val="004378E7"/>
    <w:rsid w:val="00437952"/>
    <w:rsid w:val="00437C42"/>
    <w:rsid w:val="00437C4D"/>
    <w:rsid w:val="00437FD9"/>
    <w:rsid w:val="00440073"/>
    <w:rsid w:val="004401F3"/>
    <w:rsid w:val="00440A77"/>
    <w:rsid w:val="00440F3A"/>
    <w:rsid w:val="00440FA9"/>
    <w:rsid w:val="004414A7"/>
    <w:rsid w:val="0044201F"/>
    <w:rsid w:val="0044272F"/>
    <w:rsid w:val="00442856"/>
    <w:rsid w:val="00442A96"/>
    <w:rsid w:val="00442AEA"/>
    <w:rsid w:val="00442E38"/>
    <w:rsid w:val="00442F98"/>
    <w:rsid w:val="00442FB3"/>
    <w:rsid w:val="0044320D"/>
    <w:rsid w:val="004433E1"/>
    <w:rsid w:val="004435A7"/>
    <w:rsid w:val="00443C26"/>
    <w:rsid w:val="00443C31"/>
    <w:rsid w:val="0044432F"/>
    <w:rsid w:val="00444375"/>
    <w:rsid w:val="00444843"/>
    <w:rsid w:val="00444FF3"/>
    <w:rsid w:val="004450FC"/>
    <w:rsid w:val="00445799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240B"/>
    <w:rsid w:val="00452583"/>
    <w:rsid w:val="00452796"/>
    <w:rsid w:val="00453020"/>
    <w:rsid w:val="00453085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005"/>
    <w:rsid w:val="004551FC"/>
    <w:rsid w:val="00455268"/>
    <w:rsid w:val="004556F1"/>
    <w:rsid w:val="00455C2C"/>
    <w:rsid w:val="00455D93"/>
    <w:rsid w:val="00455F49"/>
    <w:rsid w:val="004569FC"/>
    <w:rsid w:val="00456F6C"/>
    <w:rsid w:val="004573E6"/>
    <w:rsid w:val="00457B8D"/>
    <w:rsid w:val="00457B98"/>
    <w:rsid w:val="004600B9"/>
    <w:rsid w:val="0046018D"/>
    <w:rsid w:val="004606CC"/>
    <w:rsid w:val="00460875"/>
    <w:rsid w:val="004608D3"/>
    <w:rsid w:val="004613BF"/>
    <w:rsid w:val="004624BC"/>
    <w:rsid w:val="00462530"/>
    <w:rsid w:val="00462832"/>
    <w:rsid w:val="00462945"/>
    <w:rsid w:val="00463680"/>
    <w:rsid w:val="00463B9A"/>
    <w:rsid w:val="00464B33"/>
    <w:rsid w:val="00464E47"/>
    <w:rsid w:val="00465596"/>
    <w:rsid w:val="00465B1B"/>
    <w:rsid w:val="00465EBB"/>
    <w:rsid w:val="00466083"/>
    <w:rsid w:val="004665E2"/>
    <w:rsid w:val="00466684"/>
    <w:rsid w:val="00467602"/>
    <w:rsid w:val="00467A15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864"/>
    <w:rsid w:val="00471E71"/>
    <w:rsid w:val="0047205B"/>
    <w:rsid w:val="004721C6"/>
    <w:rsid w:val="0047273C"/>
    <w:rsid w:val="00473266"/>
    <w:rsid w:val="0047339B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B"/>
    <w:rsid w:val="00474CFA"/>
    <w:rsid w:val="0047509A"/>
    <w:rsid w:val="004756EF"/>
    <w:rsid w:val="0047582A"/>
    <w:rsid w:val="004759A6"/>
    <w:rsid w:val="00475B96"/>
    <w:rsid w:val="00475C3D"/>
    <w:rsid w:val="00475CFF"/>
    <w:rsid w:val="00475E8F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34F"/>
    <w:rsid w:val="0047740A"/>
    <w:rsid w:val="0047775F"/>
    <w:rsid w:val="0047787B"/>
    <w:rsid w:val="00477C24"/>
    <w:rsid w:val="00477E44"/>
    <w:rsid w:val="0048039B"/>
    <w:rsid w:val="00480408"/>
    <w:rsid w:val="004810E4"/>
    <w:rsid w:val="00481DED"/>
    <w:rsid w:val="00481E34"/>
    <w:rsid w:val="00481EBD"/>
    <w:rsid w:val="00482064"/>
    <w:rsid w:val="00482310"/>
    <w:rsid w:val="004823C9"/>
    <w:rsid w:val="004823F3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1C"/>
    <w:rsid w:val="00484EAB"/>
    <w:rsid w:val="00485035"/>
    <w:rsid w:val="00485440"/>
    <w:rsid w:val="004855B6"/>
    <w:rsid w:val="0048560F"/>
    <w:rsid w:val="00485754"/>
    <w:rsid w:val="00485930"/>
    <w:rsid w:val="00485C4D"/>
    <w:rsid w:val="00485EA3"/>
    <w:rsid w:val="00485FF3"/>
    <w:rsid w:val="004861D8"/>
    <w:rsid w:val="0048642E"/>
    <w:rsid w:val="00486654"/>
    <w:rsid w:val="004866D0"/>
    <w:rsid w:val="00486749"/>
    <w:rsid w:val="00486830"/>
    <w:rsid w:val="00486BF2"/>
    <w:rsid w:val="00487208"/>
    <w:rsid w:val="004878B8"/>
    <w:rsid w:val="00487B0D"/>
    <w:rsid w:val="00487F80"/>
    <w:rsid w:val="00487FF2"/>
    <w:rsid w:val="00490035"/>
    <w:rsid w:val="00490110"/>
    <w:rsid w:val="004902C4"/>
    <w:rsid w:val="004903EF"/>
    <w:rsid w:val="00490935"/>
    <w:rsid w:val="00490B7E"/>
    <w:rsid w:val="00490F44"/>
    <w:rsid w:val="004912B1"/>
    <w:rsid w:val="00491CC2"/>
    <w:rsid w:val="004927F5"/>
    <w:rsid w:val="004929BE"/>
    <w:rsid w:val="00492A7B"/>
    <w:rsid w:val="00492B33"/>
    <w:rsid w:val="00492BFB"/>
    <w:rsid w:val="00492CE7"/>
    <w:rsid w:val="00492F09"/>
    <w:rsid w:val="00493133"/>
    <w:rsid w:val="00493244"/>
    <w:rsid w:val="004938DA"/>
    <w:rsid w:val="00493D4D"/>
    <w:rsid w:val="004948AE"/>
    <w:rsid w:val="0049495C"/>
    <w:rsid w:val="0049529E"/>
    <w:rsid w:val="004952ED"/>
    <w:rsid w:val="00495940"/>
    <w:rsid w:val="00495B82"/>
    <w:rsid w:val="00495CE3"/>
    <w:rsid w:val="00495D30"/>
    <w:rsid w:val="0049612F"/>
    <w:rsid w:val="004966A2"/>
    <w:rsid w:val="0049672C"/>
    <w:rsid w:val="0049697D"/>
    <w:rsid w:val="00496E71"/>
    <w:rsid w:val="004971ED"/>
    <w:rsid w:val="00497A5B"/>
    <w:rsid w:val="00497D71"/>
    <w:rsid w:val="00497ECF"/>
    <w:rsid w:val="004A08E9"/>
    <w:rsid w:val="004A09B2"/>
    <w:rsid w:val="004A0ADC"/>
    <w:rsid w:val="004A0B22"/>
    <w:rsid w:val="004A0CEF"/>
    <w:rsid w:val="004A15F5"/>
    <w:rsid w:val="004A1F19"/>
    <w:rsid w:val="004A274F"/>
    <w:rsid w:val="004A284A"/>
    <w:rsid w:val="004A284B"/>
    <w:rsid w:val="004A2A9E"/>
    <w:rsid w:val="004A2CFD"/>
    <w:rsid w:val="004A2F7C"/>
    <w:rsid w:val="004A300E"/>
    <w:rsid w:val="004A302B"/>
    <w:rsid w:val="004A32F3"/>
    <w:rsid w:val="004A33BC"/>
    <w:rsid w:val="004A3B95"/>
    <w:rsid w:val="004A3C3C"/>
    <w:rsid w:val="004A3D99"/>
    <w:rsid w:val="004A442B"/>
    <w:rsid w:val="004A49EA"/>
    <w:rsid w:val="004A4D1A"/>
    <w:rsid w:val="004A55D8"/>
    <w:rsid w:val="004A5938"/>
    <w:rsid w:val="004A5A84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2125"/>
    <w:rsid w:val="004B251C"/>
    <w:rsid w:val="004B27E5"/>
    <w:rsid w:val="004B2829"/>
    <w:rsid w:val="004B316E"/>
    <w:rsid w:val="004B4138"/>
    <w:rsid w:val="004B43F8"/>
    <w:rsid w:val="004B4414"/>
    <w:rsid w:val="004B4A09"/>
    <w:rsid w:val="004B4B09"/>
    <w:rsid w:val="004B4B57"/>
    <w:rsid w:val="004B4D37"/>
    <w:rsid w:val="004B4DC0"/>
    <w:rsid w:val="004B5509"/>
    <w:rsid w:val="004B59F5"/>
    <w:rsid w:val="004B635E"/>
    <w:rsid w:val="004B6759"/>
    <w:rsid w:val="004B6918"/>
    <w:rsid w:val="004B6A68"/>
    <w:rsid w:val="004B6A6C"/>
    <w:rsid w:val="004B702B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480"/>
    <w:rsid w:val="004C068B"/>
    <w:rsid w:val="004C0F6F"/>
    <w:rsid w:val="004C102C"/>
    <w:rsid w:val="004C10F3"/>
    <w:rsid w:val="004C110D"/>
    <w:rsid w:val="004C13F9"/>
    <w:rsid w:val="004C14F7"/>
    <w:rsid w:val="004C1864"/>
    <w:rsid w:val="004C18DF"/>
    <w:rsid w:val="004C1C1D"/>
    <w:rsid w:val="004C1D6A"/>
    <w:rsid w:val="004C1F84"/>
    <w:rsid w:val="004C21FF"/>
    <w:rsid w:val="004C26D0"/>
    <w:rsid w:val="004C2DD3"/>
    <w:rsid w:val="004C30F0"/>
    <w:rsid w:val="004C3456"/>
    <w:rsid w:val="004C3BDA"/>
    <w:rsid w:val="004C3D8E"/>
    <w:rsid w:val="004C44C2"/>
    <w:rsid w:val="004C455A"/>
    <w:rsid w:val="004C47D6"/>
    <w:rsid w:val="004C4C4A"/>
    <w:rsid w:val="004C4D3F"/>
    <w:rsid w:val="004C5E61"/>
    <w:rsid w:val="004C69D2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B3A"/>
    <w:rsid w:val="004D497F"/>
    <w:rsid w:val="004D4F0A"/>
    <w:rsid w:val="004D5410"/>
    <w:rsid w:val="004D555E"/>
    <w:rsid w:val="004D5892"/>
    <w:rsid w:val="004D5A21"/>
    <w:rsid w:val="004D5F55"/>
    <w:rsid w:val="004D6351"/>
    <w:rsid w:val="004D63FD"/>
    <w:rsid w:val="004D65E2"/>
    <w:rsid w:val="004D684B"/>
    <w:rsid w:val="004D69B7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23E1"/>
    <w:rsid w:val="004E2448"/>
    <w:rsid w:val="004E24F5"/>
    <w:rsid w:val="004E2540"/>
    <w:rsid w:val="004E2A8F"/>
    <w:rsid w:val="004E2ED0"/>
    <w:rsid w:val="004E2EDF"/>
    <w:rsid w:val="004E382D"/>
    <w:rsid w:val="004E3B1A"/>
    <w:rsid w:val="004E3C81"/>
    <w:rsid w:val="004E3D27"/>
    <w:rsid w:val="004E4172"/>
    <w:rsid w:val="004E4525"/>
    <w:rsid w:val="004E46FB"/>
    <w:rsid w:val="004E4B16"/>
    <w:rsid w:val="004E4CE6"/>
    <w:rsid w:val="004E51E0"/>
    <w:rsid w:val="004E540B"/>
    <w:rsid w:val="004E5C13"/>
    <w:rsid w:val="004E5E60"/>
    <w:rsid w:val="004E61EF"/>
    <w:rsid w:val="004E6425"/>
    <w:rsid w:val="004E67EC"/>
    <w:rsid w:val="004E6BA9"/>
    <w:rsid w:val="004E6D05"/>
    <w:rsid w:val="004E718F"/>
    <w:rsid w:val="004E720A"/>
    <w:rsid w:val="004E7930"/>
    <w:rsid w:val="004E7E50"/>
    <w:rsid w:val="004F0174"/>
    <w:rsid w:val="004F046F"/>
    <w:rsid w:val="004F0F19"/>
    <w:rsid w:val="004F0FCE"/>
    <w:rsid w:val="004F11F8"/>
    <w:rsid w:val="004F1752"/>
    <w:rsid w:val="004F20AF"/>
    <w:rsid w:val="004F22B2"/>
    <w:rsid w:val="004F2847"/>
    <w:rsid w:val="004F28EB"/>
    <w:rsid w:val="004F2970"/>
    <w:rsid w:val="004F3245"/>
    <w:rsid w:val="004F356F"/>
    <w:rsid w:val="004F3A8C"/>
    <w:rsid w:val="004F40DB"/>
    <w:rsid w:val="004F44DB"/>
    <w:rsid w:val="004F48AA"/>
    <w:rsid w:val="004F4E91"/>
    <w:rsid w:val="004F4EB1"/>
    <w:rsid w:val="004F5027"/>
    <w:rsid w:val="004F5C15"/>
    <w:rsid w:val="004F5DC6"/>
    <w:rsid w:val="004F5F49"/>
    <w:rsid w:val="004F614E"/>
    <w:rsid w:val="004F6CCC"/>
    <w:rsid w:val="004F6F4C"/>
    <w:rsid w:val="004F7343"/>
    <w:rsid w:val="004F749E"/>
    <w:rsid w:val="004F7628"/>
    <w:rsid w:val="005002AE"/>
    <w:rsid w:val="0050033D"/>
    <w:rsid w:val="005003F2"/>
    <w:rsid w:val="005006D1"/>
    <w:rsid w:val="00500C8F"/>
    <w:rsid w:val="005012CE"/>
    <w:rsid w:val="00501E8D"/>
    <w:rsid w:val="00501EF5"/>
    <w:rsid w:val="005031CC"/>
    <w:rsid w:val="005038D0"/>
    <w:rsid w:val="00503CB3"/>
    <w:rsid w:val="00503EE7"/>
    <w:rsid w:val="0050426D"/>
    <w:rsid w:val="0050434E"/>
    <w:rsid w:val="0050448B"/>
    <w:rsid w:val="005044BA"/>
    <w:rsid w:val="005048B0"/>
    <w:rsid w:val="005049FA"/>
    <w:rsid w:val="00504C34"/>
    <w:rsid w:val="00504E17"/>
    <w:rsid w:val="0050544B"/>
    <w:rsid w:val="0050599F"/>
    <w:rsid w:val="00506B70"/>
    <w:rsid w:val="00506D17"/>
    <w:rsid w:val="00507487"/>
    <w:rsid w:val="005075D6"/>
    <w:rsid w:val="00510105"/>
    <w:rsid w:val="00510227"/>
    <w:rsid w:val="005103AE"/>
    <w:rsid w:val="00510FE9"/>
    <w:rsid w:val="005115E1"/>
    <w:rsid w:val="00511E7D"/>
    <w:rsid w:val="005120DD"/>
    <w:rsid w:val="00512B76"/>
    <w:rsid w:val="00512EEB"/>
    <w:rsid w:val="00513092"/>
    <w:rsid w:val="00513507"/>
    <w:rsid w:val="00513B93"/>
    <w:rsid w:val="0051427D"/>
    <w:rsid w:val="005145DF"/>
    <w:rsid w:val="00514D5E"/>
    <w:rsid w:val="005152BE"/>
    <w:rsid w:val="00515CFA"/>
    <w:rsid w:val="00515E38"/>
    <w:rsid w:val="00515E45"/>
    <w:rsid w:val="00516292"/>
    <w:rsid w:val="00516B32"/>
    <w:rsid w:val="005172E8"/>
    <w:rsid w:val="005175B0"/>
    <w:rsid w:val="00517C2D"/>
    <w:rsid w:val="00517E12"/>
    <w:rsid w:val="00517E31"/>
    <w:rsid w:val="00520BC7"/>
    <w:rsid w:val="005215CC"/>
    <w:rsid w:val="00521612"/>
    <w:rsid w:val="00521976"/>
    <w:rsid w:val="00522301"/>
    <w:rsid w:val="00522555"/>
    <w:rsid w:val="005227AF"/>
    <w:rsid w:val="00522A9C"/>
    <w:rsid w:val="005230E8"/>
    <w:rsid w:val="00523659"/>
    <w:rsid w:val="00523BDC"/>
    <w:rsid w:val="00523D52"/>
    <w:rsid w:val="00523F8E"/>
    <w:rsid w:val="005241CA"/>
    <w:rsid w:val="00524215"/>
    <w:rsid w:val="00524785"/>
    <w:rsid w:val="005248C4"/>
    <w:rsid w:val="00524F50"/>
    <w:rsid w:val="00525368"/>
    <w:rsid w:val="005253C7"/>
    <w:rsid w:val="00525448"/>
    <w:rsid w:val="005255A3"/>
    <w:rsid w:val="00525639"/>
    <w:rsid w:val="00525650"/>
    <w:rsid w:val="0052574C"/>
    <w:rsid w:val="00526176"/>
    <w:rsid w:val="00526178"/>
    <w:rsid w:val="005262C3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409"/>
    <w:rsid w:val="005317A7"/>
    <w:rsid w:val="0053193F"/>
    <w:rsid w:val="0053198D"/>
    <w:rsid w:val="0053210E"/>
    <w:rsid w:val="00532138"/>
    <w:rsid w:val="005324C4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A9E"/>
    <w:rsid w:val="00534CBC"/>
    <w:rsid w:val="005356B0"/>
    <w:rsid w:val="00535C0E"/>
    <w:rsid w:val="0053608F"/>
    <w:rsid w:val="0053609D"/>
    <w:rsid w:val="0053642D"/>
    <w:rsid w:val="00536696"/>
    <w:rsid w:val="005368CC"/>
    <w:rsid w:val="00536A37"/>
    <w:rsid w:val="005371DB"/>
    <w:rsid w:val="0053727B"/>
    <w:rsid w:val="00537702"/>
    <w:rsid w:val="00537968"/>
    <w:rsid w:val="00537D2D"/>
    <w:rsid w:val="005401EB"/>
    <w:rsid w:val="0054020D"/>
    <w:rsid w:val="0054055E"/>
    <w:rsid w:val="00540822"/>
    <w:rsid w:val="00541912"/>
    <w:rsid w:val="00541B39"/>
    <w:rsid w:val="00541B5D"/>
    <w:rsid w:val="00541F99"/>
    <w:rsid w:val="00542174"/>
    <w:rsid w:val="005421C8"/>
    <w:rsid w:val="005424B4"/>
    <w:rsid w:val="00542588"/>
    <w:rsid w:val="005426F0"/>
    <w:rsid w:val="0054271D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41EF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E3"/>
    <w:rsid w:val="00546CEE"/>
    <w:rsid w:val="005472DA"/>
    <w:rsid w:val="00547522"/>
    <w:rsid w:val="00547634"/>
    <w:rsid w:val="0055010F"/>
    <w:rsid w:val="00550A7F"/>
    <w:rsid w:val="00550C46"/>
    <w:rsid w:val="00550F2A"/>
    <w:rsid w:val="005510DA"/>
    <w:rsid w:val="005513DE"/>
    <w:rsid w:val="00551532"/>
    <w:rsid w:val="00551855"/>
    <w:rsid w:val="00552B81"/>
    <w:rsid w:val="00552E49"/>
    <w:rsid w:val="0055333E"/>
    <w:rsid w:val="005538FA"/>
    <w:rsid w:val="00553B06"/>
    <w:rsid w:val="00553B65"/>
    <w:rsid w:val="0055409B"/>
    <w:rsid w:val="00554724"/>
    <w:rsid w:val="005547D3"/>
    <w:rsid w:val="00554F14"/>
    <w:rsid w:val="00555AFC"/>
    <w:rsid w:val="00555F95"/>
    <w:rsid w:val="005562B0"/>
    <w:rsid w:val="00556D02"/>
    <w:rsid w:val="00557284"/>
    <w:rsid w:val="0055770A"/>
    <w:rsid w:val="005600F9"/>
    <w:rsid w:val="0056047A"/>
    <w:rsid w:val="00560677"/>
    <w:rsid w:val="005608F7"/>
    <w:rsid w:val="00560AED"/>
    <w:rsid w:val="005619E2"/>
    <w:rsid w:val="00562261"/>
    <w:rsid w:val="0056281C"/>
    <w:rsid w:val="00562F6B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6BD"/>
    <w:rsid w:val="0056516C"/>
    <w:rsid w:val="0056532E"/>
    <w:rsid w:val="00565403"/>
    <w:rsid w:val="005655A9"/>
    <w:rsid w:val="00565BD9"/>
    <w:rsid w:val="00566058"/>
    <w:rsid w:val="00566529"/>
    <w:rsid w:val="005665C7"/>
    <w:rsid w:val="00566F67"/>
    <w:rsid w:val="00567B26"/>
    <w:rsid w:val="00567CE4"/>
    <w:rsid w:val="00567E3E"/>
    <w:rsid w:val="00567EBE"/>
    <w:rsid w:val="00567F9E"/>
    <w:rsid w:val="0057011F"/>
    <w:rsid w:val="00570223"/>
    <w:rsid w:val="00570245"/>
    <w:rsid w:val="005707A1"/>
    <w:rsid w:val="00570899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DD9"/>
    <w:rsid w:val="005742FE"/>
    <w:rsid w:val="005743EE"/>
    <w:rsid w:val="005746B7"/>
    <w:rsid w:val="005748A8"/>
    <w:rsid w:val="005749AE"/>
    <w:rsid w:val="00575128"/>
    <w:rsid w:val="0057571E"/>
    <w:rsid w:val="005757C4"/>
    <w:rsid w:val="0057599F"/>
    <w:rsid w:val="005759EF"/>
    <w:rsid w:val="00575AEB"/>
    <w:rsid w:val="00575C6F"/>
    <w:rsid w:val="0057715D"/>
    <w:rsid w:val="00577299"/>
    <w:rsid w:val="00577B68"/>
    <w:rsid w:val="00577EAB"/>
    <w:rsid w:val="00577EAC"/>
    <w:rsid w:val="005807A8"/>
    <w:rsid w:val="0058091B"/>
    <w:rsid w:val="00580992"/>
    <w:rsid w:val="00580F20"/>
    <w:rsid w:val="00581A0A"/>
    <w:rsid w:val="00581F21"/>
    <w:rsid w:val="0058211A"/>
    <w:rsid w:val="005826B2"/>
    <w:rsid w:val="00582AE9"/>
    <w:rsid w:val="00584343"/>
    <w:rsid w:val="005843E3"/>
    <w:rsid w:val="005846F9"/>
    <w:rsid w:val="00584B9D"/>
    <w:rsid w:val="00584C73"/>
    <w:rsid w:val="00584D62"/>
    <w:rsid w:val="00584E84"/>
    <w:rsid w:val="005853CD"/>
    <w:rsid w:val="00585DC8"/>
    <w:rsid w:val="00585E88"/>
    <w:rsid w:val="00585EB6"/>
    <w:rsid w:val="00585EF3"/>
    <w:rsid w:val="0058619A"/>
    <w:rsid w:val="00586227"/>
    <w:rsid w:val="00586234"/>
    <w:rsid w:val="00586C11"/>
    <w:rsid w:val="00586ECB"/>
    <w:rsid w:val="005872F1"/>
    <w:rsid w:val="00587888"/>
    <w:rsid w:val="0059006F"/>
    <w:rsid w:val="0059026F"/>
    <w:rsid w:val="00590377"/>
    <w:rsid w:val="005904B4"/>
    <w:rsid w:val="00590BE6"/>
    <w:rsid w:val="00590F8A"/>
    <w:rsid w:val="00591059"/>
    <w:rsid w:val="00591242"/>
    <w:rsid w:val="0059129A"/>
    <w:rsid w:val="00591374"/>
    <w:rsid w:val="005919DF"/>
    <w:rsid w:val="00591FE8"/>
    <w:rsid w:val="00592CEB"/>
    <w:rsid w:val="00593830"/>
    <w:rsid w:val="00593F3B"/>
    <w:rsid w:val="00594504"/>
    <w:rsid w:val="00594880"/>
    <w:rsid w:val="005948EF"/>
    <w:rsid w:val="00594F20"/>
    <w:rsid w:val="0059585D"/>
    <w:rsid w:val="0059594D"/>
    <w:rsid w:val="00595951"/>
    <w:rsid w:val="00595CA2"/>
    <w:rsid w:val="00595F75"/>
    <w:rsid w:val="00595FD6"/>
    <w:rsid w:val="00596284"/>
    <w:rsid w:val="005962BA"/>
    <w:rsid w:val="00596445"/>
    <w:rsid w:val="00596AE7"/>
    <w:rsid w:val="00596C34"/>
    <w:rsid w:val="00596EC7"/>
    <w:rsid w:val="00596EE4"/>
    <w:rsid w:val="005974AC"/>
    <w:rsid w:val="00597798"/>
    <w:rsid w:val="005978E3"/>
    <w:rsid w:val="00597C9C"/>
    <w:rsid w:val="005A01F4"/>
    <w:rsid w:val="005A0A4B"/>
    <w:rsid w:val="005A0E52"/>
    <w:rsid w:val="005A0EB0"/>
    <w:rsid w:val="005A0F8C"/>
    <w:rsid w:val="005A13D7"/>
    <w:rsid w:val="005A1C30"/>
    <w:rsid w:val="005A1D07"/>
    <w:rsid w:val="005A1F06"/>
    <w:rsid w:val="005A2306"/>
    <w:rsid w:val="005A2A62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DBC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7CC"/>
    <w:rsid w:val="005B1970"/>
    <w:rsid w:val="005B1D40"/>
    <w:rsid w:val="005B2211"/>
    <w:rsid w:val="005B2B10"/>
    <w:rsid w:val="005B2B66"/>
    <w:rsid w:val="005B317F"/>
    <w:rsid w:val="005B35C9"/>
    <w:rsid w:val="005B3D83"/>
    <w:rsid w:val="005B3E1F"/>
    <w:rsid w:val="005B4319"/>
    <w:rsid w:val="005B48C0"/>
    <w:rsid w:val="005B4B07"/>
    <w:rsid w:val="005B5319"/>
    <w:rsid w:val="005B5F11"/>
    <w:rsid w:val="005B61F1"/>
    <w:rsid w:val="005B6C1E"/>
    <w:rsid w:val="005B733D"/>
    <w:rsid w:val="005B73B0"/>
    <w:rsid w:val="005B78D2"/>
    <w:rsid w:val="005B7BF0"/>
    <w:rsid w:val="005B7C06"/>
    <w:rsid w:val="005B7F69"/>
    <w:rsid w:val="005C022F"/>
    <w:rsid w:val="005C0A4B"/>
    <w:rsid w:val="005C0B4C"/>
    <w:rsid w:val="005C0EE9"/>
    <w:rsid w:val="005C15A6"/>
    <w:rsid w:val="005C18B8"/>
    <w:rsid w:val="005C2AE6"/>
    <w:rsid w:val="005C2E07"/>
    <w:rsid w:val="005C2E20"/>
    <w:rsid w:val="005C2E81"/>
    <w:rsid w:val="005C313A"/>
    <w:rsid w:val="005C31DD"/>
    <w:rsid w:val="005C327A"/>
    <w:rsid w:val="005C33D4"/>
    <w:rsid w:val="005C3848"/>
    <w:rsid w:val="005C3A07"/>
    <w:rsid w:val="005C3E25"/>
    <w:rsid w:val="005C4148"/>
    <w:rsid w:val="005C41B3"/>
    <w:rsid w:val="005C42AF"/>
    <w:rsid w:val="005C43A4"/>
    <w:rsid w:val="005C49D7"/>
    <w:rsid w:val="005C4B5B"/>
    <w:rsid w:val="005C4B5F"/>
    <w:rsid w:val="005C55B3"/>
    <w:rsid w:val="005C5866"/>
    <w:rsid w:val="005C58E7"/>
    <w:rsid w:val="005C5D2A"/>
    <w:rsid w:val="005C60E7"/>
    <w:rsid w:val="005C6637"/>
    <w:rsid w:val="005C66CD"/>
    <w:rsid w:val="005C6EBE"/>
    <w:rsid w:val="005C6EE9"/>
    <w:rsid w:val="005C73C5"/>
    <w:rsid w:val="005C7E62"/>
    <w:rsid w:val="005D0575"/>
    <w:rsid w:val="005D0722"/>
    <w:rsid w:val="005D076A"/>
    <w:rsid w:val="005D11CD"/>
    <w:rsid w:val="005D1FCA"/>
    <w:rsid w:val="005D20CD"/>
    <w:rsid w:val="005D277A"/>
    <w:rsid w:val="005D279F"/>
    <w:rsid w:val="005D2F8E"/>
    <w:rsid w:val="005D2FE1"/>
    <w:rsid w:val="005D3014"/>
    <w:rsid w:val="005D3253"/>
    <w:rsid w:val="005D339E"/>
    <w:rsid w:val="005D344A"/>
    <w:rsid w:val="005D3518"/>
    <w:rsid w:val="005D3D51"/>
    <w:rsid w:val="005D3FDE"/>
    <w:rsid w:val="005D477E"/>
    <w:rsid w:val="005D4ED4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879"/>
    <w:rsid w:val="005D791A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480"/>
    <w:rsid w:val="005E25A2"/>
    <w:rsid w:val="005E310B"/>
    <w:rsid w:val="005E35EE"/>
    <w:rsid w:val="005E3772"/>
    <w:rsid w:val="005E3E2C"/>
    <w:rsid w:val="005E3E6F"/>
    <w:rsid w:val="005E41C7"/>
    <w:rsid w:val="005E48B7"/>
    <w:rsid w:val="005E497C"/>
    <w:rsid w:val="005E5095"/>
    <w:rsid w:val="005E5302"/>
    <w:rsid w:val="005E5794"/>
    <w:rsid w:val="005E5D2E"/>
    <w:rsid w:val="005E5E71"/>
    <w:rsid w:val="005E6282"/>
    <w:rsid w:val="005E657A"/>
    <w:rsid w:val="005E6689"/>
    <w:rsid w:val="005E7132"/>
    <w:rsid w:val="005E72EF"/>
    <w:rsid w:val="005E731F"/>
    <w:rsid w:val="005E73D2"/>
    <w:rsid w:val="005E759F"/>
    <w:rsid w:val="005E7A2D"/>
    <w:rsid w:val="005E7BFC"/>
    <w:rsid w:val="005E7E60"/>
    <w:rsid w:val="005E7E9F"/>
    <w:rsid w:val="005F06CB"/>
    <w:rsid w:val="005F06CC"/>
    <w:rsid w:val="005F086B"/>
    <w:rsid w:val="005F0B4E"/>
    <w:rsid w:val="005F0D38"/>
    <w:rsid w:val="005F166A"/>
    <w:rsid w:val="005F1898"/>
    <w:rsid w:val="005F190F"/>
    <w:rsid w:val="005F1BF5"/>
    <w:rsid w:val="005F28D9"/>
    <w:rsid w:val="005F2A9C"/>
    <w:rsid w:val="005F2AE6"/>
    <w:rsid w:val="005F2EC4"/>
    <w:rsid w:val="005F38FF"/>
    <w:rsid w:val="005F3A7F"/>
    <w:rsid w:val="005F3B27"/>
    <w:rsid w:val="005F3D76"/>
    <w:rsid w:val="005F3DB7"/>
    <w:rsid w:val="005F4023"/>
    <w:rsid w:val="005F4A1E"/>
    <w:rsid w:val="005F4CD6"/>
    <w:rsid w:val="005F4E74"/>
    <w:rsid w:val="005F5358"/>
    <w:rsid w:val="005F5F05"/>
    <w:rsid w:val="005F6050"/>
    <w:rsid w:val="005F6716"/>
    <w:rsid w:val="005F6B06"/>
    <w:rsid w:val="005F6CF2"/>
    <w:rsid w:val="005F6F4D"/>
    <w:rsid w:val="005F7240"/>
    <w:rsid w:val="005F733F"/>
    <w:rsid w:val="005F7970"/>
    <w:rsid w:val="00600352"/>
    <w:rsid w:val="00600446"/>
    <w:rsid w:val="00600B71"/>
    <w:rsid w:val="00600D5A"/>
    <w:rsid w:val="00601DFF"/>
    <w:rsid w:val="00601E68"/>
    <w:rsid w:val="00602027"/>
    <w:rsid w:val="0060205A"/>
    <w:rsid w:val="006025FF"/>
    <w:rsid w:val="0060276F"/>
    <w:rsid w:val="00602A74"/>
    <w:rsid w:val="006031EC"/>
    <w:rsid w:val="00603480"/>
    <w:rsid w:val="0060369A"/>
    <w:rsid w:val="006038F0"/>
    <w:rsid w:val="00603BF8"/>
    <w:rsid w:val="00603E58"/>
    <w:rsid w:val="00604C18"/>
    <w:rsid w:val="00604D6C"/>
    <w:rsid w:val="00604D8F"/>
    <w:rsid w:val="00605395"/>
    <w:rsid w:val="00605412"/>
    <w:rsid w:val="006058EF"/>
    <w:rsid w:val="00605B45"/>
    <w:rsid w:val="00605B48"/>
    <w:rsid w:val="00605DDC"/>
    <w:rsid w:val="00605EB8"/>
    <w:rsid w:val="00606898"/>
    <w:rsid w:val="00606AFF"/>
    <w:rsid w:val="00606BEE"/>
    <w:rsid w:val="00606CCC"/>
    <w:rsid w:val="006100B7"/>
    <w:rsid w:val="006100EF"/>
    <w:rsid w:val="006101C0"/>
    <w:rsid w:val="006104A4"/>
    <w:rsid w:val="00610C3B"/>
    <w:rsid w:val="00611792"/>
    <w:rsid w:val="006117E9"/>
    <w:rsid w:val="006117FF"/>
    <w:rsid w:val="00611C33"/>
    <w:rsid w:val="00611D54"/>
    <w:rsid w:val="00612187"/>
    <w:rsid w:val="006121E9"/>
    <w:rsid w:val="006122A3"/>
    <w:rsid w:val="0061256B"/>
    <w:rsid w:val="006129FD"/>
    <w:rsid w:val="006129FE"/>
    <w:rsid w:val="006134DA"/>
    <w:rsid w:val="00613BF8"/>
    <w:rsid w:val="00613F73"/>
    <w:rsid w:val="00614060"/>
    <w:rsid w:val="00614094"/>
    <w:rsid w:val="00614523"/>
    <w:rsid w:val="0061486B"/>
    <w:rsid w:val="00614B04"/>
    <w:rsid w:val="00614F68"/>
    <w:rsid w:val="0061523B"/>
    <w:rsid w:val="00615774"/>
    <w:rsid w:val="006158A0"/>
    <w:rsid w:val="006159E4"/>
    <w:rsid w:val="00615A57"/>
    <w:rsid w:val="00615A5E"/>
    <w:rsid w:val="00616231"/>
    <w:rsid w:val="00616456"/>
    <w:rsid w:val="00616505"/>
    <w:rsid w:val="0061695F"/>
    <w:rsid w:val="00616CDB"/>
    <w:rsid w:val="00616F02"/>
    <w:rsid w:val="006171FD"/>
    <w:rsid w:val="0061749C"/>
    <w:rsid w:val="00617829"/>
    <w:rsid w:val="00617830"/>
    <w:rsid w:val="006200A2"/>
    <w:rsid w:val="006201F1"/>
    <w:rsid w:val="006202DE"/>
    <w:rsid w:val="006204BD"/>
    <w:rsid w:val="0062071E"/>
    <w:rsid w:val="006208BF"/>
    <w:rsid w:val="00620D58"/>
    <w:rsid w:val="00620E95"/>
    <w:rsid w:val="00621399"/>
    <w:rsid w:val="0062199B"/>
    <w:rsid w:val="00621B85"/>
    <w:rsid w:val="00621F0E"/>
    <w:rsid w:val="006220D9"/>
    <w:rsid w:val="0062245C"/>
    <w:rsid w:val="00622E15"/>
    <w:rsid w:val="00622EDE"/>
    <w:rsid w:val="0062311F"/>
    <w:rsid w:val="006232C6"/>
    <w:rsid w:val="006238E2"/>
    <w:rsid w:val="00623967"/>
    <w:rsid w:val="00623A49"/>
    <w:rsid w:val="006246D2"/>
    <w:rsid w:val="00624945"/>
    <w:rsid w:val="00624C8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AC"/>
    <w:rsid w:val="0062785A"/>
    <w:rsid w:val="00627884"/>
    <w:rsid w:val="00627A0D"/>
    <w:rsid w:val="00627B81"/>
    <w:rsid w:val="00627C88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992"/>
    <w:rsid w:val="00631F82"/>
    <w:rsid w:val="006321A3"/>
    <w:rsid w:val="006321B0"/>
    <w:rsid w:val="0063266C"/>
    <w:rsid w:val="006326E4"/>
    <w:rsid w:val="0063327E"/>
    <w:rsid w:val="0063391E"/>
    <w:rsid w:val="00633C8B"/>
    <w:rsid w:val="00634031"/>
    <w:rsid w:val="00634871"/>
    <w:rsid w:val="00634B5E"/>
    <w:rsid w:val="00635068"/>
    <w:rsid w:val="006351B3"/>
    <w:rsid w:val="006358C5"/>
    <w:rsid w:val="00635E91"/>
    <w:rsid w:val="0063692E"/>
    <w:rsid w:val="00636A15"/>
    <w:rsid w:val="00636B93"/>
    <w:rsid w:val="00636CD5"/>
    <w:rsid w:val="006372B7"/>
    <w:rsid w:val="0063732E"/>
    <w:rsid w:val="006377FE"/>
    <w:rsid w:val="00640842"/>
    <w:rsid w:val="00640D16"/>
    <w:rsid w:val="00641085"/>
    <w:rsid w:val="0064167F"/>
    <w:rsid w:val="00641848"/>
    <w:rsid w:val="00641AA6"/>
    <w:rsid w:val="00641AAD"/>
    <w:rsid w:val="00641DC7"/>
    <w:rsid w:val="00641DFA"/>
    <w:rsid w:val="0064212E"/>
    <w:rsid w:val="00642267"/>
    <w:rsid w:val="00642677"/>
    <w:rsid w:val="00642F66"/>
    <w:rsid w:val="00643032"/>
    <w:rsid w:val="00643233"/>
    <w:rsid w:val="0064326F"/>
    <w:rsid w:val="006433CF"/>
    <w:rsid w:val="00643536"/>
    <w:rsid w:val="00643852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8FA"/>
    <w:rsid w:val="00646B7F"/>
    <w:rsid w:val="00646FDC"/>
    <w:rsid w:val="00647126"/>
    <w:rsid w:val="006473C8"/>
    <w:rsid w:val="0064746A"/>
    <w:rsid w:val="00650049"/>
    <w:rsid w:val="00650549"/>
    <w:rsid w:val="006505D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20AD"/>
    <w:rsid w:val="00652439"/>
    <w:rsid w:val="00652458"/>
    <w:rsid w:val="0065251B"/>
    <w:rsid w:val="006529C7"/>
    <w:rsid w:val="00653922"/>
    <w:rsid w:val="00653AEB"/>
    <w:rsid w:val="00653E56"/>
    <w:rsid w:val="00653EC5"/>
    <w:rsid w:val="0065425F"/>
    <w:rsid w:val="00654467"/>
    <w:rsid w:val="0065473F"/>
    <w:rsid w:val="006547A1"/>
    <w:rsid w:val="006549F3"/>
    <w:rsid w:val="00654DF6"/>
    <w:rsid w:val="00654E17"/>
    <w:rsid w:val="0065515F"/>
    <w:rsid w:val="00655194"/>
    <w:rsid w:val="0065523A"/>
    <w:rsid w:val="006552DC"/>
    <w:rsid w:val="00655385"/>
    <w:rsid w:val="0065592D"/>
    <w:rsid w:val="00655BD9"/>
    <w:rsid w:val="00655D71"/>
    <w:rsid w:val="00655F39"/>
    <w:rsid w:val="006562D9"/>
    <w:rsid w:val="00656BED"/>
    <w:rsid w:val="00656F55"/>
    <w:rsid w:val="00657258"/>
    <w:rsid w:val="006573DA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F68"/>
    <w:rsid w:val="00661890"/>
    <w:rsid w:val="00662141"/>
    <w:rsid w:val="006629A6"/>
    <w:rsid w:val="006629AC"/>
    <w:rsid w:val="00662A82"/>
    <w:rsid w:val="00662DA6"/>
    <w:rsid w:val="00662FD6"/>
    <w:rsid w:val="00663693"/>
    <w:rsid w:val="00663C83"/>
    <w:rsid w:val="00663DAD"/>
    <w:rsid w:val="006641AF"/>
    <w:rsid w:val="0066498D"/>
    <w:rsid w:val="00664E48"/>
    <w:rsid w:val="00664F05"/>
    <w:rsid w:val="00665684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1292"/>
    <w:rsid w:val="006713F4"/>
    <w:rsid w:val="00671552"/>
    <w:rsid w:val="006718A6"/>
    <w:rsid w:val="00671E2D"/>
    <w:rsid w:val="00671E7E"/>
    <w:rsid w:val="00671F8B"/>
    <w:rsid w:val="006721C4"/>
    <w:rsid w:val="006723CC"/>
    <w:rsid w:val="00672813"/>
    <w:rsid w:val="00672A3A"/>
    <w:rsid w:val="00672AAE"/>
    <w:rsid w:val="00672B1D"/>
    <w:rsid w:val="0067323D"/>
    <w:rsid w:val="00673460"/>
    <w:rsid w:val="006734F9"/>
    <w:rsid w:val="00673575"/>
    <w:rsid w:val="00673697"/>
    <w:rsid w:val="00673A05"/>
    <w:rsid w:val="00673A95"/>
    <w:rsid w:val="00673C4C"/>
    <w:rsid w:val="0067418E"/>
    <w:rsid w:val="006753D7"/>
    <w:rsid w:val="006759A3"/>
    <w:rsid w:val="00675B84"/>
    <w:rsid w:val="00676073"/>
    <w:rsid w:val="006761B4"/>
    <w:rsid w:val="00676635"/>
    <w:rsid w:val="00676B9C"/>
    <w:rsid w:val="00677428"/>
    <w:rsid w:val="00677D09"/>
    <w:rsid w:val="006801E1"/>
    <w:rsid w:val="006808F8"/>
    <w:rsid w:val="00680B2D"/>
    <w:rsid w:val="00681148"/>
    <w:rsid w:val="006819DB"/>
    <w:rsid w:val="00681B06"/>
    <w:rsid w:val="0068211C"/>
    <w:rsid w:val="00682BB6"/>
    <w:rsid w:val="006833C0"/>
    <w:rsid w:val="00683511"/>
    <w:rsid w:val="006836F0"/>
    <w:rsid w:val="0068375A"/>
    <w:rsid w:val="00683A20"/>
    <w:rsid w:val="00683C91"/>
    <w:rsid w:val="00683DD6"/>
    <w:rsid w:val="00683FD7"/>
    <w:rsid w:val="006841EA"/>
    <w:rsid w:val="00684237"/>
    <w:rsid w:val="00684600"/>
    <w:rsid w:val="006846F8"/>
    <w:rsid w:val="00684973"/>
    <w:rsid w:val="00684A43"/>
    <w:rsid w:val="00684C1E"/>
    <w:rsid w:val="00685194"/>
    <w:rsid w:val="00685456"/>
    <w:rsid w:val="006859E6"/>
    <w:rsid w:val="0068688D"/>
    <w:rsid w:val="00686CAD"/>
    <w:rsid w:val="00687254"/>
    <w:rsid w:val="006873A2"/>
    <w:rsid w:val="00687AAD"/>
    <w:rsid w:val="00687C1B"/>
    <w:rsid w:val="00687DF6"/>
    <w:rsid w:val="00690505"/>
    <w:rsid w:val="006907FF"/>
    <w:rsid w:val="00690960"/>
    <w:rsid w:val="006911BF"/>
    <w:rsid w:val="00691D64"/>
    <w:rsid w:val="00691DCE"/>
    <w:rsid w:val="0069210C"/>
    <w:rsid w:val="006924B3"/>
    <w:rsid w:val="006929D1"/>
    <w:rsid w:val="006933DB"/>
    <w:rsid w:val="00693B23"/>
    <w:rsid w:val="00693E0A"/>
    <w:rsid w:val="0069456E"/>
    <w:rsid w:val="00694946"/>
    <w:rsid w:val="00695ABA"/>
    <w:rsid w:val="0069665D"/>
    <w:rsid w:val="00696698"/>
    <w:rsid w:val="006969A0"/>
    <w:rsid w:val="0069701B"/>
    <w:rsid w:val="006974BF"/>
    <w:rsid w:val="00697D68"/>
    <w:rsid w:val="006A0070"/>
    <w:rsid w:val="006A0775"/>
    <w:rsid w:val="006A0AC2"/>
    <w:rsid w:val="006A0D37"/>
    <w:rsid w:val="006A1049"/>
    <w:rsid w:val="006A1176"/>
    <w:rsid w:val="006A1270"/>
    <w:rsid w:val="006A1424"/>
    <w:rsid w:val="006A157A"/>
    <w:rsid w:val="006A18D4"/>
    <w:rsid w:val="006A191D"/>
    <w:rsid w:val="006A1C9F"/>
    <w:rsid w:val="006A1F03"/>
    <w:rsid w:val="006A2119"/>
    <w:rsid w:val="006A211E"/>
    <w:rsid w:val="006A228F"/>
    <w:rsid w:val="006A2572"/>
    <w:rsid w:val="006A29DA"/>
    <w:rsid w:val="006A2EC4"/>
    <w:rsid w:val="006A39C4"/>
    <w:rsid w:val="006A4184"/>
    <w:rsid w:val="006A49C0"/>
    <w:rsid w:val="006A4BF2"/>
    <w:rsid w:val="006A57EF"/>
    <w:rsid w:val="006A5D1A"/>
    <w:rsid w:val="006A5F44"/>
    <w:rsid w:val="006A6115"/>
    <w:rsid w:val="006A6486"/>
    <w:rsid w:val="006A6894"/>
    <w:rsid w:val="006A6B8A"/>
    <w:rsid w:val="006A6C1D"/>
    <w:rsid w:val="006A7D34"/>
    <w:rsid w:val="006A7E3E"/>
    <w:rsid w:val="006B13F2"/>
    <w:rsid w:val="006B1411"/>
    <w:rsid w:val="006B1456"/>
    <w:rsid w:val="006B1A0F"/>
    <w:rsid w:val="006B1B23"/>
    <w:rsid w:val="006B215B"/>
    <w:rsid w:val="006B255B"/>
    <w:rsid w:val="006B2929"/>
    <w:rsid w:val="006B2CE9"/>
    <w:rsid w:val="006B2F84"/>
    <w:rsid w:val="006B31C5"/>
    <w:rsid w:val="006B369F"/>
    <w:rsid w:val="006B3D72"/>
    <w:rsid w:val="006B3EFA"/>
    <w:rsid w:val="006B4049"/>
    <w:rsid w:val="006B4130"/>
    <w:rsid w:val="006B41AC"/>
    <w:rsid w:val="006B4404"/>
    <w:rsid w:val="006B4783"/>
    <w:rsid w:val="006B4AB2"/>
    <w:rsid w:val="006B4ED2"/>
    <w:rsid w:val="006B506C"/>
    <w:rsid w:val="006B518F"/>
    <w:rsid w:val="006B5722"/>
    <w:rsid w:val="006B5BD1"/>
    <w:rsid w:val="006B5D74"/>
    <w:rsid w:val="006B5EA1"/>
    <w:rsid w:val="006B6947"/>
    <w:rsid w:val="006B6D7E"/>
    <w:rsid w:val="006B781F"/>
    <w:rsid w:val="006B785C"/>
    <w:rsid w:val="006C04D3"/>
    <w:rsid w:val="006C05E9"/>
    <w:rsid w:val="006C0867"/>
    <w:rsid w:val="006C0907"/>
    <w:rsid w:val="006C0A78"/>
    <w:rsid w:val="006C0D39"/>
    <w:rsid w:val="006C0E2C"/>
    <w:rsid w:val="006C14A3"/>
    <w:rsid w:val="006C1C7A"/>
    <w:rsid w:val="006C204D"/>
    <w:rsid w:val="006C2427"/>
    <w:rsid w:val="006C277F"/>
    <w:rsid w:val="006C2A50"/>
    <w:rsid w:val="006C2ED3"/>
    <w:rsid w:val="006C30D9"/>
    <w:rsid w:val="006C31E8"/>
    <w:rsid w:val="006C3539"/>
    <w:rsid w:val="006C37DB"/>
    <w:rsid w:val="006C3937"/>
    <w:rsid w:val="006C3B19"/>
    <w:rsid w:val="006C3B77"/>
    <w:rsid w:val="006C3FC7"/>
    <w:rsid w:val="006C45E7"/>
    <w:rsid w:val="006C47DF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4B0"/>
    <w:rsid w:val="006C759F"/>
    <w:rsid w:val="006C7737"/>
    <w:rsid w:val="006C7930"/>
    <w:rsid w:val="006C7AA8"/>
    <w:rsid w:val="006C7CFF"/>
    <w:rsid w:val="006D0322"/>
    <w:rsid w:val="006D074A"/>
    <w:rsid w:val="006D1400"/>
    <w:rsid w:val="006D1729"/>
    <w:rsid w:val="006D1C0E"/>
    <w:rsid w:val="006D20B6"/>
    <w:rsid w:val="006D23BC"/>
    <w:rsid w:val="006D23E9"/>
    <w:rsid w:val="006D28AA"/>
    <w:rsid w:val="006D2A6D"/>
    <w:rsid w:val="006D2C18"/>
    <w:rsid w:val="006D3F04"/>
    <w:rsid w:val="006D404D"/>
    <w:rsid w:val="006D43B2"/>
    <w:rsid w:val="006D44F2"/>
    <w:rsid w:val="006D453D"/>
    <w:rsid w:val="006D4555"/>
    <w:rsid w:val="006D4634"/>
    <w:rsid w:val="006D4BDF"/>
    <w:rsid w:val="006D4D80"/>
    <w:rsid w:val="006D4E4F"/>
    <w:rsid w:val="006D519E"/>
    <w:rsid w:val="006D57A8"/>
    <w:rsid w:val="006D5A41"/>
    <w:rsid w:val="006D6704"/>
    <w:rsid w:val="006D689F"/>
    <w:rsid w:val="006D6A14"/>
    <w:rsid w:val="006D6B43"/>
    <w:rsid w:val="006D6F9A"/>
    <w:rsid w:val="006D73A1"/>
    <w:rsid w:val="006D74E8"/>
    <w:rsid w:val="006D7500"/>
    <w:rsid w:val="006D7519"/>
    <w:rsid w:val="006D7B89"/>
    <w:rsid w:val="006E01E7"/>
    <w:rsid w:val="006E032A"/>
    <w:rsid w:val="006E08A1"/>
    <w:rsid w:val="006E0C3E"/>
    <w:rsid w:val="006E12D0"/>
    <w:rsid w:val="006E1422"/>
    <w:rsid w:val="006E149D"/>
    <w:rsid w:val="006E1558"/>
    <w:rsid w:val="006E209B"/>
    <w:rsid w:val="006E215A"/>
    <w:rsid w:val="006E26BC"/>
    <w:rsid w:val="006E2B42"/>
    <w:rsid w:val="006E2E29"/>
    <w:rsid w:val="006E31CA"/>
    <w:rsid w:val="006E33A3"/>
    <w:rsid w:val="006E3729"/>
    <w:rsid w:val="006E3FBC"/>
    <w:rsid w:val="006E45BA"/>
    <w:rsid w:val="006E51F2"/>
    <w:rsid w:val="006E5276"/>
    <w:rsid w:val="006E5C34"/>
    <w:rsid w:val="006E5DFC"/>
    <w:rsid w:val="006E5E52"/>
    <w:rsid w:val="006E66C9"/>
    <w:rsid w:val="006E69DA"/>
    <w:rsid w:val="006E6C53"/>
    <w:rsid w:val="006E6EAD"/>
    <w:rsid w:val="006E7305"/>
    <w:rsid w:val="006E73DA"/>
    <w:rsid w:val="006E7808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B0D"/>
    <w:rsid w:val="006F2B3D"/>
    <w:rsid w:val="006F2B87"/>
    <w:rsid w:val="006F2D13"/>
    <w:rsid w:val="006F2D47"/>
    <w:rsid w:val="006F3029"/>
    <w:rsid w:val="006F373E"/>
    <w:rsid w:val="006F3AC4"/>
    <w:rsid w:val="006F3AE9"/>
    <w:rsid w:val="006F3AF1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BE4"/>
    <w:rsid w:val="006F5C45"/>
    <w:rsid w:val="006F5F46"/>
    <w:rsid w:val="006F618A"/>
    <w:rsid w:val="006F659C"/>
    <w:rsid w:val="006F66CE"/>
    <w:rsid w:val="006F674D"/>
    <w:rsid w:val="006F69FF"/>
    <w:rsid w:val="006F6C69"/>
    <w:rsid w:val="006F6DFC"/>
    <w:rsid w:val="006F7673"/>
    <w:rsid w:val="006F799E"/>
    <w:rsid w:val="006F7A7F"/>
    <w:rsid w:val="0070062C"/>
    <w:rsid w:val="00700692"/>
    <w:rsid w:val="00700DF0"/>
    <w:rsid w:val="00701479"/>
    <w:rsid w:val="00701C5E"/>
    <w:rsid w:val="00701CF5"/>
    <w:rsid w:val="00702134"/>
    <w:rsid w:val="007022AB"/>
    <w:rsid w:val="0070250E"/>
    <w:rsid w:val="0070263C"/>
    <w:rsid w:val="0070307D"/>
    <w:rsid w:val="00703178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450"/>
    <w:rsid w:val="00706452"/>
    <w:rsid w:val="00706517"/>
    <w:rsid w:val="00706A90"/>
    <w:rsid w:val="00706B21"/>
    <w:rsid w:val="00706FA7"/>
    <w:rsid w:val="007070E4"/>
    <w:rsid w:val="007071F2"/>
    <w:rsid w:val="007074F8"/>
    <w:rsid w:val="007079EE"/>
    <w:rsid w:val="007104F5"/>
    <w:rsid w:val="00710C10"/>
    <w:rsid w:val="007110DC"/>
    <w:rsid w:val="0071152F"/>
    <w:rsid w:val="00711601"/>
    <w:rsid w:val="00711727"/>
    <w:rsid w:val="007126DC"/>
    <w:rsid w:val="00713A7B"/>
    <w:rsid w:val="00713B03"/>
    <w:rsid w:val="00713B6D"/>
    <w:rsid w:val="00713D6E"/>
    <w:rsid w:val="00713F37"/>
    <w:rsid w:val="007140CA"/>
    <w:rsid w:val="00714334"/>
    <w:rsid w:val="00714467"/>
    <w:rsid w:val="00714A56"/>
    <w:rsid w:val="00715385"/>
    <w:rsid w:val="00715B95"/>
    <w:rsid w:val="00715F03"/>
    <w:rsid w:val="00715F13"/>
    <w:rsid w:val="0071603A"/>
    <w:rsid w:val="007160F9"/>
    <w:rsid w:val="00716167"/>
    <w:rsid w:val="00716239"/>
    <w:rsid w:val="007162CF"/>
    <w:rsid w:val="0071659C"/>
    <w:rsid w:val="0071669A"/>
    <w:rsid w:val="00717361"/>
    <w:rsid w:val="00717521"/>
    <w:rsid w:val="007177BC"/>
    <w:rsid w:val="0071786E"/>
    <w:rsid w:val="007178BE"/>
    <w:rsid w:val="00717AC0"/>
    <w:rsid w:val="00717F1D"/>
    <w:rsid w:val="00720426"/>
    <w:rsid w:val="007205B0"/>
    <w:rsid w:val="00720AF9"/>
    <w:rsid w:val="00720D78"/>
    <w:rsid w:val="00720FF5"/>
    <w:rsid w:val="00721180"/>
    <w:rsid w:val="0072140C"/>
    <w:rsid w:val="00721C63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407F"/>
    <w:rsid w:val="00724594"/>
    <w:rsid w:val="007247FF"/>
    <w:rsid w:val="00724B90"/>
    <w:rsid w:val="00724B95"/>
    <w:rsid w:val="00724DD3"/>
    <w:rsid w:val="00724ED1"/>
    <w:rsid w:val="00725073"/>
    <w:rsid w:val="00725256"/>
    <w:rsid w:val="0072533A"/>
    <w:rsid w:val="007255B1"/>
    <w:rsid w:val="0072565C"/>
    <w:rsid w:val="007259B0"/>
    <w:rsid w:val="00725CEA"/>
    <w:rsid w:val="00726377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3A0"/>
    <w:rsid w:val="00731677"/>
    <w:rsid w:val="00731959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CC9"/>
    <w:rsid w:val="00733E87"/>
    <w:rsid w:val="00734075"/>
    <w:rsid w:val="007343B0"/>
    <w:rsid w:val="00734721"/>
    <w:rsid w:val="00734B54"/>
    <w:rsid w:val="00734BFB"/>
    <w:rsid w:val="00735644"/>
    <w:rsid w:val="00735B2F"/>
    <w:rsid w:val="00735E4D"/>
    <w:rsid w:val="00735EED"/>
    <w:rsid w:val="007360FC"/>
    <w:rsid w:val="007365AC"/>
    <w:rsid w:val="007370E5"/>
    <w:rsid w:val="00737162"/>
    <w:rsid w:val="0073736B"/>
    <w:rsid w:val="0073779A"/>
    <w:rsid w:val="007377C9"/>
    <w:rsid w:val="007401B5"/>
    <w:rsid w:val="00740E70"/>
    <w:rsid w:val="00740EB7"/>
    <w:rsid w:val="00740ED2"/>
    <w:rsid w:val="0074119F"/>
    <w:rsid w:val="0074192C"/>
    <w:rsid w:val="00741B0A"/>
    <w:rsid w:val="00741EB4"/>
    <w:rsid w:val="007422A6"/>
    <w:rsid w:val="007426D3"/>
    <w:rsid w:val="00742816"/>
    <w:rsid w:val="00742929"/>
    <w:rsid w:val="00742AEB"/>
    <w:rsid w:val="00743190"/>
    <w:rsid w:val="007434D9"/>
    <w:rsid w:val="007435A0"/>
    <w:rsid w:val="00743CE2"/>
    <w:rsid w:val="00743F1C"/>
    <w:rsid w:val="007440C2"/>
    <w:rsid w:val="007441F3"/>
    <w:rsid w:val="007445BB"/>
    <w:rsid w:val="007445CE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C"/>
    <w:rsid w:val="00745BDE"/>
    <w:rsid w:val="00746150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50292"/>
    <w:rsid w:val="00750BEB"/>
    <w:rsid w:val="007512CA"/>
    <w:rsid w:val="00751891"/>
    <w:rsid w:val="0075190A"/>
    <w:rsid w:val="00751ABB"/>
    <w:rsid w:val="00751C54"/>
    <w:rsid w:val="00752625"/>
    <w:rsid w:val="0075299B"/>
    <w:rsid w:val="00752CE8"/>
    <w:rsid w:val="0075302A"/>
    <w:rsid w:val="00753038"/>
    <w:rsid w:val="0075312F"/>
    <w:rsid w:val="007536AC"/>
    <w:rsid w:val="00753F90"/>
    <w:rsid w:val="00754507"/>
    <w:rsid w:val="0075458D"/>
    <w:rsid w:val="00754BEA"/>
    <w:rsid w:val="00754BFC"/>
    <w:rsid w:val="00754D8E"/>
    <w:rsid w:val="00755618"/>
    <w:rsid w:val="0075569D"/>
    <w:rsid w:val="00755905"/>
    <w:rsid w:val="00755B0C"/>
    <w:rsid w:val="00756026"/>
    <w:rsid w:val="007560E4"/>
    <w:rsid w:val="00756974"/>
    <w:rsid w:val="00756E02"/>
    <w:rsid w:val="00757169"/>
    <w:rsid w:val="0075716F"/>
    <w:rsid w:val="007572E2"/>
    <w:rsid w:val="007572FC"/>
    <w:rsid w:val="00757C7B"/>
    <w:rsid w:val="00760AA8"/>
    <w:rsid w:val="00760DF5"/>
    <w:rsid w:val="00760E50"/>
    <w:rsid w:val="0076117B"/>
    <w:rsid w:val="00761598"/>
    <w:rsid w:val="00761774"/>
    <w:rsid w:val="0076180C"/>
    <w:rsid w:val="007618E1"/>
    <w:rsid w:val="00761DFB"/>
    <w:rsid w:val="00762970"/>
    <w:rsid w:val="00762B34"/>
    <w:rsid w:val="00762BA6"/>
    <w:rsid w:val="00763314"/>
    <w:rsid w:val="0076362C"/>
    <w:rsid w:val="00763EB6"/>
    <w:rsid w:val="00764275"/>
    <w:rsid w:val="00764535"/>
    <w:rsid w:val="00764BF4"/>
    <w:rsid w:val="00765080"/>
    <w:rsid w:val="007655B7"/>
    <w:rsid w:val="00765613"/>
    <w:rsid w:val="00765C33"/>
    <w:rsid w:val="00765EE4"/>
    <w:rsid w:val="007666E4"/>
    <w:rsid w:val="00766DF2"/>
    <w:rsid w:val="00766E3A"/>
    <w:rsid w:val="007672BD"/>
    <w:rsid w:val="0076763F"/>
    <w:rsid w:val="00767710"/>
    <w:rsid w:val="0077059D"/>
    <w:rsid w:val="007707FA"/>
    <w:rsid w:val="00770C4A"/>
    <w:rsid w:val="00770E28"/>
    <w:rsid w:val="00771923"/>
    <w:rsid w:val="00771AC0"/>
    <w:rsid w:val="00772258"/>
    <w:rsid w:val="007722D9"/>
    <w:rsid w:val="00772883"/>
    <w:rsid w:val="007728F6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5240"/>
    <w:rsid w:val="0077548E"/>
    <w:rsid w:val="0077548F"/>
    <w:rsid w:val="00775570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8CC"/>
    <w:rsid w:val="007779F3"/>
    <w:rsid w:val="00777BD2"/>
    <w:rsid w:val="0078101A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31D"/>
    <w:rsid w:val="00783554"/>
    <w:rsid w:val="00783852"/>
    <w:rsid w:val="00783FA7"/>
    <w:rsid w:val="0078430E"/>
    <w:rsid w:val="0078432C"/>
    <w:rsid w:val="007846B6"/>
    <w:rsid w:val="00784B1E"/>
    <w:rsid w:val="007851FA"/>
    <w:rsid w:val="007853BF"/>
    <w:rsid w:val="00785829"/>
    <w:rsid w:val="007858DD"/>
    <w:rsid w:val="00785C06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B5"/>
    <w:rsid w:val="00787AE6"/>
    <w:rsid w:val="00790745"/>
    <w:rsid w:val="007908FD"/>
    <w:rsid w:val="00790B85"/>
    <w:rsid w:val="007910F9"/>
    <w:rsid w:val="0079115C"/>
    <w:rsid w:val="00791525"/>
    <w:rsid w:val="007917A2"/>
    <w:rsid w:val="007918FF"/>
    <w:rsid w:val="00791C6C"/>
    <w:rsid w:val="007924CB"/>
    <w:rsid w:val="007926C4"/>
    <w:rsid w:val="00792BE7"/>
    <w:rsid w:val="0079370E"/>
    <w:rsid w:val="00793927"/>
    <w:rsid w:val="007939F8"/>
    <w:rsid w:val="00793A4F"/>
    <w:rsid w:val="00793AA6"/>
    <w:rsid w:val="007940D3"/>
    <w:rsid w:val="00794509"/>
    <w:rsid w:val="0079452D"/>
    <w:rsid w:val="0079476A"/>
    <w:rsid w:val="00794A81"/>
    <w:rsid w:val="00794FF6"/>
    <w:rsid w:val="00795AE7"/>
    <w:rsid w:val="00795E4D"/>
    <w:rsid w:val="007961D3"/>
    <w:rsid w:val="0079655D"/>
    <w:rsid w:val="007966A0"/>
    <w:rsid w:val="00796EFD"/>
    <w:rsid w:val="007971A5"/>
    <w:rsid w:val="007974F7"/>
    <w:rsid w:val="00797647"/>
    <w:rsid w:val="007A0AE9"/>
    <w:rsid w:val="007A0B1F"/>
    <w:rsid w:val="007A140B"/>
    <w:rsid w:val="007A1E17"/>
    <w:rsid w:val="007A209A"/>
    <w:rsid w:val="007A34CB"/>
    <w:rsid w:val="007A356B"/>
    <w:rsid w:val="007A35DF"/>
    <w:rsid w:val="007A3786"/>
    <w:rsid w:val="007A38DC"/>
    <w:rsid w:val="007A41C1"/>
    <w:rsid w:val="007A446C"/>
    <w:rsid w:val="007A44B8"/>
    <w:rsid w:val="007A4853"/>
    <w:rsid w:val="007A57C0"/>
    <w:rsid w:val="007A5E89"/>
    <w:rsid w:val="007A5ED2"/>
    <w:rsid w:val="007A601F"/>
    <w:rsid w:val="007A6352"/>
    <w:rsid w:val="007A71BE"/>
    <w:rsid w:val="007A7260"/>
    <w:rsid w:val="007A7307"/>
    <w:rsid w:val="007A77A2"/>
    <w:rsid w:val="007A7A69"/>
    <w:rsid w:val="007A7D54"/>
    <w:rsid w:val="007A7F87"/>
    <w:rsid w:val="007B049F"/>
    <w:rsid w:val="007B07EA"/>
    <w:rsid w:val="007B0939"/>
    <w:rsid w:val="007B1023"/>
    <w:rsid w:val="007B1238"/>
    <w:rsid w:val="007B1814"/>
    <w:rsid w:val="007B1E8D"/>
    <w:rsid w:val="007B1ECB"/>
    <w:rsid w:val="007B206F"/>
    <w:rsid w:val="007B2331"/>
    <w:rsid w:val="007B26E5"/>
    <w:rsid w:val="007B28A4"/>
    <w:rsid w:val="007B28FA"/>
    <w:rsid w:val="007B2A29"/>
    <w:rsid w:val="007B2AFE"/>
    <w:rsid w:val="007B2B5B"/>
    <w:rsid w:val="007B2F38"/>
    <w:rsid w:val="007B3104"/>
    <w:rsid w:val="007B3225"/>
    <w:rsid w:val="007B3ED6"/>
    <w:rsid w:val="007B4156"/>
    <w:rsid w:val="007B418C"/>
    <w:rsid w:val="007B43DC"/>
    <w:rsid w:val="007B492E"/>
    <w:rsid w:val="007B512F"/>
    <w:rsid w:val="007B5237"/>
    <w:rsid w:val="007B52C7"/>
    <w:rsid w:val="007B5437"/>
    <w:rsid w:val="007B59F1"/>
    <w:rsid w:val="007B5A2D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4C5"/>
    <w:rsid w:val="007C163A"/>
    <w:rsid w:val="007C175D"/>
    <w:rsid w:val="007C1775"/>
    <w:rsid w:val="007C1909"/>
    <w:rsid w:val="007C1F95"/>
    <w:rsid w:val="007C2668"/>
    <w:rsid w:val="007C28C3"/>
    <w:rsid w:val="007C2AD4"/>
    <w:rsid w:val="007C2D78"/>
    <w:rsid w:val="007C31B0"/>
    <w:rsid w:val="007C31CE"/>
    <w:rsid w:val="007C32A0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B89"/>
    <w:rsid w:val="007C4F9E"/>
    <w:rsid w:val="007C509C"/>
    <w:rsid w:val="007C5359"/>
    <w:rsid w:val="007C550D"/>
    <w:rsid w:val="007C5672"/>
    <w:rsid w:val="007C5C36"/>
    <w:rsid w:val="007C5DD5"/>
    <w:rsid w:val="007C5E75"/>
    <w:rsid w:val="007C6D43"/>
    <w:rsid w:val="007C6D95"/>
    <w:rsid w:val="007C6E19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251"/>
    <w:rsid w:val="007D04D5"/>
    <w:rsid w:val="007D06FD"/>
    <w:rsid w:val="007D0A56"/>
    <w:rsid w:val="007D1138"/>
    <w:rsid w:val="007D126B"/>
    <w:rsid w:val="007D1404"/>
    <w:rsid w:val="007D1B90"/>
    <w:rsid w:val="007D1CF3"/>
    <w:rsid w:val="007D1D52"/>
    <w:rsid w:val="007D212A"/>
    <w:rsid w:val="007D2174"/>
    <w:rsid w:val="007D242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FB8"/>
    <w:rsid w:val="007D458B"/>
    <w:rsid w:val="007D4E1C"/>
    <w:rsid w:val="007D568D"/>
    <w:rsid w:val="007D64D6"/>
    <w:rsid w:val="007D676E"/>
    <w:rsid w:val="007D6873"/>
    <w:rsid w:val="007D6916"/>
    <w:rsid w:val="007D6AAF"/>
    <w:rsid w:val="007D6BDB"/>
    <w:rsid w:val="007D7239"/>
    <w:rsid w:val="007D7690"/>
    <w:rsid w:val="007D7D43"/>
    <w:rsid w:val="007D7F75"/>
    <w:rsid w:val="007E0430"/>
    <w:rsid w:val="007E0588"/>
    <w:rsid w:val="007E0A00"/>
    <w:rsid w:val="007E0A5E"/>
    <w:rsid w:val="007E0AEA"/>
    <w:rsid w:val="007E0E26"/>
    <w:rsid w:val="007E0E47"/>
    <w:rsid w:val="007E0F1C"/>
    <w:rsid w:val="007E112A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A15"/>
    <w:rsid w:val="007E2FBC"/>
    <w:rsid w:val="007E3E8F"/>
    <w:rsid w:val="007E4081"/>
    <w:rsid w:val="007E4402"/>
    <w:rsid w:val="007E4712"/>
    <w:rsid w:val="007E4DFA"/>
    <w:rsid w:val="007E4FAD"/>
    <w:rsid w:val="007E513C"/>
    <w:rsid w:val="007E52E4"/>
    <w:rsid w:val="007E548F"/>
    <w:rsid w:val="007E5A8C"/>
    <w:rsid w:val="007E5DD7"/>
    <w:rsid w:val="007E5E55"/>
    <w:rsid w:val="007E682A"/>
    <w:rsid w:val="007E6DA3"/>
    <w:rsid w:val="007E7172"/>
    <w:rsid w:val="007E7219"/>
    <w:rsid w:val="007E7256"/>
    <w:rsid w:val="007E7337"/>
    <w:rsid w:val="007E79E9"/>
    <w:rsid w:val="007E7C10"/>
    <w:rsid w:val="007F0CA0"/>
    <w:rsid w:val="007F1891"/>
    <w:rsid w:val="007F1911"/>
    <w:rsid w:val="007F1C4C"/>
    <w:rsid w:val="007F1E5C"/>
    <w:rsid w:val="007F2D03"/>
    <w:rsid w:val="007F322E"/>
    <w:rsid w:val="007F3C66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63CE"/>
    <w:rsid w:val="007F6955"/>
    <w:rsid w:val="007F6E32"/>
    <w:rsid w:val="007F76A5"/>
    <w:rsid w:val="007F76BC"/>
    <w:rsid w:val="007F79CB"/>
    <w:rsid w:val="007F7B10"/>
    <w:rsid w:val="008002FE"/>
    <w:rsid w:val="008004BD"/>
    <w:rsid w:val="00800D5A"/>
    <w:rsid w:val="00801273"/>
    <w:rsid w:val="00802514"/>
    <w:rsid w:val="00802A29"/>
    <w:rsid w:val="00802E97"/>
    <w:rsid w:val="008030C8"/>
    <w:rsid w:val="00803205"/>
    <w:rsid w:val="008035E3"/>
    <w:rsid w:val="0080394E"/>
    <w:rsid w:val="00803C44"/>
    <w:rsid w:val="00803E37"/>
    <w:rsid w:val="008047D7"/>
    <w:rsid w:val="00804B17"/>
    <w:rsid w:val="00804F91"/>
    <w:rsid w:val="008052BD"/>
    <w:rsid w:val="008056B8"/>
    <w:rsid w:val="00805F9E"/>
    <w:rsid w:val="00806054"/>
    <w:rsid w:val="008063C2"/>
    <w:rsid w:val="0080649C"/>
    <w:rsid w:val="0080653A"/>
    <w:rsid w:val="00806CAA"/>
    <w:rsid w:val="00806D95"/>
    <w:rsid w:val="0080707F"/>
    <w:rsid w:val="008070D6"/>
    <w:rsid w:val="008073AE"/>
    <w:rsid w:val="008073B0"/>
    <w:rsid w:val="00807710"/>
    <w:rsid w:val="00807CF9"/>
    <w:rsid w:val="00807E00"/>
    <w:rsid w:val="00810C40"/>
    <w:rsid w:val="00811143"/>
    <w:rsid w:val="0081122E"/>
    <w:rsid w:val="0081157D"/>
    <w:rsid w:val="0081207A"/>
    <w:rsid w:val="00812334"/>
    <w:rsid w:val="0081240C"/>
    <w:rsid w:val="00812873"/>
    <w:rsid w:val="008128C1"/>
    <w:rsid w:val="00812A45"/>
    <w:rsid w:val="00812B14"/>
    <w:rsid w:val="00812D16"/>
    <w:rsid w:val="00812F86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722"/>
    <w:rsid w:val="00815730"/>
    <w:rsid w:val="00815CFF"/>
    <w:rsid w:val="00816A22"/>
    <w:rsid w:val="00817657"/>
    <w:rsid w:val="008178E7"/>
    <w:rsid w:val="00817B95"/>
    <w:rsid w:val="00817BAC"/>
    <w:rsid w:val="00817CE6"/>
    <w:rsid w:val="00817EBC"/>
    <w:rsid w:val="00820AAF"/>
    <w:rsid w:val="00820B32"/>
    <w:rsid w:val="00820BEB"/>
    <w:rsid w:val="00820C25"/>
    <w:rsid w:val="00820EB4"/>
    <w:rsid w:val="008210E6"/>
    <w:rsid w:val="008210FC"/>
    <w:rsid w:val="00821772"/>
    <w:rsid w:val="0082183E"/>
    <w:rsid w:val="008222DF"/>
    <w:rsid w:val="008223D1"/>
    <w:rsid w:val="0082281E"/>
    <w:rsid w:val="00822A1D"/>
    <w:rsid w:val="00822BBD"/>
    <w:rsid w:val="00822E74"/>
    <w:rsid w:val="008238E0"/>
    <w:rsid w:val="00824187"/>
    <w:rsid w:val="008241AA"/>
    <w:rsid w:val="008243D5"/>
    <w:rsid w:val="008249BB"/>
    <w:rsid w:val="00824A53"/>
    <w:rsid w:val="0082513B"/>
    <w:rsid w:val="00825390"/>
    <w:rsid w:val="008254AF"/>
    <w:rsid w:val="00825728"/>
    <w:rsid w:val="0082573A"/>
    <w:rsid w:val="008259ED"/>
    <w:rsid w:val="00825A76"/>
    <w:rsid w:val="00825BCF"/>
    <w:rsid w:val="00825CF3"/>
    <w:rsid w:val="00825DAA"/>
    <w:rsid w:val="00825ED8"/>
    <w:rsid w:val="00826797"/>
    <w:rsid w:val="0082773F"/>
    <w:rsid w:val="00827852"/>
    <w:rsid w:val="00827A75"/>
    <w:rsid w:val="00830696"/>
    <w:rsid w:val="008306B3"/>
    <w:rsid w:val="0083075A"/>
    <w:rsid w:val="00830C0A"/>
    <w:rsid w:val="00830C95"/>
    <w:rsid w:val="00830F24"/>
    <w:rsid w:val="00831714"/>
    <w:rsid w:val="00831EE3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BD9"/>
    <w:rsid w:val="00834C4D"/>
    <w:rsid w:val="00834FED"/>
    <w:rsid w:val="0083509A"/>
    <w:rsid w:val="008352AC"/>
    <w:rsid w:val="00835ABE"/>
    <w:rsid w:val="0083651E"/>
    <w:rsid w:val="00836BCB"/>
    <w:rsid w:val="00837056"/>
    <w:rsid w:val="00837AA8"/>
    <w:rsid w:val="0084032E"/>
    <w:rsid w:val="0084095A"/>
    <w:rsid w:val="00840EC6"/>
    <w:rsid w:val="00840F0A"/>
    <w:rsid w:val="00840F68"/>
    <w:rsid w:val="00840FA7"/>
    <w:rsid w:val="008410CA"/>
    <w:rsid w:val="0084137F"/>
    <w:rsid w:val="00841960"/>
    <w:rsid w:val="00841C05"/>
    <w:rsid w:val="00841CD0"/>
    <w:rsid w:val="008422BD"/>
    <w:rsid w:val="00842533"/>
    <w:rsid w:val="00843057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4EE3"/>
    <w:rsid w:val="00845E3A"/>
    <w:rsid w:val="00845FE5"/>
    <w:rsid w:val="00846075"/>
    <w:rsid w:val="00846128"/>
    <w:rsid w:val="00846930"/>
    <w:rsid w:val="00847A33"/>
    <w:rsid w:val="00847C71"/>
    <w:rsid w:val="00847CEA"/>
    <w:rsid w:val="008501E8"/>
    <w:rsid w:val="00850859"/>
    <w:rsid w:val="00850D60"/>
    <w:rsid w:val="00850F96"/>
    <w:rsid w:val="0085166D"/>
    <w:rsid w:val="0085170F"/>
    <w:rsid w:val="0085211C"/>
    <w:rsid w:val="0085213F"/>
    <w:rsid w:val="0085235F"/>
    <w:rsid w:val="0085256B"/>
    <w:rsid w:val="00852B5D"/>
    <w:rsid w:val="00853918"/>
    <w:rsid w:val="00853F61"/>
    <w:rsid w:val="008545C4"/>
    <w:rsid w:val="008545F6"/>
    <w:rsid w:val="008548E6"/>
    <w:rsid w:val="00854B3B"/>
    <w:rsid w:val="00854B6C"/>
    <w:rsid w:val="00855062"/>
    <w:rsid w:val="008558D1"/>
    <w:rsid w:val="00855C76"/>
    <w:rsid w:val="00855EA4"/>
    <w:rsid w:val="008563BA"/>
    <w:rsid w:val="0085646B"/>
    <w:rsid w:val="00856596"/>
    <w:rsid w:val="00857360"/>
    <w:rsid w:val="00857646"/>
    <w:rsid w:val="00857869"/>
    <w:rsid w:val="00857BFA"/>
    <w:rsid w:val="008601B3"/>
    <w:rsid w:val="00860257"/>
    <w:rsid w:val="00860442"/>
    <w:rsid w:val="008605E1"/>
    <w:rsid w:val="008605E9"/>
    <w:rsid w:val="00860D64"/>
    <w:rsid w:val="00860EAB"/>
    <w:rsid w:val="00861593"/>
    <w:rsid w:val="00861D26"/>
    <w:rsid w:val="008620BE"/>
    <w:rsid w:val="0086224C"/>
    <w:rsid w:val="00862455"/>
    <w:rsid w:val="00862ADE"/>
    <w:rsid w:val="00862B4E"/>
    <w:rsid w:val="00863081"/>
    <w:rsid w:val="00863133"/>
    <w:rsid w:val="00863BDF"/>
    <w:rsid w:val="00863ED5"/>
    <w:rsid w:val="00863F90"/>
    <w:rsid w:val="0086417E"/>
    <w:rsid w:val="00864A42"/>
    <w:rsid w:val="00864DE4"/>
    <w:rsid w:val="00864F6F"/>
    <w:rsid w:val="00865156"/>
    <w:rsid w:val="008655F0"/>
    <w:rsid w:val="008658EE"/>
    <w:rsid w:val="00865C8A"/>
    <w:rsid w:val="00865DCD"/>
    <w:rsid w:val="00865FDC"/>
    <w:rsid w:val="0086699A"/>
    <w:rsid w:val="00866A4A"/>
    <w:rsid w:val="00866E19"/>
    <w:rsid w:val="00866F3D"/>
    <w:rsid w:val="008675CE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204F"/>
    <w:rsid w:val="00872444"/>
    <w:rsid w:val="00872535"/>
    <w:rsid w:val="008727BA"/>
    <w:rsid w:val="008727F9"/>
    <w:rsid w:val="00872A22"/>
    <w:rsid w:val="00872EAB"/>
    <w:rsid w:val="008730DA"/>
    <w:rsid w:val="008733ED"/>
    <w:rsid w:val="0087346F"/>
    <w:rsid w:val="00873722"/>
    <w:rsid w:val="008739C5"/>
    <w:rsid w:val="00873F66"/>
    <w:rsid w:val="00874013"/>
    <w:rsid w:val="00874021"/>
    <w:rsid w:val="00874A21"/>
    <w:rsid w:val="00874AE6"/>
    <w:rsid w:val="00874FD1"/>
    <w:rsid w:val="00875042"/>
    <w:rsid w:val="008751D1"/>
    <w:rsid w:val="00875455"/>
    <w:rsid w:val="00875588"/>
    <w:rsid w:val="008759D7"/>
    <w:rsid w:val="00875F05"/>
    <w:rsid w:val="00875F0A"/>
    <w:rsid w:val="00876183"/>
    <w:rsid w:val="0087639D"/>
    <w:rsid w:val="00876AFF"/>
    <w:rsid w:val="00876C2A"/>
    <w:rsid w:val="00876D87"/>
    <w:rsid w:val="00876D96"/>
    <w:rsid w:val="008772CE"/>
    <w:rsid w:val="008800D4"/>
    <w:rsid w:val="00880658"/>
    <w:rsid w:val="0088071F"/>
    <w:rsid w:val="008809AA"/>
    <w:rsid w:val="00880AAE"/>
    <w:rsid w:val="00880C84"/>
    <w:rsid w:val="00880EFD"/>
    <w:rsid w:val="00881080"/>
    <w:rsid w:val="0088117C"/>
    <w:rsid w:val="0088149B"/>
    <w:rsid w:val="0088192C"/>
    <w:rsid w:val="008819B0"/>
    <w:rsid w:val="00882701"/>
    <w:rsid w:val="00883553"/>
    <w:rsid w:val="008837DB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9CE"/>
    <w:rsid w:val="00884BD5"/>
    <w:rsid w:val="00884C42"/>
    <w:rsid w:val="00884D22"/>
    <w:rsid w:val="00884EFC"/>
    <w:rsid w:val="008850AE"/>
    <w:rsid w:val="0088555A"/>
    <w:rsid w:val="00885D44"/>
    <w:rsid w:val="008860CB"/>
    <w:rsid w:val="00886205"/>
    <w:rsid w:val="008863F7"/>
    <w:rsid w:val="00886585"/>
    <w:rsid w:val="00886BB1"/>
    <w:rsid w:val="00886C4D"/>
    <w:rsid w:val="00886DA3"/>
    <w:rsid w:val="00886E88"/>
    <w:rsid w:val="00887057"/>
    <w:rsid w:val="008873A9"/>
    <w:rsid w:val="008876AF"/>
    <w:rsid w:val="00890B94"/>
    <w:rsid w:val="00890D2B"/>
    <w:rsid w:val="00891038"/>
    <w:rsid w:val="008910F3"/>
    <w:rsid w:val="00891247"/>
    <w:rsid w:val="008916C3"/>
    <w:rsid w:val="008916E7"/>
    <w:rsid w:val="00891949"/>
    <w:rsid w:val="00891F0D"/>
    <w:rsid w:val="00891F7D"/>
    <w:rsid w:val="008926F5"/>
    <w:rsid w:val="0089297A"/>
    <w:rsid w:val="00892A28"/>
    <w:rsid w:val="00892FF0"/>
    <w:rsid w:val="008933C6"/>
    <w:rsid w:val="00893730"/>
    <w:rsid w:val="00893DE4"/>
    <w:rsid w:val="00893F81"/>
    <w:rsid w:val="00894714"/>
    <w:rsid w:val="00894B9F"/>
    <w:rsid w:val="00894C17"/>
    <w:rsid w:val="00895104"/>
    <w:rsid w:val="00895373"/>
    <w:rsid w:val="00895381"/>
    <w:rsid w:val="008959CA"/>
    <w:rsid w:val="008959F3"/>
    <w:rsid w:val="00895A72"/>
    <w:rsid w:val="00895CC1"/>
    <w:rsid w:val="0089614B"/>
    <w:rsid w:val="00896708"/>
    <w:rsid w:val="00896821"/>
    <w:rsid w:val="008969DB"/>
    <w:rsid w:val="00896B22"/>
    <w:rsid w:val="00897498"/>
    <w:rsid w:val="0089763A"/>
    <w:rsid w:val="008A0444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3F39"/>
    <w:rsid w:val="008A41D9"/>
    <w:rsid w:val="008A42AD"/>
    <w:rsid w:val="008A43E7"/>
    <w:rsid w:val="008A446B"/>
    <w:rsid w:val="008A49D3"/>
    <w:rsid w:val="008A4C20"/>
    <w:rsid w:val="008A509F"/>
    <w:rsid w:val="008A57B5"/>
    <w:rsid w:val="008A5C3E"/>
    <w:rsid w:val="008A5C72"/>
    <w:rsid w:val="008A61B7"/>
    <w:rsid w:val="008A63E5"/>
    <w:rsid w:val="008A6561"/>
    <w:rsid w:val="008A66EF"/>
    <w:rsid w:val="008A6799"/>
    <w:rsid w:val="008A68BF"/>
    <w:rsid w:val="008A6BC7"/>
    <w:rsid w:val="008A708C"/>
    <w:rsid w:val="008A7326"/>
    <w:rsid w:val="008A7955"/>
    <w:rsid w:val="008A7AAD"/>
    <w:rsid w:val="008A7B33"/>
    <w:rsid w:val="008A7ED3"/>
    <w:rsid w:val="008B0011"/>
    <w:rsid w:val="008B0429"/>
    <w:rsid w:val="008B076E"/>
    <w:rsid w:val="008B09EC"/>
    <w:rsid w:val="008B0D5A"/>
    <w:rsid w:val="008B132B"/>
    <w:rsid w:val="008B1745"/>
    <w:rsid w:val="008B1B6A"/>
    <w:rsid w:val="008B1DC6"/>
    <w:rsid w:val="008B2985"/>
    <w:rsid w:val="008B3854"/>
    <w:rsid w:val="008B39FB"/>
    <w:rsid w:val="008B3F45"/>
    <w:rsid w:val="008B45BE"/>
    <w:rsid w:val="008B4884"/>
    <w:rsid w:val="008B4CFA"/>
    <w:rsid w:val="008B4F34"/>
    <w:rsid w:val="008B5102"/>
    <w:rsid w:val="008B5110"/>
    <w:rsid w:val="008B6156"/>
    <w:rsid w:val="008B62FC"/>
    <w:rsid w:val="008B64DD"/>
    <w:rsid w:val="008B6C2E"/>
    <w:rsid w:val="008B6C4D"/>
    <w:rsid w:val="008B6CB6"/>
    <w:rsid w:val="008B6CE4"/>
    <w:rsid w:val="008B7408"/>
    <w:rsid w:val="008B76E1"/>
    <w:rsid w:val="008B778F"/>
    <w:rsid w:val="008B7C1D"/>
    <w:rsid w:val="008B7C94"/>
    <w:rsid w:val="008C066F"/>
    <w:rsid w:val="008C0AC4"/>
    <w:rsid w:val="008C0CE7"/>
    <w:rsid w:val="008C10F6"/>
    <w:rsid w:val="008C11DD"/>
    <w:rsid w:val="008C17CE"/>
    <w:rsid w:val="008C180A"/>
    <w:rsid w:val="008C184C"/>
    <w:rsid w:val="008C197F"/>
    <w:rsid w:val="008C1C27"/>
    <w:rsid w:val="008C217E"/>
    <w:rsid w:val="008C2416"/>
    <w:rsid w:val="008C2456"/>
    <w:rsid w:val="008C29A0"/>
    <w:rsid w:val="008C300F"/>
    <w:rsid w:val="008C302F"/>
    <w:rsid w:val="008C338A"/>
    <w:rsid w:val="008C3401"/>
    <w:rsid w:val="008C38BE"/>
    <w:rsid w:val="008C38CE"/>
    <w:rsid w:val="008C3CDF"/>
    <w:rsid w:val="008C42A5"/>
    <w:rsid w:val="008C4488"/>
    <w:rsid w:val="008C4AE0"/>
    <w:rsid w:val="008C5349"/>
    <w:rsid w:val="008C58D6"/>
    <w:rsid w:val="008C5BF7"/>
    <w:rsid w:val="008C62BE"/>
    <w:rsid w:val="008C63DA"/>
    <w:rsid w:val="008C6890"/>
    <w:rsid w:val="008C698D"/>
    <w:rsid w:val="008C78C3"/>
    <w:rsid w:val="008C7D4F"/>
    <w:rsid w:val="008C7D5C"/>
    <w:rsid w:val="008D024D"/>
    <w:rsid w:val="008D0904"/>
    <w:rsid w:val="008D0943"/>
    <w:rsid w:val="008D0B52"/>
    <w:rsid w:val="008D0B8E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423B"/>
    <w:rsid w:val="008D434B"/>
    <w:rsid w:val="008D440A"/>
    <w:rsid w:val="008D4741"/>
    <w:rsid w:val="008D483E"/>
    <w:rsid w:val="008D5D6F"/>
    <w:rsid w:val="008D5EF9"/>
    <w:rsid w:val="008D6505"/>
    <w:rsid w:val="008D6586"/>
    <w:rsid w:val="008D6733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81C"/>
    <w:rsid w:val="008E0E60"/>
    <w:rsid w:val="008E15F8"/>
    <w:rsid w:val="008E1D08"/>
    <w:rsid w:val="008E21E7"/>
    <w:rsid w:val="008E2B7C"/>
    <w:rsid w:val="008E33C4"/>
    <w:rsid w:val="008E3FF2"/>
    <w:rsid w:val="008E4324"/>
    <w:rsid w:val="008E5267"/>
    <w:rsid w:val="008E52F9"/>
    <w:rsid w:val="008E5467"/>
    <w:rsid w:val="008E578C"/>
    <w:rsid w:val="008E5B95"/>
    <w:rsid w:val="008E608B"/>
    <w:rsid w:val="008E61ED"/>
    <w:rsid w:val="008E657C"/>
    <w:rsid w:val="008E6604"/>
    <w:rsid w:val="008E68BD"/>
    <w:rsid w:val="008E6FE4"/>
    <w:rsid w:val="008E7309"/>
    <w:rsid w:val="008E750B"/>
    <w:rsid w:val="008E7E2B"/>
    <w:rsid w:val="008F04EC"/>
    <w:rsid w:val="008F0508"/>
    <w:rsid w:val="008F06F4"/>
    <w:rsid w:val="008F0A5A"/>
    <w:rsid w:val="008F0B48"/>
    <w:rsid w:val="008F11DE"/>
    <w:rsid w:val="008F1387"/>
    <w:rsid w:val="008F1457"/>
    <w:rsid w:val="008F177C"/>
    <w:rsid w:val="008F17A5"/>
    <w:rsid w:val="008F1A89"/>
    <w:rsid w:val="008F1DD8"/>
    <w:rsid w:val="008F214F"/>
    <w:rsid w:val="008F26B4"/>
    <w:rsid w:val="008F287E"/>
    <w:rsid w:val="008F2D62"/>
    <w:rsid w:val="008F3987"/>
    <w:rsid w:val="008F3B30"/>
    <w:rsid w:val="008F3CE3"/>
    <w:rsid w:val="008F3F56"/>
    <w:rsid w:val="008F4496"/>
    <w:rsid w:val="008F48AB"/>
    <w:rsid w:val="008F48CC"/>
    <w:rsid w:val="008F4B91"/>
    <w:rsid w:val="008F4D4D"/>
    <w:rsid w:val="008F5D4F"/>
    <w:rsid w:val="008F6199"/>
    <w:rsid w:val="008F674B"/>
    <w:rsid w:val="008F6E53"/>
    <w:rsid w:val="008F75E3"/>
    <w:rsid w:val="008F78D7"/>
    <w:rsid w:val="008F7AD2"/>
    <w:rsid w:val="00900315"/>
    <w:rsid w:val="0090103B"/>
    <w:rsid w:val="00901B01"/>
    <w:rsid w:val="00901BC3"/>
    <w:rsid w:val="009024CD"/>
    <w:rsid w:val="009029AC"/>
    <w:rsid w:val="00902E87"/>
    <w:rsid w:val="0090346B"/>
    <w:rsid w:val="00903594"/>
    <w:rsid w:val="009035B1"/>
    <w:rsid w:val="009039BD"/>
    <w:rsid w:val="00903BE6"/>
    <w:rsid w:val="009042FD"/>
    <w:rsid w:val="0090439A"/>
    <w:rsid w:val="00904589"/>
    <w:rsid w:val="00905117"/>
    <w:rsid w:val="00905181"/>
    <w:rsid w:val="00905AEB"/>
    <w:rsid w:val="00905BD8"/>
    <w:rsid w:val="009060D6"/>
    <w:rsid w:val="0090611B"/>
    <w:rsid w:val="0090627A"/>
    <w:rsid w:val="0090693F"/>
    <w:rsid w:val="00906C4A"/>
    <w:rsid w:val="00906DE1"/>
    <w:rsid w:val="00907135"/>
    <w:rsid w:val="00907277"/>
    <w:rsid w:val="00907328"/>
    <w:rsid w:val="009074B4"/>
    <w:rsid w:val="00907723"/>
    <w:rsid w:val="00907879"/>
    <w:rsid w:val="00907959"/>
    <w:rsid w:val="0091036C"/>
    <w:rsid w:val="00910E5B"/>
    <w:rsid w:val="009110C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82"/>
    <w:rsid w:val="00913FDC"/>
    <w:rsid w:val="00914082"/>
    <w:rsid w:val="00914358"/>
    <w:rsid w:val="00914880"/>
    <w:rsid w:val="00914B88"/>
    <w:rsid w:val="00915799"/>
    <w:rsid w:val="009157A4"/>
    <w:rsid w:val="00915A1E"/>
    <w:rsid w:val="00915EF5"/>
    <w:rsid w:val="009169B2"/>
    <w:rsid w:val="00916C4D"/>
    <w:rsid w:val="00916C68"/>
    <w:rsid w:val="00916FEA"/>
    <w:rsid w:val="009172E9"/>
    <w:rsid w:val="0091776A"/>
    <w:rsid w:val="009206D8"/>
    <w:rsid w:val="009208D2"/>
    <w:rsid w:val="00920CF6"/>
    <w:rsid w:val="00920D07"/>
    <w:rsid w:val="009211E7"/>
    <w:rsid w:val="009214DB"/>
    <w:rsid w:val="009214E3"/>
    <w:rsid w:val="009217E0"/>
    <w:rsid w:val="00921833"/>
    <w:rsid w:val="00921D79"/>
    <w:rsid w:val="009223E5"/>
    <w:rsid w:val="00922CBC"/>
    <w:rsid w:val="0092354B"/>
    <w:rsid w:val="009239F7"/>
    <w:rsid w:val="0092463C"/>
    <w:rsid w:val="009248B4"/>
    <w:rsid w:val="00924C10"/>
    <w:rsid w:val="00924D65"/>
    <w:rsid w:val="0092509A"/>
    <w:rsid w:val="00925305"/>
    <w:rsid w:val="009255D3"/>
    <w:rsid w:val="009263F2"/>
    <w:rsid w:val="00926584"/>
    <w:rsid w:val="009267DC"/>
    <w:rsid w:val="00926928"/>
    <w:rsid w:val="0092750B"/>
    <w:rsid w:val="00927980"/>
    <w:rsid w:val="00927BB3"/>
    <w:rsid w:val="00927CA1"/>
    <w:rsid w:val="00927DCF"/>
    <w:rsid w:val="00927F7E"/>
    <w:rsid w:val="0093013B"/>
    <w:rsid w:val="0093020C"/>
    <w:rsid w:val="00930742"/>
    <w:rsid w:val="009308C9"/>
    <w:rsid w:val="009308CF"/>
    <w:rsid w:val="00930B99"/>
    <w:rsid w:val="00930C6B"/>
    <w:rsid w:val="0093102F"/>
    <w:rsid w:val="0093131A"/>
    <w:rsid w:val="009313D5"/>
    <w:rsid w:val="009313F3"/>
    <w:rsid w:val="00931641"/>
    <w:rsid w:val="00931D1A"/>
    <w:rsid w:val="00931F2F"/>
    <w:rsid w:val="0093206E"/>
    <w:rsid w:val="0093237E"/>
    <w:rsid w:val="00932F29"/>
    <w:rsid w:val="00933195"/>
    <w:rsid w:val="0093341A"/>
    <w:rsid w:val="009336BD"/>
    <w:rsid w:val="009337BB"/>
    <w:rsid w:val="009339B8"/>
    <w:rsid w:val="00933EE9"/>
    <w:rsid w:val="0093422F"/>
    <w:rsid w:val="0093451D"/>
    <w:rsid w:val="00934713"/>
    <w:rsid w:val="00934AC3"/>
    <w:rsid w:val="00934C84"/>
    <w:rsid w:val="00934D10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947"/>
    <w:rsid w:val="00937A92"/>
    <w:rsid w:val="00937F46"/>
    <w:rsid w:val="00940341"/>
    <w:rsid w:val="0094042C"/>
    <w:rsid w:val="0094042F"/>
    <w:rsid w:val="009418CD"/>
    <w:rsid w:val="009419E9"/>
    <w:rsid w:val="00941A87"/>
    <w:rsid w:val="00941C17"/>
    <w:rsid w:val="00941F3C"/>
    <w:rsid w:val="00941FE3"/>
    <w:rsid w:val="009424E6"/>
    <w:rsid w:val="00942733"/>
    <w:rsid w:val="00942742"/>
    <w:rsid w:val="00942AB6"/>
    <w:rsid w:val="00942D43"/>
    <w:rsid w:val="009430D5"/>
    <w:rsid w:val="0094353B"/>
    <w:rsid w:val="00943731"/>
    <w:rsid w:val="00943752"/>
    <w:rsid w:val="009437AF"/>
    <w:rsid w:val="00943888"/>
    <w:rsid w:val="00943BD6"/>
    <w:rsid w:val="00944077"/>
    <w:rsid w:val="00944E57"/>
    <w:rsid w:val="0094509A"/>
    <w:rsid w:val="00945331"/>
    <w:rsid w:val="00945976"/>
    <w:rsid w:val="00945B46"/>
    <w:rsid w:val="00946175"/>
    <w:rsid w:val="0094622F"/>
    <w:rsid w:val="00946607"/>
    <w:rsid w:val="00946AC5"/>
    <w:rsid w:val="00946BB5"/>
    <w:rsid w:val="00947615"/>
    <w:rsid w:val="009479E4"/>
    <w:rsid w:val="0095063F"/>
    <w:rsid w:val="00950643"/>
    <w:rsid w:val="00951244"/>
    <w:rsid w:val="009512C1"/>
    <w:rsid w:val="00951969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43C5"/>
    <w:rsid w:val="00954636"/>
    <w:rsid w:val="009548F8"/>
    <w:rsid w:val="00954E8B"/>
    <w:rsid w:val="009553C1"/>
    <w:rsid w:val="00955794"/>
    <w:rsid w:val="00955A42"/>
    <w:rsid w:val="0095637C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84"/>
    <w:rsid w:val="009610D4"/>
    <w:rsid w:val="009612FD"/>
    <w:rsid w:val="009616E7"/>
    <w:rsid w:val="00961A98"/>
    <w:rsid w:val="00961E92"/>
    <w:rsid w:val="00962148"/>
    <w:rsid w:val="00962571"/>
    <w:rsid w:val="009625FE"/>
    <w:rsid w:val="009628CC"/>
    <w:rsid w:val="00962996"/>
    <w:rsid w:val="00963268"/>
    <w:rsid w:val="00963B10"/>
    <w:rsid w:val="00964134"/>
    <w:rsid w:val="00964361"/>
    <w:rsid w:val="00964DDA"/>
    <w:rsid w:val="00966010"/>
    <w:rsid w:val="009663B3"/>
    <w:rsid w:val="00966ED9"/>
    <w:rsid w:val="00966EDA"/>
    <w:rsid w:val="00967425"/>
    <w:rsid w:val="0096799D"/>
    <w:rsid w:val="0096799E"/>
    <w:rsid w:val="00967DA4"/>
    <w:rsid w:val="00967FA7"/>
    <w:rsid w:val="0097000E"/>
    <w:rsid w:val="00970356"/>
    <w:rsid w:val="0097061C"/>
    <w:rsid w:val="0097070F"/>
    <w:rsid w:val="009707A0"/>
    <w:rsid w:val="009711E0"/>
    <w:rsid w:val="00971615"/>
    <w:rsid w:val="00971E17"/>
    <w:rsid w:val="00972391"/>
    <w:rsid w:val="00972610"/>
    <w:rsid w:val="0097265C"/>
    <w:rsid w:val="0097271C"/>
    <w:rsid w:val="00972776"/>
    <w:rsid w:val="00972A29"/>
    <w:rsid w:val="00972A3E"/>
    <w:rsid w:val="00972CF2"/>
    <w:rsid w:val="009730D5"/>
    <w:rsid w:val="009730FD"/>
    <w:rsid w:val="00973EF6"/>
    <w:rsid w:val="00973F0A"/>
    <w:rsid w:val="0097430E"/>
    <w:rsid w:val="00974A70"/>
    <w:rsid w:val="00974D1F"/>
    <w:rsid w:val="009750AB"/>
    <w:rsid w:val="009751E4"/>
    <w:rsid w:val="00975A37"/>
    <w:rsid w:val="00975AC1"/>
    <w:rsid w:val="00975BDF"/>
    <w:rsid w:val="00976765"/>
    <w:rsid w:val="00976E5E"/>
    <w:rsid w:val="0097715D"/>
    <w:rsid w:val="00977423"/>
    <w:rsid w:val="0097746B"/>
    <w:rsid w:val="00977DFC"/>
    <w:rsid w:val="00977FA2"/>
    <w:rsid w:val="00980477"/>
    <w:rsid w:val="009804B5"/>
    <w:rsid w:val="0098052C"/>
    <w:rsid w:val="00980A7D"/>
    <w:rsid w:val="00981362"/>
    <w:rsid w:val="00981429"/>
    <w:rsid w:val="009818EC"/>
    <w:rsid w:val="00981928"/>
    <w:rsid w:val="00981C42"/>
    <w:rsid w:val="00981D30"/>
    <w:rsid w:val="00981E99"/>
    <w:rsid w:val="009820AE"/>
    <w:rsid w:val="009828A8"/>
    <w:rsid w:val="009829BA"/>
    <w:rsid w:val="009829BD"/>
    <w:rsid w:val="009829C3"/>
    <w:rsid w:val="00982DB6"/>
    <w:rsid w:val="009838E7"/>
    <w:rsid w:val="00984360"/>
    <w:rsid w:val="009845E2"/>
    <w:rsid w:val="00985216"/>
    <w:rsid w:val="00986A1D"/>
    <w:rsid w:val="00986A87"/>
    <w:rsid w:val="00986DE9"/>
    <w:rsid w:val="009870F5"/>
    <w:rsid w:val="0098711F"/>
    <w:rsid w:val="00987520"/>
    <w:rsid w:val="009876AA"/>
    <w:rsid w:val="00987A97"/>
    <w:rsid w:val="00990166"/>
    <w:rsid w:val="00990672"/>
    <w:rsid w:val="00991AB3"/>
    <w:rsid w:val="00991ABF"/>
    <w:rsid w:val="00991B0D"/>
    <w:rsid w:val="00991B61"/>
    <w:rsid w:val="00991BC0"/>
    <w:rsid w:val="00991D26"/>
    <w:rsid w:val="00991E3D"/>
    <w:rsid w:val="009923A3"/>
    <w:rsid w:val="0099248F"/>
    <w:rsid w:val="00992869"/>
    <w:rsid w:val="00992B83"/>
    <w:rsid w:val="00992E15"/>
    <w:rsid w:val="0099308B"/>
    <w:rsid w:val="00993257"/>
    <w:rsid w:val="0099348B"/>
    <w:rsid w:val="00993950"/>
    <w:rsid w:val="00993ACF"/>
    <w:rsid w:val="00993BE3"/>
    <w:rsid w:val="00993D82"/>
    <w:rsid w:val="00993F97"/>
    <w:rsid w:val="00993F9C"/>
    <w:rsid w:val="00994A1F"/>
    <w:rsid w:val="00994A51"/>
    <w:rsid w:val="00994CD9"/>
    <w:rsid w:val="00994F8D"/>
    <w:rsid w:val="009950C8"/>
    <w:rsid w:val="0099556F"/>
    <w:rsid w:val="0099572F"/>
    <w:rsid w:val="00995E2E"/>
    <w:rsid w:val="00995FE0"/>
    <w:rsid w:val="0099698B"/>
    <w:rsid w:val="00996C03"/>
    <w:rsid w:val="00996C4C"/>
    <w:rsid w:val="00997082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77"/>
    <w:rsid w:val="009A1EFC"/>
    <w:rsid w:val="009A20BB"/>
    <w:rsid w:val="009A2173"/>
    <w:rsid w:val="009A27F9"/>
    <w:rsid w:val="009A2864"/>
    <w:rsid w:val="009A3345"/>
    <w:rsid w:val="009A3E66"/>
    <w:rsid w:val="009A3FD0"/>
    <w:rsid w:val="009A40AD"/>
    <w:rsid w:val="009A44B5"/>
    <w:rsid w:val="009A5266"/>
    <w:rsid w:val="009A5B10"/>
    <w:rsid w:val="009A6567"/>
    <w:rsid w:val="009A6C48"/>
    <w:rsid w:val="009A6E17"/>
    <w:rsid w:val="009A6E9F"/>
    <w:rsid w:val="009A741E"/>
    <w:rsid w:val="009A7E74"/>
    <w:rsid w:val="009A7EEA"/>
    <w:rsid w:val="009B01A9"/>
    <w:rsid w:val="009B036C"/>
    <w:rsid w:val="009B108F"/>
    <w:rsid w:val="009B1514"/>
    <w:rsid w:val="009B1907"/>
    <w:rsid w:val="009B1B5A"/>
    <w:rsid w:val="009B1BFB"/>
    <w:rsid w:val="009B1D7A"/>
    <w:rsid w:val="009B1E10"/>
    <w:rsid w:val="009B2007"/>
    <w:rsid w:val="009B209B"/>
    <w:rsid w:val="009B220C"/>
    <w:rsid w:val="009B226E"/>
    <w:rsid w:val="009B2393"/>
    <w:rsid w:val="009B24DB"/>
    <w:rsid w:val="009B25DC"/>
    <w:rsid w:val="009B275E"/>
    <w:rsid w:val="009B323F"/>
    <w:rsid w:val="009B347D"/>
    <w:rsid w:val="009B367D"/>
    <w:rsid w:val="009B3B53"/>
    <w:rsid w:val="009B4694"/>
    <w:rsid w:val="009B477A"/>
    <w:rsid w:val="009B4C16"/>
    <w:rsid w:val="009B4C94"/>
    <w:rsid w:val="009B554E"/>
    <w:rsid w:val="009B573B"/>
    <w:rsid w:val="009B5BE7"/>
    <w:rsid w:val="009B5C44"/>
    <w:rsid w:val="009B6180"/>
    <w:rsid w:val="009B65D5"/>
    <w:rsid w:val="009B6AE5"/>
    <w:rsid w:val="009B744B"/>
    <w:rsid w:val="009B76BF"/>
    <w:rsid w:val="009B7B94"/>
    <w:rsid w:val="009B7C35"/>
    <w:rsid w:val="009C06BC"/>
    <w:rsid w:val="009C06FD"/>
    <w:rsid w:val="009C07AB"/>
    <w:rsid w:val="009C1608"/>
    <w:rsid w:val="009C18E6"/>
    <w:rsid w:val="009C197B"/>
    <w:rsid w:val="009C1BD4"/>
    <w:rsid w:val="009C1DCA"/>
    <w:rsid w:val="009C2022"/>
    <w:rsid w:val="009C25B0"/>
    <w:rsid w:val="009C27A2"/>
    <w:rsid w:val="009C27C1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252"/>
    <w:rsid w:val="009C5496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BDC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203E"/>
    <w:rsid w:val="009D2563"/>
    <w:rsid w:val="009D4315"/>
    <w:rsid w:val="009D4361"/>
    <w:rsid w:val="009D46A0"/>
    <w:rsid w:val="009D47D9"/>
    <w:rsid w:val="009D492F"/>
    <w:rsid w:val="009D4A50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7002"/>
    <w:rsid w:val="009D71B3"/>
    <w:rsid w:val="009D7369"/>
    <w:rsid w:val="009D76E1"/>
    <w:rsid w:val="009D7E00"/>
    <w:rsid w:val="009D7E2D"/>
    <w:rsid w:val="009D7E2E"/>
    <w:rsid w:val="009E0282"/>
    <w:rsid w:val="009E042C"/>
    <w:rsid w:val="009E04A5"/>
    <w:rsid w:val="009E0687"/>
    <w:rsid w:val="009E08C8"/>
    <w:rsid w:val="009E0AE1"/>
    <w:rsid w:val="009E124B"/>
    <w:rsid w:val="009E1314"/>
    <w:rsid w:val="009E139E"/>
    <w:rsid w:val="009E17CE"/>
    <w:rsid w:val="009E1AFD"/>
    <w:rsid w:val="009E1C4B"/>
    <w:rsid w:val="009E1FDE"/>
    <w:rsid w:val="009E2073"/>
    <w:rsid w:val="009E21BA"/>
    <w:rsid w:val="009E226F"/>
    <w:rsid w:val="009E24ED"/>
    <w:rsid w:val="009E2616"/>
    <w:rsid w:val="009E28C0"/>
    <w:rsid w:val="009E29AF"/>
    <w:rsid w:val="009E2ABF"/>
    <w:rsid w:val="009E319B"/>
    <w:rsid w:val="009E365C"/>
    <w:rsid w:val="009E36CB"/>
    <w:rsid w:val="009E3D2D"/>
    <w:rsid w:val="009E400C"/>
    <w:rsid w:val="009E4AAC"/>
    <w:rsid w:val="009E50A0"/>
    <w:rsid w:val="009E54B7"/>
    <w:rsid w:val="009E5943"/>
    <w:rsid w:val="009E5A31"/>
    <w:rsid w:val="009E5B7B"/>
    <w:rsid w:val="009E5D1C"/>
    <w:rsid w:val="009E5F1F"/>
    <w:rsid w:val="009E614F"/>
    <w:rsid w:val="009E6CB6"/>
    <w:rsid w:val="009E6D3E"/>
    <w:rsid w:val="009E74CC"/>
    <w:rsid w:val="009F0C24"/>
    <w:rsid w:val="009F0F2B"/>
    <w:rsid w:val="009F1012"/>
    <w:rsid w:val="009F164E"/>
    <w:rsid w:val="009F17DD"/>
    <w:rsid w:val="009F18B7"/>
    <w:rsid w:val="009F1BC6"/>
    <w:rsid w:val="009F1E48"/>
    <w:rsid w:val="009F21A3"/>
    <w:rsid w:val="009F28A8"/>
    <w:rsid w:val="009F2CA4"/>
    <w:rsid w:val="009F2D7F"/>
    <w:rsid w:val="009F319F"/>
    <w:rsid w:val="009F3777"/>
    <w:rsid w:val="009F3B5A"/>
    <w:rsid w:val="009F3CCE"/>
    <w:rsid w:val="009F3F61"/>
    <w:rsid w:val="009F40B4"/>
    <w:rsid w:val="009F425B"/>
    <w:rsid w:val="009F4B5C"/>
    <w:rsid w:val="009F4E75"/>
    <w:rsid w:val="009F503C"/>
    <w:rsid w:val="009F518D"/>
    <w:rsid w:val="009F54A3"/>
    <w:rsid w:val="009F5828"/>
    <w:rsid w:val="009F59FD"/>
    <w:rsid w:val="009F5DB9"/>
    <w:rsid w:val="009F61FB"/>
    <w:rsid w:val="009F6336"/>
    <w:rsid w:val="009F6391"/>
    <w:rsid w:val="009F6687"/>
    <w:rsid w:val="009F6A3C"/>
    <w:rsid w:val="009F6C5D"/>
    <w:rsid w:val="009F6D16"/>
    <w:rsid w:val="009F6D83"/>
    <w:rsid w:val="009F6EB0"/>
    <w:rsid w:val="009F70A1"/>
    <w:rsid w:val="009F738A"/>
    <w:rsid w:val="009F74F0"/>
    <w:rsid w:val="009F7B60"/>
    <w:rsid w:val="00A00028"/>
    <w:rsid w:val="00A00674"/>
    <w:rsid w:val="00A00721"/>
    <w:rsid w:val="00A007F5"/>
    <w:rsid w:val="00A00A1F"/>
    <w:rsid w:val="00A012E9"/>
    <w:rsid w:val="00A017DD"/>
    <w:rsid w:val="00A01A44"/>
    <w:rsid w:val="00A01AE9"/>
    <w:rsid w:val="00A023F9"/>
    <w:rsid w:val="00A028D2"/>
    <w:rsid w:val="00A02D10"/>
    <w:rsid w:val="00A02F75"/>
    <w:rsid w:val="00A03115"/>
    <w:rsid w:val="00A0328B"/>
    <w:rsid w:val="00A0346C"/>
    <w:rsid w:val="00A0360D"/>
    <w:rsid w:val="00A038CF"/>
    <w:rsid w:val="00A04061"/>
    <w:rsid w:val="00A044E2"/>
    <w:rsid w:val="00A04933"/>
    <w:rsid w:val="00A04C84"/>
    <w:rsid w:val="00A05462"/>
    <w:rsid w:val="00A05A5A"/>
    <w:rsid w:val="00A05C86"/>
    <w:rsid w:val="00A05CA3"/>
    <w:rsid w:val="00A06318"/>
    <w:rsid w:val="00A06892"/>
    <w:rsid w:val="00A06A8A"/>
    <w:rsid w:val="00A06AC9"/>
    <w:rsid w:val="00A06D23"/>
    <w:rsid w:val="00A07189"/>
    <w:rsid w:val="00A073DC"/>
    <w:rsid w:val="00A078B4"/>
    <w:rsid w:val="00A07CF3"/>
    <w:rsid w:val="00A1019E"/>
    <w:rsid w:val="00A105FC"/>
    <w:rsid w:val="00A106FC"/>
    <w:rsid w:val="00A10A02"/>
    <w:rsid w:val="00A10C0D"/>
    <w:rsid w:val="00A10CE1"/>
    <w:rsid w:val="00A110B6"/>
    <w:rsid w:val="00A11A2A"/>
    <w:rsid w:val="00A11A3E"/>
    <w:rsid w:val="00A11AC4"/>
    <w:rsid w:val="00A11BA7"/>
    <w:rsid w:val="00A12238"/>
    <w:rsid w:val="00A128E6"/>
    <w:rsid w:val="00A12ED0"/>
    <w:rsid w:val="00A12EF0"/>
    <w:rsid w:val="00A13A45"/>
    <w:rsid w:val="00A13AA5"/>
    <w:rsid w:val="00A13E24"/>
    <w:rsid w:val="00A1555A"/>
    <w:rsid w:val="00A1594B"/>
    <w:rsid w:val="00A16133"/>
    <w:rsid w:val="00A1616C"/>
    <w:rsid w:val="00A16BBC"/>
    <w:rsid w:val="00A16D2B"/>
    <w:rsid w:val="00A16DD9"/>
    <w:rsid w:val="00A17124"/>
    <w:rsid w:val="00A17636"/>
    <w:rsid w:val="00A17C01"/>
    <w:rsid w:val="00A201C5"/>
    <w:rsid w:val="00A20861"/>
    <w:rsid w:val="00A211AB"/>
    <w:rsid w:val="00A21884"/>
    <w:rsid w:val="00A21E70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40A1"/>
    <w:rsid w:val="00A24DD9"/>
    <w:rsid w:val="00A24F31"/>
    <w:rsid w:val="00A253B7"/>
    <w:rsid w:val="00A25420"/>
    <w:rsid w:val="00A2544E"/>
    <w:rsid w:val="00A2580B"/>
    <w:rsid w:val="00A25A79"/>
    <w:rsid w:val="00A25E52"/>
    <w:rsid w:val="00A266C1"/>
    <w:rsid w:val="00A26B33"/>
    <w:rsid w:val="00A26C77"/>
    <w:rsid w:val="00A26D94"/>
    <w:rsid w:val="00A26E1D"/>
    <w:rsid w:val="00A272B5"/>
    <w:rsid w:val="00A27EDD"/>
    <w:rsid w:val="00A3048C"/>
    <w:rsid w:val="00A307E0"/>
    <w:rsid w:val="00A30B7F"/>
    <w:rsid w:val="00A30E18"/>
    <w:rsid w:val="00A313CA"/>
    <w:rsid w:val="00A3163F"/>
    <w:rsid w:val="00A323E3"/>
    <w:rsid w:val="00A3244E"/>
    <w:rsid w:val="00A325ED"/>
    <w:rsid w:val="00A33588"/>
    <w:rsid w:val="00A337B1"/>
    <w:rsid w:val="00A33DA9"/>
    <w:rsid w:val="00A34120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B85"/>
    <w:rsid w:val="00A36C68"/>
    <w:rsid w:val="00A36D9D"/>
    <w:rsid w:val="00A36E89"/>
    <w:rsid w:val="00A36EFE"/>
    <w:rsid w:val="00A37072"/>
    <w:rsid w:val="00A372F6"/>
    <w:rsid w:val="00A37C76"/>
    <w:rsid w:val="00A37D48"/>
    <w:rsid w:val="00A4038A"/>
    <w:rsid w:val="00A40427"/>
    <w:rsid w:val="00A404C0"/>
    <w:rsid w:val="00A40D1C"/>
    <w:rsid w:val="00A40F30"/>
    <w:rsid w:val="00A4177C"/>
    <w:rsid w:val="00A41955"/>
    <w:rsid w:val="00A41C52"/>
    <w:rsid w:val="00A41F51"/>
    <w:rsid w:val="00A42434"/>
    <w:rsid w:val="00A425ED"/>
    <w:rsid w:val="00A42BDF"/>
    <w:rsid w:val="00A42C34"/>
    <w:rsid w:val="00A42CD6"/>
    <w:rsid w:val="00A42F73"/>
    <w:rsid w:val="00A42FBF"/>
    <w:rsid w:val="00A436A3"/>
    <w:rsid w:val="00A43A55"/>
    <w:rsid w:val="00A44296"/>
    <w:rsid w:val="00A442F5"/>
    <w:rsid w:val="00A44BA5"/>
    <w:rsid w:val="00A44C44"/>
    <w:rsid w:val="00A44EED"/>
    <w:rsid w:val="00A44F2F"/>
    <w:rsid w:val="00A45317"/>
    <w:rsid w:val="00A455D7"/>
    <w:rsid w:val="00A4585C"/>
    <w:rsid w:val="00A45A54"/>
    <w:rsid w:val="00A45AEB"/>
    <w:rsid w:val="00A464B2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500FF"/>
    <w:rsid w:val="00A5029B"/>
    <w:rsid w:val="00A50473"/>
    <w:rsid w:val="00A50796"/>
    <w:rsid w:val="00A50FB2"/>
    <w:rsid w:val="00A51341"/>
    <w:rsid w:val="00A515AB"/>
    <w:rsid w:val="00A52266"/>
    <w:rsid w:val="00A527C7"/>
    <w:rsid w:val="00A529AD"/>
    <w:rsid w:val="00A535FA"/>
    <w:rsid w:val="00A53A63"/>
    <w:rsid w:val="00A53B52"/>
    <w:rsid w:val="00A53B6D"/>
    <w:rsid w:val="00A5402A"/>
    <w:rsid w:val="00A54708"/>
    <w:rsid w:val="00A54D8B"/>
    <w:rsid w:val="00A54DAD"/>
    <w:rsid w:val="00A54F89"/>
    <w:rsid w:val="00A55857"/>
    <w:rsid w:val="00A55B49"/>
    <w:rsid w:val="00A563D6"/>
    <w:rsid w:val="00A56F9D"/>
    <w:rsid w:val="00A572CD"/>
    <w:rsid w:val="00A57546"/>
    <w:rsid w:val="00A5772B"/>
    <w:rsid w:val="00A5777A"/>
    <w:rsid w:val="00A57CF6"/>
    <w:rsid w:val="00A57D33"/>
    <w:rsid w:val="00A57E09"/>
    <w:rsid w:val="00A57E99"/>
    <w:rsid w:val="00A57F8D"/>
    <w:rsid w:val="00A6057E"/>
    <w:rsid w:val="00A60619"/>
    <w:rsid w:val="00A60B78"/>
    <w:rsid w:val="00A60FE6"/>
    <w:rsid w:val="00A6108E"/>
    <w:rsid w:val="00A612C5"/>
    <w:rsid w:val="00A61628"/>
    <w:rsid w:val="00A61B05"/>
    <w:rsid w:val="00A61CB5"/>
    <w:rsid w:val="00A621D6"/>
    <w:rsid w:val="00A623C6"/>
    <w:rsid w:val="00A624A5"/>
    <w:rsid w:val="00A62596"/>
    <w:rsid w:val="00A62D7B"/>
    <w:rsid w:val="00A62FEB"/>
    <w:rsid w:val="00A63094"/>
    <w:rsid w:val="00A6397F"/>
    <w:rsid w:val="00A63CE7"/>
    <w:rsid w:val="00A63EC6"/>
    <w:rsid w:val="00A644E4"/>
    <w:rsid w:val="00A64DE7"/>
    <w:rsid w:val="00A65168"/>
    <w:rsid w:val="00A656F0"/>
    <w:rsid w:val="00A65CFB"/>
    <w:rsid w:val="00A65D0B"/>
    <w:rsid w:val="00A663B2"/>
    <w:rsid w:val="00A67065"/>
    <w:rsid w:val="00A675D9"/>
    <w:rsid w:val="00A67714"/>
    <w:rsid w:val="00A70039"/>
    <w:rsid w:val="00A7041D"/>
    <w:rsid w:val="00A70E3C"/>
    <w:rsid w:val="00A7173D"/>
    <w:rsid w:val="00A71B59"/>
    <w:rsid w:val="00A71B5E"/>
    <w:rsid w:val="00A72277"/>
    <w:rsid w:val="00A72685"/>
    <w:rsid w:val="00A7270A"/>
    <w:rsid w:val="00A7285B"/>
    <w:rsid w:val="00A7292E"/>
    <w:rsid w:val="00A72AA5"/>
    <w:rsid w:val="00A72FEF"/>
    <w:rsid w:val="00A73257"/>
    <w:rsid w:val="00A737BD"/>
    <w:rsid w:val="00A73A9B"/>
    <w:rsid w:val="00A73C34"/>
    <w:rsid w:val="00A73F12"/>
    <w:rsid w:val="00A73F52"/>
    <w:rsid w:val="00A747B0"/>
    <w:rsid w:val="00A74876"/>
    <w:rsid w:val="00A748F1"/>
    <w:rsid w:val="00A74CE2"/>
    <w:rsid w:val="00A74CE5"/>
    <w:rsid w:val="00A74EBF"/>
    <w:rsid w:val="00A7541A"/>
    <w:rsid w:val="00A757ED"/>
    <w:rsid w:val="00A75BCE"/>
    <w:rsid w:val="00A75FB1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AAC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2173"/>
    <w:rsid w:val="00A8283E"/>
    <w:rsid w:val="00A82CCD"/>
    <w:rsid w:val="00A832A3"/>
    <w:rsid w:val="00A834F8"/>
    <w:rsid w:val="00A835B3"/>
    <w:rsid w:val="00A836A1"/>
    <w:rsid w:val="00A83BCA"/>
    <w:rsid w:val="00A83BE0"/>
    <w:rsid w:val="00A83DB0"/>
    <w:rsid w:val="00A8421F"/>
    <w:rsid w:val="00A842CC"/>
    <w:rsid w:val="00A84C32"/>
    <w:rsid w:val="00A84E98"/>
    <w:rsid w:val="00A84EE4"/>
    <w:rsid w:val="00A85058"/>
    <w:rsid w:val="00A85516"/>
    <w:rsid w:val="00A8577C"/>
    <w:rsid w:val="00A8588E"/>
    <w:rsid w:val="00A85A8E"/>
    <w:rsid w:val="00A85FA7"/>
    <w:rsid w:val="00A8638C"/>
    <w:rsid w:val="00A86422"/>
    <w:rsid w:val="00A8647A"/>
    <w:rsid w:val="00A868CF"/>
    <w:rsid w:val="00A86943"/>
    <w:rsid w:val="00A86AE0"/>
    <w:rsid w:val="00A86C8F"/>
    <w:rsid w:val="00A86DEF"/>
    <w:rsid w:val="00A86F5C"/>
    <w:rsid w:val="00A87088"/>
    <w:rsid w:val="00A873F5"/>
    <w:rsid w:val="00A901F9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C7E"/>
    <w:rsid w:val="00A91EB0"/>
    <w:rsid w:val="00A920DD"/>
    <w:rsid w:val="00A92274"/>
    <w:rsid w:val="00A92631"/>
    <w:rsid w:val="00A92FA0"/>
    <w:rsid w:val="00A932BD"/>
    <w:rsid w:val="00A93464"/>
    <w:rsid w:val="00A93651"/>
    <w:rsid w:val="00A9405F"/>
    <w:rsid w:val="00A953D3"/>
    <w:rsid w:val="00A959CD"/>
    <w:rsid w:val="00A95AEA"/>
    <w:rsid w:val="00A95F38"/>
    <w:rsid w:val="00A95FC4"/>
    <w:rsid w:val="00A9678E"/>
    <w:rsid w:val="00A96E5E"/>
    <w:rsid w:val="00A96ED5"/>
    <w:rsid w:val="00A9767C"/>
    <w:rsid w:val="00A97D34"/>
    <w:rsid w:val="00A97FC0"/>
    <w:rsid w:val="00AA031E"/>
    <w:rsid w:val="00AA08F0"/>
    <w:rsid w:val="00AA0ACD"/>
    <w:rsid w:val="00AA0D58"/>
    <w:rsid w:val="00AA0F40"/>
    <w:rsid w:val="00AA10A6"/>
    <w:rsid w:val="00AA1241"/>
    <w:rsid w:val="00AA13C7"/>
    <w:rsid w:val="00AA142B"/>
    <w:rsid w:val="00AA179D"/>
    <w:rsid w:val="00AA1886"/>
    <w:rsid w:val="00AA18AA"/>
    <w:rsid w:val="00AA1E3D"/>
    <w:rsid w:val="00AA21E3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5F8"/>
    <w:rsid w:val="00AA3763"/>
    <w:rsid w:val="00AA37E6"/>
    <w:rsid w:val="00AA3857"/>
    <w:rsid w:val="00AA3931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C8"/>
    <w:rsid w:val="00AB05C3"/>
    <w:rsid w:val="00AB08BF"/>
    <w:rsid w:val="00AB09F8"/>
    <w:rsid w:val="00AB0D65"/>
    <w:rsid w:val="00AB1393"/>
    <w:rsid w:val="00AB16E6"/>
    <w:rsid w:val="00AB1C10"/>
    <w:rsid w:val="00AB2511"/>
    <w:rsid w:val="00AB2BAD"/>
    <w:rsid w:val="00AB2CAC"/>
    <w:rsid w:val="00AB3571"/>
    <w:rsid w:val="00AB3C06"/>
    <w:rsid w:val="00AB3D8D"/>
    <w:rsid w:val="00AB406C"/>
    <w:rsid w:val="00AB40C0"/>
    <w:rsid w:val="00AB420C"/>
    <w:rsid w:val="00AB4D69"/>
    <w:rsid w:val="00AB532A"/>
    <w:rsid w:val="00AB56CD"/>
    <w:rsid w:val="00AB5987"/>
    <w:rsid w:val="00AB60E8"/>
    <w:rsid w:val="00AB62FE"/>
    <w:rsid w:val="00AB6790"/>
    <w:rsid w:val="00AB6AD8"/>
    <w:rsid w:val="00AB79BB"/>
    <w:rsid w:val="00AB7B66"/>
    <w:rsid w:val="00AB7B6C"/>
    <w:rsid w:val="00AB7C69"/>
    <w:rsid w:val="00AB7EC0"/>
    <w:rsid w:val="00AC00DD"/>
    <w:rsid w:val="00AC0168"/>
    <w:rsid w:val="00AC02D7"/>
    <w:rsid w:val="00AC062A"/>
    <w:rsid w:val="00AC0C6E"/>
    <w:rsid w:val="00AC1161"/>
    <w:rsid w:val="00AC14CF"/>
    <w:rsid w:val="00AC15CC"/>
    <w:rsid w:val="00AC1879"/>
    <w:rsid w:val="00AC237E"/>
    <w:rsid w:val="00AC2F8E"/>
    <w:rsid w:val="00AC321F"/>
    <w:rsid w:val="00AC35A3"/>
    <w:rsid w:val="00AC4762"/>
    <w:rsid w:val="00AC47AD"/>
    <w:rsid w:val="00AC4DD9"/>
    <w:rsid w:val="00AC5070"/>
    <w:rsid w:val="00AC5270"/>
    <w:rsid w:val="00AC5516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6B5"/>
    <w:rsid w:val="00AC7A60"/>
    <w:rsid w:val="00AD0026"/>
    <w:rsid w:val="00AD056A"/>
    <w:rsid w:val="00AD07F8"/>
    <w:rsid w:val="00AD10DC"/>
    <w:rsid w:val="00AD1586"/>
    <w:rsid w:val="00AD1776"/>
    <w:rsid w:val="00AD217C"/>
    <w:rsid w:val="00AD221A"/>
    <w:rsid w:val="00AD240E"/>
    <w:rsid w:val="00AD2870"/>
    <w:rsid w:val="00AD293A"/>
    <w:rsid w:val="00AD3201"/>
    <w:rsid w:val="00AD323B"/>
    <w:rsid w:val="00AD3376"/>
    <w:rsid w:val="00AD3C44"/>
    <w:rsid w:val="00AD3E0E"/>
    <w:rsid w:val="00AD4968"/>
    <w:rsid w:val="00AD4B33"/>
    <w:rsid w:val="00AD4CAE"/>
    <w:rsid w:val="00AD5357"/>
    <w:rsid w:val="00AD5F17"/>
    <w:rsid w:val="00AD615E"/>
    <w:rsid w:val="00AD63F6"/>
    <w:rsid w:val="00AD643B"/>
    <w:rsid w:val="00AD6968"/>
    <w:rsid w:val="00AD732C"/>
    <w:rsid w:val="00AD7580"/>
    <w:rsid w:val="00AD771D"/>
    <w:rsid w:val="00AD77C9"/>
    <w:rsid w:val="00AD7B4C"/>
    <w:rsid w:val="00AD7F79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C4"/>
    <w:rsid w:val="00AE3C82"/>
    <w:rsid w:val="00AE3F0A"/>
    <w:rsid w:val="00AE3FFD"/>
    <w:rsid w:val="00AE481F"/>
    <w:rsid w:val="00AE494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F0184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222F"/>
    <w:rsid w:val="00AF22FD"/>
    <w:rsid w:val="00AF23C9"/>
    <w:rsid w:val="00AF24F5"/>
    <w:rsid w:val="00AF2BDB"/>
    <w:rsid w:val="00AF2D6B"/>
    <w:rsid w:val="00AF3860"/>
    <w:rsid w:val="00AF3A9E"/>
    <w:rsid w:val="00AF3CCC"/>
    <w:rsid w:val="00AF4402"/>
    <w:rsid w:val="00AF454B"/>
    <w:rsid w:val="00AF48D2"/>
    <w:rsid w:val="00AF497E"/>
    <w:rsid w:val="00AF6051"/>
    <w:rsid w:val="00AF6120"/>
    <w:rsid w:val="00AF66FB"/>
    <w:rsid w:val="00AF680F"/>
    <w:rsid w:val="00AF7422"/>
    <w:rsid w:val="00AF778D"/>
    <w:rsid w:val="00AF79C4"/>
    <w:rsid w:val="00AF7CE9"/>
    <w:rsid w:val="00B001FD"/>
    <w:rsid w:val="00B00557"/>
    <w:rsid w:val="00B006D2"/>
    <w:rsid w:val="00B0089F"/>
    <w:rsid w:val="00B01156"/>
    <w:rsid w:val="00B011FA"/>
    <w:rsid w:val="00B01860"/>
    <w:rsid w:val="00B01ACF"/>
    <w:rsid w:val="00B01B32"/>
    <w:rsid w:val="00B022ED"/>
    <w:rsid w:val="00B02704"/>
    <w:rsid w:val="00B02730"/>
    <w:rsid w:val="00B0281B"/>
    <w:rsid w:val="00B029A4"/>
    <w:rsid w:val="00B02BC8"/>
    <w:rsid w:val="00B030E7"/>
    <w:rsid w:val="00B039BC"/>
    <w:rsid w:val="00B03B6B"/>
    <w:rsid w:val="00B03DBD"/>
    <w:rsid w:val="00B0416C"/>
    <w:rsid w:val="00B044A3"/>
    <w:rsid w:val="00B04885"/>
    <w:rsid w:val="00B04A97"/>
    <w:rsid w:val="00B04C33"/>
    <w:rsid w:val="00B04CC6"/>
    <w:rsid w:val="00B05006"/>
    <w:rsid w:val="00B05693"/>
    <w:rsid w:val="00B0615F"/>
    <w:rsid w:val="00B06352"/>
    <w:rsid w:val="00B063DE"/>
    <w:rsid w:val="00B06567"/>
    <w:rsid w:val="00B06DF1"/>
    <w:rsid w:val="00B070D4"/>
    <w:rsid w:val="00B0742C"/>
    <w:rsid w:val="00B07457"/>
    <w:rsid w:val="00B0777D"/>
    <w:rsid w:val="00B1007B"/>
    <w:rsid w:val="00B1014C"/>
    <w:rsid w:val="00B102C1"/>
    <w:rsid w:val="00B10DB6"/>
    <w:rsid w:val="00B11207"/>
    <w:rsid w:val="00B11342"/>
    <w:rsid w:val="00B11CC3"/>
    <w:rsid w:val="00B11D37"/>
    <w:rsid w:val="00B1225A"/>
    <w:rsid w:val="00B12729"/>
    <w:rsid w:val="00B12930"/>
    <w:rsid w:val="00B12932"/>
    <w:rsid w:val="00B12E42"/>
    <w:rsid w:val="00B12FB9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4E21"/>
    <w:rsid w:val="00B15236"/>
    <w:rsid w:val="00B153F9"/>
    <w:rsid w:val="00B1598A"/>
    <w:rsid w:val="00B15D26"/>
    <w:rsid w:val="00B15E52"/>
    <w:rsid w:val="00B15EAF"/>
    <w:rsid w:val="00B15F34"/>
    <w:rsid w:val="00B16039"/>
    <w:rsid w:val="00B168A2"/>
    <w:rsid w:val="00B1694A"/>
    <w:rsid w:val="00B16AE0"/>
    <w:rsid w:val="00B16CC5"/>
    <w:rsid w:val="00B17088"/>
    <w:rsid w:val="00B1746A"/>
    <w:rsid w:val="00B1771A"/>
    <w:rsid w:val="00B177DC"/>
    <w:rsid w:val="00B179F0"/>
    <w:rsid w:val="00B17A18"/>
    <w:rsid w:val="00B17BA9"/>
    <w:rsid w:val="00B200D0"/>
    <w:rsid w:val="00B20159"/>
    <w:rsid w:val="00B202F7"/>
    <w:rsid w:val="00B20346"/>
    <w:rsid w:val="00B20978"/>
    <w:rsid w:val="00B212CB"/>
    <w:rsid w:val="00B2166B"/>
    <w:rsid w:val="00B21788"/>
    <w:rsid w:val="00B218D8"/>
    <w:rsid w:val="00B21A47"/>
    <w:rsid w:val="00B22072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38B"/>
    <w:rsid w:val="00B244F5"/>
    <w:rsid w:val="00B24C73"/>
    <w:rsid w:val="00B2512F"/>
    <w:rsid w:val="00B2585F"/>
    <w:rsid w:val="00B26319"/>
    <w:rsid w:val="00B265AC"/>
    <w:rsid w:val="00B267F0"/>
    <w:rsid w:val="00B26C8E"/>
    <w:rsid w:val="00B300C6"/>
    <w:rsid w:val="00B302D7"/>
    <w:rsid w:val="00B305F2"/>
    <w:rsid w:val="00B30A0F"/>
    <w:rsid w:val="00B31204"/>
    <w:rsid w:val="00B316EE"/>
    <w:rsid w:val="00B31B75"/>
    <w:rsid w:val="00B31D45"/>
    <w:rsid w:val="00B327DC"/>
    <w:rsid w:val="00B32878"/>
    <w:rsid w:val="00B32BF4"/>
    <w:rsid w:val="00B32D5C"/>
    <w:rsid w:val="00B333C8"/>
    <w:rsid w:val="00B33595"/>
    <w:rsid w:val="00B336A3"/>
    <w:rsid w:val="00B3372F"/>
    <w:rsid w:val="00B33973"/>
    <w:rsid w:val="00B33A43"/>
    <w:rsid w:val="00B33F94"/>
    <w:rsid w:val="00B345D5"/>
    <w:rsid w:val="00B3490C"/>
    <w:rsid w:val="00B34A10"/>
    <w:rsid w:val="00B34E08"/>
    <w:rsid w:val="00B352E2"/>
    <w:rsid w:val="00B354BC"/>
    <w:rsid w:val="00B3565E"/>
    <w:rsid w:val="00B35CAC"/>
    <w:rsid w:val="00B35F50"/>
    <w:rsid w:val="00B36200"/>
    <w:rsid w:val="00B3667A"/>
    <w:rsid w:val="00B367F4"/>
    <w:rsid w:val="00B37172"/>
    <w:rsid w:val="00B371EE"/>
    <w:rsid w:val="00B373F0"/>
    <w:rsid w:val="00B37563"/>
    <w:rsid w:val="00B37992"/>
    <w:rsid w:val="00B37CB3"/>
    <w:rsid w:val="00B401BE"/>
    <w:rsid w:val="00B40779"/>
    <w:rsid w:val="00B40F03"/>
    <w:rsid w:val="00B41128"/>
    <w:rsid w:val="00B4155F"/>
    <w:rsid w:val="00B41756"/>
    <w:rsid w:val="00B41FA8"/>
    <w:rsid w:val="00B424AD"/>
    <w:rsid w:val="00B427A4"/>
    <w:rsid w:val="00B4340C"/>
    <w:rsid w:val="00B43897"/>
    <w:rsid w:val="00B439B8"/>
    <w:rsid w:val="00B43CC9"/>
    <w:rsid w:val="00B44159"/>
    <w:rsid w:val="00B44880"/>
    <w:rsid w:val="00B44BD7"/>
    <w:rsid w:val="00B45098"/>
    <w:rsid w:val="00B45857"/>
    <w:rsid w:val="00B4588B"/>
    <w:rsid w:val="00B45998"/>
    <w:rsid w:val="00B45E06"/>
    <w:rsid w:val="00B4602A"/>
    <w:rsid w:val="00B461C0"/>
    <w:rsid w:val="00B46BB0"/>
    <w:rsid w:val="00B46D96"/>
    <w:rsid w:val="00B46DD8"/>
    <w:rsid w:val="00B46EE7"/>
    <w:rsid w:val="00B471F1"/>
    <w:rsid w:val="00B4727B"/>
    <w:rsid w:val="00B475E8"/>
    <w:rsid w:val="00B513C6"/>
    <w:rsid w:val="00B51DA9"/>
    <w:rsid w:val="00B5207F"/>
    <w:rsid w:val="00B52334"/>
    <w:rsid w:val="00B52576"/>
    <w:rsid w:val="00B529D6"/>
    <w:rsid w:val="00B53660"/>
    <w:rsid w:val="00B5382A"/>
    <w:rsid w:val="00B53DAD"/>
    <w:rsid w:val="00B54003"/>
    <w:rsid w:val="00B54138"/>
    <w:rsid w:val="00B5415F"/>
    <w:rsid w:val="00B5494B"/>
    <w:rsid w:val="00B54957"/>
    <w:rsid w:val="00B54A45"/>
    <w:rsid w:val="00B55392"/>
    <w:rsid w:val="00B5594E"/>
    <w:rsid w:val="00B55C63"/>
    <w:rsid w:val="00B55CB2"/>
    <w:rsid w:val="00B55F8A"/>
    <w:rsid w:val="00B571C1"/>
    <w:rsid w:val="00B576BD"/>
    <w:rsid w:val="00B57A66"/>
    <w:rsid w:val="00B601D5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B8F"/>
    <w:rsid w:val="00B632BE"/>
    <w:rsid w:val="00B633EF"/>
    <w:rsid w:val="00B63898"/>
    <w:rsid w:val="00B6433F"/>
    <w:rsid w:val="00B644A7"/>
    <w:rsid w:val="00B64613"/>
    <w:rsid w:val="00B648EC"/>
    <w:rsid w:val="00B64E0B"/>
    <w:rsid w:val="00B64E66"/>
    <w:rsid w:val="00B65171"/>
    <w:rsid w:val="00B654F3"/>
    <w:rsid w:val="00B657B0"/>
    <w:rsid w:val="00B666F9"/>
    <w:rsid w:val="00B6693B"/>
    <w:rsid w:val="00B66C5F"/>
    <w:rsid w:val="00B670E7"/>
    <w:rsid w:val="00B6719B"/>
    <w:rsid w:val="00B67377"/>
    <w:rsid w:val="00B675DB"/>
    <w:rsid w:val="00B677A7"/>
    <w:rsid w:val="00B679B9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1129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31F"/>
    <w:rsid w:val="00B74A2D"/>
    <w:rsid w:val="00B74DFF"/>
    <w:rsid w:val="00B75012"/>
    <w:rsid w:val="00B759C1"/>
    <w:rsid w:val="00B75CE4"/>
    <w:rsid w:val="00B75E84"/>
    <w:rsid w:val="00B761DC"/>
    <w:rsid w:val="00B764A9"/>
    <w:rsid w:val="00B765B0"/>
    <w:rsid w:val="00B765B3"/>
    <w:rsid w:val="00B76AB8"/>
    <w:rsid w:val="00B77113"/>
    <w:rsid w:val="00B7720F"/>
    <w:rsid w:val="00B77313"/>
    <w:rsid w:val="00B7787C"/>
    <w:rsid w:val="00B800DB"/>
    <w:rsid w:val="00B80C6D"/>
    <w:rsid w:val="00B80D14"/>
    <w:rsid w:val="00B81125"/>
    <w:rsid w:val="00B8128D"/>
    <w:rsid w:val="00B817F2"/>
    <w:rsid w:val="00B81D53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BB"/>
    <w:rsid w:val="00B857FA"/>
    <w:rsid w:val="00B8583C"/>
    <w:rsid w:val="00B86350"/>
    <w:rsid w:val="00B8635A"/>
    <w:rsid w:val="00B86B42"/>
    <w:rsid w:val="00B86DA9"/>
    <w:rsid w:val="00B874B7"/>
    <w:rsid w:val="00B87CBC"/>
    <w:rsid w:val="00B87D1D"/>
    <w:rsid w:val="00B90668"/>
    <w:rsid w:val="00B906D1"/>
    <w:rsid w:val="00B90785"/>
    <w:rsid w:val="00B90E34"/>
    <w:rsid w:val="00B90F0D"/>
    <w:rsid w:val="00B91193"/>
    <w:rsid w:val="00B913B7"/>
    <w:rsid w:val="00B9171A"/>
    <w:rsid w:val="00B926A5"/>
    <w:rsid w:val="00B92CE5"/>
    <w:rsid w:val="00B92FB0"/>
    <w:rsid w:val="00B9307C"/>
    <w:rsid w:val="00B933C6"/>
    <w:rsid w:val="00B9380F"/>
    <w:rsid w:val="00B93912"/>
    <w:rsid w:val="00B93E42"/>
    <w:rsid w:val="00B93EFC"/>
    <w:rsid w:val="00B94925"/>
    <w:rsid w:val="00B949BE"/>
    <w:rsid w:val="00B94FF9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826"/>
    <w:rsid w:val="00BA0C7F"/>
    <w:rsid w:val="00BA1262"/>
    <w:rsid w:val="00BA15C3"/>
    <w:rsid w:val="00BA16C2"/>
    <w:rsid w:val="00BA1709"/>
    <w:rsid w:val="00BA1989"/>
    <w:rsid w:val="00BA1AA1"/>
    <w:rsid w:val="00BA1C08"/>
    <w:rsid w:val="00BA1CA5"/>
    <w:rsid w:val="00BA1DBF"/>
    <w:rsid w:val="00BA1FFC"/>
    <w:rsid w:val="00BA2012"/>
    <w:rsid w:val="00BA2842"/>
    <w:rsid w:val="00BA2A2A"/>
    <w:rsid w:val="00BA34C0"/>
    <w:rsid w:val="00BA36D0"/>
    <w:rsid w:val="00BA3E37"/>
    <w:rsid w:val="00BA466A"/>
    <w:rsid w:val="00BA47B6"/>
    <w:rsid w:val="00BA47D2"/>
    <w:rsid w:val="00BA535E"/>
    <w:rsid w:val="00BA5650"/>
    <w:rsid w:val="00BA5AB4"/>
    <w:rsid w:val="00BA6046"/>
    <w:rsid w:val="00BA61E7"/>
    <w:rsid w:val="00BA632B"/>
    <w:rsid w:val="00BA63D2"/>
    <w:rsid w:val="00BA641D"/>
    <w:rsid w:val="00BA67F0"/>
    <w:rsid w:val="00BA6A06"/>
    <w:rsid w:val="00BA6AFF"/>
    <w:rsid w:val="00BA6BCA"/>
    <w:rsid w:val="00BA71BD"/>
    <w:rsid w:val="00BA71E5"/>
    <w:rsid w:val="00BA78CB"/>
    <w:rsid w:val="00BA7C9D"/>
    <w:rsid w:val="00BA7DB2"/>
    <w:rsid w:val="00BA7DD1"/>
    <w:rsid w:val="00BB00A3"/>
    <w:rsid w:val="00BB0283"/>
    <w:rsid w:val="00BB068E"/>
    <w:rsid w:val="00BB089E"/>
    <w:rsid w:val="00BB1B81"/>
    <w:rsid w:val="00BB1D70"/>
    <w:rsid w:val="00BB1D77"/>
    <w:rsid w:val="00BB2220"/>
    <w:rsid w:val="00BB238E"/>
    <w:rsid w:val="00BB26EB"/>
    <w:rsid w:val="00BB28FE"/>
    <w:rsid w:val="00BB3308"/>
    <w:rsid w:val="00BB3C69"/>
    <w:rsid w:val="00BB3D3B"/>
    <w:rsid w:val="00BB492A"/>
    <w:rsid w:val="00BB4A53"/>
    <w:rsid w:val="00BB4F57"/>
    <w:rsid w:val="00BB5132"/>
    <w:rsid w:val="00BB528D"/>
    <w:rsid w:val="00BB536D"/>
    <w:rsid w:val="00BB545C"/>
    <w:rsid w:val="00BB5602"/>
    <w:rsid w:val="00BB562F"/>
    <w:rsid w:val="00BB570E"/>
    <w:rsid w:val="00BB6156"/>
    <w:rsid w:val="00BB69DD"/>
    <w:rsid w:val="00BB70BD"/>
    <w:rsid w:val="00BB712A"/>
    <w:rsid w:val="00BB726E"/>
    <w:rsid w:val="00BB73EC"/>
    <w:rsid w:val="00BB7827"/>
    <w:rsid w:val="00BB79C5"/>
    <w:rsid w:val="00BB7F66"/>
    <w:rsid w:val="00BC00B3"/>
    <w:rsid w:val="00BC0538"/>
    <w:rsid w:val="00BC0779"/>
    <w:rsid w:val="00BC0870"/>
    <w:rsid w:val="00BC0F19"/>
    <w:rsid w:val="00BC116C"/>
    <w:rsid w:val="00BC144D"/>
    <w:rsid w:val="00BC14BD"/>
    <w:rsid w:val="00BC1520"/>
    <w:rsid w:val="00BC1530"/>
    <w:rsid w:val="00BC1596"/>
    <w:rsid w:val="00BC1614"/>
    <w:rsid w:val="00BC1A24"/>
    <w:rsid w:val="00BC1EB9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744"/>
    <w:rsid w:val="00BC486F"/>
    <w:rsid w:val="00BC4875"/>
    <w:rsid w:val="00BC4F96"/>
    <w:rsid w:val="00BC5F17"/>
    <w:rsid w:val="00BC6291"/>
    <w:rsid w:val="00BC660B"/>
    <w:rsid w:val="00BC6C2F"/>
    <w:rsid w:val="00BC6D27"/>
    <w:rsid w:val="00BC6F66"/>
    <w:rsid w:val="00BC722C"/>
    <w:rsid w:val="00BC7BF0"/>
    <w:rsid w:val="00BC7C36"/>
    <w:rsid w:val="00BC7FFD"/>
    <w:rsid w:val="00BD0141"/>
    <w:rsid w:val="00BD01AE"/>
    <w:rsid w:val="00BD0E59"/>
    <w:rsid w:val="00BD1234"/>
    <w:rsid w:val="00BD1337"/>
    <w:rsid w:val="00BD13C7"/>
    <w:rsid w:val="00BD160E"/>
    <w:rsid w:val="00BD1860"/>
    <w:rsid w:val="00BD1A13"/>
    <w:rsid w:val="00BD241F"/>
    <w:rsid w:val="00BD2638"/>
    <w:rsid w:val="00BD2BC2"/>
    <w:rsid w:val="00BD2D46"/>
    <w:rsid w:val="00BD30AA"/>
    <w:rsid w:val="00BD31B4"/>
    <w:rsid w:val="00BD3514"/>
    <w:rsid w:val="00BD3D6B"/>
    <w:rsid w:val="00BD3FB7"/>
    <w:rsid w:val="00BD4168"/>
    <w:rsid w:val="00BD4546"/>
    <w:rsid w:val="00BD45CC"/>
    <w:rsid w:val="00BD4853"/>
    <w:rsid w:val="00BD4C7D"/>
    <w:rsid w:val="00BD4E25"/>
    <w:rsid w:val="00BD5BCB"/>
    <w:rsid w:val="00BD5DAD"/>
    <w:rsid w:val="00BD623C"/>
    <w:rsid w:val="00BD632E"/>
    <w:rsid w:val="00BD6406"/>
    <w:rsid w:val="00BD6495"/>
    <w:rsid w:val="00BD6D4D"/>
    <w:rsid w:val="00BD6E12"/>
    <w:rsid w:val="00BD759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342"/>
    <w:rsid w:val="00BE1C00"/>
    <w:rsid w:val="00BE2329"/>
    <w:rsid w:val="00BE2494"/>
    <w:rsid w:val="00BE26D6"/>
    <w:rsid w:val="00BE27BA"/>
    <w:rsid w:val="00BE280A"/>
    <w:rsid w:val="00BE29D0"/>
    <w:rsid w:val="00BE2D30"/>
    <w:rsid w:val="00BE33C0"/>
    <w:rsid w:val="00BE3D33"/>
    <w:rsid w:val="00BE3D5C"/>
    <w:rsid w:val="00BE3E2F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017"/>
    <w:rsid w:val="00BE71A2"/>
    <w:rsid w:val="00BE71B7"/>
    <w:rsid w:val="00BE7B48"/>
    <w:rsid w:val="00BF085E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F96"/>
    <w:rsid w:val="00BF4161"/>
    <w:rsid w:val="00BF4D00"/>
    <w:rsid w:val="00BF4EA2"/>
    <w:rsid w:val="00BF4ED5"/>
    <w:rsid w:val="00BF4FF8"/>
    <w:rsid w:val="00BF5A29"/>
    <w:rsid w:val="00BF5F03"/>
    <w:rsid w:val="00BF6019"/>
    <w:rsid w:val="00BF60E3"/>
    <w:rsid w:val="00BF6160"/>
    <w:rsid w:val="00BF69B1"/>
    <w:rsid w:val="00BF69C8"/>
    <w:rsid w:val="00BF6F80"/>
    <w:rsid w:val="00BF6F8E"/>
    <w:rsid w:val="00BF727D"/>
    <w:rsid w:val="00BF735B"/>
    <w:rsid w:val="00C0022C"/>
    <w:rsid w:val="00C00291"/>
    <w:rsid w:val="00C0053D"/>
    <w:rsid w:val="00C00A88"/>
    <w:rsid w:val="00C00AAC"/>
    <w:rsid w:val="00C00F0D"/>
    <w:rsid w:val="00C01052"/>
    <w:rsid w:val="00C015A0"/>
    <w:rsid w:val="00C01B24"/>
    <w:rsid w:val="00C01B86"/>
    <w:rsid w:val="00C01C31"/>
    <w:rsid w:val="00C02363"/>
    <w:rsid w:val="00C023E8"/>
    <w:rsid w:val="00C023F4"/>
    <w:rsid w:val="00C032BC"/>
    <w:rsid w:val="00C037D8"/>
    <w:rsid w:val="00C03815"/>
    <w:rsid w:val="00C039E2"/>
    <w:rsid w:val="00C0468E"/>
    <w:rsid w:val="00C05094"/>
    <w:rsid w:val="00C05194"/>
    <w:rsid w:val="00C052E2"/>
    <w:rsid w:val="00C052F5"/>
    <w:rsid w:val="00C05785"/>
    <w:rsid w:val="00C05D85"/>
    <w:rsid w:val="00C0607F"/>
    <w:rsid w:val="00C0611A"/>
    <w:rsid w:val="00C067B0"/>
    <w:rsid w:val="00C067C2"/>
    <w:rsid w:val="00C067EC"/>
    <w:rsid w:val="00C06951"/>
    <w:rsid w:val="00C06CD9"/>
    <w:rsid w:val="00C07CD2"/>
    <w:rsid w:val="00C07D48"/>
    <w:rsid w:val="00C07D91"/>
    <w:rsid w:val="00C105F1"/>
    <w:rsid w:val="00C10ABA"/>
    <w:rsid w:val="00C1134C"/>
    <w:rsid w:val="00C116B9"/>
    <w:rsid w:val="00C11712"/>
    <w:rsid w:val="00C11C7B"/>
    <w:rsid w:val="00C11F22"/>
    <w:rsid w:val="00C121FB"/>
    <w:rsid w:val="00C12313"/>
    <w:rsid w:val="00C12508"/>
    <w:rsid w:val="00C12711"/>
    <w:rsid w:val="00C12F2B"/>
    <w:rsid w:val="00C13060"/>
    <w:rsid w:val="00C1310D"/>
    <w:rsid w:val="00C15947"/>
    <w:rsid w:val="00C15B8E"/>
    <w:rsid w:val="00C16932"/>
    <w:rsid w:val="00C16C87"/>
    <w:rsid w:val="00C17016"/>
    <w:rsid w:val="00C17976"/>
    <w:rsid w:val="00C179C7"/>
    <w:rsid w:val="00C17AEC"/>
    <w:rsid w:val="00C17C52"/>
    <w:rsid w:val="00C20127"/>
    <w:rsid w:val="00C20A12"/>
    <w:rsid w:val="00C20D51"/>
    <w:rsid w:val="00C20DBB"/>
    <w:rsid w:val="00C20E9B"/>
    <w:rsid w:val="00C2120C"/>
    <w:rsid w:val="00C21500"/>
    <w:rsid w:val="00C21BB6"/>
    <w:rsid w:val="00C21BD4"/>
    <w:rsid w:val="00C21CE1"/>
    <w:rsid w:val="00C21E16"/>
    <w:rsid w:val="00C21EE4"/>
    <w:rsid w:val="00C22045"/>
    <w:rsid w:val="00C22133"/>
    <w:rsid w:val="00C2242B"/>
    <w:rsid w:val="00C2299C"/>
    <w:rsid w:val="00C22EA9"/>
    <w:rsid w:val="00C2322D"/>
    <w:rsid w:val="00C2328C"/>
    <w:rsid w:val="00C232F2"/>
    <w:rsid w:val="00C23400"/>
    <w:rsid w:val="00C23E5C"/>
    <w:rsid w:val="00C2484C"/>
    <w:rsid w:val="00C24958"/>
    <w:rsid w:val="00C24D26"/>
    <w:rsid w:val="00C24F55"/>
    <w:rsid w:val="00C254C3"/>
    <w:rsid w:val="00C2597E"/>
    <w:rsid w:val="00C25A0B"/>
    <w:rsid w:val="00C25DE7"/>
    <w:rsid w:val="00C25E69"/>
    <w:rsid w:val="00C25EAD"/>
    <w:rsid w:val="00C25EB8"/>
    <w:rsid w:val="00C2629C"/>
    <w:rsid w:val="00C263AE"/>
    <w:rsid w:val="00C263BC"/>
    <w:rsid w:val="00C26B0C"/>
    <w:rsid w:val="00C26B96"/>
    <w:rsid w:val="00C26C21"/>
    <w:rsid w:val="00C26C28"/>
    <w:rsid w:val="00C26C29"/>
    <w:rsid w:val="00C26E79"/>
    <w:rsid w:val="00C27305"/>
    <w:rsid w:val="00C2764E"/>
    <w:rsid w:val="00C30247"/>
    <w:rsid w:val="00C30CB8"/>
    <w:rsid w:val="00C30E3D"/>
    <w:rsid w:val="00C30E4C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9F6"/>
    <w:rsid w:val="00C330A8"/>
    <w:rsid w:val="00C331A9"/>
    <w:rsid w:val="00C33AB4"/>
    <w:rsid w:val="00C33C4D"/>
    <w:rsid w:val="00C34154"/>
    <w:rsid w:val="00C348FF"/>
    <w:rsid w:val="00C34C66"/>
    <w:rsid w:val="00C34DDB"/>
    <w:rsid w:val="00C34DE2"/>
    <w:rsid w:val="00C3507E"/>
    <w:rsid w:val="00C35570"/>
    <w:rsid w:val="00C355DF"/>
    <w:rsid w:val="00C356BB"/>
    <w:rsid w:val="00C358C6"/>
    <w:rsid w:val="00C35916"/>
    <w:rsid w:val="00C36D22"/>
    <w:rsid w:val="00C36D72"/>
    <w:rsid w:val="00C36F62"/>
    <w:rsid w:val="00C36F74"/>
    <w:rsid w:val="00C375DE"/>
    <w:rsid w:val="00C400BD"/>
    <w:rsid w:val="00C4145A"/>
    <w:rsid w:val="00C41790"/>
    <w:rsid w:val="00C423B0"/>
    <w:rsid w:val="00C42528"/>
    <w:rsid w:val="00C42E65"/>
    <w:rsid w:val="00C433C2"/>
    <w:rsid w:val="00C438CE"/>
    <w:rsid w:val="00C438D7"/>
    <w:rsid w:val="00C43947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6BA9"/>
    <w:rsid w:val="00C4759E"/>
    <w:rsid w:val="00C475D8"/>
    <w:rsid w:val="00C47AEF"/>
    <w:rsid w:val="00C47BD5"/>
    <w:rsid w:val="00C47EF9"/>
    <w:rsid w:val="00C5022B"/>
    <w:rsid w:val="00C506D5"/>
    <w:rsid w:val="00C50A99"/>
    <w:rsid w:val="00C511F7"/>
    <w:rsid w:val="00C52A49"/>
    <w:rsid w:val="00C5320A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515E"/>
    <w:rsid w:val="00C554CD"/>
    <w:rsid w:val="00C556EB"/>
    <w:rsid w:val="00C55755"/>
    <w:rsid w:val="00C55E55"/>
    <w:rsid w:val="00C55E9E"/>
    <w:rsid w:val="00C55F5A"/>
    <w:rsid w:val="00C55FD8"/>
    <w:rsid w:val="00C56308"/>
    <w:rsid w:val="00C5686A"/>
    <w:rsid w:val="00C56B2B"/>
    <w:rsid w:val="00C56E7D"/>
    <w:rsid w:val="00C57385"/>
    <w:rsid w:val="00C57636"/>
    <w:rsid w:val="00C576AF"/>
    <w:rsid w:val="00C601D8"/>
    <w:rsid w:val="00C60488"/>
    <w:rsid w:val="00C604E3"/>
    <w:rsid w:val="00C608E1"/>
    <w:rsid w:val="00C60C97"/>
    <w:rsid w:val="00C61075"/>
    <w:rsid w:val="00C61709"/>
    <w:rsid w:val="00C61777"/>
    <w:rsid w:val="00C6197B"/>
    <w:rsid w:val="00C61AF4"/>
    <w:rsid w:val="00C61E14"/>
    <w:rsid w:val="00C61E31"/>
    <w:rsid w:val="00C61F40"/>
    <w:rsid w:val="00C61F8C"/>
    <w:rsid w:val="00C6280B"/>
    <w:rsid w:val="00C634F4"/>
    <w:rsid w:val="00C6368B"/>
    <w:rsid w:val="00C63A21"/>
    <w:rsid w:val="00C63C00"/>
    <w:rsid w:val="00C63D36"/>
    <w:rsid w:val="00C64330"/>
    <w:rsid w:val="00C645AA"/>
    <w:rsid w:val="00C6473D"/>
    <w:rsid w:val="00C64BE5"/>
    <w:rsid w:val="00C64C22"/>
    <w:rsid w:val="00C64C8B"/>
    <w:rsid w:val="00C64D0E"/>
    <w:rsid w:val="00C652C4"/>
    <w:rsid w:val="00C658FB"/>
    <w:rsid w:val="00C65B7D"/>
    <w:rsid w:val="00C66B94"/>
    <w:rsid w:val="00C66E87"/>
    <w:rsid w:val="00C66FB1"/>
    <w:rsid w:val="00C678DE"/>
    <w:rsid w:val="00C67AD1"/>
    <w:rsid w:val="00C67BB1"/>
    <w:rsid w:val="00C67F03"/>
    <w:rsid w:val="00C70188"/>
    <w:rsid w:val="00C702D8"/>
    <w:rsid w:val="00C70877"/>
    <w:rsid w:val="00C709F7"/>
    <w:rsid w:val="00C70FCC"/>
    <w:rsid w:val="00C717C7"/>
    <w:rsid w:val="00C71B46"/>
    <w:rsid w:val="00C7212E"/>
    <w:rsid w:val="00C7213F"/>
    <w:rsid w:val="00C72402"/>
    <w:rsid w:val="00C73153"/>
    <w:rsid w:val="00C73246"/>
    <w:rsid w:val="00C7336E"/>
    <w:rsid w:val="00C73E9A"/>
    <w:rsid w:val="00C74261"/>
    <w:rsid w:val="00C74547"/>
    <w:rsid w:val="00C7471D"/>
    <w:rsid w:val="00C74A80"/>
    <w:rsid w:val="00C74C4E"/>
    <w:rsid w:val="00C752B3"/>
    <w:rsid w:val="00C753D8"/>
    <w:rsid w:val="00C7596B"/>
    <w:rsid w:val="00C765E9"/>
    <w:rsid w:val="00C7669C"/>
    <w:rsid w:val="00C767EA"/>
    <w:rsid w:val="00C769FF"/>
    <w:rsid w:val="00C76A5B"/>
    <w:rsid w:val="00C76ABB"/>
    <w:rsid w:val="00C774D7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702"/>
    <w:rsid w:val="00C81B78"/>
    <w:rsid w:val="00C81CFF"/>
    <w:rsid w:val="00C821C0"/>
    <w:rsid w:val="00C826F2"/>
    <w:rsid w:val="00C82F88"/>
    <w:rsid w:val="00C8300E"/>
    <w:rsid w:val="00C831D2"/>
    <w:rsid w:val="00C839EF"/>
    <w:rsid w:val="00C84078"/>
    <w:rsid w:val="00C84437"/>
    <w:rsid w:val="00C8469F"/>
    <w:rsid w:val="00C84C07"/>
    <w:rsid w:val="00C853D3"/>
    <w:rsid w:val="00C857FC"/>
    <w:rsid w:val="00C858A9"/>
    <w:rsid w:val="00C859A6"/>
    <w:rsid w:val="00C85A5B"/>
    <w:rsid w:val="00C85D1A"/>
    <w:rsid w:val="00C86030"/>
    <w:rsid w:val="00C863CD"/>
    <w:rsid w:val="00C864F4"/>
    <w:rsid w:val="00C86B48"/>
    <w:rsid w:val="00C86C41"/>
    <w:rsid w:val="00C86D9F"/>
    <w:rsid w:val="00C86FA8"/>
    <w:rsid w:val="00C871C1"/>
    <w:rsid w:val="00C8739C"/>
    <w:rsid w:val="00C87709"/>
    <w:rsid w:val="00C9053D"/>
    <w:rsid w:val="00C90831"/>
    <w:rsid w:val="00C90C3B"/>
    <w:rsid w:val="00C90DE2"/>
    <w:rsid w:val="00C90F5D"/>
    <w:rsid w:val="00C91596"/>
    <w:rsid w:val="00C918FC"/>
    <w:rsid w:val="00C91B6A"/>
    <w:rsid w:val="00C92A90"/>
    <w:rsid w:val="00C93052"/>
    <w:rsid w:val="00C930CF"/>
    <w:rsid w:val="00C930D1"/>
    <w:rsid w:val="00C93371"/>
    <w:rsid w:val="00C9358E"/>
    <w:rsid w:val="00C936BC"/>
    <w:rsid w:val="00C937D5"/>
    <w:rsid w:val="00C93907"/>
    <w:rsid w:val="00C93E33"/>
    <w:rsid w:val="00C93E9F"/>
    <w:rsid w:val="00C93EAE"/>
    <w:rsid w:val="00C94892"/>
    <w:rsid w:val="00C94C6F"/>
    <w:rsid w:val="00C94F7D"/>
    <w:rsid w:val="00C9527F"/>
    <w:rsid w:val="00C959B4"/>
    <w:rsid w:val="00C962F0"/>
    <w:rsid w:val="00C968AA"/>
    <w:rsid w:val="00C9693A"/>
    <w:rsid w:val="00C96F66"/>
    <w:rsid w:val="00C970B6"/>
    <w:rsid w:val="00C976F7"/>
    <w:rsid w:val="00C97859"/>
    <w:rsid w:val="00C97E6A"/>
    <w:rsid w:val="00C97F04"/>
    <w:rsid w:val="00CA074A"/>
    <w:rsid w:val="00CA0B3F"/>
    <w:rsid w:val="00CA0E2E"/>
    <w:rsid w:val="00CA1456"/>
    <w:rsid w:val="00CA15E5"/>
    <w:rsid w:val="00CA162F"/>
    <w:rsid w:val="00CA16AF"/>
    <w:rsid w:val="00CA1D88"/>
    <w:rsid w:val="00CA1FD0"/>
    <w:rsid w:val="00CA34ED"/>
    <w:rsid w:val="00CA3553"/>
    <w:rsid w:val="00CA3896"/>
    <w:rsid w:val="00CA3A16"/>
    <w:rsid w:val="00CA46A5"/>
    <w:rsid w:val="00CA48E9"/>
    <w:rsid w:val="00CA4F7C"/>
    <w:rsid w:val="00CA50E1"/>
    <w:rsid w:val="00CA5144"/>
    <w:rsid w:val="00CA55E4"/>
    <w:rsid w:val="00CA561D"/>
    <w:rsid w:val="00CA5755"/>
    <w:rsid w:val="00CA576F"/>
    <w:rsid w:val="00CA5857"/>
    <w:rsid w:val="00CA5B66"/>
    <w:rsid w:val="00CA5CD7"/>
    <w:rsid w:val="00CA5F54"/>
    <w:rsid w:val="00CA6317"/>
    <w:rsid w:val="00CA6DA5"/>
    <w:rsid w:val="00CA7A43"/>
    <w:rsid w:val="00CA7BA5"/>
    <w:rsid w:val="00CA7D8F"/>
    <w:rsid w:val="00CB0095"/>
    <w:rsid w:val="00CB0224"/>
    <w:rsid w:val="00CB05AE"/>
    <w:rsid w:val="00CB0FAC"/>
    <w:rsid w:val="00CB17EB"/>
    <w:rsid w:val="00CB180A"/>
    <w:rsid w:val="00CB1A81"/>
    <w:rsid w:val="00CB2343"/>
    <w:rsid w:val="00CB266D"/>
    <w:rsid w:val="00CB28C9"/>
    <w:rsid w:val="00CB3E34"/>
    <w:rsid w:val="00CB4062"/>
    <w:rsid w:val="00CB43CF"/>
    <w:rsid w:val="00CB47CB"/>
    <w:rsid w:val="00CB483E"/>
    <w:rsid w:val="00CB4B07"/>
    <w:rsid w:val="00CB51A1"/>
    <w:rsid w:val="00CB5234"/>
    <w:rsid w:val="00CB57B6"/>
    <w:rsid w:val="00CB5B28"/>
    <w:rsid w:val="00CB5E35"/>
    <w:rsid w:val="00CB5EC2"/>
    <w:rsid w:val="00CB5F9D"/>
    <w:rsid w:val="00CB60AE"/>
    <w:rsid w:val="00CB686D"/>
    <w:rsid w:val="00CB6933"/>
    <w:rsid w:val="00CB6D37"/>
    <w:rsid w:val="00CB7227"/>
    <w:rsid w:val="00CC035A"/>
    <w:rsid w:val="00CC04A4"/>
    <w:rsid w:val="00CC05F5"/>
    <w:rsid w:val="00CC1201"/>
    <w:rsid w:val="00CC167C"/>
    <w:rsid w:val="00CC2007"/>
    <w:rsid w:val="00CC2133"/>
    <w:rsid w:val="00CC23B5"/>
    <w:rsid w:val="00CC23F3"/>
    <w:rsid w:val="00CC2479"/>
    <w:rsid w:val="00CC286D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4CF"/>
    <w:rsid w:val="00CC4635"/>
    <w:rsid w:val="00CC4D33"/>
    <w:rsid w:val="00CC4E2A"/>
    <w:rsid w:val="00CC514D"/>
    <w:rsid w:val="00CC52AC"/>
    <w:rsid w:val="00CC5430"/>
    <w:rsid w:val="00CC58F9"/>
    <w:rsid w:val="00CC5AEA"/>
    <w:rsid w:val="00CC5BAD"/>
    <w:rsid w:val="00CC60EA"/>
    <w:rsid w:val="00CC6497"/>
    <w:rsid w:val="00CC6FF1"/>
    <w:rsid w:val="00CC7236"/>
    <w:rsid w:val="00CC72CD"/>
    <w:rsid w:val="00CC73ED"/>
    <w:rsid w:val="00CC7AA9"/>
    <w:rsid w:val="00CC7EBD"/>
    <w:rsid w:val="00CC7FCD"/>
    <w:rsid w:val="00CD004C"/>
    <w:rsid w:val="00CD00B8"/>
    <w:rsid w:val="00CD03A8"/>
    <w:rsid w:val="00CD061E"/>
    <w:rsid w:val="00CD06F4"/>
    <w:rsid w:val="00CD0F07"/>
    <w:rsid w:val="00CD1478"/>
    <w:rsid w:val="00CD1540"/>
    <w:rsid w:val="00CD17FF"/>
    <w:rsid w:val="00CD1A72"/>
    <w:rsid w:val="00CD217B"/>
    <w:rsid w:val="00CD2498"/>
    <w:rsid w:val="00CD24DB"/>
    <w:rsid w:val="00CD2720"/>
    <w:rsid w:val="00CD2745"/>
    <w:rsid w:val="00CD2895"/>
    <w:rsid w:val="00CD2D78"/>
    <w:rsid w:val="00CD3327"/>
    <w:rsid w:val="00CD3358"/>
    <w:rsid w:val="00CD395B"/>
    <w:rsid w:val="00CD3B76"/>
    <w:rsid w:val="00CD4880"/>
    <w:rsid w:val="00CD4BC9"/>
    <w:rsid w:val="00CD519F"/>
    <w:rsid w:val="00CD575A"/>
    <w:rsid w:val="00CD58AE"/>
    <w:rsid w:val="00CD58C9"/>
    <w:rsid w:val="00CD5C41"/>
    <w:rsid w:val="00CD5E14"/>
    <w:rsid w:val="00CD5FE1"/>
    <w:rsid w:val="00CD6587"/>
    <w:rsid w:val="00CD6ABE"/>
    <w:rsid w:val="00CD6B24"/>
    <w:rsid w:val="00CD6D71"/>
    <w:rsid w:val="00CD73B8"/>
    <w:rsid w:val="00CD77EB"/>
    <w:rsid w:val="00CD7F2A"/>
    <w:rsid w:val="00CE04FD"/>
    <w:rsid w:val="00CE0720"/>
    <w:rsid w:val="00CE0C21"/>
    <w:rsid w:val="00CE0CB7"/>
    <w:rsid w:val="00CE12A5"/>
    <w:rsid w:val="00CE14DC"/>
    <w:rsid w:val="00CE1642"/>
    <w:rsid w:val="00CE1768"/>
    <w:rsid w:val="00CE1DBB"/>
    <w:rsid w:val="00CE1FC7"/>
    <w:rsid w:val="00CE2393"/>
    <w:rsid w:val="00CE2B16"/>
    <w:rsid w:val="00CE2C8C"/>
    <w:rsid w:val="00CE31C0"/>
    <w:rsid w:val="00CE336B"/>
    <w:rsid w:val="00CE3954"/>
    <w:rsid w:val="00CE3EB4"/>
    <w:rsid w:val="00CE46A7"/>
    <w:rsid w:val="00CE492D"/>
    <w:rsid w:val="00CE4D04"/>
    <w:rsid w:val="00CE5084"/>
    <w:rsid w:val="00CE5933"/>
    <w:rsid w:val="00CE59EC"/>
    <w:rsid w:val="00CE5C07"/>
    <w:rsid w:val="00CE5DA5"/>
    <w:rsid w:val="00CE6081"/>
    <w:rsid w:val="00CE609D"/>
    <w:rsid w:val="00CE65F0"/>
    <w:rsid w:val="00CE704A"/>
    <w:rsid w:val="00CE70B4"/>
    <w:rsid w:val="00CE764B"/>
    <w:rsid w:val="00CE76CB"/>
    <w:rsid w:val="00CF00D3"/>
    <w:rsid w:val="00CF0657"/>
    <w:rsid w:val="00CF0789"/>
    <w:rsid w:val="00CF08AA"/>
    <w:rsid w:val="00CF0A0D"/>
    <w:rsid w:val="00CF0EC5"/>
    <w:rsid w:val="00CF1026"/>
    <w:rsid w:val="00CF1124"/>
    <w:rsid w:val="00CF1757"/>
    <w:rsid w:val="00CF1E6A"/>
    <w:rsid w:val="00CF1EC4"/>
    <w:rsid w:val="00CF1F15"/>
    <w:rsid w:val="00CF2641"/>
    <w:rsid w:val="00CF2685"/>
    <w:rsid w:val="00CF2AF5"/>
    <w:rsid w:val="00CF2C5B"/>
    <w:rsid w:val="00CF2E5A"/>
    <w:rsid w:val="00CF3800"/>
    <w:rsid w:val="00CF380C"/>
    <w:rsid w:val="00CF3A26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D00A03"/>
    <w:rsid w:val="00D00BB5"/>
    <w:rsid w:val="00D0136A"/>
    <w:rsid w:val="00D014AC"/>
    <w:rsid w:val="00D01DB9"/>
    <w:rsid w:val="00D02D9F"/>
    <w:rsid w:val="00D03574"/>
    <w:rsid w:val="00D04223"/>
    <w:rsid w:val="00D0449A"/>
    <w:rsid w:val="00D0467B"/>
    <w:rsid w:val="00D04A3E"/>
    <w:rsid w:val="00D052D7"/>
    <w:rsid w:val="00D0532E"/>
    <w:rsid w:val="00D05882"/>
    <w:rsid w:val="00D059C4"/>
    <w:rsid w:val="00D0600E"/>
    <w:rsid w:val="00D0667D"/>
    <w:rsid w:val="00D06709"/>
    <w:rsid w:val="00D06754"/>
    <w:rsid w:val="00D0724D"/>
    <w:rsid w:val="00D07279"/>
    <w:rsid w:val="00D07400"/>
    <w:rsid w:val="00D07AB2"/>
    <w:rsid w:val="00D07C59"/>
    <w:rsid w:val="00D1014D"/>
    <w:rsid w:val="00D107C4"/>
    <w:rsid w:val="00D10907"/>
    <w:rsid w:val="00D10BF6"/>
    <w:rsid w:val="00D114EB"/>
    <w:rsid w:val="00D116E5"/>
    <w:rsid w:val="00D11BB0"/>
    <w:rsid w:val="00D1206F"/>
    <w:rsid w:val="00D1231C"/>
    <w:rsid w:val="00D12601"/>
    <w:rsid w:val="00D128E3"/>
    <w:rsid w:val="00D132B1"/>
    <w:rsid w:val="00D13BA1"/>
    <w:rsid w:val="00D140CB"/>
    <w:rsid w:val="00D14138"/>
    <w:rsid w:val="00D14E3A"/>
    <w:rsid w:val="00D14E93"/>
    <w:rsid w:val="00D15606"/>
    <w:rsid w:val="00D16489"/>
    <w:rsid w:val="00D16626"/>
    <w:rsid w:val="00D16922"/>
    <w:rsid w:val="00D1692D"/>
    <w:rsid w:val="00D16EB5"/>
    <w:rsid w:val="00D1717D"/>
    <w:rsid w:val="00D1720D"/>
    <w:rsid w:val="00D174C6"/>
    <w:rsid w:val="00D1782D"/>
    <w:rsid w:val="00D17998"/>
    <w:rsid w:val="00D17E64"/>
    <w:rsid w:val="00D20366"/>
    <w:rsid w:val="00D20C57"/>
    <w:rsid w:val="00D20F62"/>
    <w:rsid w:val="00D211F7"/>
    <w:rsid w:val="00D21275"/>
    <w:rsid w:val="00D21580"/>
    <w:rsid w:val="00D215B6"/>
    <w:rsid w:val="00D21923"/>
    <w:rsid w:val="00D21998"/>
    <w:rsid w:val="00D21A28"/>
    <w:rsid w:val="00D21EE4"/>
    <w:rsid w:val="00D22E8F"/>
    <w:rsid w:val="00D23442"/>
    <w:rsid w:val="00D23511"/>
    <w:rsid w:val="00D23813"/>
    <w:rsid w:val="00D23AB1"/>
    <w:rsid w:val="00D23E67"/>
    <w:rsid w:val="00D23F4F"/>
    <w:rsid w:val="00D24774"/>
    <w:rsid w:val="00D24A0D"/>
    <w:rsid w:val="00D24B5A"/>
    <w:rsid w:val="00D24B86"/>
    <w:rsid w:val="00D25489"/>
    <w:rsid w:val="00D25C1C"/>
    <w:rsid w:val="00D25CF4"/>
    <w:rsid w:val="00D25E88"/>
    <w:rsid w:val="00D27013"/>
    <w:rsid w:val="00D271DB"/>
    <w:rsid w:val="00D27448"/>
    <w:rsid w:val="00D27457"/>
    <w:rsid w:val="00D274B4"/>
    <w:rsid w:val="00D27A53"/>
    <w:rsid w:val="00D30142"/>
    <w:rsid w:val="00D30486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665"/>
    <w:rsid w:val="00D31D5B"/>
    <w:rsid w:val="00D31DDD"/>
    <w:rsid w:val="00D32406"/>
    <w:rsid w:val="00D3266E"/>
    <w:rsid w:val="00D32CD0"/>
    <w:rsid w:val="00D3379D"/>
    <w:rsid w:val="00D33E55"/>
    <w:rsid w:val="00D33EE8"/>
    <w:rsid w:val="00D3427E"/>
    <w:rsid w:val="00D34945"/>
    <w:rsid w:val="00D34D99"/>
    <w:rsid w:val="00D34DC3"/>
    <w:rsid w:val="00D35560"/>
    <w:rsid w:val="00D35A54"/>
    <w:rsid w:val="00D35F3C"/>
    <w:rsid w:val="00D361B0"/>
    <w:rsid w:val="00D3635F"/>
    <w:rsid w:val="00D368E4"/>
    <w:rsid w:val="00D36EA0"/>
    <w:rsid w:val="00D378E6"/>
    <w:rsid w:val="00D40278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1A5"/>
    <w:rsid w:val="00D44955"/>
    <w:rsid w:val="00D44B5C"/>
    <w:rsid w:val="00D44D44"/>
    <w:rsid w:val="00D455FF"/>
    <w:rsid w:val="00D456BD"/>
    <w:rsid w:val="00D45CC3"/>
    <w:rsid w:val="00D46009"/>
    <w:rsid w:val="00D46046"/>
    <w:rsid w:val="00D4649E"/>
    <w:rsid w:val="00D46BA0"/>
    <w:rsid w:val="00D470C3"/>
    <w:rsid w:val="00D4711A"/>
    <w:rsid w:val="00D4731F"/>
    <w:rsid w:val="00D47342"/>
    <w:rsid w:val="00D47490"/>
    <w:rsid w:val="00D47733"/>
    <w:rsid w:val="00D47C09"/>
    <w:rsid w:val="00D47DDB"/>
    <w:rsid w:val="00D50224"/>
    <w:rsid w:val="00D5069D"/>
    <w:rsid w:val="00D5077C"/>
    <w:rsid w:val="00D507D3"/>
    <w:rsid w:val="00D5094A"/>
    <w:rsid w:val="00D50BCB"/>
    <w:rsid w:val="00D50E57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76E"/>
    <w:rsid w:val="00D52A60"/>
    <w:rsid w:val="00D52C06"/>
    <w:rsid w:val="00D52CFB"/>
    <w:rsid w:val="00D531EE"/>
    <w:rsid w:val="00D53C37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F1"/>
    <w:rsid w:val="00D55815"/>
    <w:rsid w:val="00D55B61"/>
    <w:rsid w:val="00D55FBB"/>
    <w:rsid w:val="00D566FE"/>
    <w:rsid w:val="00D56877"/>
    <w:rsid w:val="00D56B09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1BF0"/>
    <w:rsid w:val="00D61E7F"/>
    <w:rsid w:val="00D62109"/>
    <w:rsid w:val="00D621A0"/>
    <w:rsid w:val="00D6228E"/>
    <w:rsid w:val="00D62718"/>
    <w:rsid w:val="00D62B20"/>
    <w:rsid w:val="00D62D12"/>
    <w:rsid w:val="00D62D38"/>
    <w:rsid w:val="00D63300"/>
    <w:rsid w:val="00D633C1"/>
    <w:rsid w:val="00D634E0"/>
    <w:rsid w:val="00D6376C"/>
    <w:rsid w:val="00D637B4"/>
    <w:rsid w:val="00D63CD1"/>
    <w:rsid w:val="00D64654"/>
    <w:rsid w:val="00D648CD"/>
    <w:rsid w:val="00D64A50"/>
    <w:rsid w:val="00D64BA8"/>
    <w:rsid w:val="00D64BB8"/>
    <w:rsid w:val="00D64BC6"/>
    <w:rsid w:val="00D64D36"/>
    <w:rsid w:val="00D6501E"/>
    <w:rsid w:val="00D65431"/>
    <w:rsid w:val="00D65446"/>
    <w:rsid w:val="00D65833"/>
    <w:rsid w:val="00D65FF1"/>
    <w:rsid w:val="00D660AC"/>
    <w:rsid w:val="00D6621B"/>
    <w:rsid w:val="00D6636F"/>
    <w:rsid w:val="00D663FF"/>
    <w:rsid w:val="00D6654D"/>
    <w:rsid w:val="00D67209"/>
    <w:rsid w:val="00D67428"/>
    <w:rsid w:val="00D6793E"/>
    <w:rsid w:val="00D67A40"/>
    <w:rsid w:val="00D7019A"/>
    <w:rsid w:val="00D70B0C"/>
    <w:rsid w:val="00D710D1"/>
    <w:rsid w:val="00D713A7"/>
    <w:rsid w:val="00D7142B"/>
    <w:rsid w:val="00D7196F"/>
    <w:rsid w:val="00D72282"/>
    <w:rsid w:val="00D727C5"/>
    <w:rsid w:val="00D72C43"/>
    <w:rsid w:val="00D7313A"/>
    <w:rsid w:val="00D73814"/>
    <w:rsid w:val="00D73928"/>
    <w:rsid w:val="00D73DC7"/>
    <w:rsid w:val="00D742D9"/>
    <w:rsid w:val="00D743AF"/>
    <w:rsid w:val="00D74530"/>
    <w:rsid w:val="00D749A2"/>
    <w:rsid w:val="00D74B40"/>
    <w:rsid w:val="00D750FE"/>
    <w:rsid w:val="00D75543"/>
    <w:rsid w:val="00D75647"/>
    <w:rsid w:val="00D759BF"/>
    <w:rsid w:val="00D75EFA"/>
    <w:rsid w:val="00D7640A"/>
    <w:rsid w:val="00D764D3"/>
    <w:rsid w:val="00D76557"/>
    <w:rsid w:val="00D769CA"/>
    <w:rsid w:val="00D77AD3"/>
    <w:rsid w:val="00D77DD4"/>
    <w:rsid w:val="00D77E49"/>
    <w:rsid w:val="00D8014E"/>
    <w:rsid w:val="00D801DF"/>
    <w:rsid w:val="00D80548"/>
    <w:rsid w:val="00D806A8"/>
    <w:rsid w:val="00D806AA"/>
    <w:rsid w:val="00D80FB1"/>
    <w:rsid w:val="00D812BE"/>
    <w:rsid w:val="00D81FFB"/>
    <w:rsid w:val="00D82006"/>
    <w:rsid w:val="00D82149"/>
    <w:rsid w:val="00D82626"/>
    <w:rsid w:val="00D828BD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B6A"/>
    <w:rsid w:val="00D84417"/>
    <w:rsid w:val="00D847A9"/>
    <w:rsid w:val="00D8495C"/>
    <w:rsid w:val="00D84C0F"/>
    <w:rsid w:val="00D854A3"/>
    <w:rsid w:val="00D85880"/>
    <w:rsid w:val="00D859B9"/>
    <w:rsid w:val="00D85A4D"/>
    <w:rsid w:val="00D85B77"/>
    <w:rsid w:val="00D868F6"/>
    <w:rsid w:val="00D86AFC"/>
    <w:rsid w:val="00D86E3E"/>
    <w:rsid w:val="00D877D3"/>
    <w:rsid w:val="00D8783A"/>
    <w:rsid w:val="00D87855"/>
    <w:rsid w:val="00D8789B"/>
    <w:rsid w:val="00D87D68"/>
    <w:rsid w:val="00D87D96"/>
    <w:rsid w:val="00D900B4"/>
    <w:rsid w:val="00D90928"/>
    <w:rsid w:val="00D90B61"/>
    <w:rsid w:val="00D90C01"/>
    <w:rsid w:val="00D910C4"/>
    <w:rsid w:val="00D913B7"/>
    <w:rsid w:val="00D917EF"/>
    <w:rsid w:val="00D91BFE"/>
    <w:rsid w:val="00D91D50"/>
    <w:rsid w:val="00D922F3"/>
    <w:rsid w:val="00D92CFA"/>
    <w:rsid w:val="00D93030"/>
    <w:rsid w:val="00D930D3"/>
    <w:rsid w:val="00D9323C"/>
    <w:rsid w:val="00D9374C"/>
    <w:rsid w:val="00D937F4"/>
    <w:rsid w:val="00D93A70"/>
    <w:rsid w:val="00D93CE4"/>
    <w:rsid w:val="00D94320"/>
    <w:rsid w:val="00D9460D"/>
    <w:rsid w:val="00D94A2F"/>
    <w:rsid w:val="00D94E80"/>
    <w:rsid w:val="00D952EB"/>
    <w:rsid w:val="00D956EE"/>
    <w:rsid w:val="00D959C6"/>
    <w:rsid w:val="00D95E08"/>
    <w:rsid w:val="00D963A6"/>
    <w:rsid w:val="00D963CA"/>
    <w:rsid w:val="00D96696"/>
    <w:rsid w:val="00D969C4"/>
    <w:rsid w:val="00D969C5"/>
    <w:rsid w:val="00D96A45"/>
    <w:rsid w:val="00D973A5"/>
    <w:rsid w:val="00D975BE"/>
    <w:rsid w:val="00D975CF"/>
    <w:rsid w:val="00D97A56"/>
    <w:rsid w:val="00D97FAE"/>
    <w:rsid w:val="00DA0D6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0FA"/>
    <w:rsid w:val="00DA24DB"/>
    <w:rsid w:val="00DA2707"/>
    <w:rsid w:val="00DA2AA2"/>
    <w:rsid w:val="00DA2B14"/>
    <w:rsid w:val="00DA2B7E"/>
    <w:rsid w:val="00DA2CAE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B8A"/>
    <w:rsid w:val="00DA4D2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22A"/>
    <w:rsid w:val="00DB0CE4"/>
    <w:rsid w:val="00DB0E4C"/>
    <w:rsid w:val="00DB0E6D"/>
    <w:rsid w:val="00DB11E8"/>
    <w:rsid w:val="00DB168F"/>
    <w:rsid w:val="00DB18DC"/>
    <w:rsid w:val="00DB1A54"/>
    <w:rsid w:val="00DB1D84"/>
    <w:rsid w:val="00DB1E01"/>
    <w:rsid w:val="00DB21D8"/>
    <w:rsid w:val="00DB2559"/>
    <w:rsid w:val="00DB37BE"/>
    <w:rsid w:val="00DB3B03"/>
    <w:rsid w:val="00DB3D04"/>
    <w:rsid w:val="00DB3DF6"/>
    <w:rsid w:val="00DB42C6"/>
    <w:rsid w:val="00DB48F6"/>
    <w:rsid w:val="00DB4E25"/>
    <w:rsid w:val="00DB509A"/>
    <w:rsid w:val="00DB52BB"/>
    <w:rsid w:val="00DB56B6"/>
    <w:rsid w:val="00DB59F8"/>
    <w:rsid w:val="00DB5C04"/>
    <w:rsid w:val="00DB64AB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81B"/>
    <w:rsid w:val="00DC09D7"/>
    <w:rsid w:val="00DC1A93"/>
    <w:rsid w:val="00DC2501"/>
    <w:rsid w:val="00DC2627"/>
    <w:rsid w:val="00DC2870"/>
    <w:rsid w:val="00DC2B08"/>
    <w:rsid w:val="00DC2B66"/>
    <w:rsid w:val="00DC2DC2"/>
    <w:rsid w:val="00DC30F5"/>
    <w:rsid w:val="00DC3227"/>
    <w:rsid w:val="00DC395A"/>
    <w:rsid w:val="00DC3996"/>
    <w:rsid w:val="00DC3D8E"/>
    <w:rsid w:val="00DC41AB"/>
    <w:rsid w:val="00DC43B7"/>
    <w:rsid w:val="00DC448A"/>
    <w:rsid w:val="00DC4512"/>
    <w:rsid w:val="00DC4B64"/>
    <w:rsid w:val="00DC5043"/>
    <w:rsid w:val="00DC5124"/>
    <w:rsid w:val="00DC51C8"/>
    <w:rsid w:val="00DC53D3"/>
    <w:rsid w:val="00DC59A1"/>
    <w:rsid w:val="00DC5C7D"/>
    <w:rsid w:val="00DC5DE8"/>
    <w:rsid w:val="00DC6081"/>
    <w:rsid w:val="00DC6339"/>
    <w:rsid w:val="00DC662A"/>
    <w:rsid w:val="00DC6704"/>
    <w:rsid w:val="00DC675C"/>
    <w:rsid w:val="00DC6B6C"/>
    <w:rsid w:val="00DC6F0F"/>
    <w:rsid w:val="00DC7602"/>
    <w:rsid w:val="00DC7A11"/>
    <w:rsid w:val="00DC7AFA"/>
    <w:rsid w:val="00DD04D7"/>
    <w:rsid w:val="00DD07EE"/>
    <w:rsid w:val="00DD08F1"/>
    <w:rsid w:val="00DD0E7B"/>
    <w:rsid w:val="00DD0EDA"/>
    <w:rsid w:val="00DD0F20"/>
    <w:rsid w:val="00DD0FD5"/>
    <w:rsid w:val="00DD1365"/>
    <w:rsid w:val="00DD1AC7"/>
    <w:rsid w:val="00DD1C04"/>
    <w:rsid w:val="00DD1E61"/>
    <w:rsid w:val="00DD214C"/>
    <w:rsid w:val="00DD2572"/>
    <w:rsid w:val="00DD2956"/>
    <w:rsid w:val="00DD2C0A"/>
    <w:rsid w:val="00DD3505"/>
    <w:rsid w:val="00DD3615"/>
    <w:rsid w:val="00DD3A42"/>
    <w:rsid w:val="00DD3C94"/>
    <w:rsid w:val="00DD3D3A"/>
    <w:rsid w:val="00DD45BC"/>
    <w:rsid w:val="00DD4BF9"/>
    <w:rsid w:val="00DD4FAC"/>
    <w:rsid w:val="00DD522E"/>
    <w:rsid w:val="00DD54A9"/>
    <w:rsid w:val="00DD5709"/>
    <w:rsid w:val="00DD5DF7"/>
    <w:rsid w:val="00DD5E2E"/>
    <w:rsid w:val="00DD621C"/>
    <w:rsid w:val="00DD650A"/>
    <w:rsid w:val="00DD654C"/>
    <w:rsid w:val="00DD678A"/>
    <w:rsid w:val="00DD7249"/>
    <w:rsid w:val="00DD746A"/>
    <w:rsid w:val="00DD753F"/>
    <w:rsid w:val="00DD7E46"/>
    <w:rsid w:val="00DE0431"/>
    <w:rsid w:val="00DE04F4"/>
    <w:rsid w:val="00DE07D7"/>
    <w:rsid w:val="00DE0CA7"/>
    <w:rsid w:val="00DE0F39"/>
    <w:rsid w:val="00DE143A"/>
    <w:rsid w:val="00DE145F"/>
    <w:rsid w:val="00DE1596"/>
    <w:rsid w:val="00DE22A8"/>
    <w:rsid w:val="00DE249C"/>
    <w:rsid w:val="00DE326D"/>
    <w:rsid w:val="00DE354C"/>
    <w:rsid w:val="00DE3662"/>
    <w:rsid w:val="00DE36E7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8B7"/>
    <w:rsid w:val="00DE6C27"/>
    <w:rsid w:val="00DE70C9"/>
    <w:rsid w:val="00DE7439"/>
    <w:rsid w:val="00DE747E"/>
    <w:rsid w:val="00DE77DF"/>
    <w:rsid w:val="00DE78E5"/>
    <w:rsid w:val="00DE7B2F"/>
    <w:rsid w:val="00DE7C99"/>
    <w:rsid w:val="00DE7DF3"/>
    <w:rsid w:val="00DE7F55"/>
    <w:rsid w:val="00DF07F3"/>
    <w:rsid w:val="00DF0C4A"/>
    <w:rsid w:val="00DF0E5A"/>
    <w:rsid w:val="00DF1043"/>
    <w:rsid w:val="00DF108F"/>
    <w:rsid w:val="00DF1234"/>
    <w:rsid w:val="00DF201F"/>
    <w:rsid w:val="00DF237E"/>
    <w:rsid w:val="00DF2826"/>
    <w:rsid w:val="00DF2838"/>
    <w:rsid w:val="00DF3B38"/>
    <w:rsid w:val="00DF3F4B"/>
    <w:rsid w:val="00DF419B"/>
    <w:rsid w:val="00DF41B9"/>
    <w:rsid w:val="00DF42CB"/>
    <w:rsid w:val="00DF4311"/>
    <w:rsid w:val="00DF43C5"/>
    <w:rsid w:val="00DF44B6"/>
    <w:rsid w:val="00DF45C4"/>
    <w:rsid w:val="00DF50AE"/>
    <w:rsid w:val="00DF57D2"/>
    <w:rsid w:val="00DF5CA4"/>
    <w:rsid w:val="00DF60F6"/>
    <w:rsid w:val="00DF64D6"/>
    <w:rsid w:val="00DF6628"/>
    <w:rsid w:val="00DF68F8"/>
    <w:rsid w:val="00DF6905"/>
    <w:rsid w:val="00DF6996"/>
    <w:rsid w:val="00DF6A3D"/>
    <w:rsid w:val="00DF75BC"/>
    <w:rsid w:val="00DF7BDC"/>
    <w:rsid w:val="00E001A1"/>
    <w:rsid w:val="00E0038A"/>
    <w:rsid w:val="00E0086C"/>
    <w:rsid w:val="00E00FDE"/>
    <w:rsid w:val="00E0168B"/>
    <w:rsid w:val="00E016F9"/>
    <w:rsid w:val="00E019E7"/>
    <w:rsid w:val="00E01E4C"/>
    <w:rsid w:val="00E02199"/>
    <w:rsid w:val="00E022EF"/>
    <w:rsid w:val="00E02763"/>
    <w:rsid w:val="00E0285C"/>
    <w:rsid w:val="00E02D58"/>
    <w:rsid w:val="00E02E5B"/>
    <w:rsid w:val="00E03062"/>
    <w:rsid w:val="00E03177"/>
    <w:rsid w:val="00E03194"/>
    <w:rsid w:val="00E03789"/>
    <w:rsid w:val="00E03F69"/>
    <w:rsid w:val="00E044FA"/>
    <w:rsid w:val="00E04794"/>
    <w:rsid w:val="00E04A24"/>
    <w:rsid w:val="00E04A3B"/>
    <w:rsid w:val="00E04A9C"/>
    <w:rsid w:val="00E04B16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6D98"/>
    <w:rsid w:val="00E075F3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3A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C1"/>
    <w:rsid w:val="00E13C2F"/>
    <w:rsid w:val="00E13F19"/>
    <w:rsid w:val="00E14036"/>
    <w:rsid w:val="00E1482E"/>
    <w:rsid w:val="00E14C79"/>
    <w:rsid w:val="00E14D7E"/>
    <w:rsid w:val="00E152F9"/>
    <w:rsid w:val="00E1531A"/>
    <w:rsid w:val="00E153D0"/>
    <w:rsid w:val="00E158E7"/>
    <w:rsid w:val="00E166DB"/>
    <w:rsid w:val="00E1674A"/>
    <w:rsid w:val="00E16ABB"/>
    <w:rsid w:val="00E16C37"/>
    <w:rsid w:val="00E17235"/>
    <w:rsid w:val="00E17423"/>
    <w:rsid w:val="00E17E05"/>
    <w:rsid w:val="00E20515"/>
    <w:rsid w:val="00E20935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51"/>
    <w:rsid w:val="00E23E53"/>
    <w:rsid w:val="00E24005"/>
    <w:rsid w:val="00E24322"/>
    <w:rsid w:val="00E243A3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75A"/>
    <w:rsid w:val="00E269C3"/>
    <w:rsid w:val="00E269D5"/>
    <w:rsid w:val="00E26DE1"/>
    <w:rsid w:val="00E26EB6"/>
    <w:rsid w:val="00E27115"/>
    <w:rsid w:val="00E27411"/>
    <w:rsid w:val="00E274ED"/>
    <w:rsid w:val="00E275E7"/>
    <w:rsid w:val="00E27BDF"/>
    <w:rsid w:val="00E30117"/>
    <w:rsid w:val="00E30407"/>
    <w:rsid w:val="00E30613"/>
    <w:rsid w:val="00E308A9"/>
    <w:rsid w:val="00E308DF"/>
    <w:rsid w:val="00E30D2B"/>
    <w:rsid w:val="00E30F99"/>
    <w:rsid w:val="00E312A6"/>
    <w:rsid w:val="00E31370"/>
    <w:rsid w:val="00E321AC"/>
    <w:rsid w:val="00E32633"/>
    <w:rsid w:val="00E32A78"/>
    <w:rsid w:val="00E32BA1"/>
    <w:rsid w:val="00E32FD6"/>
    <w:rsid w:val="00E331E4"/>
    <w:rsid w:val="00E33871"/>
    <w:rsid w:val="00E33E34"/>
    <w:rsid w:val="00E35936"/>
    <w:rsid w:val="00E3756E"/>
    <w:rsid w:val="00E37627"/>
    <w:rsid w:val="00E37BCE"/>
    <w:rsid w:val="00E37CD1"/>
    <w:rsid w:val="00E37D9E"/>
    <w:rsid w:val="00E40167"/>
    <w:rsid w:val="00E406A0"/>
    <w:rsid w:val="00E40833"/>
    <w:rsid w:val="00E40C6D"/>
    <w:rsid w:val="00E40E81"/>
    <w:rsid w:val="00E410D5"/>
    <w:rsid w:val="00E41400"/>
    <w:rsid w:val="00E4147E"/>
    <w:rsid w:val="00E415D6"/>
    <w:rsid w:val="00E418B9"/>
    <w:rsid w:val="00E41B46"/>
    <w:rsid w:val="00E41D3B"/>
    <w:rsid w:val="00E42054"/>
    <w:rsid w:val="00E42C6F"/>
    <w:rsid w:val="00E42F52"/>
    <w:rsid w:val="00E4305F"/>
    <w:rsid w:val="00E43196"/>
    <w:rsid w:val="00E435E1"/>
    <w:rsid w:val="00E438BE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C2F"/>
    <w:rsid w:val="00E46081"/>
    <w:rsid w:val="00E461FA"/>
    <w:rsid w:val="00E464FD"/>
    <w:rsid w:val="00E46583"/>
    <w:rsid w:val="00E469AE"/>
    <w:rsid w:val="00E46DB0"/>
    <w:rsid w:val="00E4762E"/>
    <w:rsid w:val="00E47702"/>
    <w:rsid w:val="00E47BAC"/>
    <w:rsid w:val="00E47DFC"/>
    <w:rsid w:val="00E47F60"/>
    <w:rsid w:val="00E50106"/>
    <w:rsid w:val="00E50805"/>
    <w:rsid w:val="00E50FD5"/>
    <w:rsid w:val="00E51A6D"/>
    <w:rsid w:val="00E51B5C"/>
    <w:rsid w:val="00E5237E"/>
    <w:rsid w:val="00E5269E"/>
    <w:rsid w:val="00E529B2"/>
    <w:rsid w:val="00E52F8F"/>
    <w:rsid w:val="00E52FEC"/>
    <w:rsid w:val="00E53367"/>
    <w:rsid w:val="00E53431"/>
    <w:rsid w:val="00E53AD3"/>
    <w:rsid w:val="00E53CE5"/>
    <w:rsid w:val="00E53D14"/>
    <w:rsid w:val="00E53D23"/>
    <w:rsid w:val="00E53E0A"/>
    <w:rsid w:val="00E54364"/>
    <w:rsid w:val="00E546D4"/>
    <w:rsid w:val="00E549CC"/>
    <w:rsid w:val="00E54A1A"/>
    <w:rsid w:val="00E54CFF"/>
    <w:rsid w:val="00E54F6F"/>
    <w:rsid w:val="00E550E8"/>
    <w:rsid w:val="00E55414"/>
    <w:rsid w:val="00E55548"/>
    <w:rsid w:val="00E5572D"/>
    <w:rsid w:val="00E55D60"/>
    <w:rsid w:val="00E56783"/>
    <w:rsid w:val="00E568F1"/>
    <w:rsid w:val="00E569D3"/>
    <w:rsid w:val="00E574CA"/>
    <w:rsid w:val="00E5757B"/>
    <w:rsid w:val="00E5778C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2230"/>
    <w:rsid w:val="00E622FC"/>
    <w:rsid w:val="00E62314"/>
    <w:rsid w:val="00E627BD"/>
    <w:rsid w:val="00E6282C"/>
    <w:rsid w:val="00E62DFB"/>
    <w:rsid w:val="00E62FC7"/>
    <w:rsid w:val="00E635C1"/>
    <w:rsid w:val="00E643B1"/>
    <w:rsid w:val="00E64638"/>
    <w:rsid w:val="00E64723"/>
    <w:rsid w:val="00E64F6C"/>
    <w:rsid w:val="00E65099"/>
    <w:rsid w:val="00E650AD"/>
    <w:rsid w:val="00E6527E"/>
    <w:rsid w:val="00E65980"/>
    <w:rsid w:val="00E65C63"/>
    <w:rsid w:val="00E65D6C"/>
    <w:rsid w:val="00E66117"/>
    <w:rsid w:val="00E66133"/>
    <w:rsid w:val="00E671B1"/>
    <w:rsid w:val="00E6733D"/>
    <w:rsid w:val="00E67647"/>
    <w:rsid w:val="00E7005A"/>
    <w:rsid w:val="00E70967"/>
    <w:rsid w:val="00E70D78"/>
    <w:rsid w:val="00E70DA8"/>
    <w:rsid w:val="00E70ED7"/>
    <w:rsid w:val="00E7175B"/>
    <w:rsid w:val="00E71804"/>
    <w:rsid w:val="00E71A1E"/>
    <w:rsid w:val="00E71D0B"/>
    <w:rsid w:val="00E72082"/>
    <w:rsid w:val="00E72618"/>
    <w:rsid w:val="00E72625"/>
    <w:rsid w:val="00E7271B"/>
    <w:rsid w:val="00E73AB5"/>
    <w:rsid w:val="00E73F10"/>
    <w:rsid w:val="00E740E7"/>
    <w:rsid w:val="00E7447B"/>
    <w:rsid w:val="00E747BD"/>
    <w:rsid w:val="00E74AAB"/>
    <w:rsid w:val="00E74CB7"/>
    <w:rsid w:val="00E74CDF"/>
    <w:rsid w:val="00E74F97"/>
    <w:rsid w:val="00E75579"/>
    <w:rsid w:val="00E75CB3"/>
    <w:rsid w:val="00E765B8"/>
    <w:rsid w:val="00E7686A"/>
    <w:rsid w:val="00E77001"/>
    <w:rsid w:val="00E7745F"/>
    <w:rsid w:val="00E7775F"/>
    <w:rsid w:val="00E77F44"/>
    <w:rsid w:val="00E800ED"/>
    <w:rsid w:val="00E8036B"/>
    <w:rsid w:val="00E80C8B"/>
    <w:rsid w:val="00E80D31"/>
    <w:rsid w:val="00E80DD9"/>
    <w:rsid w:val="00E81135"/>
    <w:rsid w:val="00E8133A"/>
    <w:rsid w:val="00E8162B"/>
    <w:rsid w:val="00E81964"/>
    <w:rsid w:val="00E81AA6"/>
    <w:rsid w:val="00E81FC0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580"/>
    <w:rsid w:val="00E84778"/>
    <w:rsid w:val="00E8495E"/>
    <w:rsid w:val="00E84A47"/>
    <w:rsid w:val="00E84BDF"/>
    <w:rsid w:val="00E84F30"/>
    <w:rsid w:val="00E854D8"/>
    <w:rsid w:val="00E855C2"/>
    <w:rsid w:val="00E85692"/>
    <w:rsid w:val="00E8588B"/>
    <w:rsid w:val="00E85904"/>
    <w:rsid w:val="00E85C17"/>
    <w:rsid w:val="00E85C6F"/>
    <w:rsid w:val="00E86089"/>
    <w:rsid w:val="00E8632F"/>
    <w:rsid w:val="00E86A5E"/>
    <w:rsid w:val="00E8712C"/>
    <w:rsid w:val="00E87309"/>
    <w:rsid w:val="00E8790D"/>
    <w:rsid w:val="00E90323"/>
    <w:rsid w:val="00E90388"/>
    <w:rsid w:val="00E9057A"/>
    <w:rsid w:val="00E906D7"/>
    <w:rsid w:val="00E9086E"/>
    <w:rsid w:val="00E90892"/>
    <w:rsid w:val="00E91259"/>
    <w:rsid w:val="00E91313"/>
    <w:rsid w:val="00E9139C"/>
    <w:rsid w:val="00E91793"/>
    <w:rsid w:val="00E9186E"/>
    <w:rsid w:val="00E91CD9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3E4E"/>
    <w:rsid w:val="00E9439E"/>
    <w:rsid w:val="00E9447D"/>
    <w:rsid w:val="00E9492E"/>
    <w:rsid w:val="00E94D70"/>
    <w:rsid w:val="00E94F1E"/>
    <w:rsid w:val="00E95553"/>
    <w:rsid w:val="00E966F7"/>
    <w:rsid w:val="00E96F81"/>
    <w:rsid w:val="00E97056"/>
    <w:rsid w:val="00E9750D"/>
    <w:rsid w:val="00E97B25"/>
    <w:rsid w:val="00EA03C1"/>
    <w:rsid w:val="00EA097C"/>
    <w:rsid w:val="00EA0D6E"/>
    <w:rsid w:val="00EA0D72"/>
    <w:rsid w:val="00EA0F8B"/>
    <w:rsid w:val="00EA12EE"/>
    <w:rsid w:val="00EA1313"/>
    <w:rsid w:val="00EA1F6B"/>
    <w:rsid w:val="00EA2055"/>
    <w:rsid w:val="00EA2351"/>
    <w:rsid w:val="00EA2365"/>
    <w:rsid w:val="00EA28D4"/>
    <w:rsid w:val="00EA2B3F"/>
    <w:rsid w:val="00EA2BE2"/>
    <w:rsid w:val="00EA31AD"/>
    <w:rsid w:val="00EA358E"/>
    <w:rsid w:val="00EA3A75"/>
    <w:rsid w:val="00EA3CB0"/>
    <w:rsid w:val="00EA40E8"/>
    <w:rsid w:val="00EA441A"/>
    <w:rsid w:val="00EA442B"/>
    <w:rsid w:val="00EA4786"/>
    <w:rsid w:val="00EA4C72"/>
    <w:rsid w:val="00EA5168"/>
    <w:rsid w:val="00EA540C"/>
    <w:rsid w:val="00EA564C"/>
    <w:rsid w:val="00EA5D7A"/>
    <w:rsid w:val="00EA6204"/>
    <w:rsid w:val="00EA625F"/>
    <w:rsid w:val="00EA63D0"/>
    <w:rsid w:val="00EA65A6"/>
    <w:rsid w:val="00EB0297"/>
    <w:rsid w:val="00EB0572"/>
    <w:rsid w:val="00EB08D4"/>
    <w:rsid w:val="00EB08FF"/>
    <w:rsid w:val="00EB0AB5"/>
    <w:rsid w:val="00EB0D3C"/>
    <w:rsid w:val="00EB1356"/>
    <w:rsid w:val="00EB15F9"/>
    <w:rsid w:val="00EB16C5"/>
    <w:rsid w:val="00EB19BF"/>
    <w:rsid w:val="00EB24E0"/>
    <w:rsid w:val="00EB2805"/>
    <w:rsid w:val="00EB29E4"/>
    <w:rsid w:val="00EB2CD4"/>
    <w:rsid w:val="00EB3E14"/>
    <w:rsid w:val="00EB45B5"/>
    <w:rsid w:val="00EB4968"/>
    <w:rsid w:val="00EB4BFB"/>
    <w:rsid w:val="00EB5858"/>
    <w:rsid w:val="00EB586E"/>
    <w:rsid w:val="00EB59B0"/>
    <w:rsid w:val="00EB59D2"/>
    <w:rsid w:val="00EB5F08"/>
    <w:rsid w:val="00EB662B"/>
    <w:rsid w:val="00EB77B3"/>
    <w:rsid w:val="00EB7B55"/>
    <w:rsid w:val="00EB7D9B"/>
    <w:rsid w:val="00EC0DEA"/>
    <w:rsid w:val="00EC0FE9"/>
    <w:rsid w:val="00EC14F8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C00"/>
    <w:rsid w:val="00EC5045"/>
    <w:rsid w:val="00EC5D80"/>
    <w:rsid w:val="00EC6326"/>
    <w:rsid w:val="00EC6558"/>
    <w:rsid w:val="00EC67A9"/>
    <w:rsid w:val="00EC6E66"/>
    <w:rsid w:val="00EC7100"/>
    <w:rsid w:val="00EC78A3"/>
    <w:rsid w:val="00EC7A86"/>
    <w:rsid w:val="00ED0021"/>
    <w:rsid w:val="00ED01B4"/>
    <w:rsid w:val="00ED01C8"/>
    <w:rsid w:val="00ED0608"/>
    <w:rsid w:val="00ED098A"/>
    <w:rsid w:val="00ED1656"/>
    <w:rsid w:val="00ED16CC"/>
    <w:rsid w:val="00ED19F3"/>
    <w:rsid w:val="00ED270B"/>
    <w:rsid w:val="00ED2991"/>
    <w:rsid w:val="00ED4005"/>
    <w:rsid w:val="00ED42F2"/>
    <w:rsid w:val="00ED4309"/>
    <w:rsid w:val="00ED4938"/>
    <w:rsid w:val="00ED4DEA"/>
    <w:rsid w:val="00ED5003"/>
    <w:rsid w:val="00ED50CE"/>
    <w:rsid w:val="00ED5344"/>
    <w:rsid w:val="00ED57F0"/>
    <w:rsid w:val="00ED58DB"/>
    <w:rsid w:val="00ED5AC4"/>
    <w:rsid w:val="00ED65C3"/>
    <w:rsid w:val="00ED6EAA"/>
    <w:rsid w:val="00ED7127"/>
    <w:rsid w:val="00ED79B4"/>
    <w:rsid w:val="00ED79E0"/>
    <w:rsid w:val="00ED7B16"/>
    <w:rsid w:val="00ED7BC7"/>
    <w:rsid w:val="00ED7EEC"/>
    <w:rsid w:val="00EE01E9"/>
    <w:rsid w:val="00EE0315"/>
    <w:rsid w:val="00EE146A"/>
    <w:rsid w:val="00EE172D"/>
    <w:rsid w:val="00EE1C29"/>
    <w:rsid w:val="00EE1CE8"/>
    <w:rsid w:val="00EE1EFA"/>
    <w:rsid w:val="00EE2926"/>
    <w:rsid w:val="00EE2C52"/>
    <w:rsid w:val="00EE2C6A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6F6"/>
    <w:rsid w:val="00EE5713"/>
    <w:rsid w:val="00EE59A4"/>
    <w:rsid w:val="00EE6751"/>
    <w:rsid w:val="00EE6B18"/>
    <w:rsid w:val="00EE7415"/>
    <w:rsid w:val="00EE77DC"/>
    <w:rsid w:val="00EE77EC"/>
    <w:rsid w:val="00EF00EC"/>
    <w:rsid w:val="00EF0369"/>
    <w:rsid w:val="00EF06DF"/>
    <w:rsid w:val="00EF0FD5"/>
    <w:rsid w:val="00EF1211"/>
    <w:rsid w:val="00EF141D"/>
    <w:rsid w:val="00EF1615"/>
    <w:rsid w:val="00EF196B"/>
    <w:rsid w:val="00EF1A2A"/>
    <w:rsid w:val="00EF23CD"/>
    <w:rsid w:val="00EF30B1"/>
    <w:rsid w:val="00EF325A"/>
    <w:rsid w:val="00EF3930"/>
    <w:rsid w:val="00EF3E68"/>
    <w:rsid w:val="00EF3EC4"/>
    <w:rsid w:val="00EF4049"/>
    <w:rsid w:val="00EF452E"/>
    <w:rsid w:val="00EF4ABC"/>
    <w:rsid w:val="00EF4B7A"/>
    <w:rsid w:val="00EF4D79"/>
    <w:rsid w:val="00EF536C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C18"/>
    <w:rsid w:val="00EF6D50"/>
    <w:rsid w:val="00EF6E4A"/>
    <w:rsid w:val="00EF6E77"/>
    <w:rsid w:val="00EF7196"/>
    <w:rsid w:val="00EF7507"/>
    <w:rsid w:val="00EF7712"/>
    <w:rsid w:val="00EF7832"/>
    <w:rsid w:val="00EF7BC1"/>
    <w:rsid w:val="00F000EF"/>
    <w:rsid w:val="00F00268"/>
    <w:rsid w:val="00F002C9"/>
    <w:rsid w:val="00F00DE1"/>
    <w:rsid w:val="00F0112C"/>
    <w:rsid w:val="00F01478"/>
    <w:rsid w:val="00F01B50"/>
    <w:rsid w:val="00F01E8B"/>
    <w:rsid w:val="00F02424"/>
    <w:rsid w:val="00F02535"/>
    <w:rsid w:val="00F031C0"/>
    <w:rsid w:val="00F03622"/>
    <w:rsid w:val="00F03765"/>
    <w:rsid w:val="00F03858"/>
    <w:rsid w:val="00F03923"/>
    <w:rsid w:val="00F03B18"/>
    <w:rsid w:val="00F03C8F"/>
    <w:rsid w:val="00F03DB0"/>
    <w:rsid w:val="00F04C24"/>
    <w:rsid w:val="00F04EC7"/>
    <w:rsid w:val="00F05298"/>
    <w:rsid w:val="00F05302"/>
    <w:rsid w:val="00F0557E"/>
    <w:rsid w:val="00F05597"/>
    <w:rsid w:val="00F0574B"/>
    <w:rsid w:val="00F0643B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DFB"/>
    <w:rsid w:val="00F110C4"/>
    <w:rsid w:val="00F111D8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3B5"/>
    <w:rsid w:val="00F13440"/>
    <w:rsid w:val="00F13AD9"/>
    <w:rsid w:val="00F13AE2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E9C"/>
    <w:rsid w:val="00F17EA4"/>
    <w:rsid w:val="00F20246"/>
    <w:rsid w:val="00F20AF1"/>
    <w:rsid w:val="00F21520"/>
    <w:rsid w:val="00F217D4"/>
    <w:rsid w:val="00F21ACB"/>
    <w:rsid w:val="00F21EC1"/>
    <w:rsid w:val="00F21F9F"/>
    <w:rsid w:val="00F224E0"/>
    <w:rsid w:val="00F2259E"/>
    <w:rsid w:val="00F22C91"/>
    <w:rsid w:val="00F23714"/>
    <w:rsid w:val="00F23769"/>
    <w:rsid w:val="00F2380A"/>
    <w:rsid w:val="00F2386F"/>
    <w:rsid w:val="00F23BEF"/>
    <w:rsid w:val="00F23C3B"/>
    <w:rsid w:val="00F241A1"/>
    <w:rsid w:val="00F241DD"/>
    <w:rsid w:val="00F24298"/>
    <w:rsid w:val="00F24715"/>
    <w:rsid w:val="00F24866"/>
    <w:rsid w:val="00F24BEB"/>
    <w:rsid w:val="00F2533D"/>
    <w:rsid w:val="00F25353"/>
    <w:rsid w:val="00F25625"/>
    <w:rsid w:val="00F25EA9"/>
    <w:rsid w:val="00F26697"/>
    <w:rsid w:val="00F26853"/>
    <w:rsid w:val="00F26D9A"/>
    <w:rsid w:val="00F26E43"/>
    <w:rsid w:val="00F2799E"/>
    <w:rsid w:val="00F27EB4"/>
    <w:rsid w:val="00F27F0A"/>
    <w:rsid w:val="00F308A3"/>
    <w:rsid w:val="00F30FD4"/>
    <w:rsid w:val="00F3101D"/>
    <w:rsid w:val="00F310D0"/>
    <w:rsid w:val="00F31561"/>
    <w:rsid w:val="00F315FB"/>
    <w:rsid w:val="00F317D6"/>
    <w:rsid w:val="00F3181C"/>
    <w:rsid w:val="00F31D24"/>
    <w:rsid w:val="00F31DC7"/>
    <w:rsid w:val="00F31F2A"/>
    <w:rsid w:val="00F3240E"/>
    <w:rsid w:val="00F325E9"/>
    <w:rsid w:val="00F32919"/>
    <w:rsid w:val="00F3296C"/>
    <w:rsid w:val="00F32EBE"/>
    <w:rsid w:val="00F334C5"/>
    <w:rsid w:val="00F33A91"/>
    <w:rsid w:val="00F33DD0"/>
    <w:rsid w:val="00F34693"/>
    <w:rsid w:val="00F347E2"/>
    <w:rsid w:val="00F34BFB"/>
    <w:rsid w:val="00F35029"/>
    <w:rsid w:val="00F35BCC"/>
    <w:rsid w:val="00F3617A"/>
    <w:rsid w:val="00F3644B"/>
    <w:rsid w:val="00F3650F"/>
    <w:rsid w:val="00F3681E"/>
    <w:rsid w:val="00F36839"/>
    <w:rsid w:val="00F368AA"/>
    <w:rsid w:val="00F3696F"/>
    <w:rsid w:val="00F37252"/>
    <w:rsid w:val="00F3728F"/>
    <w:rsid w:val="00F374DB"/>
    <w:rsid w:val="00F406C7"/>
    <w:rsid w:val="00F406E2"/>
    <w:rsid w:val="00F407F8"/>
    <w:rsid w:val="00F412DB"/>
    <w:rsid w:val="00F414B3"/>
    <w:rsid w:val="00F415C4"/>
    <w:rsid w:val="00F418D1"/>
    <w:rsid w:val="00F41BF1"/>
    <w:rsid w:val="00F423B7"/>
    <w:rsid w:val="00F42444"/>
    <w:rsid w:val="00F426D6"/>
    <w:rsid w:val="00F428C2"/>
    <w:rsid w:val="00F428F3"/>
    <w:rsid w:val="00F42AC1"/>
    <w:rsid w:val="00F43306"/>
    <w:rsid w:val="00F43857"/>
    <w:rsid w:val="00F43887"/>
    <w:rsid w:val="00F43E05"/>
    <w:rsid w:val="00F44236"/>
    <w:rsid w:val="00F44438"/>
    <w:rsid w:val="00F444D7"/>
    <w:rsid w:val="00F44643"/>
    <w:rsid w:val="00F44963"/>
    <w:rsid w:val="00F44A3F"/>
    <w:rsid w:val="00F44D3C"/>
    <w:rsid w:val="00F44D60"/>
    <w:rsid w:val="00F44FB7"/>
    <w:rsid w:val="00F45368"/>
    <w:rsid w:val="00F454E4"/>
    <w:rsid w:val="00F45ACB"/>
    <w:rsid w:val="00F45B6E"/>
    <w:rsid w:val="00F45E06"/>
    <w:rsid w:val="00F460ED"/>
    <w:rsid w:val="00F46204"/>
    <w:rsid w:val="00F463A7"/>
    <w:rsid w:val="00F47441"/>
    <w:rsid w:val="00F47750"/>
    <w:rsid w:val="00F4775F"/>
    <w:rsid w:val="00F47C86"/>
    <w:rsid w:val="00F50194"/>
    <w:rsid w:val="00F50387"/>
    <w:rsid w:val="00F503DB"/>
    <w:rsid w:val="00F50413"/>
    <w:rsid w:val="00F50489"/>
    <w:rsid w:val="00F505CF"/>
    <w:rsid w:val="00F50800"/>
    <w:rsid w:val="00F50A0E"/>
    <w:rsid w:val="00F5185B"/>
    <w:rsid w:val="00F518AF"/>
    <w:rsid w:val="00F5194C"/>
    <w:rsid w:val="00F51C27"/>
    <w:rsid w:val="00F51C3F"/>
    <w:rsid w:val="00F521C8"/>
    <w:rsid w:val="00F52311"/>
    <w:rsid w:val="00F52705"/>
    <w:rsid w:val="00F52879"/>
    <w:rsid w:val="00F529A7"/>
    <w:rsid w:val="00F531B5"/>
    <w:rsid w:val="00F531B6"/>
    <w:rsid w:val="00F539A4"/>
    <w:rsid w:val="00F53B9C"/>
    <w:rsid w:val="00F53FB2"/>
    <w:rsid w:val="00F540F7"/>
    <w:rsid w:val="00F5448C"/>
    <w:rsid w:val="00F54CBD"/>
    <w:rsid w:val="00F54F50"/>
    <w:rsid w:val="00F54F68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CA"/>
    <w:rsid w:val="00F60660"/>
    <w:rsid w:val="00F606C7"/>
    <w:rsid w:val="00F60739"/>
    <w:rsid w:val="00F608E9"/>
    <w:rsid w:val="00F60B58"/>
    <w:rsid w:val="00F6134F"/>
    <w:rsid w:val="00F61D36"/>
    <w:rsid w:val="00F61D3B"/>
    <w:rsid w:val="00F63F20"/>
    <w:rsid w:val="00F63FAD"/>
    <w:rsid w:val="00F64A52"/>
    <w:rsid w:val="00F64B5D"/>
    <w:rsid w:val="00F64ECC"/>
    <w:rsid w:val="00F65578"/>
    <w:rsid w:val="00F6596F"/>
    <w:rsid w:val="00F65AEF"/>
    <w:rsid w:val="00F65B51"/>
    <w:rsid w:val="00F65CD1"/>
    <w:rsid w:val="00F66709"/>
    <w:rsid w:val="00F668F7"/>
    <w:rsid w:val="00F66AF8"/>
    <w:rsid w:val="00F66CB3"/>
    <w:rsid w:val="00F67130"/>
    <w:rsid w:val="00F67174"/>
    <w:rsid w:val="00F6757D"/>
    <w:rsid w:val="00F67630"/>
    <w:rsid w:val="00F67F0F"/>
    <w:rsid w:val="00F70071"/>
    <w:rsid w:val="00F70219"/>
    <w:rsid w:val="00F703A4"/>
    <w:rsid w:val="00F70B4E"/>
    <w:rsid w:val="00F71CC9"/>
    <w:rsid w:val="00F71EEC"/>
    <w:rsid w:val="00F72135"/>
    <w:rsid w:val="00F7216A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C5C"/>
    <w:rsid w:val="00F73EEF"/>
    <w:rsid w:val="00F7426E"/>
    <w:rsid w:val="00F74BB3"/>
    <w:rsid w:val="00F74CFD"/>
    <w:rsid w:val="00F74FDF"/>
    <w:rsid w:val="00F75688"/>
    <w:rsid w:val="00F758C6"/>
    <w:rsid w:val="00F75C59"/>
    <w:rsid w:val="00F7614B"/>
    <w:rsid w:val="00F76E0C"/>
    <w:rsid w:val="00F7746F"/>
    <w:rsid w:val="00F779F7"/>
    <w:rsid w:val="00F77AA8"/>
    <w:rsid w:val="00F77D50"/>
    <w:rsid w:val="00F8043B"/>
    <w:rsid w:val="00F80CDA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4276"/>
    <w:rsid w:val="00F844EE"/>
    <w:rsid w:val="00F848B8"/>
    <w:rsid w:val="00F84BFB"/>
    <w:rsid w:val="00F854F7"/>
    <w:rsid w:val="00F85E2A"/>
    <w:rsid w:val="00F8608B"/>
    <w:rsid w:val="00F861AD"/>
    <w:rsid w:val="00F86487"/>
    <w:rsid w:val="00F8724D"/>
    <w:rsid w:val="00F872AD"/>
    <w:rsid w:val="00F90334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E15"/>
    <w:rsid w:val="00F92063"/>
    <w:rsid w:val="00F92069"/>
    <w:rsid w:val="00F921F2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60D"/>
    <w:rsid w:val="00F94940"/>
    <w:rsid w:val="00F94C74"/>
    <w:rsid w:val="00F94CCA"/>
    <w:rsid w:val="00F95021"/>
    <w:rsid w:val="00F95C6D"/>
    <w:rsid w:val="00F9636D"/>
    <w:rsid w:val="00F96724"/>
    <w:rsid w:val="00F96929"/>
    <w:rsid w:val="00F97008"/>
    <w:rsid w:val="00F9702E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5C"/>
    <w:rsid w:val="00FA19B2"/>
    <w:rsid w:val="00FA2259"/>
    <w:rsid w:val="00FA22B2"/>
    <w:rsid w:val="00FA27AC"/>
    <w:rsid w:val="00FA2C4A"/>
    <w:rsid w:val="00FA331D"/>
    <w:rsid w:val="00FA3512"/>
    <w:rsid w:val="00FA3681"/>
    <w:rsid w:val="00FA36C6"/>
    <w:rsid w:val="00FA37B3"/>
    <w:rsid w:val="00FA3802"/>
    <w:rsid w:val="00FA3B78"/>
    <w:rsid w:val="00FA3F93"/>
    <w:rsid w:val="00FA4448"/>
    <w:rsid w:val="00FA487B"/>
    <w:rsid w:val="00FA4A00"/>
    <w:rsid w:val="00FA4B58"/>
    <w:rsid w:val="00FA4C07"/>
    <w:rsid w:val="00FA54E2"/>
    <w:rsid w:val="00FA5A2F"/>
    <w:rsid w:val="00FA5B1B"/>
    <w:rsid w:val="00FA63A4"/>
    <w:rsid w:val="00FA66A8"/>
    <w:rsid w:val="00FA6D15"/>
    <w:rsid w:val="00FA6F69"/>
    <w:rsid w:val="00FA6FC9"/>
    <w:rsid w:val="00FA70EA"/>
    <w:rsid w:val="00FA75BA"/>
    <w:rsid w:val="00FA7A9E"/>
    <w:rsid w:val="00FB00CB"/>
    <w:rsid w:val="00FB0C9C"/>
    <w:rsid w:val="00FB1B75"/>
    <w:rsid w:val="00FB1B89"/>
    <w:rsid w:val="00FB24DB"/>
    <w:rsid w:val="00FB263E"/>
    <w:rsid w:val="00FB37CF"/>
    <w:rsid w:val="00FB3C01"/>
    <w:rsid w:val="00FB40A8"/>
    <w:rsid w:val="00FB42A5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FB"/>
    <w:rsid w:val="00FB68A9"/>
    <w:rsid w:val="00FB6A95"/>
    <w:rsid w:val="00FB7401"/>
    <w:rsid w:val="00FB78C9"/>
    <w:rsid w:val="00FB7AC8"/>
    <w:rsid w:val="00FC04AA"/>
    <w:rsid w:val="00FC0789"/>
    <w:rsid w:val="00FC0DB7"/>
    <w:rsid w:val="00FC1046"/>
    <w:rsid w:val="00FC15DF"/>
    <w:rsid w:val="00FC1959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1F9"/>
    <w:rsid w:val="00FC4B06"/>
    <w:rsid w:val="00FC4EF2"/>
    <w:rsid w:val="00FC52F6"/>
    <w:rsid w:val="00FC56FF"/>
    <w:rsid w:val="00FC5820"/>
    <w:rsid w:val="00FC5B34"/>
    <w:rsid w:val="00FC5D46"/>
    <w:rsid w:val="00FC62E7"/>
    <w:rsid w:val="00FC65D7"/>
    <w:rsid w:val="00FC6653"/>
    <w:rsid w:val="00FC6D4A"/>
    <w:rsid w:val="00FC70A6"/>
    <w:rsid w:val="00FC7114"/>
    <w:rsid w:val="00FC77D1"/>
    <w:rsid w:val="00FC7AF5"/>
    <w:rsid w:val="00FC7E8C"/>
    <w:rsid w:val="00FD035F"/>
    <w:rsid w:val="00FD03EF"/>
    <w:rsid w:val="00FD054C"/>
    <w:rsid w:val="00FD0958"/>
    <w:rsid w:val="00FD0A25"/>
    <w:rsid w:val="00FD17CA"/>
    <w:rsid w:val="00FD214F"/>
    <w:rsid w:val="00FD2285"/>
    <w:rsid w:val="00FD2344"/>
    <w:rsid w:val="00FD243F"/>
    <w:rsid w:val="00FD26BD"/>
    <w:rsid w:val="00FD278B"/>
    <w:rsid w:val="00FD28DF"/>
    <w:rsid w:val="00FD290B"/>
    <w:rsid w:val="00FD2981"/>
    <w:rsid w:val="00FD2F4C"/>
    <w:rsid w:val="00FD3249"/>
    <w:rsid w:val="00FD32F8"/>
    <w:rsid w:val="00FD3698"/>
    <w:rsid w:val="00FD36A2"/>
    <w:rsid w:val="00FD3970"/>
    <w:rsid w:val="00FD3D01"/>
    <w:rsid w:val="00FD3FD2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1A6"/>
    <w:rsid w:val="00FE0394"/>
    <w:rsid w:val="00FE0B08"/>
    <w:rsid w:val="00FE0F16"/>
    <w:rsid w:val="00FE103D"/>
    <w:rsid w:val="00FE1916"/>
    <w:rsid w:val="00FE1971"/>
    <w:rsid w:val="00FE1A25"/>
    <w:rsid w:val="00FE1BC2"/>
    <w:rsid w:val="00FE1C73"/>
    <w:rsid w:val="00FE1CAA"/>
    <w:rsid w:val="00FE1EE6"/>
    <w:rsid w:val="00FE2879"/>
    <w:rsid w:val="00FE3968"/>
    <w:rsid w:val="00FE3B8C"/>
    <w:rsid w:val="00FE522E"/>
    <w:rsid w:val="00FE52FF"/>
    <w:rsid w:val="00FE53C4"/>
    <w:rsid w:val="00FE585D"/>
    <w:rsid w:val="00FE5DFB"/>
    <w:rsid w:val="00FE6116"/>
    <w:rsid w:val="00FE63AC"/>
    <w:rsid w:val="00FE6D57"/>
    <w:rsid w:val="00FE6E4F"/>
    <w:rsid w:val="00FE6E89"/>
    <w:rsid w:val="00FE7164"/>
    <w:rsid w:val="00FE74AF"/>
    <w:rsid w:val="00FE7779"/>
    <w:rsid w:val="00FE78C1"/>
    <w:rsid w:val="00FE7A0B"/>
    <w:rsid w:val="00FE7A1C"/>
    <w:rsid w:val="00FE7F16"/>
    <w:rsid w:val="00FF0325"/>
    <w:rsid w:val="00FF046D"/>
    <w:rsid w:val="00FF0B7F"/>
    <w:rsid w:val="00FF1257"/>
    <w:rsid w:val="00FF183D"/>
    <w:rsid w:val="00FF1B1A"/>
    <w:rsid w:val="00FF1DD7"/>
    <w:rsid w:val="00FF2072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6DD"/>
    <w:rsid w:val="00FF4B30"/>
    <w:rsid w:val="00FF4B4E"/>
    <w:rsid w:val="00FF4CD0"/>
    <w:rsid w:val="00FF5225"/>
    <w:rsid w:val="00FF55DE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457"/>
    <w:rsid w:val="00FF7B69"/>
    <w:rsid w:val="00FF7F14"/>
    <w:rsid w:val="00FF7F5D"/>
    <w:rsid w:val="01F3D315"/>
    <w:rsid w:val="0A766F99"/>
    <w:rsid w:val="0F022387"/>
    <w:rsid w:val="201C93F6"/>
    <w:rsid w:val="33539BC1"/>
    <w:rsid w:val="3366FE83"/>
    <w:rsid w:val="345D512C"/>
    <w:rsid w:val="371FFD9A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5C4D102"/>
    <w:rsid w:val="68A18754"/>
    <w:rsid w:val="6A5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4179DDC3-BA9E-456D-BA61-4DFEBA9E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46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66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5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A2012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y8l xmlns="93288534-a5c0-4c79-9b16-94fb813cc3cb" xsi:nil="true"/>
    <adeq xmlns="93288534-a5c0-4c79-9b16-94fb813cc3cb">คู่มือการรายงานข้อมูลอสังหาริมทรัพย์รอการขาย (ปรับปรุง 30 มกราคม 2566)</adeq>
    <bd7n xmlns="93288534-a5c0-4c79-9b16-94fb813cc3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4E4CFD572DC4CA9E439A4492B6830" ma:contentTypeVersion="3" ma:contentTypeDescription="Create a new document." ma:contentTypeScope="" ma:versionID="f3c56954d9fccb1702608f0b0fc7abac">
  <xsd:schema xmlns:xsd="http://www.w3.org/2001/XMLSchema" xmlns:xs="http://www.w3.org/2001/XMLSchema" xmlns:p="http://schemas.microsoft.com/office/2006/metadata/properties" xmlns:ns2="93288534-a5c0-4c79-9b16-94fb813cc3cb" targetNamespace="http://schemas.microsoft.com/office/2006/metadata/properties" ma:root="true" ma:fieldsID="5df00ba79b3f9468ad06ff9620b05156" ns2:_="">
    <xsd:import namespace="93288534-a5c0-4c79-9b16-94fb813cc3cb"/>
    <xsd:element name="properties">
      <xsd:complexType>
        <xsd:sequence>
          <xsd:element name="documentManagement">
            <xsd:complexType>
              <xsd:all>
                <xsd:element ref="ns2:adeq" minOccurs="0"/>
                <xsd:element ref="ns2:bd7n" minOccurs="0"/>
                <xsd:element ref="ns2:by8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8534-a5c0-4c79-9b16-94fb813cc3cb" elementFormDefault="qualified">
    <xsd:import namespace="http://schemas.microsoft.com/office/2006/documentManagement/types"/>
    <xsd:import namespace="http://schemas.microsoft.com/office/infopath/2007/PartnerControls"/>
    <xsd:element name="adeq" ma:index="8" nillable="true" ma:displayName="Title" ma:internalName="adeq">
      <xsd:simpleType>
        <xsd:restriction base="dms:Text"/>
      </xsd:simpleType>
    </xsd:element>
    <xsd:element name="bd7n" ma:index="9" nillable="true" ma:displayName="Group" ma:internalName="bd7n">
      <xsd:simpleType>
        <xsd:restriction base="dms:Text"/>
      </xsd:simpleType>
    </xsd:element>
    <xsd:element name="by8l" ma:index="10" nillable="true" ma:displayName="Order" ma:internalName="by8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93288534-a5c0-4c79-9b16-94fb813cc3cb"/>
  </ds:schemaRefs>
</ds:datastoreItem>
</file>

<file path=customXml/itemProps2.xml><?xml version="1.0" encoding="utf-8"?>
<ds:datastoreItem xmlns:ds="http://schemas.openxmlformats.org/officeDocument/2006/customXml" ds:itemID="{F7313678-4865-4B49-B568-4E8B3D383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88534-a5c0-4c79-9b16-94fb813cc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24</Pages>
  <Words>7675</Words>
  <Characters>43749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51322</CharactersWithSpaces>
  <SharedDoc>false</SharedDoc>
  <HLinks>
    <vt:vector size="132" baseType="variant"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_Toc108533910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_Toc108533909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_Toc108533908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_Toc108533907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_Toc108533906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_Toc108533905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_Toc108533904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_Toc108533903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_Toc108533902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_Toc108533901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_Toc108533900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_Toc108533899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_Toc108533898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_Toc108533897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_Toc108533896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_Toc108533895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_Toc108533894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_Toc108533893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_Toc108533892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_Toc108533891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_Toc108533890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https://www.bot.or.th/Thai/Statistics/DataManagementSystem/Standard/StandardCode/Pages/default.aspx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Praewmai Padhanarath (แพรวไหม พัฒนรัฐ)</cp:lastModifiedBy>
  <cp:revision>34</cp:revision>
  <cp:lastPrinted>2022-10-18T05:01:00Z</cp:lastPrinted>
  <dcterms:created xsi:type="dcterms:W3CDTF">2022-10-21T03:53:00Z</dcterms:created>
  <dcterms:modified xsi:type="dcterms:W3CDTF">2023-01-30T03:27:00Z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0x0101002CA4E4CFD572DC4CA9E439A4492B6830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