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2C138E">
        <w:rPr>
          <w:rFonts w:cs="Tahoma"/>
          <w:sz w:val="20"/>
          <w:szCs w:val="20"/>
          <w:u w:val="single"/>
        </w:rPr>
        <w:t>Risk Mana</w:t>
      </w:r>
      <w:r w:rsidR="006C5AD8">
        <w:rPr>
          <w:rFonts w:cs="Tahoma"/>
          <w:sz w:val="20"/>
          <w:szCs w:val="20"/>
          <w:u w:val="single"/>
        </w:rPr>
        <w:t>gement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5A5CEC">
        <w:rPr>
          <w:rFonts w:cs="Tahoma"/>
          <w:sz w:val="20"/>
          <w:szCs w:val="20"/>
        </w:rPr>
        <w:t xml:space="preserve">Risk Management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49117F" w:rsidRPr="005135A1">
        <w:rPr>
          <w:rFonts w:cs="Tahoma"/>
          <w:sz w:val="20"/>
          <w:szCs w:val="20"/>
          <w:cs/>
          <w:lang w:bidi="th-TH"/>
        </w:rPr>
        <w:t>1.</w:t>
      </w:r>
      <w:r w:rsidR="00A31145">
        <w:rPr>
          <w:rFonts w:cs="Tahoma"/>
          <w:sz w:val="20"/>
          <w:szCs w:val="20"/>
          <w:lang w:bidi="th-TH"/>
        </w:rPr>
        <w:t>3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A31145">
        <w:rPr>
          <w:rFonts w:cs="Tahoma"/>
          <w:sz w:val="20"/>
          <w:szCs w:val="20"/>
        </w:rPr>
        <w:t>2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BE13E6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A31145">
        <w:rPr>
          <w:rFonts w:cs="Tahoma"/>
          <w:sz w:val="20"/>
          <w:szCs w:val="20"/>
        </w:rPr>
        <w:t>3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BE13E6" w:rsidRPr="00942341">
        <w:rPr>
          <w:rFonts w:cs="Tahoma"/>
          <w:color w:val="FF0000"/>
          <w:sz w:val="20"/>
          <w:szCs w:val="20"/>
        </w:rPr>
        <w:t xml:space="preserve"> </w:t>
      </w:r>
      <w:r w:rsidR="00A31145" w:rsidRPr="00A31145">
        <w:rPr>
          <w:rFonts w:cs="Tahoma"/>
          <w:color w:val="00B050"/>
          <w:sz w:val="20"/>
          <w:szCs w:val="20"/>
        </w:rPr>
        <w:t>green</w:t>
      </w:r>
      <w:r w:rsidR="00BE13E6" w:rsidRPr="00A31145">
        <w:rPr>
          <w:rFonts w:cs="Tahoma"/>
          <w:color w:val="00B050"/>
          <w:sz w:val="20"/>
          <w:szCs w:val="20"/>
        </w:rPr>
        <w:t xml:space="preserve"> font</w:t>
      </w:r>
      <w:r w:rsidR="00BE13E6" w:rsidRPr="00942341">
        <w:rPr>
          <w:rFonts w:cs="Tahoma"/>
          <w:sz w:val="20"/>
          <w:szCs w:val="20"/>
        </w:rPr>
        <w:t>.</w:t>
      </w:r>
      <w:r w:rsidR="00BE13E6" w:rsidRPr="00942341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1620"/>
        <w:gridCol w:w="1710"/>
        <w:gridCol w:w="10193"/>
      </w:tblGrid>
      <w:tr w:rsidR="00DD5859" w:rsidRPr="006C5AD8" w:rsidTr="009E6246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62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71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193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C5AD8" w:rsidRPr="006C5AD8" w:rsidTr="009E6246">
        <w:tc>
          <w:tcPr>
            <w:tcW w:w="1021" w:type="dxa"/>
            <w:shd w:val="clear" w:color="auto" w:fill="auto"/>
          </w:tcPr>
          <w:p w:rsidR="006C5AD8" w:rsidRPr="006C5AD8" w:rsidRDefault="002E4CD5" w:rsidP="00942341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 </w:t>
            </w:r>
            <w:r w:rsidR="00F80F3B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864" w:type="dxa"/>
            <w:shd w:val="clear" w:color="auto" w:fill="auto"/>
          </w:tcPr>
          <w:p w:rsidR="006C5AD8" w:rsidRPr="006C5AD8" w:rsidRDefault="00F80F3B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  <w:r w:rsidR="009E6246"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-75</w:t>
            </w:r>
            <w:bookmarkStart w:id="0" w:name="_GoBack"/>
            <w:bookmarkEnd w:id="0"/>
          </w:p>
        </w:tc>
        <w:tc>
          <w:tcPr>
            <w:tcW w:w="1620" w:type="dxa"/>
            <w:shd w:val="clear" w:color="auto" w:fill="auto"/>
          </w:tcPr>
          <w:p w:rsidR="006C5AD8" w:rsidRPr="006C5AD8" w:rsidRDefault="00757EE8" w:rsidP="00726B1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>Profit and Loss Item</w:t>
            </w:r>
          </w:p>
        </w:tc>
        <w:tc>
          <w:tcPr>
            <w:tcW w:w="1710" w:type="dxa"/>
            <w:shd w:val="clear" w:color="auto" w:fill="auto"/>
          </w:tcPr>
          <w:p w:rsidR="006C5AD8" w:rsidRPr="00942341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10193" w:type="dxa"/>
            <w:shd w:val="clear" w:color="auto" w:fill="auto"/>
          </w:tcPr>
          <w:p w:rsidR="006C5AD8" w:rsidRPr="006C5AD8" w:rsidRDefault="007515F6" w:rsidP="00757EE8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</w:t>
            </w:r>
            <w:r w:rsidR="006C5AD8" w:rsidRPr="006C5AD8">
              <w:rPr>
                <w:rFonts w:cs="Tahoma"/>
                <w:color w:val="000000"/>
              </w:rPr>
              <w:t xml:space="preserve"> </w:t>
            </w:r>
            <w:r w:rsidR="006C5AD8" w:rsidRPr="006C5AD8">
              <w:rPr>
                <w:rFonts w:cs="Tahoma"/>
                <w:lang w:bidi="th-TH"/>
              </w:rPr>
              <w:t>Classification</w:t>
            </w:r>
            <w:r>
              <w:rPr>
                <w:rFonts w:cs="Tahoma"/>
                <w:lang w:bidi="th-TH"/>
              </w:rPr>
              <w:t xml:space="preserve"> </w:t>
            </w:r>
            <w:r w:rsidR="00757EE8" w:rsidRPr="00757EE8">
              <w:rPr>
                <w:rFonts w:cs="Tahoma"/>
                <w:color w:val="00B050"/>
              </w:rPr>
              <w:t>Profit and Loss Item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46A" w:rsidRDefault="00AA446A">
      <w:r>
        <w:separator/>
      </w:r>
    </w:p>
  </w:endnote>
  <w:endnote w:type="continuationSeparator" w:id="0">
    <w:p w:rsidR="00AA446A" w:rsidRDefault="00AA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9E6246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9E6246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F855C1" w:rsidRPr="00F855C1">
      <w:rPr>
        <w:rFonts w:ascii="Tahoma" w:hAnsi="Tahoma" w:cs="Tahoma"/>
        <w:sz w:val="20"/>
        <w:szCs w:val="20"/>
      </w:rPr>
      <w:t>Risk Management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D374B7">
      <w:rPr>
        <w:rFonts w:ascii="Tahoma" w:hAnsi="Tahoma" w:cs="Tahoma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46A" w:rsidRDefault="00AA446A">
      <w:r>
        <w:separator/>
      </w:r>
    </w:p>
  </w:footnote>
  <w:footnote w:type="continuationSeparator" w:id="0">
    <w:p w:rsidR="00AA446A" w:rsidRDefault="00AA4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6425D81-7E21-49C7-89F1-8ABD8103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พรรษชล มุสิกสินธร</cp:lastModifiedBy>
  <cp:revision>9</cp:revision>
  <cp:lastPrinted>2019-03-22T02:55:00Z</cp:lastPrinted>
  <dcterms:created xsi:type="dcterms:W3CDTF">2019-09-03T06:54:00Z</dcterms:created>
  <dcterms:modified xsi:type="dcterms:W3CDTF">2019-09-11T08:24:00Z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