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20CD" w14:textId="6FCF6D9F" w:rsidR="00F148DA" w:rsidRPr="00D304D0" w:rsidRDefault="00F148DA" w:rsidP="00DE621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304D0">
        <w:rPr>
          <w:rFonts w:ascii="TH Sarabun New" w:hAnsi="TH Sarabun New" w:cs="TH Sarabun New"/>
          <w:b/>
          <w:bCs/>
          <w:sz w:val="32"/>
          <w:szCs w:val="32"/>
          <w:cs/>
        </w:rPr>
        <w:t>คำถาม-คำตอบ</w:t>
      </w:r>
    </w:p>
    <w:p w14:paraId="2E760176" w14:textId="04BD25F2" w:rsidR="00F148DA" w:rsidRPr="00D304D0" w:rsidRDefault="00F148DA" w:rsidP="00DE6219">
      <w:pPr>
        <w:spacing w:after="0" w:line="240" w:lineRule="auto"/>
        <w:ind w:hanging="1418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304D0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การรายงาน</w:t>
      </w:r>
      <w:r w:rsidR="00B34C12" w:rsidRPr="00D304D0">
        <w:rPr>
          <w:rFonts w:ascii="TH Sarabun New" w:hAnsi="TH Sarabun New" w:cs="TH Sarabun New"/>
          <w:b/>
          <w:bCs/>
          <w:sz w:val="32"/>
          <w:szCs w:val="32"/>
          <w:cs/>
        </w:rPr>
        <w:t>ข้อมูลการให้ความช่วยเหลือลูกหนี้ที่มีปัญหาหนี้เรื้อรัง (</w:t>
      </w:r>
      <w:r w:rsidR="00B34C12" w:rsidRPr="00D304D0">
        <w:rPr>
          <w:rFonts w:ascii="TH Sarabun New" w:hAnsi="TH Sarabun New" w:cs="TH Sarabun New"/>
          <w:b/>
          <w:bCs/>
          <w:sz w:val="32"/>
          <w:szCs w:val="32"/>
        </w:rPr>
        <w:t>Persistent Debt: PD)</w:t>
      </w:r>
    </w:p>
    <w:p w14:paraId="0022CD10" w14:textId="2555AF16" w:rsidR="00F148DA" w:rsidRPr="00D304D0" w:rsidRDefault="001A005F" w:rsidP="00DE6219">
      <w:pPr>
        <w:spacing w:after="120" w:line="240" w:lineRule="auto"/>
        <w:ind w:left="-567" w:hanging="142"/>
        <w:rPr>
          <w:rFonts w:ascii="TH Sarabun New" w:hAnsi="TH Sarabun New" w:cs="TH Sarabun New"/>
          <w:b/>
          <w:bCs/>
          <w:sz w:val="32"/>
          <w:szCs w:val="32"/>
        </w:rPr>
      </w:pPr>
      <w:r w:rsidRPr="00D304D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จากช่วงที่มีการชี้แจ้งรายงานและสอบถามความเห็น </w:t>
      </w:r>
      <w:r w:rsidR="772E872F" w:rsidRPr="00D304D0">
        <w:rPr>
          <w:rFonts w:ascii="TH Sarabun New" w:hAnsi="TH Sarabun New" w:cs="TH Sarabun New"/>
          <w:b/>
          <w:bCs/>
          <w:sz w:val="32"/>
          <w:szCs w:val="32"/>
          <w:cs/>
        </w:rPr>
        <w:t>ช่วง</w:t>
      </w:r>
      <w:r w:rsidR="00F148DA" w:rsidRPr="00D304D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="6CEF0BEA" w:rsidRPr="00D304D0">
        <w:rPr>
          <w:rFonts w:ascii="TH Sarabun New" w:hAnsi="TH Sarabun New" w:cs="TH Sarabun New"/>
          <w:b/>
          <w:bCs/>
          <w:sz w:val="32"/>
          <w:szCs w:val="32"/>
          <w:cs/>
        </w:rPr>
        <w:t>14 พฤศจิกายน - 12</w:t>
      </w:r>
      <w:r w:rsidR="00F148DA" w:rsidRPr="00D304D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304D0">
        <w:rPr>
          <w:rFonts w:ascii="TH Sarabun New" w:hAnsi="TH Sarabun New" w:cs="TH Sarabun New"/>
          <w:b/>
          <w:bCs/>
          <w:sz w:val="32"/>
          <w:szCs w:val="32"/>
          <w:cs/>
        </w:rPr>
        <w:t>ธันวาคม</w:t>
      </w:r>
      <w:r w:rsidR="00F148DA" w:rsidRPr="00D304D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256</w:t>
      </w:r>
      <w:r w:rsidR="00DA2ED3">
        <w:rPr>
          <w:rFonts w:ascii="TH Sarabun New" w:hAnsi="TH Sarabun New" w:cs="TH Sarabun New"/>
          <w:b/>
          <w:bCs/>
          <w:sz w:val="32"/>
          <w:szCs w:val="32"/>
        </w:rPr>
        <w:t>6</w:t>
      </w:r>
    </w:p>
    <w:tbl>
      <w:tblPr>
        <w:tblStyle w:val="TableGrid"/>
        <w:tblW w:w="11340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221"/>
      </w:tblGrid>
      <w:tr w:rsidR="00E70CA5" w:rsidRPr="00D304D0" w14:paraId="4254F7A3" w14:textId="77777777" w:rsidTr="00D92B21">
        <w:trPr>
          <w:trHeight w:val="227"/>
          <w:tblHeader/>
        </w:trPr>
        <w:tc>
          <w:tcPr>
            <w:tcW w:w="567" w:type="dxa"/>
            <w:shd w:val="clear" w:color="auto" w:fill="D9D9D9" w:themeFill="background1" w:themeFillShade="D9"/>
          </w:tcPr>
          <w:p w14:paraId="522183FA" w14:textId="77777777" w:rsidR="00F148DA" w:rsidRPr="00D304D0" w:rsidRDefault="00F148DA" w:rsidP="0058716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304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AD0EB41" w14:textId="77777777" w:rsidR="00F148DA" w:rsidRPr="00D304D0" w:rsidRDefault="00F148DA" w:rsidP="0058716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04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6BDE183E" w14:textId="77777777" w:rsidR="00F148DA" w:rsidRPr="00D304D0" w:rsidRDefault="00F148DA" w:rsidP="0058716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304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E56C51" w:rsidRPr="00D304D0" w14:paraId="5609AA3E" w14:textId="37485BC4" w:rsidTr="00092D25">
        <w:tc>
          <w:tcPr>
            <w:tcW w:w="11340" w:type="dxa"/>
            <w:gridSpan w:val="3"/>
            <w:shd w:val="clear" w:color="auto" w:fill="F2F2F2" w:themeFill="background1" w:themeFillShade="F2"/>
          </w:tcPr>
          <w:p w14:paraId="6DF546D7" w14:textId="23AAC1CB" w:rsidR="00E56C51" w:rsidRPr="00D304D0" w:rsidRDefault="00E56C51">
            <w:pPr>
              <w:rPr>
                <w:rFonts w:ascii="TH Sarabun New" w:hAnsi="TH Sarabun New" w:cs="TH Sarabun New"/>
              </w:rPr>
            </w:pP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การรายงานข้อมูล</w:t>
            </w:r>
          </w:p>
        </w:tc>
      </w:tr>
      <w:tr w:rsidR="00E70CA5" w:rsidRPr="00D304D0" w14:paraId="7B609874" w14:textId="77777777" w:rsidTr="00D92B21">
        <w:tc>
          <w:tcPr>
            <w:tcW w:w="567" w:type="dxa"/>
          </w:tcPr>
          <w:p w14:paraId="096DA51E" w14:textId="43C41478" w:rsidR="00F148DA" w:rsidRPr="00D304D0" w:rsidRDefault="00F148DA" w:rsidP="0058716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</w:p>
        </w:tc>
        <w:tc>
          <w:tcPr>
            <w:tcW w:w="2552" w:type="dxa"/>
          </w:tcPr>
          <w:p w14:paraId="4E642C24" w14:textId="57E82172" w:rsidR="00F148DA" w:rsidRPr="00D304D0" w:rsidRDefault="00EE1CB2" w:rsidP="00587166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กรณี</w:t>
            </w:r>
            <w:r w:rsidR="007C199E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ผู้ประกอบธุรกิจไม่มีการให้สินเชื่อส่วนบุคคลภายใต้การกำกับที่มีลักษณะ Revolving</w:t>
            </w:r>
            <w:r w:rsidR="0040075C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="0040075C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ต้องนำส่งไฟล์อย่างไร</w:t>
            </w:r>
          </w:p>
        </w:tc>
        <w:tc>
          <w:tcPr>
            <w:tcW w:w="8221" w:type="dxa"/>
          </w:tcPr>
          <w:p w14:paraId="73FE3C6A" w14:textId="523C1A04" w:rsidR="007C199E" w:rsidRPr="00D304D0" w:rsidRDefault="004175F1" w:rsidP="007C199E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นำส่งข้อมูล</w:t>
            </w:r>
            <w:r w:rsidR="00B34C12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ทุก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ไตรมาสและหากไม่มี</w:t>
            </w:r>
            <w:r w:rsidR="00841DBA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ข้อมูล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ให้</w:t>
            </w:r>
            <w:r w:rsidR="001A005F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นำส่ง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ข้อมูล</w:t>
            </w:r>
            <w:r w:rsidR="001A005F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และ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กรอกค่า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“0”</w:t>
            </w:r>
            <w:r w:rsidR="001A005F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มาในข้อมูล</w:t>
            </w:r>
          </w:p>
        </w:tc>
      </w:tr>
      <w:tr w:rsidR="00137CA6" w:rsidRPr="00D304D0" w14:paraId="7D1EDF3B" w14:textId="77777777" w:rsidTr="00137CA6">
        <w:trPr>
          <w:trHeight w:val="6540"/>
        </w:trPr>
        <w:tc>
          <w:tcPr>
            <w:tcW w:w="567" w:type="dxa"/>
          </w:tcPr>
          <w:p w14:paraId="4B30993F" w14:textId="68A65E01" w:rsidR="00137CA6" w:rsidRPr="00D304D0" w:rsidRDefault="00137CA6" w:rsidP="0058716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304D0">
              <w:rPr>
                <w:rFonts w:ascii="TH Sarabun New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2273D11E" w14:textId="0B759275" w:rsidR="00137CA6" w:rsidRPr="00D304D0" w:rsidRDefault="00137CA6" w:rsidP="004175F1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จากประกาศ การรายงานข้อมูลของงวดตามประกาศสกช.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7/2566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เรื่อง นำส่งประกาศธนาคารแห่งประเทศไทย เรื่อง การให้สินเชื่ออย่างรับผิดชอบและเป็นธรรม (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Responsible Lending)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เมื่อวันที่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</w:t>
            </w:r>
            <w:r w:rsidR="00DA2ED3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ธันวาคม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2566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ในข้อ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6.3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รายงานอย่างไร</w:t>
            </w:r>
          </w:p>
        </w:tc>
        <w:tc>
          <w:tcPr>
            <w:tcW w:w="8221" w:type="dxa"/>
          </w:tcPr>
          <w:p w14:paraId="0E256034" w14:textId="15D6437F" w:rsidR="000336C1" w:rsidRPr="00A1151B" w:rsidRDefault="00137CA6" w:rsidP="000336C1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  <w:r w:rsidRPr="00E64FC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Initial Data</w:t>
            </w:r>
            <w:r w:rsidRPr="00E64FC0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03AE2" w:rsidRPr="00E64FC0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ของ </w:t>
            </w:r>
            <w:r w:rsidRPr="00E64FC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PD </w:t>
            </w:r>
            <w:r w:rsidRPr="00E64FC0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กำหนดการส่งข้อมูลต</w:t>
            </w:r>
            <w:r w:rsidR="00DA2ED3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ั้ง</w:t>
            </w:r>
            <w:r w:rsidRPr="00E64FC0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ต้น ให้รายงานเป็นของไตรมาสที่ </w:t>
            </w:r>
            <w:r w:rsidRPr="00E64FC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 (</w:t>
            </w:r>
            <w:r w:rsidRPr="00E64FC0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ข้อมูล ณ สิ้นเดือน ก.พ.</w:t>
            </w:r>
            <w:r w:rsidRPr="00E64FC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2567</w:t>
            </w:r>
            <w:r w:rsidR="00571B0E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A004C6" w:rsidRPr="00E64FC0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และ</w:t>
            </w:r>
            <w:r w:rsidR="000336C1" w:rsidRPr="00E64FC0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เริ่ม</w:t>
            </w:r>
            <w:r w:rsidR="008559BC" w:rsidRPr="00E64FC0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8559BC" w:rsidRPr="00E64FC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Ongoing </w:t>
            </w:r>
            <w:r w:rsidR="000336C1" w:rsidRPr="00E64FC0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รอบแรก ไตรมาสที่ </w:t>
            </w:r>
            <w:r w:rsidR="000336C1" w:rsidRPr="00E64FC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4 </w:t>
            </w:r>
            <w:r w:rsidR="000336C1" w:rsidRPr="00E64FC0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ของปี </w:t>
            </w:r>
            <w:r w:rsidR="000336C1" w:rsidRPr="00E64FC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2567</w:t>
            </w:r>
            <w:r w:rsidR="00571B0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="005F2D29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(</w:t>
            </w:r>
            <w:r w:rsidR="00571B0E" w:rsidRPr="00E64FC0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ไตรมาสที่ </w:t>
            </w:r>
            <w:r w:rsidR="00571B0E" w:rsidRPr="00E64FC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2 </w:t>
            </w:r>
            <w:r w:rsidR="00571B0E" w:rsidRPr="00E64FC0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และ ไตรมาสที่ </w:t>
            </w:r>
            <w:r w:rsidR="00571B0E" w:rsidRPr="00E64FC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3 </w:t>
            </w:r>
            <w:r w:rsidR="00571B0E" w:rsidRPr="00E64FC0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ให้รา</w:t>
            </w:r>
            <w:r w:rsidR="00DA2ED3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ย</w:t>
            </w:r>
            <w:r w:rsidR="00571B0E" w:rsidRPr="00E64FC0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งานเท่าข้อมูลไตรมาส </w:t>
            </w:r>
            <w:r w:rsidR="00571B0E" w:rsidRPr="00E64FC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1 </w:t>
            </w:r>
            <w:r w:rsidR="00571B0E" w:rsidRPr="00E64FC0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ได้</w:t>
            </w:r>
            <w:r w:rsidR="00571B0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) </w:t>
            </w:r>
            <w:r w:rsidR="000336C1" w:rsidRPr="00E64FC0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และรายงานทุกไตรมาสที่ </w:t>
            </w:r>
            <w:r w:rsidR="000336C1" w:rsidRPr="00E64FC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2 </w:t>
            </w:r>
            <w:r w:rsidR="000336C1" w:rsidRPr="00E64FC0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และ ไตรมาสที่ </w:t>
            </w:r>
            <w:r w:rsidR="000336C1" w:rsidRPr="00E64FC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</w:t>
            </w:r>
            <w:r w:rsidR="000D06F4" w:rsidRPr="00E64FC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="00A004C6" w:rsidRPr="00A1151B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โดย</w:t>
            </w:r>
            <w:r w:rsidR="00A004C6" w:rsidRPr="00A1151B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="005F7492" w:rsidRPr="00E64FC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Initial Data</w:t>
            </w:r>
            <w:r w:rsidR="005F7492" w:rsidRPr="00E64FC0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 ของ </w:t>
            </w:r>
            <w:r w:rsidR="005F7492" w:rsidRPr="00E64FC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PD</w:t>
            </w:r>
            <w:r w:rsidR="005F749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O </w:t>
            </w:r>
            <w:r w:rsidR="005F7492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ให้รายงานค่า </w:t>
            </w:r>
            <w:r w:rsidR="005F749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“0”</w:t>
            </w:r>
            <w:r w:rsidR="005F7492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 และ</w:t>
            </w:r>
            <w:r w:rsidR="005F7492" w:rsidRPr="00E64FC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="00A004C6" w:rsidRPr="00A1151B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ให้เริ่ม </w:t>
            </w:r>
            <w:r w:rsidR="00A004C6" w:rsidRPr="00A1151B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Ongoing </w:t>
            </w:r>
            <w:r w:rsidR="00A004C6" w:rsidRPr="00A1151B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รายงานรอบแรก ไตรมาสที่ </w:t>
            </w:r>
            <w:r w:rsidR="00A004C6" w:rsidRPr="00A1151B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2 </w:t>
            </w:r>
            <w:r w:rsidR="00A004C6" w:rsidRPr="00A1151B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ของปี </w:t>
            </w:r>
            <w:r w:rsidR="00A004C6" w:rsidRPr="00A1151B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2567</w:t>
            </w:r>
            <w:r w:rsidR="00B105B0" w:rsidRPr="00A1151B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="00B105B0" w:rsidRPr="00A1151B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และรายงานทุกไตรมาส</w:t>
            </w:r>
            <w:r w:rsidR="00A1151B" w:rsidRPr="00A1151B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="00A1151B" w:rsidRPr="00A1151B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ตามตัวอย่างตาราง</w:t>
            </w:r>
          </w:p>
          <w:p w14:paraId="291E785C" w14:textId="0ACD9610" w:rsidR="000D06F4" w:rsidRPr="005F7492" w:rsidRDefault="000D06F4" w:rsidP="000336C1">
            <w:pPr>
              <w:rPr>
                <w:rFonts w:ascii="TH Sarabun New" w:hAnsi="TH Sarabun New" w:cs="TH Sarabun New"/>
                <w:color w:val="FF0000"/>
                <w:sz w:val="14"/>
                <w:szCs w:val="14"/>
                <w:u w:val="single"/>
              </w:rPr>
            </w:pPr>
          </w:p>
          <w:tbl>
            <w:tblPr>
              <w:tblpPr w:leftFromText="180" w:rightFromText="180" w:vertAnchor="page" w:horzAnchor="margin" w:tblpY="1788"/>
              <w:tblOverlap w:val="never"/>
              <w:tblW w:w="7898" w:type="dxa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1554"/>
              <w:gridCol w:w="1981"/>
              <w:gridCol w:w="1984"/>
              <w:gridCol w:w="1780"/>
            </w:tblGrid>
            <w:tr w:rsidR="00B105B0" w:rsidRPr="00D304D0" w14:paraId="1ECAFE1D" w14:textId="77777777" w:rsidTr="00B105B0">
              <w:trPr>
                <w:trHeight w:val="62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D60C635" w14:textId="77777777" w:rsidR="00B105B0" w:rsidRPr="00E70CA5" w:rsidRDefault="00B105B0" w:rsidP="00B105B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E70CA5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4A0A89C" w14:textId="77777777" w:rsidR="00B105B0" w:rsidRPr="00E70CA5" w:rsidRDefault="00B105B0" w:rsidP="00B105B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E70CA5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ไตรมาสที่</w:t>
                  </w:r>
                  <w:r w:rsidRPr="00E70CA5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 </w:t>
                  </w:r>
                  <w:r w:rsidRPr="00E70CA5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 xml:space="preserve">ปี </w:t>
                  </w:r>
                  <w:r w:rsidRPr="00E70CA5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2567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2713BD8" w14:textId="77777777" w:rsidR="00B105B0" w:rsidRPr="00E70CA5" w:rsidRDefault="00B105B0" w:rsidP="00B105B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E70CA5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ไตรมาสที่</w:t>
                  </w:r>
                  <w:r w:rsidRPr="00E70CA5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 </w:t>
                  </w:r>
                  <w:r w:rsidRPr="00E70CA5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 xml:space="preserve">ปี </w:t>
                  </w:r>
                  <w:r w:rsidRPr="00E70CA5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2567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D1198C6" w14:textId="77777777" w:rsidR="00B105B0" w:rsidRPr="00E70CA5" w:rsidRDefault="00B105B0" w:rsidP="00B105B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E70CA5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ไตรมาสที่</w:t>
                  </w:r>
                  <w:r w:rsidRPr="00E70CA5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3</w:t>
                  </w:r>
                  <w:r w:rsidRPr="00E70CA5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70CA5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 xml:space="preserve">ปี </w:t>
                  </w:r>
                  <w:r w:rsidRPr="00E70CA5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2567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71EAC75" w14:textId="77777777" w:rsidR="00B105B0" w:rsidRPr="00E70CA5" w:rsidRDefault="00B105B0" w:rsidP="00B105B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E70CA5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ไตรมาสที่</w:t>
                  </w:r>
                  <w:r w:rsidRPr="00E70CA5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4 </w:t>
                  </w:r>
                  <w:r w:rsidRPr="00E70CA5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 xml:space="preserve">ปี </w:t>
                  </w:r>
                  <w:r w:rsidRPr="00E70CA5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2567 </w:t>
                  </w:r>
                </w:p>
              </w:tc>
            </w:tr>
            <w:tr w:rsidR="00B105B0" w:rsidRPr="00D304D0" w14:paraId="0E15B6F5" w14:textId="77777777" w:rsidTr="00B105B0">
              <w:trPr>
                <w:trHeight w:val="1074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370CE" w14:textId="77777777" w:rsidR="00B105B0" w:rsidRPr="00E70CA5" w:rsidRDefault="00B105B0" w:rsidP="00B105B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E70CA5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8B799D" w14:textId="77777777" w:rsidR="00B105B0" w:rsidRPr="00C125C8" w:rsidRDefault="00B105B0" w:rsidP="00B105B0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 w:themeColor="text1"/>
                    </w:rPr>
                  </w:pPr>
                  <w:r w:rsidRPr="00C125C8">
                    <w:rPr>
                      <w:rFonts w:ascii="TH Sarabun New" w:hAnsi="TH Sarabun New" w:cs="TH Sarabun New"/>
                      <w:color w:val="000000" w:themeColor="text1"/>
                      <w:cs/>
                    </w:rPr>
                    <w:t>รายงาน</w:t>
                  </w:r>
                  <w:r w:rsidRPr="00C125C8">
                    <w:rPr>
                      <w:rFonts w:ascii="TH Sarabun New" w:hAnsi="TH Sarabun New" w:cs="TH Sarabun New" w:hint="cs"/>
                      <w:color w:val="000000" w:themeColor="text1"/>
                      <w:cs/>
                    </w:rPr>
                    <w:t>ยอดตาม</w:t>
                  </w:r>
                  <w:r w:rsidRPr="00C125C8">
                    <w:rPr>
                      <w:rFonts w:ascii="TH Sarabun New" w:hAnsi="TH Sarabun New" w:cs="TH Sarabun New"/>
                      <w:color w:val="000000" w:themeColor="text1"/>
                      <w:cs/>
                    </w:rPr>
                    <w:t xml:space="preserve"> </w:t>
                  </w:r>
                  <w:r w:rsidRPr="00C125C8">
                    <w:rPr>
                      <w:rFonts w:ascii="TH Sarabun New" w:hAnsi="TH Sarabun New" w:cs="TH Sarabun New"/>
                      <w:color w:val="000000" w:themeColor="text1"/>
                    </w:rPr>
                    <w:t xml:space="preserve">Initial Data </w:t>
                  </w:r>
                  <w:r w:rsidRPr="00C125C8">
                    <w:rPr>
                      <w:rFonts w:ascii="TH Sarabun New" w:hAnsi="TH Sarabun New" w:cs="TH Sarabun New" w:hint="cs"/>
                      <w:color w:val="000000" w:themeColor="text1"/>
                      <w:cs/>
                    </w:rPr>
                    <w:t xml:space="preserve">ณ สิ้นงวดกุมภาพันธ์ </w:t>
                  </w:r>
                  <w:r w:rsidRPr="00C125C8">
                    <w:rPr>
                      <w:rFonts w:ascii="TH Sarabun New" w:hAnsi="TH Sarabun New" w:cs="TH Sarabun New"/>
                      <w:color w:val="000000" w:themeColor="text1"/>
                    </w:rPr>
                    <w:t>67</w:t>
                  </w:r>
                </w:p>
                <w:p w14:paraId="46C5295E" w14:textId="77777777" w:rsidR="00B105B0" w:rsidRPr="00E473EA" w:rsidRDefault="00B105B0" w:rsidP="00B105B0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</w:rPr>
                  </w:pPr>
                  <w:r w:rsidRPr="00C125C8">
                    <w:rPr>
                      <w:rFonts w:ascii="TH Sarabun New" w:hAnsi="TH Sarabun New" w:cs="TH Sarabun New" w:hint="cs"/>
                      <w:color w:val="000000" w:themeColor="text1"/>
                      <w:cs/>
                    </w:rPr>
                    <w:t xml:space="preserve">ภายใน เมษายน </w:t>
                  </w:r>
                  <w:r w:rsidRPr="00C125C8">
                    <w:rPr>
                      <w:rFonts w:ascii="TH Sarabun New" w:hAnsi="TH Sarabun New" w:cs="TH Sarabun New"/>
                      <w:color w:val="000000" w:themeColor="text1"/>
                    </w:rPr>
                    <w:t>67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D0D0DF" w14:textId="77777777" w:rsidR="00B105B0" w:rsidRPr="00E473EA" w:rsidRDefault="00B105B0" w:rsidP="00B105B0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  <w:cs/>
                    </w:rPr>
                  </w:pPr>
                  <w:r w:rsidRPr="00E473EA">
                    <w:rPr>
                      <w:rFonts w:ascii="TH Sarabun New" w:hAnsi="TH Sarabun New" w:cs="TH Sarabun New" w:hint="cs"/>
                      <w:color w:val="000000"/>
                      <w:cs/>
                    </w:rPr>
                    <w:t xml:space="preserve">สามารถกรอกข้อมูล </w:t>
                  </w:r>
                  <w:r w:rsidRPr="00E473EA">
                    <w:rPr>
                      <w:rFonts w:ascii="TH Sarabun New" w:hAnsi="TH Sarabun New" w:cs="TH Sarabun New"/>
                      <w:color w:val="000000"/>
                    </w:rPr>
                    <w:t xml:space="preserve">Initial Data </w:t>
                  </w:r>
                  <w:r>
                    <w:rPr>
                      <w:rFonts w:ascii="TH Sarabun New" w:hAnsi="TH Sarabun New" w:cs="TH Sarabun New"/>
                      <w:color w:val="000000"/>
                    </w:rPr>
                    <w:t>(</w:t>
                  </w:r>
                  <w:r>
                    <w:rPr>
                      <w:rFonts w:ascii="TH Sarabun New" w:hAnsi="TH Sarabun New" w:cs="TH Sarabun New" w:hint="cs"/>
                      <w:color w:val="000000"/>
                      <w:cs/>
                    </w:rPr>
                    <w:t xml:space="preserve">คงค่า </w:t>
                  </w:r>
                  <w:r w:rsidRPr="00E70CA5">
                    <w:rPr>
                      <w:rFonts w:ascii="TH Sarabun New" w:hAnsi="TH Sarabun New" w:cs="TH Sarabun New"/>
                      <w:color w:val="000000" w:themeColor="text1"/>
                      <w:cs/>
                    </w:rPr>
                    <w:t>ไตรมาสที่</w:t>
                  </w:r>
                  <w:r w:rsidRPr="00E70CA5">
                    <w:rPr>
                      <w:rFonts w:ascii="TH Sarabun New" w:hAnsi="TH Sarabun New" w:cs="TH Sarabun New"/>
                      <w:color w:val="000000" w:themeColor="text1"/>
                    </w:rPr>
                    <w:t xml:space="preserve"> 1 </w:t>
                  </w:r>
                  <w:r w:rsidRPr="00E70CA5">
                    <w:rPr>
                      <w:rFonts w:ascii="TH Sarabun New" w:hAnsi="TH Sarabun New" w:cs="TH Sarabun New"/>
                      <w:color w:val="000000" w:themeColor="text1"/>
                      <w:cs/>
                    </w:rPr>
                    <w:t xml:space="preserve">ปี </w:t>
                  </w:r>
                  <w:r w:rsidRPr="00E70CA5">
                    <w:rPr>
                      <w:rFonts w:ascii="TH Sarabun New" w:hAnsi="TH Sarabun New" w:cs="TH Sarabun New"/>
                      <w:color w:val="000000" w:themeColor="text1"/>
                    </w:rPr>
                    <w:t>2567</w:t>
                  </w:r>
                  <w:r>
                    <w:rPr>
                      <w:rFonts w:ascii="TH Sarabun New" w:hAnsi="TH Sarabun New" w:cs="TH Sarabun New"/>
                      <w:color w:val="000000"/>
                    </w:rPr>
                    <w:t xml:space="preserve">) </w:t>
                  </w:r>
                  <w:r w:rsidRPr="00E473EA">
                    <w:rPr>
                      <w:rFonts w:ascii="TH Sarabun New" w:hAnsi="TH Sarabun New" w:cs="TH Sarabun New" w:hint="cs"/>
                      <w:color w:val="000000"/>
                      <w:cs/>
                    </w:rPr>
                    <w:t>หรือใช้งวด</w:t>
                  </w:r>
                  <w:r w:rsidRPr="00E473EA">
                    <w:rPr>
                      <w:rFonts w:ascii="TH Sarabun New" w:hAnsi="TH Sarabun New" w:cs="TH Sarabun New"/>
                      <w:color w:val="000000"/>
                    </w:rPr>
                    <w:t xml:space="preserve"> </w:t>
                  </w:r>
                  <w:r w:rsidRPr="00E473EA">
                    <w:rPr>
                      <w:rFonts w:ascii="TH Sarabun New" w:hAnsi="TH Sarabun New" w:cs="TH Sarabun New"/>
                      <w:color w:val="000000"/>
                      <w:cs/>
                    </w:rPr>
                    <w:t>ไตรมาส</w:t>
                  </w:r>
                  <w:r w:rsidRPr="00E473EA">
                    <w:rPr>
                      <w:rFonts w:ascii="TH Sarabun New" w:hAnsi="TH Sarabun New" w:cs="TH Sarabun New" w:hint="cs"/>
                      <w:color w:val="000000"/>
                      <w:cs/>
                    </w:rPr>
                    <w:t xml:space="preserve">ที่ </w:t>
                  </w:r>
                  <w:r w:rsidRPr="00E473EA">
                    <w:rPr>
                      <w:rFonts w:ascii="TH Sarabun New" w:hAnsi="TH Sarabun New" w:cs="TH Sarabun New"/>
                      <w:color w:val="000000"/>
                    </w:rPr>
                    <w:t xml:space="preserve">2 </w:t>
                  </w:r>
                  <w:r w:rsidRPr="00E473EA">
                    <w:rPr>
                      <w:rFonts w:ascii="TH Sarabun New" w:hAnsi="TH Sarabun New" w:cs="TH Sarabun New" w:hint="cs"/>
                      <w:color w:val="000000"/>
                      <w:cs/>
                    </w:rPr>
                    <w:t>ตามจริงได้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9A6B2" w14:textId="77777777" w:rsidR="00B105B0" w:rsidRPr="00E473EA" w:rsidRDefault="00B105B0" w:rsidP="00B105B0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</w:rPr>
                  </w:pPr>
                  <w:r w:rsidRPr="00E473EA">
                    <w:rPr>
                      <w:rFonts w:ascii="TH Sarabun New" w:hAnsi="TH Sarabun New" w:cs="TH Sarabun New" w:hint="cs"/>
                      <w:color w:val="000000"/>
                      <w:cs/>
                    </w:rPr>
                    <w:t xml:space="preserve">สามารถกรอกข้อมูล </w:t>
                  </w:r>
                  <w:r w:rsidRPr="00E473EA">
                    <w:rPr>
                      <w:rFonts w:ascii="TH Sarabun New" w:hAnsi="TH Sarabun New" w:cs="TH Sarabun New"/>
                      <w:color w:val="000000"/>
                    </w:rPr>
                    <w:t xml:space="preserve">Initial Data </w:t>
                  </w:r>
                  <w:r>
                    <w:rPr>
                      <w:rFonts w:ascii="TH Sarabun New" w:hAnsi="TH Sarabun New" w:cs="TH Sarabun New"/>
                      <w:color w:val="000000"/>
                    </w:rPr>
                    <w:t>(</w:t>
                  </w:r>
                  <w:r>
                    <w:rPr>
                      <w:rFonts w:ascii="TH Sarabun New" w:hAnsi="TH Sarabun New" w:cs="TH Sarabun New" w:hint="cs"/>
                      <w:color w:val="000000"/>
                      <w:cs/>
                    </w:rPr>
                    <w:t xml:space="preserve">คงค่า </w:t>
                  </w:r>
                  <w:r w:rsidRPr="00E70CA5">
                    <w:rPr>
                      <w:rFonts w:ascii="TH Sarabun New" w:hAnsi="TH Sarabun New" w:cs="TH Sarabun New"/>
                      <w:color w:val="000000" w:themeColor="text1"/>
                      <w:cs/>
                    </w:rPr>
                    <w:t>ไตรมาสที่</w:t>
                  </w:r>
                  <w:r w:rsidRPr="00E70CA5">
                    <w:rPr>
                      <w:rFonts w:ascii="TH Sarabun New" w:hAnsi="TH Sarabun New" w:cs="TH Sarabun New"/>
                      <w:color w:val="000000" w:themeColor="text1"/>
                    </w:rPr>
                    <w:t xml:space="preserve"> 1 </w:t>
                  </w:r>
                  <w:r w:rsidRPr="00E70CA5">
                    <w:rPr>
                      <w:rFonts w:ascii="TH Sarabun New" w:hAnsi="TH Sarabun New" w:cs="TH Sarabun New"/>
                      <w:color w:val="000000" w:themeColor="text1"/>
                      <w:cs/>
                    </w:rPr>
                    <w:t xml:space="preserve">ปี </w:t>
                  </w:r>
                  <w:r w:rsidRPr="00E70CA5">
                    <w:rPr>
                      <w:rFonts w:ascii="TH Sarabun New" w:hAnsi="TH Sarabun New" w:cs="TH Sarabun New"/>
                      <w:color w:val="000000" w:themeColor="text1"/>
                    </w:rPr>
                    <w:t>2567</w:t>
                  </w:r>
                  <w:r>
                    <w:rPr>
                      <w:rFonts w:ascii="TH Sarabun New" w:hAnsi="TH Sarabun New" w:cs="TH Sarabun New"/>
                      <w:color w:val="000000"/>
                    </w:rPr>
                    <w:t xml:space="preserve">) </w:t>
                  </w:r>
                  <w:r w:rsidRPr="00E473EA">
                    <w:rPr>
                      <w:rFonts w:ascii="TH Sarabun New" w:hAnsi="TH Sarabun New" w:cs="TH Sarabun New" w:hint="cs"/>
                      <w:color w:val="000000"/>
                      <w:cs/>
                    </w:rPr>
                    <w:t>หรือใช้งวด</w:t>
                  </w:r>
                  <w:r w:rsidRPr="00E473EA">
                    <w:rPr>
                      <w:rFonts w:ascii="TH Sarabun New" w:hAnsi="TH Sarabun New" w:cs="TH Sarabun New"/>
                      <w:color w:val="000000"/>
                    </w:rPr>
                    <w:t xml:space="preserve"> </w:t>
                  </w:r>
                  <w:r w:rsidRPr="00E473EA">
                    <w:rPr>
                      <w:rFonts w:ascii="TH Sarabun New" w:hAnsi="TH Sarabun New" w:cs="TH Sarabun New"/>
                      <w:color w:val="000000"/>
                      <w:cs/>
                    </w:rPr>
                    <w:t>ไตรมาส</w:t>
                  </w:r>
                  <w:r w:rsidRPr="00E473EA">
                    <w:rPr>
                      <w:rFonts w:ascii="TH Sarabun New" w:hAnsi="TH Sarabun New" w:cs="TH Sarabun New" w:hint="cs"/>
                      <w:color w:val="000000"/>
                      <w:cs/>
                    </w:rPr>
                    <w:t xml:space="preserve">ที่ </w:t>
                  </w:r>
                  <w:r w:rsidRPr="00E473EA">
                    <w:rPr>
                      <w:rFonts w:ascii="TH Sarabun New" w:hAnsi="TH Sarabun New" w:cs="TH Sarabun New"/>
                      <w:color w:val="000000"/>
                    </w:rPr>
                    <w:t xml:space="preserve">3 </w:t>
                  </w:r>
                  <w:r w:rsidRPr="00E473EA">
                    <w:rPr>
                      <w:rFonts w:ascii="TH Sarabun New" w:hAnsi="TH Sarabun New" w:cs="TH Sarabun New" w:hint="cs"/>
                      <w:color w:val="000000"/>
                      <w:cs/>
                    </w:rPr>
                    <w:t>ตามจริงได้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CD089" w14:textId="77777777" w:rsidR="00B105B0" w:rsidRPr="00E70CA5" w:rsidRDefault="00B105B0" w:rsidP="00B105B0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</w:rPr>
                  </w:pPr>
                  <w:r w:rsidRPr="00E70CA5">
                    <w:rPr>
                      <w:rFonts w:ascii="TH Sarabun New" w:hAnsi="TH Sarabun New" w:cs="TH Sarabun New"/>
                      <w:color w:val="000000"/>
                      <w:cs/>
                    </w:rPr>
                    <w:t>เริ่มรายงาน</w:t>
                  </w:r>
                  <w:r>
                    <w:rPr>
                      <w:rFonts w:ascii="TH Sarabun New" w:hAnsi="TH Sarabun New" w:cs="TH Sarabun New" w:hint="cs"/>
                      <w:color w:val="000000"/>
                      <w:cs/>
                    </w:rPr>
                    <w:t>รอบปกติ</w:t>
                  </w:r>
                  <w:r w:rsidRPr="00E70CA5">
                    <w:rPr>
                      <w:rFonts w:ascii="TH Sarabun New" w:hAnsi="TH Sarabun New" w:cs="TH Sarabun New"/>
                      <w:color w:val="000000"/>
                      <w:cs/>
                    </w:rPr>
                    <w:t>ไตรมาสที่</w:t>
                  </w:r>
                  <w:r w:rsidRPr="00E70CA5">
                    <w:rPr>
                      <w:rFonts w:ascii="TH Sarabun New" w:hAnsi="TH Sarabun New" w:cs="TH Sarabun New"/>
                      <w:color w:val="000000"/>
                    </w:rPr>
                    <w:t xml:space="preserve"> 4 (</w:t>
                  </w:r>
                  <w:r w:rsidRPr="00E70CA5">
                    <w:rPr>
                      <w:rFonts w:ascii="TH Sarabun New" w:hAnsi="TH Sarabun New" w:cs="TH Sarabun New"/>
                      <w:color w:val="000000"/>
                      <w:cs/>
                    </w:rPr>
                    <w:t>งวดแรก</w:t>
                  </w:r>
                  <w:r w:rsidRPr="00E70CA5">
                    <w:rPr>
                      <w:rFonts w:ascii="TH Sarabun New" w:hAnsi="TH Sarabun New" w:cs="TH Sarabun New"/>
                      <w:color w:val="000000"/>
                    </w:rPr>
                    <w:t>)</w:t>
                  </w:r>
                </w:p>
                <w:p w14:paraId="17C8D164" w14:textId="77777777" w:rsidR="00B105B0" w:rsidRPr="00E70CA5" w:rsidRDefault="00B105B0" w:rsidP="00B105B0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</w:rPr>
                  </w:pPr>
                  <w:r w:rsidRPr="00E70CA5">
                    <w:rPr>
                      <w:rFonts w:ascii="TH Sarabun New" w:hAnsi="TH Sarabun New" w:cs="TH Sarabun New"/>
                      <w:color w:val="000000"/>
                      <w:cs/>
                    </w:rPr>
                    <w:t xml:space="preserve">ภายใน </w:t>
                  </w:r>
                  <w:r w:rsidRPr="00E70CA5">
                    <w:rPr>
                      <w:rFonts w:ascii="TH Sarabun New" w:hAnsi="TH Sarabun New" w:cs="TH Sarabun New"/>
                      <w:color w:val="000000"/>
                    </w:rPr>
                    <w:t xml:space="preserve">21 </w:t>
                  </w:r>
                  <w:r w:rsidRPr="00E70CA5">
                    <w:rPr>
                      <w:rFonts w:ascii="TH Sarabun New" w:hAnsi="TH Sarabun New" w:cs="TH Sarabun New"/>
                      <w:color w:val="000000"/>
                      <w:cs/>
                    </w:rPr>
                    <w:t>วัน</w:t>
                  </w:r>
                </w:p>
              </w:tc>
            </w:tr>
            <w:tr w:rsidR="00B105B0" w:rsidRPr="00D304D0" w14:paraId="42FFFF3C" w14:textId="77777777" w:rsidTr="00B105B0">
              <w:trPr>
                <w:trHeight w:val="41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188F5F" w14:textId="77777777" w:rsidR="00B105B0" w:rsidRPr="00E70CA5" w:rsidRDefault="00B105B0" w:rsidP="00B105B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E70CA5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PDO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33411C75" w14:textId="77777777" w:rsidR="00B105B0" w:rsidRPr="00E473EA" w:rsidRDefault="00B105B0" w:rsidP="00B105B0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  <w:cs/>
                    </w:rPr>
                  </w:pPr>
                  <w:r w:rsidRPr="00E473EA">
                    <w:rPr>
                      <w:rFonts w:ascii="TH Sarabun New" w:hAnsi="TH Sarabun New" w:cs="TH Sarabun New" w:hint="cs"/>
                      <w:color w:val="000000"/>
                      <w:cs/>
                    </w:rPr>
                    <w:t>ใส่ค่า</w:t>
                  </w:r>
                  <w:r w:rsidRPr="00E473EA">
                    <w:rPr>
                      <w:rFonts w:ascii="TH Sarabun New" w:hAnsi="TH Sarabun New" w:cs="TH Sarabun New"/>
                      <w:color w:val="000000"/>
                      <w:cs/>
                    </w:rPr>
                    <w:t xml:space="preserve"> </w:t>
                  </w:r>
                  <w:r w:rsidRPr="00E473EA">
                    <w:rPr>
                      <w:rFonts w:ascii="TH Sarabun New" w:hAnsi="TH Sarabun New" w:cs="TH Sarabun New"/>
                      <w:color w:val="000000"/>
                    </w:rPr>
                    <w:t xml:space="preserve">“0” </w:t>
                  </w:r>
                  <w:r w:rsidRPr="00E473EA">
                    <w:rPr>
                      <w:rFonts w:ascii="TH Sarabun New" w:hAnsi="TH Sarabun New" w:cs="TH Sarabun New" w:hint="cs"/>
                      <w:color w:val="000000"/>
                      <w:cs/>
                    </w:rPr>
                    <w:t xml:space="preserve">ได้ เนื่องจากให้เริ่มรายงานไตรมาสที่ </w:t>
                  </w:r>
                  <w:r w:rsidRPr="00E473EA">
                    <w:rPr>
                      <w:rFonts w:ascii="TH Sarabun New" w:hAnsi="TH Sarabun New" w:cs="TH Sarabun New"/>
                      <w:color w:val="000000"/>
                    </w:rPr>
                    <w:t xml:space="preserve">2 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ED9289" w14:textId="77777777" w:rsidR="00B105B0" w:rsidRPr="00E473EA" w:rsidRDefault="00B105B0" w:rsidP="00B105B0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</w:rPr>
                  </w:pPr>
                  <w:r w:rsidRPr="00E473EA">
                    <w:rPr>
                      <w:rFonts w:ascii="TH Sarabun New" w:hAnsi="TH Sarabun New" w:cs="TH Sarabun New"/>
                      <w:color w:val="000000"/>
                      <w:cs/>
                    </w:rPr>
                    <w:t>เริ่ม</w:t>
                  </w:r>
                  <w:r w:rsidRPr="00E70CA5">
                    <w:rPr>
                      <w:rFonts w:ascii="TH Sarabun New" w:hAnsi="TH Sarabun New" w:cs="TH Sarabun New"/>
                      <w:color w:val="000000"/>
                      <w:cs/>
                    </w:rPr>
                    <w:t>รายงาน</w:t>
                  </w:r>
                  <w:r>
                    <w:rPr>
                      <w:rFonts w:ascii="TH Sarabun New" w:hAnsi="TH Sarabun New" w:cs="TH Sarabun New" w:hint="cs"/>
                      <w:color w:val="000000"/>
                      <w:cs/>
                    </w:rPr>
                    <w:t>รอบปกติ</w:t>
                  </w:r>
                  <w:r w:rsidRPr="00E473EA">
                    <w:rPr>
                      <w:rFonts w:ascii="TH Sarabun New" w:hAnsi="TH Sarabun New" w:cs="TH Sarabun New"/>
                      <w:color w:val="000000"/>
                      <w:cs/>
                    </w:rPr>
                    <w:t>ไตรมาสที่</w:t>
                  </w:r>
                  <w:r w:rsidRPr="00E473EA">
                    <w:rPr>
                      <w:rFonts w:ascii="TH Sarabun New" w:hAnsi="TH Sarabun New" w:cs="TH Sarabun New"/>
                      <w:color w:val="000000"/>
                    </w:rPr>
                    <w:t xml:space="preserve"> 2 (</w:t>
                  </w:r>
                  <w:r w:rsidRPr="00E473EA">
                    <w:rPr>
                      <w:rFonts w:ascii="TH Sarabun New" w:hAnsi="TH Sarabun New" w:cs="TH Sarabun New"/>
                      <w:color w:val="000000"/>
                      <w:cs/>
                    </w:rPr>
                    <w:t>งวดแรก</w:t>
                  </w:r>
                  <w:r w:rsidRPr="00E473EA">
                    <w:rPr>
                      <w:rFonts w:ascii="TH Sarabun New" w:hAnsi="TH Sarabun New" w:cs="TH Sarabun New"/>
                      <w:color w:val="000000"/>
                    </w:rPr>
                    <w:t>)</w:t>
                  </w:r>
                </w:p>
                <w:p w14:paraId="2C1B9066" w14:textId="77777777" w:rsidR="00B105B0" w:rsidRPr="00E473EA" w:rsidRDefault="00B105B0" w:rsidP="00B105B0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</w:rPr>
                  </w:pPr>
                  <w:r w:rsidRPr="00E473EA">
                    <w:rPr>
                      <w:rFonts w:ascii="TH Sarabun New" w:hAnsi="TH Sarabun New" w:cs="TH Sarabun New"/>
                      <w:color w:val="000000"/>
                      <w:cs/>
                    </w:rPr>
                    <w:t xml:space="preserve">ภายใน </w:t>
                  </w:r>
                  <w:r w:rsidRPr="00E473EA">
                    <w:rPr>
                      <w:rFonts w:ascii="TH Sarabun New" w:hAnsi="TH Sarabun New" w:cs="TH Sarabun New"/>
                      <w:color w:val="000000"/>
                    </w:rPr>
                    <w:t xml:space="preserve">21 </w:t>
                  </w:r>
                  <w:r w:rsidRPr="00E473EA">
                    <w:rPr>
                      <w:rFonts w:ascii="TH Sarabun New" w:hAnsi="TH Sarabun New" w:cs="TH Sarabun New"/>
                      <w:color w:val="000000"/>
                      <w:cs/>
                    </w:rPr>
                    <w:t>วัน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7F71D8" w14:textId="77777777" w:rsidR="00B105B0" w:rsidRPr="00E70CA5" w:rsidRDefault="00B105B0" w:rsidP="00B105B0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  <w:cs/>
                    </w:rPr>
                  </w:pPr>
                  <w:r w:rsidRPr="00E70CA5">
                    <w:rPr>
                      <w:rFonts w:ascii="TH Sarabun New" w:hAnsi="TH Sarabun New" w:cs="TH Sarabun New"/>
                      <w:color w:val="000000"/>
                      <w:cs/>
                    </w:rPr>
                    <w:t xml:space="preserve">รายงานงวดไตรมาสที่ </w:t>
                  </w:r>
                  <w:r w:rsidRPr="00E70CA5">
                    <w:rPr>
                      <w:rFonts w:ascii="TH Sarabun New" w:hAnsi="TH Sarabun New" w:cs="TH Sarabun New"/>
                      <w:color w:val="000000"/>
                    </w:rPr>
                    <w:t>3</w:t>
                  </w:r>
                  <w:r w:rsidRPr="00E70CA5">
                    <w:rPr>
                      <w:rFonts w:ascii="TH Sarabun New" w:hAnsi="TH Sarabun New" w:cs="TH Sarabun New"/>
                      <w:color w:val="000000"/>
                      <w:cs/>
                    </w:rPr>
                    <w:t xml:space="preserve"> ภายใน </w:t>
                  </w:r>
                  <w:r w:rsidRPr="00E70CA5">
                    <w:rPr>
                      <w:rFonts w:ascii="TH Sarabun New" w:hAnsi="TH Sarabun New" w:cs="TH Sarabun New"/>
                      <w:color w:val="000000"/>
                    </w:rPr>
                    <w:t xml:space="preserve">21 </w:t>
                  </w:r>
                  <w:r w:rsidRPr="00E70CA5">
                    <w:rPr>
                      <w:rFonts w:ascii="TH Sarabun New" w:hAnsi="TH Sarabun New" w:cs="TH Sarabun New"/>
                      <w:color w:val="000000"/>
                      <w:cs/>
                    </w:rPr>
                    <w:t>วัน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F4EAD" w14:textId="50AF0E6A" w:rsidR="00B105B0" w:rsidRPr="00E70CA5" w:rsidRDefault="00B105B0" w:rsidP="00B105B0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</w:rPr>
                  </w:pPr>
                  <w:r w:rsidRPr="00E70CA5">
                    <w:rPr>
                      <w:rFonts w:ascii="TH Sarabun New" w:hAnsi="TH Sarabun New" w:cs="TH Sarabun New"/>
                      <w:color w:val="000000"/>
                      <w:cs/>
                    </w:rPr>
                    <w:t xml:space="preserve">รายงานงวดไตรมาสที่ </w:t>
                  </w:r>
                  <w:r w:rsidR="00DA2ED3">
                    <w:rPr>
                      <w:rFonts w:ascii="TH Sarabun New" w:hAnsi="TH Sarabun New" w:cs="TH Sarabun New"/>
                      <w:color w:val="000000"/>
                    </w:rPr>
                    <w:t>4</w:t>
                  </w:r>
                </w:p>
                <w:p w14:paraId="73BA0934" w14:textId="77777777" w:rsidR="00B105B0" w:rsidRPr="00E70CA5" w:rsidRDefault="00B105B0" w:rsidP="00B105B0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olor w:val="000000"/>
                    </w:rPr>
                  </w:pPr>
                  <w:r w:rsidRPr="00E70CA5">
                    <w:rPr>
                      <w:rFonts w:ascii="TH Sarabun New" w:hAnsi="TH Sarabun New" w:cs="TH Sarabun New"/>
                      <w:color w:val="000000"/>
                      <w:cs/>
                    </w:rPr>
                    <w:t>ภายใน</w:t>
                  </w:r>
                  <w:r w:rsidRPr="00E70CA5">
                    <w:rPr>
                      <w:rFonts w:ascii="TH Sarabun New" w:hAnsi="TH Sarabun New" w:cs="TH Sarabun New"/>
                      <w:color w:val="000000"/>
                    </w:rPr>
                    <w:t xml:space="preserve"> 21 </w:t>
                  </w:r>
                  <w:r w:rsidRPr="00E70CA5">
                    <w:rPr>
                      <w:rFonts w:ascii="TH Sarabun New" w:hAnsi="TH Sarabun New" w:cs="TH Sarabun New"/>
                      <w:color w:val="000000"/>
                      <w:cs/>
                    </w:rPr>
                    <w:t>วัน</w:t>
                  </w:r>
                </w:p>
              </w:tc>
            </w:tr>
          </w:tbl>
          <w:tbl>
            <w:tblPr>
              <w:tblpPr w:leftFromText="180" w:rightFromText="180" w:vertAnchor="page" w:horzAnchor="margin" w:tblpY="4403"/>
              <w:tblOverlap w:val="never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985"/>
              <w:gridCol w:w="1928"/>
              <w:gridCol w:w="1871"/>
              <w:gridCol w:w="1871"/>
            </w:tblGrid>
            <w:tr w:rsidR="005F7492" w:rsidRPr="00D304D0" w14:paraId="15B70A5F" w14:textId="77777777" w:rsidTr="005F7492">
              <w:trPr>
                <w:trHeight w:val="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03B60CE" w14:textId="77777777" w:rsidR="005F7492" w:rsidRPr="00E31B40" w:rsidRDefault="005F7492" w:rsidP="005F749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E31B4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0FDA76F" w14:textId="77777777" w:rsidR="005F7492" w:rsidRPr="00E31B40" w:rsidRDefault="005F7492" w:rsidP="005F749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E31B4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ไตรมาสที่</w:t>
                  </w:r>
                  <w:r w:rsidRPr="00E31B4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 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E0D3D0A" w14:textId="77777777" w:rsidR="005F7492" w:rsidRPr="00E31B40" w:rsidRDefault="005F7492" w:rsidP="005F749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E31B4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ไตรมาสที่</w:t>
                  </w:r>
                  <w:r w:rsidRPr="00E31B4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CEBA22A" w14:textId="77777777" w:rsidR="005F7492" w:rsidRPr="00E31B40" w:rsidRDefault="005F7492" w:rsidP="005F749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E31B4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ไตรมาสที่</w:t>
                  </w:r>
                  <w:r w:rsidRPr="00E31B4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3</w:t>
                  </w:r>
                  <w:r w:rsidRPr="00E31B4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31B4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6B91713" w14:textId="77777777" w:rsidR="005F7492" w:rsidRPr="00E31B40" w:rsidRDefault="005F7492" w:rsidP="005F749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E31B4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  <w:cs/>
                    </w:rPr>
                    <w:t>ไตรมาสที่</w:t>
                  </w:r>
                  <w:r w:rsidRPr="00E31B4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4 </w:t>
                  </w:r>
                </w:p>
              </w:tc>
            </w:tr>
            <w:tr w:rsidR="005F7492" w:rsidRPr="00D304D0" w14:paraId="1114F47F" w14:textId="77777777" w:rsidTr="005F7492">
              <w:trPr>
                <w:trHeight w:val="371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5A984" w14:textId="77777777" w:rsidR="005F7492" w:rsidRPr="00E31B40" w:rsidRDefault="005F7492" w:rsidP="005F749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E31B4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PD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14FFFA" w14:textId="77777777" w:rsidR="005F7492" w:rsidRPr="00340117" w:rsidRDefault="005F7492" w:rsidP="005F7492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s/>
                    </w:rPr>
                  </w:pPr>
                  <w:r w:rsidRPr="00340117">
                    <w:rPr>
                      <w:rFonts w:ascii="TH Sarabun New" w:hAnsi="TH Sarabun New" w:cs="TH Sarabun New" w:hint="cs"/>
                      <w:cs/>
                    </w:rPr>
                    <w:t>คงตัวเลขตาม</w:t>
                  </w:r>
                  <w:r w:rsidRPr="00340117">
                    <w:rPr>
                      <w:rFonts w:ascii="TH Sarabun New" w:hAnsi="TH Sarabun New" w:cs="TH Sarabun New"/>
                      <w:cs/>
                    </w:rPr>
                    <w:t>รายงาน</w:t>
                  </w:r>
                  <w:r w:rsidRPr="00340117">
                    <w:rPr>
                      <w:rFonts w:ascii="TH Sarabun New" w:hAnsi="TH Sarabun New" w:cs="TH Sarabun New" w:hint="cs"/>
                      <w:cs/>
                    </w:rPr>
                    <w:t>งวด</w:t>
                  </w:r>
                  <w:r w:rsidRPr="00340117">
                    <w:rPr>
                      <w:rFonts w:ascii="TH Sarabun New" w:hAnsi="TH Sarabun New" w:cs="TH Sarabun New"/>
                      <w:cs/>
                    </w:rPr>
                    <w:t>ไตรมาสที่</w:t>
                  </w:r>
                  <w:r w:rsidRPr="00340117">
                    <w:rPr>
                      <w:rFonts w:ascii="TH Sarabun New" w:hAnsi="TH Sarabun New" w:cs="TH Sarabun New"/>
                    </w:rPr>
                    <w:t xml:space="preserve"> 4 </w:t>
                  </w:r>
                  <w:r w:rsidRPr="00340117">
                    <w:rPr>
                      <w:rFonts w:ascii="TH Sarabun New" w:hAnsi="TH Sarabun New" w:cs="TH Sarabun New"/>
                      <w:cs/>
                    </w:rPr>
                    <w:t>ก่อนหน้า</w:t>
                  </w:r>
                  <w:r w:rsidRPr="00340117">
                    <w:rPr>
                      <w:rFonts w:ascii="TH Sarabun New" w:hAnsi="TH Sarabun New" w:cs="TH Sarabun New" w:hint="cs"/>
                      <w:cs/>
                    </w:rPr>
                    <w:t>ได้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ACD72F" w14:textId="77777777" w:rsidR="005F7492" w:rsidRPr="00340117" w:rsidRDefault="005F7492" w:rsidP="005F7492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s/>
                    </w:rPr>
                  </w:pPr>
                  <w:r w:rsidRPr="00340117">
                    <w:rPr>
                      <w:rFonts w:ascii="TH Sarabun New" w:hAnsi="TH Sarabun New" w:cs="TH Sarabun New"/>
                      <w:cs/>
                    </w:rPr>
                    <w:t>รายงาน</w:t>
                  </w:r>
                  <w:r w:rsidRPr="00340117">
                    <w:rPr>
                      <w:rFonts w:ascii="TH Sarabun New" w:hAnsi="TH Sarabun New" w:cs="TH Sarabun New" w:hint="cs"/>
                      <w:cs/>
                    </w:rPr>
                    <w:t xml:space="preserve"> ณ สิ้นไตรมาสที่ </w:t>
                  </w:r>
                  <w:r w:rsidRPr="00340117">
                    <w:rPr>
                      <w:rFonts w:ascii="TH Sarabun New" w:hAnsi="TH Sarabun New" w:cs="TH Sarabun New"/>
                    </w:rPr>
                    <w:t>2</w:t>
                  </w:r>
                </w:p>
                <w:p w14:paraId="3DC81D36" w14:textId="77777777" w:rsidR="005F7492" w:rsidRPr="00340117" w:rsidRDefault="005F7492" w:rsidP="005F749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</w:pP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(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 xml:space="preserve">ภายใน 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 xml:space="preserve">21 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>วัน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157343" w14:textId="77777777" w:rsidR="005F7492" w:rsidRPr="00340117" w:rsidRDefault="005F7492" w:rsidP="005F749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</w:pPr>
                  <w:r w:rsidRPr="00340117">
                    <w:rPr>
                      <w:rFonts w:ascii="TH Sarabun New" w:eastAsia="Times New Roman" w:hAnsi="TH Sarabun New" w:cs="TH Sarabun New" w:hint="cs"/>
                      <w:sz w:val="24"/>
                      <w:szCs w:val="24"/>
                      <w:cs/>
                    </w:rPr>
                    <w:t>คงตัวเลขตาม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>รายงาน</w:t>
                  </w:r>
                  <w:r w:rsidRPr="00340117">
                    <w:rPr>
                      <w:rFonts w:ascii="TH Sarabun New" w:eastAsia="Times New Roman" w:hAnsi="TH Sarabun New" w:cs="TH Sarabun New" w:hint="cs"/>
                      <w:sz w:val="24"/>
                      <w:szCs w:val="24"/>
                      <w:cs/>
                    </w:rPr>
                    <w:t>งวด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>ไตรมาสที่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 xml:space="preserve"> 2 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>ก่อนหน้าได้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3B897" w14:textId="77777777" w:rsidR="005F7492" w:rsidRPr="00340117" w:rsidRDefault="005F7492" w:rsidP="005F7492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s/>
                    </w:rPr>
                  </w:pPr>
                  <w:r w:rsidRPr="00340117">
                    <w:rPr>
                      <w:rFonts w:ascii="TH Sarabun New" w:hAnsi="TH Sarabun New" w:cs="TH Sarabun New"/>
                      <w:cs/>
                    </w:rPr>
                    <w:t>รายงาน</w:t>
                  </w:r>
                  <w:r w:rsidRPr="00340117">
                    <w:rPr>
                      <w:rFonts w:ascii="TH Sarabun New" w:hAnsi="TH Sarabun New" w:cs="TH Sarabun New" w:hint="cs"/>
                      <w:cs/>
                    </w:rPr>
                    <w:t xml:space="preserve"> ณ สิ้นไตรมาสที่ </w:t>
                  </w:r>
                  <w:r w:rsidRPr="00340117">
                    <w:rPr>
                      <w:rFonts w:ascii="TH Sarabun New" w:hAnsi="TH Sarabun New" w:cs="TH Sarabun New"/>
                    </w:rPr>
                    <w:t>4</w:t>
                  </w:r>
                </w:p>
                <w:p w14:paraId="16FD5E3C" w14:textId="77777777" w:rsidR="005F7492" w:rsidRPr="00340117" w:rsidRDefault="005F7492" w:rsidP="005F749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</w:pP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(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 xml:space="preserve">ภายใน 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 xml:space="preserve">21 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>วัน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)</w:t>
                  </w:r>
                </w:p>
              </w:tc>
            </w:tr>
            <w:tr w:rsidR="005F7492" w:rsidRPr="00D304D0" w14:paraId="05604DF2" w14:textId="77777777" w:rsidTr="005F7492">
              <w:trPr>
                <w:trHeight w:val="282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477A9" w14:textId="77777777" w:rsidR="005F7492" w:rsidRPr="00E31B40" w:rsidRDefault="005F7492" w:rsidP="005F749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E31B4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PDO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9F9232" w14:textId="77777777" w:rsidR="005F7492" w:rsidRPr="00340117" w:rsidRDefault="005F7492" w:rsidP="005F7492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</w:rPr>
                  </w:pPr>
                  <w:r w:rsidRPr="00340117">
                    <w:rPr>
                      <w:rFonts w:ascii="TH Sarabun New" w:hAnsi="TH Sarabun New" w:cs="TH Sarabun New"/>
                      <w:cs/>
                    </w:rPr>
                    <w:t>รายงาน</w:t>
                  </w:r>
                  <w:r w:rsidRPr="00340117">
                    <w:rPr>
                      <w:rFonts w:ascii="TH Sarabun New" w:hAnsi="TH Sarabun New" w:cs="TH Sarabun New" w:hint="cs"/>
                      <w:cs/>
                    </w:rPr>
                    <w:t xml:space="preserve"> ณ สิ้นไตรมาสที่ </w:t>
                  </w:r>
                  <w:r w:rsidRPr="00340117">
                    <w:rPr>
                      <w:rFonts w:ascii="TH Sarabun New" w:hAnsi="TH Sarabun New" w:cs="TH Sarabun New"/>
                    </w:rPr>
                    <w:t>1</w:t>
                  </w:r>
                </w:p>
                <w:p w14:paraId="30B84F1F" w14:textId="77777777" w:rsidR="005F7492" w:rsidRPr="00340117" w:rsidRDefault="005F7492" w:rsidP="005F749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</w:pP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(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 xml:space="preserve">ภายใน 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 xml:space="preserve">21 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>วัน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032A0" w14:textId="77777777" w:rsidR="005F7492" w:rsidRPr="00340117" w:rsidRDefault="005F7492" w:rsidP="005F7492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</w:rPr>
                  </w:pPr>
                  <w:r w:rsidRPr="00340117">
                    <w:rPr>
                      <w:rFonts w:ascii="TH Sarabun New" w:hAnsi="TH Sarabun New" w:cs="TH Sarabun New"/>
                      <w:cs/>
                    </w:rPr>
                    <w:t>รายงาน</w:t>
                  </w:r>
                  <w:r w:rsidRPr="00340117">
                    <w:rPr>
                      <w:rFonts w:ascii="TH Sarabun New" w:hAnsi="TH Sarabun New" w:cs="TH Sarabun New" w:hint="cs"/>
                      <w:cs/>
                    </w:rPr>
                    <w:t xml:space="preserve"> ณ สิ้นไตรมาสที่ </w:t>
                  </w:r>
                  <w:r w:rsidRPr="00340117">
                    <w:rPr>
                      <w:rFonts w:ascii="TH Sarabun New" w:hAnsi="TH Sarabun New" w:cs="TH Sarabun New"/>
                    </w:rPr>
                    <w:t>2</w:t>
                  </w:r>
                </w:p>
                <w:p w14:paraId="4D630036" w14:textId="77777777" w:rsidR="005F7492" w:rsidRPr="00340117" w:rsidRDefault="005F7492" w:rsidP="005F749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</w:pP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(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 xml:space="preserve">ภายใน 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 xml:space="preserve">21 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>วัน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BFA85" w14:textId="77777777" w:rsidR="005F7492" w:rsidRPr="00340117" w:rsidRDefault="005F7492" w:rsidP="005F7492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</w:rPr>
                  </w:pPr>
                  <w:r w:rsidRPr="00340117">
                    <w:rPr>
                      <w:rFonts w:ascii="TH Sarabun New" w:hAnsi="TH Sarabun New" w:cs="TH Sarabun New"/>
                      <w:cs/>
                    </w:rPr>
                    <w:t>รายงาน</w:t>
                  </w:r>
                  <w:r w:rsidRPr="00340117">
                    <w:rPr>
                      <w:rFonts w:ascii="TH Sarabun New" w:hAnsi="TH Sarabun New" w:cs="TH Sarabun New" w:hint="cs"/>
                      <w:cs/>
                    </w:rPr>
                    <w:t xml:space="preserve"> ณ สิ้นไตรมาสที่ </w:t>
                  </w:r>
                  <w:r w:rsidRPr="00340117">
                    <w:rPr>
                      <w:rFonts w:ascii="TH Sarabun New" w:hAnsi="TH Sarabun New" w:cs="TH Sarabun New"/>
                    </w:rPr>
                    <w:t>3</w:t>
                  </w:r>
                </w:p>
                <w:p w14:paraId="6896B786" w14:textId="77777777" w:rsidR="005F7492" w:rsidRPr="00340117" w:rsidRDefault="005F7492" w:rsidP="005F749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</w:pP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(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 xml:space="preserve">ภายใน 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 xml:space="preserve">21 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>วัน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B8F81" w14:textId="77777777" w:rsidR="005F7492" w:rsidRPr="00340117" w:rsidRDefault="005F7492" w:rsidP="005F7492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/>
                      <w:cs/>
                    </w:rPr>
                  </w:pPr>
                  <w:r w:rsidRPr="00340117">
                    <w:rPr>
                      <w:rFonts w:ascii="TH Sarabun New" w:hAnsi="TH Sarabun New" w:cs="TH Sarabun New"/>
                      <w:cs/>
                    </w:rPr>
                    <w:t>รายงาน</w:t>
                  </w:r>
                  <w:r w:rsidRPr="00340117">
                    <w:rPr>
                      <w:rFonts w:ascii="TH Sarabun New" w:hAnsi="TH Sarabun New" w:cs="TH Sarabun New" w:hint="cs"/>
                      <w:cs/>
                    </w:rPr>
                    <w:t xml:space="preserve"> ณ สิ้นไตรมาสที่ </w:t>
                  </w:r>
                  <w:r w:rsidRPr="00340117">
                    <w:rPr>
                      <w:rFonts w:ascii="TH Sarabun New" w:hAnsi="TH Sarabun New" w:cs="TH Sarabun New"/>
                    </w:rPr>
                    <w:t>4</w:t>
                  </w:r>
                </w:p>
                <w:p w14:paraId="4B8D436B" w14:textId="77777777" w:rsidR="005F7492" w:rsidRPr="00340117" w:rsidRDefault="005F7492" w:rsidP="005F749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</w:pP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(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 xml:space="preserve">ภายใน 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 xml:space="preserve">21 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  <w:cs/>
                    </w:rPr>
                    <w:t>วัน</w:t>
                  </w:r>
                  <w:r w:rsidRPr="00340117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502A2D76" w14:textId="3FE1BA1B" w:rsidR="00C03AE2" w:rsidRPr="00C03AE2" w:rsidRDefault="00C03AE2" w:rsidP="59924A19">
            <w:pPr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</w:pPr>
          </w:p>
        </w:tc>
      </w:tr>
      <w:tr w:rsidR="0035265F" w:rsidRPr="00D304D0" w14:paraId="0C9F5CA3" w14:textId="3DF0F078" w:rsidTr="00092D25">
        <w:trPr>
          <w:trHeight w:val="400"/>
        </w:trPr>
        <w:tc>
          <w:tcPr>
            <w:tcW w:w="11340" w:type="dxa"/>
            <w:gridSpan w:val="3"/>
            <w:shd w:val="clear" w:color="auto" w:fill="F2F2F2" w:themeFill="background1" w:themeFillShade="F2"/>
          </w:tcPr>
          <w:p w14:paraId="5F460428" w14:textId="125BFE90" w:rsidR="0035265F" w:rsidRPr="00D304D0" w:rsidRDefault="0035265F">
            <w:pPr>
              <w:rPr>
                <w:rFonts w:ascii="TH Sarabun New" w:hAnsi="TH Sarabun New" w:cs="TH Sarabun New"/>
              </w:rPr>
            </w:pP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วิธีพิจารณาสัญญาที่เข้าข่ายเกณฑ์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General PD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และ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Severe PD</w:t>
            </w:r>
          </w:p>
        </w:tc>
      </w:tr>
      <w:tr w:rsidR="00E70CA5" w:rsidRPr="00D304D0" w14:paraId="58458D23" w14:textId="77777777" w:rsidTr="00D92B21">
        <w:tc>
          <w:tcPr>
            <w:tcW w:w="567" w:type="dxa"/>
          </w:tcPr>
          <w:p w14:paraId="21DC9DD1" w14:textId="1BD078DA" w:rsidR="007C199E" w:rsidRPr="00D304D0" w:rsidRDefault="00FA615F" w:rsidP="0058716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304D0"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79F10E0" w14:textId="13F495B3" w:rsidR="007C199E" w:rsidRPr="00D304D0" w:rsidRDefault="00B34C12" w:rsidP="00B34C1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สัญญาเข้าเกณฑ์ </w:t>
            </w:r>
            <w:r w:rsidRPr="00D304D0">
              <w:rPr>
                <w:rFonts w:ascii="TH Sarabun New" w:hAnsi="TH Sarabun New" w:cs="TH Sarabun New"/>
                <w:sz w:val="28"/>
                <w:szCs w:val="28"/>
              </w:rPr>
              <w:t xml:space="preserve">General PD </w:t>
            </w: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และ </w:t>
            </w:r>
            <w:r w:rsidRPr="00D304D0">
              <w:rPr>
                <w:rFonts w:ascii="TH Sarabun New" w:hAnsi="TH Sarabun New" w:cs="TH Sarabun New"/>
                <w:sz w:val="28"/>
                <w:szCs w:val="28"/>
              </w:rPr>
              <w:t>Severe PD (</w:t>
            </w: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ให้ถือว่าเข้าเกณฑ์ </w:t>
            </w:r>
            <w:r w:rsidRPr="00D304D0">
              <w:rPr>
                <w:rFonts w:ascii="TH Sarabun New" w:hAnsi="TH Sarabun New" w:cs="TH Sarabun New"/>
                <w:sz w:val="28"/>
                <w:szCs w:val="28"/>
              </w:rPr>
              <w:t xml:space="preserve">Severe PD </w:t>
            </w: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เท่านั้น) </w:t>
            </w:r>
          </w:p>
        </w:tc>
        <w:tc>
          <w:tcPr>
            <w:tcW w:w="8221" w:type="dxa"/>
          </w:tcPr>
          <w:p w14:paraId="00710021" w14:textId="5161A540" w:rsidR="007C199E" w:rsidRPr="00D304D0" w:rsidRDefault="00DC20E1" w:rsidP="00F148DA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>ตัวอย่าง</w:t>
            </w:r>
            <w:r w:rsidR="00BB2152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ที่ </w:t>
            </w:r>
            <w:r w:rsidR="00BB2152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>1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นาย ก. มีรายได้เฉลี่ย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8,000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บาท ต่อเดือน มีประวัติการชำระยอดหนี้บัตรกดเงินสด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5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ปีย้อนหลังดังนี้ (ประวัติการชำระแสดงเป็นผลรวมรายปีเพื่อให้ง่ายต่อความเข้าใจ)</w:t>
            </w:r>
          </w:p>
          <w:tbl>
            <w:tblPr>
              <w:tblW w:w="5321" w:type="dxa"/>
              <w:tblLayout w:type="fixed"/>
              <w:tblLook w:val="04A0" w:firstRow="1" w:lastRow="0" w:firstColumn="1" w:lastColumn="0" w:noHBand="0" w:noVBand="1"/>
            </w:tblPr>
            <w:tblGrid>
              <w:gridCol w:w="663"/>
              <w:gridCol w:w="1697"/>
              <w:gridCol w:w="1701"/>
              <w:gridCol w:w="1260"/>
            </w:tblGrid>
            <w:tr w:rsidR="00DC20E1" w:rsidRPr="00D304D0" w14:paraId="30B77BEB" w14:textId="77777777" w:rsidTr="00B34C12">
              <w:trPr>
                <w:trHeight w:val="62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771DE0F" w14:textId="276D6877" w:rsidR="00DC20E1" w:rsidRPr="0073419C" w:rsidRDefault="00DC20E1" w:rsidP="00DC20E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 </w:t>
                  </w:r>
                  <w:r w:rsidR="0073419C" w:rsidRPr="0073419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พ</w:t>
                  </w:r>
                  <w:r w:rsidR="0073419C"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73419C" w:rsidRPr="0073419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ศ</w:t>
                  </w:r>
                  <w:r w:rsidR="0073419C"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660C6A2" w14:textId="77777777" w:rsidR="00DC20E1" w:rsidRPr="00D304D0" w:rsidRDefault="00DC20E1" w:rsidP="00DC20E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ยอดชำระส่วนดอกเบี้ย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9B0FEE2" w14:textId="77777777" w:rsidR="00DC20E1" w:rsidRPr="00D304D0" w:rsidRDefault="00DC20E1" w:rsidP="00DC20E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ยอดชำระส่วนเงินต้น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62EE942" w14:textId="77777777" w:rsidR="00DC20E1" w:rsidRPr="00D304D0" w:rsidRDefault="00DC20E1" w:rsidP="00DC20E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ยอดชำระรวม</w:t>
                  </w:r>
                </w:p>
              </w:tc>
            </w:tr>
            <w:tr w:rsidR="00DC20E1" w:rsidRPr="00D304D0" w14:paraId="1C937A27" w14:textId="77777777" w:rsidTr="0073419C">
              <w:trPr>
                <w:trHeight w:val="59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19B247" w14:textId="17284787" w:rsidR="00DC20E1" w:rsidRPr="0073419C" w:rsidRDefault="0073419C" w:rsidP="00DC20E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2562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90159" w14:textId="2A7ECE53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5659C" w14:textId="6BB57E06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8,000.00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7E6F1" w14:textId="5E910AF7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18,000.00</w:t>
                  </w:r>
                </w:p>
              </w:tc>
            </w:tr>
            <w:tr w:rsidR="00DC20E1" w:rsidRPr="00D304D0" w14:paraId="49F0AE9E" w14:textId="77777777" w:rsidTr="0073419C">
              <w:trPr>
                <w:trHeight w:val="59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C1F266" w14:textId="3E7AAA4C" w:rsidR="00DC20E1" w:rsidRPr="0073419C" w:rsidRDefault="0073419C" w:rsidP="00DC20E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2563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D10CB" w14:textId="7D5E9572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9F823" w14:textId="2CB08F3D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8,000.00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13FFE" w14:textId="597448BB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18,000.00</w:t>
                  </w:r>
                </w:p>
              </w:tc>
            </w:tr>
            <w:tr w:rsidR="00DC20E1" w:rsidRPr="00D304D0" w14:paraId="540FA5CD" w14:textId="77777777" w:rsidTr="0073419C">
              <w:trPr>
                <w:trHeight w:val="41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67B7D8" w14:textId="16A6CE3B" w:rsidR="00DC20E1" w:rsidRPr="0073419C" w:rsidRDefault="0073419C" w:rsidP="00DC20E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2564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4A824" w14:textId="5D170466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362A5" w14:textId="0C73CFBC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8,000.00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C0744" w14:textId="36003841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18,000.00</w:t>
                  </w:r>
                </w:p>
              </w:tc>
            </w:tr>
            <w:tr w:rsidR="00DC20E1" w:rsidRPr="00D304D0" w14:paraId="4C51052B" w14:textId="77777777" w:rsidTr="0073419C">
              <w:trPr>
                <w:trHeight w:val="41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588B1A" w14:textId="70B07B6D" w:rsidR="00DC20E1" w:rsidRPr="0073419C" w:rsidRDefault="0073419C" w:rsidP="00DC20E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2565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D5849" w14:textId="417AF958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0BB77" w14:textId="51F51817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8,000.00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4A0FE" w14:textId="49FDCC85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18,000.00</w:t>
                  </w:r>
                </w:p>
              </w:tc>
            </w:tr>
            <w:tr w:rsidR="00DC20E1" w:rsidRPr="00D304D0" w14:paraId="1A285E1B" w14:textId="77777777" w:rsidTr="00B34C12">
              <w:trPr>
                <w:trHeight w:val="54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014BE" w14:textId="46D4FEDA" w:rsidR="00DC20E1" w:rsidRPr="0073419C" w:rsidRDefault="0073419C" w:rsidP="00DC20E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2566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899DC" w14:textId="289BE3A2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368C8" w14:textId="42AA1E6B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8,000.00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7B505" w14:textId="4D97530C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18,000.00</w:t>
                  </w:r>
                </w:p>
              </w:tc>
            </w:tr>
          </w:tbl>
          <w:p w14:paraId="21D012D9" w14:textId="77777777" w:rsidR="00D92B21" w:rsidRPr="00D304D0" w:rsidRDefault="00D92B21" w:rsidP="00F148DA">
            <w:pPr>
              <w:spacing w:after="120"/>
              <w:rPr>
                <w:rFonts w:ascii="TH Sarabun New" w:hAnsi="TH Sarabun New" w:cs="TH Sarabun New"/>
                <w:color w:val="FF0000"/>
                <w:sz w:val="6"/>
                <w:szCs w:val="6"/>
              </w:rPr>
            </w:pPr>
          </w:p>
          <w:tbl>
            <w:tblPr>
              <w:tblW w:w="4476" w:type="dxa"/>
              <w:tblLayout w:type="fixed"/>
              <w:tblLook w:val="04A0" w:firstRow="1" w:lastRow="0" w:firstColumn="1" w:lastColumn="0" w:noHBand="0" w:noVBand="1"/>
            </w:tblPr>
            <w:tblGrid>
              <w:gridCol w:w="1076"/>
              <w:gridCol w:w="1791"/>
              <w:gridCol w:w="1609"/>
            </w:tblGrid>
            <w:tr w:rsidR="00DC20E1" w:rsidRPr="00D304D0" w14:paraId="4B4E2E84" w14:textId="77777777" w:rsidTr="00D25F3F">
              <w:trPr>
                <w:trHeight w:val="305"/>
              </w:trPr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7E57D645" w14:textId="77777777" w:rsidR="00DC20E1" w:rsidRPr="00D304D0" w:rsidRDefault="00DC20E1" w:rsidP="00B34C1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AC40503" w14:textId="77777777" w:rsidR="00DC20E1" w:rsidRPr="00D304D0" w:rsidRDefault="00DC20E1" w:rsidP="00B34C1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ยอดชำระส่วนดอกเบี้ย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D0105F4" w14:textId="77777777" w:rsidR="00DC20E1" w:rsidRPr="00D304D0" w:rsidRDefault="00DC20E1" w:rsidP="00B34C1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ยอดชำระส่วนเงินต้น</w:t>
                  </w:r>
                </w:p>
              </w:tc>
            </w:tr>
            <w:tr w:rsidR="00DC20E1" w:rsidRPr="00D304D0" w14:paraId="4F4FD05B" w14:textId="77777777" w:rsidTr="00D25F3F">
              <w:trPr>
                <w:trHeight w:val="274"/>
              </w:trPr>
              <w:tc>
                <w:tcPr>
                  <w:tcW w:w="1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5B65BB" w14:textId="77777777" w:rsidR="00DC20E1" w:rsidRPr="00D304D0" w:rsidRDefault="00DC20E1" w:rsidP="00DC20E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 xml:space="preserve">3 </w:t>
                  </w: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5A805C" w14:textId="2B058784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FB49EC" w14:textId="5E3C2F7A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24,000.00</w:t>
                  </w:r>
                </w:p>
              </w:tc>
            </w:tr>
            <w:tr w:rsidR="00DC20E1" w:rsidRPr="00D304D0" w14:paraId="7256D153" w14:textId="77777777" w:rsidTr="00D25F3F">
              <w:trPr>
                <w:trHeight w:val="237"/>
              </w:trPr>
              <w:tc>
                <w:tcPr>
                  <w:tcW w:w="1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F90302" w14:textId="77777777" w:rsidR="00DC20E1" w:rsidRPr="00D304D0" w:rsidRDefault="00DC20E1" w:rsidP="00DC20E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 xml:space="preserve">4 </w:t>
                  </w: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F5364C" w14:textId="10C13ED0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40,000.00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30E1E4" w14:textId="119DC20D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32,000.00</w:t>
                  </w:r>
                </w:p>
              </w:tc>
            </w:tr>
            <w:tr w:rsidR="00DC20E1" w:rsidRPr="00D304D0" w14:paraId="4B8A7650" w14:textId="77777777" w:rsidTr="00D25F3F">
              <w:trPr>
                <w:trHeight w:val="184"/>
              </w:trPr>
              <w:tc>
                <w:tcPr>
                  <w:tcW w:w="1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A953C5" w14:textId="77777777" w:rsidR="00DC20E1" w:rsidRPr="00D304D0" w:rsidRDefault="00DC20E1" w:rsidP="00DC20E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 xml:space="preserve">5 </w:t>
                  </w: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FF4E5D" w14:textId="25D4A534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50,000.00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6DF631" w14:textId="4BA21CD1" w:rsidR="00DC20E1" w:rsidRPr="00D304D0" w:rsidRDefault="00DC20E1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/>
                      <w:sz w:val="24"/>
                      <w:szCs w:val="24"/>
                    </w:rPr>
                    <w:t>40,000.00</w:t>
                  </w:r>
                </w:p>
              </w:tc>
            </w:tr>
          </w:tbl>
          <w:p w14:paraId="1C5732D3" w14:textId="1D924F0B" w:rsidR="00D25F3F" w:rsidRPr="00D304D0" w:rsidRDefault="00DC20E1" w:rsidP="00B34C12">
            <w:pPr>
              <w:spacing w:before="240" w:after="120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กรณีดังกล่าว สัญญาบัตรกดเงินสด ของ นาย ก. ยอดชำระดอกเบี้ยรวมมากกว่ายอดชำระเงินต้นรวม ทั้ง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3, 4,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และ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ปีล่าสุด ซึ่งเข้าเกณฑ์สัญญาลูกหนี้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General PD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และ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Severe PD</w:t>
            </w:r>
            <w:r w:rsidR="00B34C12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(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ในกรณีที่สัญญาเข้าเกณฑ์ทั้ง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General PD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และ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Severe PD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ให้</w:t>
            </w:r>
            <w:r w:rsidR="00B34C12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พิจารณา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สัญญาดังกล่าว</w:t>
            </w:r>
            <w:r w:rsidRPr="00BD7804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เป็น </w:t>
            </w:r>
            <w:r w:rsidRPr="00BD7804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 xml:space="preserve">Severe PD </w:t>
            </w:r>
            <w:r w:rsidRPr="00BD7804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เท่านั้น ไม่ถือว่าเป็น </w:t>
            </w:r>
            <w:r w:rsidRPr="00BD7804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>General PD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)</w:t>
            </w:r>
          </w:p>
        </w:tc>
      </w:tr>
      <w:tr w:rsidR="00E70CA5" w:rsidRPr="00D304D0" w14:paraId="734E8291" w14:textId="77777777" w:rsidTr="00D92B21">
        <w:tc>
          <w:tcPr>
            <w:tcW w:w="567" w:type="dxa"/>
          </w:tcPr>
          <w:p w14:paraId="02382E33" w14:textId="1BFF780A" w:rsidR="00DC20E1" w:rsidRPr="00D304D0" w:rsidRDefault="00B34C12" w:rsidP="005871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04D0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</w:t>
            </w:r>
          </w:p>
        </w:tc>
        <w:tc>
          <w:tcPr>
            <w:tcW w:w="2552" w:type="dxa"/>
          </w:tcPr>
          <w:p w14:paraId="40510EC1" w14:textId="7E9CFF32" w:rsidR="00DC20E1" w:rsidRPr="00D304D0" w:rsidRDefault="00DC20E1" w:rsidP="00F97A00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สัญญาเข้าเกณฑ์ </w:t>
            </w:r>
            <w:r w:rsidRPr="00D304D0">
              <w:rPr>
                <w:rFonts w:ascii="TH Sarabun New" w:hAnsi="TH Sarabun New" w:cs="TH Sarabun New"/>
                <w:sz w:val="28"/>
                <w:szCs w:val="28"/>
              </w:rPr>
              <w:t xml:space="preserve">General PD </w:t>
            </w: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>แต่</w:t>
            </w:r>
            <w:r w:rsidRPr="00E16D55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ไม่</w:t>
            </w: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เข้าเกณฑ์ </w:t>
            </w:r>
            <w:r w:rsidRPr="00D304D0">
              <w:rPr>
                <w:rFonts w:ascii="TH Sarabun New" w:hAnsi="TH Sarabun New" w:cs="TH Sarabun New"/>
                <w:sz w:val="28"/>
                <w:szCs w:val="28"/>
              </w:rPr>
              <w:t>Severe PD</w:t>
            </w:r>
          </w:p>
        </w:tc>
        <w:tc>
          <w:tcPr>
            <w:tcW w:w="8221" w:type="dxa"/>
          </w:tcPr>
          <w:p w14:paraId="7E0AB262" w14:textId="36D69BE2" w:rsidR="00DC20E1" w:rsidRPr="00D304D0" w:rsidRDefault="00DC20E1" w:rsidP="00F148DA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>ตัวอย่าง</w:t>
            </w:r>
            <w:r w:rsidR="00BB2152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>ที่</w:t>
            </w:r>
            <w:r w:rsidR="00BB2152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 xml:space="preserve"> 2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นาย ข. มีรายได้เฉลี่ย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5,000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บาท ต่อเดือน มีประวัติการชำระยอดหนี้บัตรกดเงินสด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5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ปีย้อนหลังดังนี้ (ประวัติการชำระแสดงเป็นผลรวมรายปีเพื่อให้ง่ายต่อความเข้าใจ)</w:t>
            </w:r>
          </w:p>
          <w:tbl>
            <w:tblPr>
              <w:tblW w:w="5444" w:type="dxa"/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1700"/>
              <w:gridCol w:w="1609"/>
              <w:gridCol w:w="1440"/>
            </w:tblGrid>
            <w:tr w:rsidR="0073419C" w:rsidRPr="00D304D0" w14:paraId="609D60C3" w14:textId="77777777" w:rsidTr="0073419C">
              <w:trPr>
                <w:trHeight w:val="386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393BF598" w14:textId="6F4FD03F" w:rsidR="0073419C" w:rsidRPr="0073419C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73419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พ</w:t>
                  </w: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73419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ศ</w:t>
                  </w: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1D642C02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ยอดชำระส่วนดอกเบี้ย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26F8FA1B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ยอดชำระส่วนเงินต้น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389FAC2F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ยอดชำระรวม</w:t>
                  </w:r>
                </w:p>
              </w:tc>
            </w:tr>
            <w:tr w:rsidR="0073419C" w:rsidRPr="00D304D0" w14:paraId="1A79FFE7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59F71" w14:textId="63F4F0D4" w:rsidR="0073419C" w:rsidRPr="0073419C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B92D1" w14:textId="452C558E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3C4FC3" w14:textId="7E1B3434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28,000.00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CCE500" w14:textId="6D4C145B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38,000.00</w:t>
                  </w:r>
                </w:p>
              </w:tc>
            </w:tr>
            <w:tr w:rsidR="0073419C" w:rsidRPr="00D304D0" w14:paraId="2B1DB9B5" w14:textId="77777777" w:rsidTr="0073419C">
              <w:trPr>
                <w:trHeight w:val="123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10D51" w14:textId="46C7DD3E" w:rsidR="0073419C" w:rsidRPr="0073419C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866A6" w14:textId="4DE35931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B6AC32" w14:textId="592AA569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8,000.00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F8D559" w14:textId="4ED68280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18,000.00</w:t>
                  </w:r>
                </w:p>
              </w:tc>
            </w:tr>
            <w:tr w:rsidR="0073419C" w:rsidRPr="00D304D0" w14:paraId="565B0F1F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700B1" w14:textId="7C7F6066" w:rsidR="0073419C" w:rsidRPr="0073419C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ACB45" w14:textId="783C01D2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B4EF27" w14:textId="038A1BA3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8,000.00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47AA40" w14:textId="5A18E99F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18,000.00</w:t>
                  </w:r>
                </w:p>
              </w:tc>
            </w:tr>
            <w:tr w:rsidR="0073419C" w:rsidRPr="00D304D0" w14:paraId="087A1C1A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E383C" w14:textId="3DA210D5" w:rsidR="0073419C" w:rsidRPr="0073419C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A196A" w14:textId="644AF200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BDD1CC" w14:textId="7ACBE70A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8,000.00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26543A" w14:textId="60B25F26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18,000.00</w:t>
                  </w:r>
                </w:p>
              </w:tc>
            </w:tr>
            <w:tr w:rsidR="0073419C" w:rsidRPr="00D304D0" w14:paraId="719BB59D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D4CF9" w14:textId="0D6C84E3" w:rsidR="0073419C" w:rsidRPr="0073419C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EF372" w14:textId="30D0094D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10,000.00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FE1BBA" w14:textId="318552F2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8,000.00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7A9B11" w14:textId="3FEED22B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18,000.00</w:t>
                  </w:r>
                </w:p>
              </w:tc>
            </w:tr>
          </w:tbl>
          <w:p w14:paraId="035CB183" w14:textId="77777777" w:rsidR="00423A28" w:rsidRPr="00B52A87" w:rsidRDefault="00423A28" w:rsidP="00813DBC">
            <w:pPr>
              <w:spacing w:after="120"/>
              <w:rPr>
                <w:rFonts w:ascii="TH Sarabun New" w:hAnsi="TH Sarabun New" w:cs="TH Sarabun New"/>
                <w:color w:val="000000" w:themeColor="text1"/>
                <w:sz w:val="6"/>
                <w:szCs w:val="6"/>
              </w:rPr>
            </w:pPr>
          </w:p>
          <w:tbl>
            <w:tblPr>
              <w:tblW w:w="5130" w:type="dxa"/>
              <w:tblLayout w:type="fixed"/>
              <w:tblLook w:val="04A0" w:firstRow="1" w:lastRow="0" w:firstColumn="1" w:lastColumn="0" w:noHBand="0" w:noVBand="1"/>
            </w:tblPr>
            <w:tblGrid>
              <w:gridCol w:w="953"/>
              <w:gridCol w:w="2192"/>
              <w:gridCol w:w="1985"/>
            </w:tblGrid>
            <w:tr w:rsidR="00D25F3F" w:rsidRPr="00D304D0" w14:paraId="4BB149C0" w14:textId="77777777" w:rsidTr="006E53CA">
              <w:trPr>
                <w:trHeight w:val="351"/>
              </w:trPr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381E6278" w14:textId="77777777" w:rsidR="00423A28" w:rsidRPr="00423A28" w:rsidRDefault="00423A28" w:rsidP="00D25F3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00B45596" w14:textId="77777777" w:rsidR="00423A28" w:rsidRPr="00423A28" w:rsidRDefault="00423A28" w:rsidP="00D25F3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ยอดชำระส่วนดอกเบี้ย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2144139E" w14:textId="77777777" w:rsidR="00423A28" w:rsidRPr="00423A28" w:rsidRDefault="00423A28" w:rsidP="00D25F3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ยอดชำระส่วนเงินต้น</w:t>
                  </w:r>
                </w:p>
              </w:tc>
            </w:tr>
            <w:tr w:rsidR="00D25F3F" w:rsidRPr="00D304D0" w14:paraId="431B30AF" w14:textId="77777777" w:rsidTr="006E53CA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671650" w14:textId="77777777" w:rsidR="00423A28" w:rsidRPr="00423A28" w:rsidRDefault="00423A28" w:rsidP="00423A2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3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CFEF33" w14:textId="01E6497D" w:rsidR="00423A28" w:rsidRPr="00423A28" w:rsidRDefault="00423A28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30,000.00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18665A" w14:textId="18AD9CA0" w:rsidR="00423A28" w:rsidRPr="00423A28" w:rsidRDefault="00423A28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24,000.00</w:t>
                  </w:r>
                </w:p>
              </w:tc>
            </w:tr>
            <w:tr w:rsidR="00D25F3F" w:rsidRPr="00D304D0" w14:paraId="180D9E4E" w14:textId="77777777" w:rsidTr="006E53CA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2786F1" w14:textId="77777777" w:rsidR="00423A28" w:rsidRPr="00423A28" w:rsidRDefault="00423A28" w:rsidP="00423A2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4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7072BD" w14:textId="5A8BF003" w:rsidR="00423A28" w:rsidRPr="00423A28" w:rsidRDefault="00423A28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40,000.00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EE966C" w14:textId="6164FC3C" w:rsidR="00423A28" w:rsidRPr="00423A28" w:rsidRDefault="00423A28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32,000.00</w:t>
                  </w:r>
                </w:p>
              </w:tc>
            </w:tr>
            <w:tr w:rsidR="00D25F3F" w:rsidRPr="00D304D0" w14:paraId="72A956CC" w14:textId="77777777" w:rsidTr="006E53CA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7ECD8E" w14:textId="77777777" w:rsidR="00423A28" w:rsidRPr="00423A28" w:rsidRDefault="00423A28" w:rsidP="00423A2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5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A0BBC4" w14:textId="3AEF6EE7" w:rsidR="00423A28" w:rsidRPr="00423A28" w:rsidRDefault="00423A28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50,000.00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503FB9" w14:textId="245970BC" w:rsidR="00423A28" w:rsidRPr="00423A28" w:rsidRDefault="00423A28" w:rsidP="006E53C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60,000.00</w:t>
                  </w:r>
                </w:p>
              </w:tc>
            </w:tr>
          </w:tbl>
          <w:p w14:paraId="6487A976" w14:textId="77777777" w:rsidR="00423A28" w:rsidRPr="00C225DA" w:rsidRDefault="00423A28" w:rsidP="00813DBC">
            <w:pPr>
              <w:spacing w:after="120"/>
              <w:rPr>
                <w:rFonts w:ascii="TH Sarabun New" w:hAnsi="TH Sarabun New" w:cs="TH Sarabun New"/>
                <w:color w:val="000000" w:themeColor="text1"/>
                <w:sz w:val="4"/>
                <w:szCs w:val="4"/>
              </w:rPr>
            </w:pPr>
          </w:p>
          <w:p w14:paraId="73F2CC88" w14:textId="127032C4" w:rsidR="006E04E7" w:rsidRPr="00D304D0" w:rsidRDefault="00813DBC" w:rsidP="00B52A87">
            <w:pPr>
              <w:spacing w:after="120" w:line="259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กรณีดังกล่าว สัญญาบัตรกดเงินสด ของ นาย ข. ยอดชำระดอกเบี้ยรวมมากกว่ายอดชำระเงินต้นรวม ทั้ง 3 และ 4 ปีล่าสุด ซึ่งเข้าเกณฑ์</w:t>
            </w:r>
            <w:r w:rsidRPr="006141A2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สัญญาลูกหนี้ </w:t>
            </w:r>
            <w:r w:rsidRPr="006141A2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 xml:space="preserve">General PD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อย่างไรก็ตาม สัญญาดังกล่าว ยอดชำระดอกเบี้ยรวมน้อยกว่ายอดชำระเงินต้นรวม 5 ปีล่าสุด ซึ่ง</w:t>
            </w:r>
            <w:r w:rsidRPr="006141A2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ไม่เข้าเกณฑ์สัญญาลูกหนี้ </w:t>
            </w:r>
            <w:r w:rsidRPr="006141A2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>Severe PD</w:t>
            </w:r>
          </w:p>
          <w:p w14:paraId="3BFA17FC" w14:textId="77777777" w:rsidR="00BB2152" w:rsidRDefault="00BB2152" w:rsidP="00813DBC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>ตัวอย่างที่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 xml:space="preserve"> 3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นาย ค. มีรายได้เฉลี่ย 25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,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000 บาท ต่อเดือน มีประวัติการชำระยอดหนี้บัตรกดเงินสด 5 ปีย้อนหลังดังนี้ (ประวัติการชำระแสดงเป็นผลรวมรายปีเพื่อให้ง่ายต่อความเข้าใจ)</w:t>
            </w:r>
          </w:p>
          <w:tbl>
            <w:tblPr>
              <w:tblW w:w="5444" w:type="dxa"/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1700"/>
              <w:gridCol w:w="1609"/>
              <w:gridCol w:w="1440"/>
            </w:tblGrid>
            <w:tr w:rsidR="0073419C" w:rsidRPr="00D304D0" w14:paraId="14F19B04" w14:textId="77777777" w:rsidTr="0073419C">
              <w:trPr>
                <w:trHeight w:val="386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B39B0EB" w14:textId="0AD78968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73419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พ</w:t>
                  </w: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73419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ศ</w:t>
                  </w: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62746786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ยอดชำระส่วนดอกเบี้ย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26B46E47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ยอดชำระส่วนเงินต้น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72F7512A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ยอดชำระรวม</w:t>
                  </w:r>
                </w:p>
              </w:tc>
            </w:tr>
            <w:tr w:rsidR="0073419C" w:rsidRPr="00D304D0" w14:paraId="03135AC2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1382A" w14:textId="09BF08B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C4B03B" w14:textId="71F08DD9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A9B9FF" w14:textId="7CF13527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8,000.00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51616D" w14:textId="73455D53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18,000.00 </w:t>
                  </w:r>
                </w:p>
              </w:tc>
            </w:tr>
            <w:tr w:rsidR="0073419C" w:rsidRPr="00D304D0" w14:paraId="1E44E735" w14:textId="77777777" w:rsidTr="0073419C">
              <w:trPr>
                <w:trHeight w:val="123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4EB4C" w14:textId="00BE1539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C9C29F" w14:textId="53C3CDA1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3C00F1" w14:textId="3D683047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8,000.00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FCD35A" w14:textId="6347FCB3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18,000.00 </w:t>
                  </w:r>
                </w:p>
              </w:tc>
            </w:tr>
            <w:tr w:rsidR="0073419C" w:rsidRPr="00D304D0" w14:paraId="627F722E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15789" w14:textId="1740DCCA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6D7F07" w14:textId="7CACE068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AEDADA" w14:textId="56F6FFEB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8,000.00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0EB696" w14:textId="01846A52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18,000.00 </w:t>
                  </w:r>
                </w:p>
              </w:tc>
            </w:tr>
            <w:tr w:rsidR="0073419C" w:rsidRPr="00D304D0" w14:paraId="5F48B3E2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B0355" w14:textId="2E62E3E3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2C3ED4" w14:textId="2F2C2552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733EDC" w14:textId="696A420E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8,000.00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3F2A5B" w14:textId="21B41818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18,000.00 </w:t>
                  </w:r>
                </w:p>
              </w:tc>
            </w:tr>
            <w:tr w:rsidR="0073419C" w:rsidRPr="00D304D0" w14:paraId="16F3A4FD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DAC3F" w14:textId="22CD4AC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0D6F88" w14:textId="2FD9BEAA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C984A" w14:textId="3BD7E8B0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8,000.00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EB1E3B" w14:textId="4574038D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18,000.00 </w:t>
                  </w:r>
                </w:p>
              </w:tc>
            </w:tr>
          </w:tbl>
          <w:tbl>
            <w:tblPr>
              <w:tblpPr w:leftFromText="180" w:rightFromText="180" w:vertAnchor="text" w:horzAnchor="margin" w:tblpY="143"/>
              <w:tblOverlap w:val="never"/>
              <w:tblW w:w="5130" w:type="dxa"/>
              <w:tblLayout w:type="fixed"/>
              <w:tblLook w:val="04A0" w:firstRow="1" w:lastRow="0" w:firstColumn="1" w:lastColumn="0" w:noHBand="0" w:noVBand="1"/>
            </w:tblPr>
            <w:tblGrid>
              <w:gridCol w:w="953"/>
              <w:gridCol w:w="2192"/>
              <w:gridCol w:w="1985"/>
            </w:tblGrid>
            <w:tr w:rsidR="00B52A87" w:rsidRPr="00D304D0" w14:paraId="2A1FFBCB" w14:textId="77777777" w:rsidTr="00B52A87">
              <w:trPr>
                <w:trHeight w:val="351"/>
              </w:trPr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30652BF6" w14:textId="4A02DD8A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345446EC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ยอดชำระส่วนดอกเบี้ย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20319B4F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ยอดชำระส่วนเงินต้น</w:t>
                  </w:r>
                </w:p>
              </w:tc>
            </w:tr>
            <w:tr w:rsidR="00B52A87" w:rsidRPr="00D304D0" w14:paraId="3F1A63EA" w14:textId="77777777" w:rsidTr="00B52A87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0B6946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3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D263B1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30,000.00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475F29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24,000.00 </w:t>
                  </w:r>
                </w:p>
              </w:tc>
            </w:tr>
            <w:tr w:rsidR="00B52A87" w:rsidRPr="00D304D0" w14:paraId="369EE845" w14:textId="77777777" w:rsidTr="00B52A87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77CE70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4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3794FF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40,000.00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5BF3A5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32,000.00 </w:t>
                  </w:r>
                </w:p>
              </w:tc>
            </w:tr>
            <w:tr w:rsidR="00B52A87" w:rsidRPr="00D304D0" w14:paraId="4822D266" w14:textId="77777777" w:rsidTr="007F0284">
              <w:trPr>
                <w:trHeight w:val="60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41650E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5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CE703A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50,000.00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B42602" w14:textId="77777777" w:rsidR="00B52A87" w:rsidRPr="00423A28" w:rsidRDefault="00B52A87" w:rsidP="00B52A8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B52A8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40,000.00 </w:t>
                  </w:r>
                </w:p>
              </w:tc>
            </w:tr>
          </w:tbl>
          <w:p w14:paraId="05D9EB69" w14:textId="77777777" w:rsidR="0073419C" w:rsidRDefault="0073419C" w:rsidP="59924A19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7A2A16D9" w14:textId="77777777" w:rsidR="0073419C" w:rsidRDefault="0073419C" w:rsidP="59924A19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224011CC" w14:textId="77777777" w:rsidR="0073419C" w:rsidRDefault="0073419C" w:rsidP="59924A19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66CBC15F" w14:textId="77777777" w:rsidR="007F0284" w:rsidRPr="007F0284" w:rsidRDefault="007F0284" w:rsidP="59924A19">
            <w:pPr>
              <w:spacing w:after="120"/>
              <w:rPr>
                <w:rFonts w:ascii="TH Sarabun New" w:hAnsi="TH Sarabun New" w:cs="TH Sarabun New"/>
                <w:color w:val="000000" w:themeColor="text1"/>
                <w:sz w:val="2"/>
                <w:szCs w:val="2"/>
              </w:rPr>
            </w:pPr>
          </w:p>
          <w:p w14:paraId="00AFCCC0" w14:textId="5D6780F9" w:rsidR="009505FF" w:rsidRPr="00E70CA5" w:rsidRDefault="00B52A87" w:rsidP="59924A19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</w:pPr>
            <w:r w:rsidRPr="00B52A87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lastRenderedPageBreak/>
              <w:t xml:space="preserve">กรณีดังกล่าว สัญญาบัตรกดเงินสด ของ นาย ค. ยอดชำระดอกเบี้ยรวมมากกว่ายอดชำระเงินต้นรวม ทั้ง </w:t>
            </w:r>
            <w:r w:rsidRPr="00B52A8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3, 4, </w:t>
            </w:r>
            <w:r w:rsidRPr="00B52A87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และ </w:t>
            </w:r>
            <w:r w:rsidRPr="00B52A8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</w:t>
            </w:r>
            <w:r w:rsidRPr="00B52A87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ปีล่าสุด ซึ่งเข้าเกณฑ์</w:t>
            </w:r>
            <w:r w:rsidRPr="00462938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สัญญาลูกหนี้ </w:t>
            </w:r>
            <w:r w:rsidRPr="00462938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>General PD</w:t>
            </w:r>
            <w:r w:rsidRPr="00462938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 </w:t>
            </w:r>
            <w:r w:rsidRPr="00B52A87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อย่างไรก็ตาม สัญญาดังกล่าว ถึงแม้ว่ายอดชำระดอกเบี้ยรวมมากกว่ายอดชำระเงินต้นรวม เมื่อพิจารณา </w:t>
            </w:r>
            <w:r w:rsidRPr="00B52A8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5</w:t>
            </w:r>
            <w:r w:rsidRPr="00B52A87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ปีล่าสุด แต่รายได้เฉลี่ยต่อเดือนของนาย ค. มากกว่า </w:t>
            </w:r>
            <w:r w:rsidRPr="00B52A87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25,000</w:t>
            </w:r>
            <w:r w:rsidRPr="00B52A87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บาท ซึ่ง</w:t>
            </w:r>
            <w:r w:rsidRPr="00462938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ไม่เข้าเกณฑ์สัญญาลูกหนี้ </w:t>
            </w:r>
            <w:r w:rsidRPr="00462938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>Severe PD</w:t>
            </w:r>
          </w:p>
        </w:tc>
      </w:tr>
      <w:tr w:rsidR="00E70CA5" w:rsidRPr="00D304D0" w14:paraId="0629A1ED" w14:textId="77777777" w:rsidTr="00D92B21">
        <w:tc>
          <w:tcPr>
            <w:tcW w:w="567" w:type="dxa"/>
          </w:tcPr>
          <w:p w14:paraId="197AE719" w14:textId="191C0501" w:rsidR="00F05A88" w:rsidRPr="00D304D0" w:rsidRDefault="00691698" w:rsidP="005871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04D0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</w:t>
            </w:r>
          </w:p>
        </w:tc>
        <w:tc>
          <w:tcPr>
            <w:tcW w:w="2552" w:type="dxa"/>
          </w:tcPr>
          <w:p w14:paraId="1B0066A0" w14:textId="44246627" w:rsidR="00F05A88" w:rsidRPr="00D304D0" w:rsidRDefault="00691698" w:rsidP="00F97A00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สัญญาเข้าเกณฑ์ </w:t>
            </w:r>
            <w:r w:rsidRPr="00D304D0">
              <w:rPr>
                <w:rFonts w:ascii="TH Sarabun New" w:hAnsi="TH Sarabun New" w:cs="TH Sarabun New"/>
                <w:sz w:val="28"/>
                <w:szCs w:val="28"/>
              </w:rPr>
              <w:t xml:space="preserve">Severe PD </w:t>
            </w: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>แต่</w:t>
            </w:r>
            <w:r w:rsidRPr="00E16D55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ไม่</w:t>
            </w: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เข้าเกณฑ์ </w:t>
            </w:r>
            <w:r w:rsidRPr="00D304D0">
              <w:rPr>
                <w:rFonts w:ascii="TH Sarabun New" w:hAnsi="TH Sarabun New" w:cs="TH Sarabun New"/>
                <w:sz w:val="28"/>
                <w:szCs w:val="28"/>
              </w:rPr>
              <w:t>General PD</w:t>
            </w:r>
          </w:p>
        </w:tc>
        <w:tc>
          <w:tcPr>
            <w:tcW w:w="8221" w:type="dxa"/>
          </w:tcPr>
          <w:p w14:paraId="4B08511E" w14:textId="18ACE067" w:rsidR="008B11DE" w:rsidRPr="00D304D0" w:rsidRDefault="008B11DE" w:rsidP="008B11DE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>ตัวอย่าง</w:t>
            </w:r>
            <w:r w:rsidR="00D25F3F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ที่ </w:t>
            </w:r>
            <w:r w:rsidR="00D25F3F"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>4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นาย ง. มีรายได้เฉลี่ย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8,000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บาท ต่อเดือน มีประวัติการชำระยอดหนี้บัตรกดเงินสด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5 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ปีย้อนหลังดังนี้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(</w:t>
            </w:r>
            <w:r w:rsidRPr="00D304D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ประวัติการชำระแสดงเป็นผลรวมรายปีเพื่อให้ง่ายต่อความเข้าใจ)</w:t>
            </w:r>
          </w:p>
          <w:tbl>
            <w:tblPr>
              <w:tblW w:w="5444" w:type="dxa"/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1700"/>
              <w:gridCol w:w="1609"/>
              <w:gridCol w:w="1440"/>
            </w:tblGrid>
            <w:tr w:rsidR="0073419C" w:rsidRPr="00D304D0" w14:paraId="47AF9A80" w14:textId="77777777" w:rsidTr="0073419C">
              <w:trPr>
                <w:trHeight w:val="386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C876C13" w14:textId="50B6E38D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73419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พ</w:t>
                  </w: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73419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ศ</w:t>
                  </w: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4C669587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ยอดชำระส่วนดอกเบี้ย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168346E5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ยอดชำระส่วนเงินต้น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4543736B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ยอดชำระรวม</w:t>
                  </w:r>
                </w:p>
              </w:tc>
            </w:tr>
            <w:tr w:rsidR="0073419C" w:rsidRPr="00D304D0" w14:paraId="623AAC7D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37C17" w14:textId="1344719D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0032F9" w14:textId="34EE3391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B022FE" w14:textId="0FBD0F7C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8,000.00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3B4E61" w14:textId="38DD4A6F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28,000.00 </w:t>
                  </w:r>
                </w:p>
              </w:tc>
            </w:tr>
            <w:tr w:rsidR="0073419C" w:rsidRPr="00D304D0" w14:paraId="38695E13" w14:textId="77777777" w:rsidTr="0073419C">
              <w:trPr>
                <w:trHeight w:val="123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57896" w14:textId="43C76243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4A23F1" w14:textId="0DAF842B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51D700" w14:textId="1B325E50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12,000.00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B1FDFB" w14:textId="4A75CEEF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22,000.00 </w:t>
                  </w:r>
                </w:p>
              </w:tc>
            </w:tr>
            <w:tr w:rsidR="0073419C" w:rsidRPr="00D304D0" w14:paraId="692536BB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46EAE" w14:textId="5311701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C89E6D" w14:textId="548E237C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72A672" w14:textId="10304936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12,000.00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683E26" w14:textId="58E50D88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22,000.00 </w:t>
                  </w:r>
                </w:p>
              </w:tc>
            </w:tr>
            <w:tr w:rsidR="0073419C" w:rsidRPr="00D304D0" w14:paraId="5BC5842F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41A28" w14:textId="5F0614B2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3DB80B" w14:textId="7DB42E0E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CA63F9" w14:textId="38FA0D25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12,000.00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6A2977" w14:textId="377D98A6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22,000.00 </w:t>
                  </w:r>
                </w:p>
              </w:tc>
            </w:tr>
            <w:tr w:rsidR="0073419C" w:rsidRPr="00D304D0" w14:paraId="2D8FD981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BE172" w14:textId="0754D18D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656830" w14:textId="408E3146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AC4F8" w14:textId="2258BC39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12,000.00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43152A" w14:textId="5AAD19C2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22,000.00 </w:t>
                  </w:r>
                </w:p>
              </w:tc>
            </w:tr>
          </w:tbl>
          <w:tbl>
            <w:tblPr>
              <w:tblpPr w:leftFromText="180" w:rightFromText="180" w:vertAnchor="text" w:horzAnchor="margin" w:tblpY="143"/>
              <w:tblOverlap w:val="never"/>
              <w:tblW w:w="5130" w:type="dxa"/>
              <w:tblLayout w:type="fixed"/>
              <w:tblLook w:val="04A0" w:firstRow="1" w:lastRow="0" w:firstColumn="1" w:lastColumn="0" w:noHBand="0" w:noVBand="1"/>
            </w:tblPr>
            <w:tblGrid>
              <w:gridCol w:w="953"/>
              <w:gridCol w:w="2192"/>
              <w:gridCol w:w="1985"/>
            </w:tblGrid>
            <w:tr w:rsidR="00645586" w:rsidRPr="00D304D0" w14:paraId="07C313AF" w14:textId="77777777" w:rsidTr="00587166">
              <w:trPr>
                <w:trHeight w:val="351"/>
              </w:trPr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0297FD43" w14:textId="77777777" w:rsidR="00645586" w:rsidRPr="00423A28" w:rsidRDefault="00645586" w:rsidP="0064558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1BDBAD30" w14:textId="77777777" w:rsidR="00645586" w:rsidRPr="00423A28" w:rsidRDefault="00645586" w:rsidP="0064558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ยอดชำระส่วนดอกเบี้ย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558FC69B" w14:textId="77777777" w:rsidR="00645586" w:rsidRPr="00423A28" w:rsidRDefault="00645586" w:rsidP="0064558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ยอดชำระส่วนเงินต้น</w:t>
                  </w:r>
                </w:p>
              </w:tc>
            </w:tr>
            <w:tr w:rsidR="00217F76" w:rsidRPr="00D304D0" w14:paraId="632B3610" w14:textId="77777777" w:rsidTr="00587166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D6DF36" w14:textId="77777777" w:rsidR="00217F76" w:rsidRPr="00423A28" w:rsidRDefault="00217F76" w:rsidP="00217F7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3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3E1521" w14:textId="3DF79C47" w:rsidR="00217F76" w:rsidRPr="00423A28" w:rsidRDefault="00217F76" w:rsidP="00217F7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30,000.00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BD45CA" w14:textId="49AE5391" w:rsidR="00217F76" w:rsidRPr="00423A28" w:rsidRDefault="00217F76" w:rsidP="00217F7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36,000.00 </w:t>
                  </w:r>
                </w:p>
              </w:tc>
            </w:tr>
            <w:tr w:rsidR="00217F76" w:rsidRPr="00D304D0" w14:paraId="779F3B03" w14:textId="77777777" w:rsidTr="00587166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C6024C" w14:textId="77777777" w:rsidR="00217F76" w:rsidRPr="00423A28" w:rsidRDefault="00217F76" w:rsidP="00217F7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4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52C219" w14:textId="112DBB61" w:rsidR="00217F76" w:rsidRPr="00423A28" w:rsidRDefault="00217F76" w:rsidP="00217F7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40,000.00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ED2487" w14:textId="472A97C7" w:rsidR="00217F76" w:rsidRPr="00423A28" w:rsidRDefault="00217F76" w:rsidP="00217F7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48,000.00 </w:t>
                  </w:r>
                </w:p>
              </w:tc>
            </w:tr>
            <w:tr w:rsidR="00217F76" w:rsidRPr="00D304D0" w14:paraId="4595EE99" w14:textId="77777777" w:rsidTr="00587166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A7D88D" w14:textId="77777777" w:rsidR="00217F76" w:rsidRPr="00423A28" w:rsidRDefault="00217F76" w:rsidP="00217F7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5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2B79CE" w14:textId="49B298C6" w:rsidR="00217F76" w:rsidRPr="00423A28" w:rsidRDefault="00217F76" w:rsidP="00217F7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60,000.00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ECB2D8" w14:textId="69645962" w:rsidR="00217F76" w:rsidRPr="00423A28" w:rsidRDefault="00217F76" w:rsidP="00217F7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217F76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56,000.00 </w:t>
                  </w:r>
                </w:p>
              </w:tc>
            </w:tr>
          </w:tbl>
          <w:p w14:paraId="6A997E72" w14:textId="77777777" w:rsidR="00F05A88" w:rsidRDefault="00F05A88" w:rsidP="00F148DA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1AEAFD4F" w14:textId="77777777" w:rsidR="00217F76" w:rsidRDefault="00217F76" w:rsidP="00705745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7B054888" w14:textId="77777777" w:rsidR="00217F76" w:rsidRDefault="00217F76" w:rsidP="00705745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1FB8BA44" w14:textId="77777777" w:rsidR="00217F76" w:rsidRPr="00217F76" w:rsidRDefault="00217F76" w:rsidP="00705745">
            <w:pPr>
              <w:spacing w:after="120"/>
              <w:rPr>
                <w:rFonts w:ascii="TH Sarabun New" w:hAnsi="TH Sarabun New" w:cs="TH Sarabun New"/>
                <w:color w:val="000000" w:themeColor="text1"/>
                <w:sz w:val="10"/>
                <w:szCs w:val="10"/>
              </w:rPr>
            </w:pPr>
          </w:p>
          <w:p w14:paraId="796DD8F8" w14:textId="49C82D8D" w:rsidR="007E3553" w:rsidRPr="00705745" w:rsidRDefault="00705745" w:rsidP="00705745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70574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กรณีดังกล่าว สัญญาบัตรกดเงินสด ของ นาย ง. ยอดชำระดอกเบี้ยรวมมากกว่ายอดชำระเงินต้นรวม เมื่อพิจารณา 5 ปีล่าสุด ซึ่ง</w:t>
            </w:r>
            <w:r w:rsidRPr="00692D88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เข้าเกณฑ์สัญญาลูกหนี้ </w:t>
            </w:r>
            <w:r w:rsidRPr="00692D88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>Severe PD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0574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อย่างไรก็ตาม สัญญาดังกล่าว ยอดชำระดอกเบี้ยรวมน้อยกว่ายอดชำระเงินต้นรวม เมื่อพิจารณา 3 และ 4 ปีล่าสุด ซึ่ง</w:t>
            </w:r>
            <w:r w:rsidRPr="00692D88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ไม่เข้าเกณฑ์สัญญาลูกหนี้ </w:t>
            </w:r>
            <w:r w:rsidRPr="00692D88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>General PD</w:t>
            </w:r>
          </w:p>
        </w:tc>
      </w:tr>
      <w:tr w:rsidR="00E70CA5" w:rsidRPr="00D304D0" w14:paraId="054B1156" w14:textId="77777777" w:rsidTr="00D92B21">
        <w:tc>
          <w:tcPr>
            <w:tcW w:w="567" w:type="dxa"/>
          </w:tcPr>
          <w:p w14:paraId="5D92CE4E" w14:textId="2463817A" w:rsidR="00F05A88" w:rsidRPr="00D304D0" w:rsidRDefault="00E86525" w:rsidP="005871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04D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64016591" w14:textId="484F46FF" w:rsidR="00F05A88" w:rsidRPr="00D304D0" w:rsidRDefault="00E86525" w:rsidP="00F97A00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>สัญญาที่</w:t>
            </w:r>
            <w:r w:rsidRPr="00E16D55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ไม่</w:t>
            </w: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เข้าเกณฑ์ </w:t>
            </w:r>
            <w:r w:rsidRPr="00D304D0">
              <w:rPr>
                <w:rFonts w:ascii="TH Sarabun New" w:hAnsi="TH Sarabun New" w:cs="TH Sarabun New"/>
                <w:sz w:val="28"/>
                <w:szCs w:val="28"/>
              </w:rPr>
              <w:t xml:space="preserve">Severe PD </w:t>
            </w:r>
            <w:r w:rsidRPr="00D30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และ </w:t>
            </w:r>
            <w:r w:rsidRPr="00D304D0">
              <w:rPr>
                <w:rFonts w:ascii="TH Sarabun New" w:hAnsi="TH Sarabun New" w:cs="TH Sarabun New"/>
                <w:sz w:val="28"/>
                <w:szCs w:val="28"/>
              </w:rPr>
              <w:t>General PD</w:t>
            </w:r>
          </w:p>
        </w:tc>
        <w:tc>
          <w:tcPr>
            <w:tcW w:w="8221" w:type="dxa"/>
          </w:tcPr>
          <w:p w14:paraId="452ADC40" w14:textId="77777777" w:rsidR="00F05A88" w:rsidRDefault="00E16D55" w:rsidP="00F148DA">
            <w:pPr>
              <w:spacing w:after="120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E16D5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>ตัวอย่าง</w:t>
            </w:r>
            <w:r w:rsidRPr="00E16D5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u w:val="single"/>
                <w:cs/>
              </w:rPr>
              <w:t xml:space="preserve">ที่ </w:t>
            </w:r>
            <w:r w:rsidRPr="00E16D5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>5</w:t>
            </w:r>
            <w:r w:rsidRPr="00E16D5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นาย จ. มีรายได้เฉลี่ย 25</w:t>
            </w:r>
            <w:r w:rsidRPr="00E16D5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,</w:t>
            </w:r>
            <w:r w:rsidRPr="00E16D5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000 บาท ต่อเดือน มีประวัติการชำระยอดหนี้บัตรกดเงินสด 5 ปีย้อนหลังดังนี้ (ประวัติการชำระแสดงเป็นผลรวมรายปีเพื่อให้ง่ายต่อความเข้าใจ)</w:t>
            </w:r>
          </w:p>
          <w:tbl>
            <w:tblPr>
              <w:tblW w:w="5444" w:type="dxa"/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1700"/>
              <w:gridCol w:w="1609"/>
              <w:gridCol w:w="1440"/>
            </w:tblGrid>
            <w:tr w:rsidR="0073419C" w:rsidRPr="00D304D0" w14:paraId="04B408A5" w14:textId="77777777" w:rsidTr="0073419C">
              <w:trPr>
                <w:trHeight w:val="386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A68A51D" w14:textId="43FF165C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73419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พ</w:t>
                  </w: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73419C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ศ</w:t>
                  </w: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2EB2C8C4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ยอดชำระส่วนดอกเบี้ย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1BCCCA57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ยอดชำระส่วนเงินต้น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1A7B3BDB" w14:textId="77777777" w:rsidR="0073419C" w:rsidRPr="00D304D0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04D0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ยอดชำระรวม</w:t>
                  </w:r>
                </w:p>
              </w:tc>
            </w:tr>
            <w:tr w:rsidR="0073419C" w:rsidRPr="00D304D0" w14:paraId="4C235C9C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558E6" w14:textId="2C099FEA" w:rsidR="0073419C" w:rsidRPr="00681BE4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FF0000"/>
                      <w:sz w:val="24"/>
                      <w:szCs w:val="24"/>
                      <w:highlight w:val="yellow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A48CE0" w14:textId="65781239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BD2F8A" w14:textId="61A4D09C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8,000.00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D58385" w14:textId="62DF329A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28,000.00 </w:t>
                  </w:r>
                </w:p>
              </w:tc>
            </w:tr>
            <w:tr w:rsidR="0073419C" w:rsidRPr="00D304D0" w14:paraId="0B978A38" w14:textId="77777777" w:rsidTr="0073419C">
              <w:trPr>
                <w:trHeight w:val="123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E4E85" w14:textId="08489B58" w:rsidR="0073419C" w:rsidRPr="00681BE4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FF0000"/>
                      <w:sz w:val="24"/>
                      <w:szCs w:val="24"/>
                      <w:highlight w:val="yellow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58BAFF" w14:textId="04B37E81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0AB07D" w14:textId="6E0EAF35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12,000.00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217BCF" w14:textId="5B0CFE5C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22,000.00 </w:t>
                  </w:r>
                </w:p>
              </w:tc>
            </w:tr>
            <w:tr w:rsidR="0073419C" w:rsidRPr="00D304D0" w14:paraId="0D66780A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2DB3A" w14:textId="647C2F72" w:rsidR="0073419C" w:rsidRPr="00681BE4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FF0000"/>
                      <w:sz w:val="24"/>
                      <w:szCs w:val="24"/>
                      <w:highlight w:val="yellow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1F5C4E" w14:textId="7F701858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24D774" w14:textId="0E3E1F7F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12,000.00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6A630A" w14:textId="5ADC9EC3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22,000.00 </w:t>
                  </w:r>
                </w:p>
              </w:tc>
            </w:tr>
            <w:tr w:rsidR="0073419C" w:rsidRPr="00D304D0" w14:paraId="2CF626FF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2AD7E" w14:textId="0B351643" w:rsidR="0073419C" w:rsidRPr="00681BE4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FF0000"/>
                      <w:sz w:val="24"/>
                      <w:szCs w:val="24"/>
                      <w:highlight w:val="yellow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175705" w14:textId="54974D23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722AEA" w14:textId="30F4F140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12,000.00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E53385" w14:textId="5CEAE223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22,000.00 </w:t>
                  </w:r>
                </w:p>
              </w:tc>
            </w:tr>
            <w:tr w:rsidR="0073419C" w:rsidRPr="00D304D0" w14:paraId="2CE1D0F2" w14:textId="77777777" w:rsidTr="0073419C">
              <w:trPr>
                <w:trHeight w:val="59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70125" w14:textId="0EA3C6C2" w:rsidR="0073419C" w:rsidRPr="00681BE4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FF0000"/>
                      <w:sz w:val="24"/>
                      <w:szCs w:val="24"/>
                      <w:highlight w:val="yellow"/>
                    </w:rPr>
                  </w:pPr>
                  <w:r w:rsidRPr="0073419C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>2566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1385E2" w14:textId="1E0B466C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10,000.00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041AC6" w14:textId="61EB0597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12,000.00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3F885" w14:textId="5B4D529A" w:rsidR="0073419C" w:rsidRPr="00B52A87" w:rsidRDefault="0073419C" w:rsidP="0073419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22,000.00 </w:t>
                  </w:r>
                </w:p>
              </w:tc>
            </w:tr>
          </w:tbl>
          <w:tbl>
            <w:tblPr>
              <w:tblpPr w:leftFromText="180" w:rightFromText="180" w:vertAnchor="text" w:horzAnchor="margin" w:tblpY="143"/>
              <w:tblOverlap w:val="never"/>
              <w:tblW w:w="5130" w:type="dxa"/>
              <w:tblLayout w:type="fixed"/>
              <w:tblLook w:val="04A0" w:firstRow="1" w:lastRow="0" w:firstColumn="1" w:lastColumn="0" w:noHBand="0" w:noVBand="1"/>
            </w:tblPr>
            <w:tblGrid>
              <w:gridCol w:w="953"/>
              <w:gridCol w:w="2192"/>
              <w:gridCol w:w="1985"/>
            </w:tblGrid>
            <w:tr w:rsidR="009505FF" w:rsidRPr="00D304D0" w14:paraId="3D675F31" w14:textId="77777777" w:rsidTr="00587166">
              <w:trPr>
                <w:trHeight w:val="351"/>
              </w:trPr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6E19AA74" w14:textId="77777777" w:rsidR="009505FF" w:rsidRPr="00423A28" w:rsidRDefault="009505FF" w:rsidP="009505F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69AD1C79" w14:textId="77777777" w:rsidR="009505FF" w:rsidRPr="00423A28" w:rsidRDefault="009505FF" w:rsidP="009505F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ยอดชำระส่วนดอกเบี้ย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312A435F" w14:textId="77777777" w:rsidR="009505FF" w:rsidRPr="00423A28" w:rsidRDefault="009505FF" w:rsidP="009505F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ยอดชำระส่วนเงินต้น</w:t>
                  </w:r>
                </w:p>
              </w:tc>
            </w:tr>
            <w:tr w:rsidR="009C7C57" w:rsidRPr="00D304D0" w14:paraId="4244CA6F" w14:textId="77777777" w:rsidTr="00587166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BB9FCF" w14:textId="77777777" w:rsidR="009C7C57" w:rsidRPr="00423A28" w:rsidRDefault="009C7C57" w:rsidP="009C7C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3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EEAD34" w14:textId="0B97C435" w:rsidR="009C7C57" w:rsidRPr="00423A28" w:rsidRDefault="009C7C57" w:rsidP="009C7C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30,000.00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777809" w14:textId="63B2318B" w:rsidR="009C7C57" w:rsidRPr="00423A28" w:rsidRDefault="009C7C57" w:rsidP="009C7C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36,000.00 </w:t>
                  </w:r>
                </w:p>
              </w:tc>
            </w:tr>
            <w:tr w:rsidR="009C7C57" w:rsidRPr="00D304D0" w14:paraId="3E0ED23D" w14:textId="77777777" w:rsidTr="00587166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16E401" w14:textId="77777777" w:rsidR="009C7C57" w:rsidRPr="00423A28" w:rsidRDefault="009C7C57" w:rsidP="009C7C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4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35F8D7" w14:textId="5DB1DC36" w:rsidR="009C7C57" w:rsidRPr="00423A28" w:rsidRDefault="009C7C57" w:rsidP="009C7C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40,000.00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984152" w14:textId="11A00288" w:rsidR="009C7C57" w:rsidRPr="00423A28" w:rsidRDefault="009C7C57" w:rsidP="009C7C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48,000.00 </w:t>
                  </w:r>
                </w:p>
              </w:tc>
            </w:tr>
            <w:tr w:rsidR="009C7C57" w:rsidRPr="00D304D0" w14:paraId="52BEAD42" w14:textId="77777777" w:rsidTr="00587166">
              <w:trPr>
                <w:trHeight w:val="59"/>
              </w:trPr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A433EB" w14:textId="77777777" w:rsidR="009C7C57" w:rsidRPr="00423A28" w:rsidRDefault="009C7C57" w:rsidP="009C7C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5 </w:t>
                  </w:r>
                  <w:r w:rsidRPr="00423A28">
                    <w:rPr>
                      <w:rFonts w:ascii="TH Sarabun New" w:eastAsia="Times New Roman" w:hAnsi="TH Sarabun New" w:cs="TH Sarabun New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ปีล่าสุด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689C56" w14:textId="57DE87E6" w:rsidR="009C7C57" w:rsidRPr="00423A28" w:rsidRDefault="009C7C57" w:rsidP="009C7C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60,000.00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423A2D" w14:textId="02B534DB" w:rsidR="009C7C57" w:rsidRPr="00423A28" w:rsidRDefault="009C7C57" w:rsidP="009C7C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</w:pPr>
                  <w:r w:rsidRPr="009C7C57">
                    <w:rPr>
                      <w:rFonts w:ascii="TH Sarabun New" w:eastAsia="Times New Roman" w:hAnsi="TH Sarabun New" w:cs="TH Sarabun New"/>
                      <w:color w:val="000000" w:themeColor="text1"/>
                      <w:sz w:val="24"/>
                      <w:szCs w:val="24"/>
                    </w:rPr>
                    <w:t xml:space="preserve"> 56,000.00 </w:t>
                  </w:r>
                </w:p>
              </w:tc>
            </w:tr>
          </w:tbl>
          <w:p w14:paraId="78099FCE" w14:textId="77777777" w:rsidR="009505FF" w:rsidRDefault="009505FF" w:rsidP="009505FF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2B0C8578" w14:textId="77777777" w:rsidR="009C7C57" w:rsidRDefault="009C7C57" w:rsidP="00BE5AC5">
            <w:pPr>
              <w:spacing w:after="12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7E4B7901" w14:textId="77777777" w:rsidR="00E56C51" w:rsidRDefault="00E56C51" w:rsidP="00E70CA5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090DB37B" w14:textId="77777777" w:rsidR="00E56C51" w:rsidRDefault="00E56C51" w:rsidP="00E70CA5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430EA5F5" w14:textId="77777777" w:rsidR="00705745" w:rsidRDefault="00BE5AC5" w:rsidP="00E70CA5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E5AC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กรณีดังกล่าว สัญญาบัตรกดเงินสด ของ นาย จ. ยอดชำระดอกเบี้ยรวมมากกว่ายอดชำระเงินต้นรวม เมื่อพิจารณา 5 ปีล่าสุด</w:t>
            </w:r>
            <w:r w:rsidR="00E70CA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E5AC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อย่างไรก็ตาม สัญญาดังกล่าว ถึงแม้ว่ายอดชำระดอกเบี้ยรวมมากกว่ายอดชำระเงินต้นรวม เมื่อพิจารณา 5 ปีล่าสุด แต่รายได้เฉลี่ยต่อเดือนของนาย จ. มากกว่า 25,000 บาท ซึ่งไม่เข้าเกณฑ์สัญญาลูกหนี้ </w:t>
            </w:r>
            <w:r w:rsidRPr="00BE5AC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lastRenderedPageBreak/>
              <w:t>Severe PD</w:t>
            </w:r>
            <w:r w:rsidR="009C7C57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E5AC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นอกจากนี้สัญญาดังกล่าว ยอดชำระดอกเบี้ยรวมน้อยกว่ายอดชำระเงินต้นรวม เมื่อพิจารณา 3 และ 4 ปีล่าสุด จึง</w:t>
            </w:r>
            <w:r w:rsidRPr="002C39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  <w:cs/>
              </w:rPr>
              <w:t xml:space="preserve">ไม่เข้าเกณฑ์ </w:t>
            </w:r>
            <w:r w:rsidRPr="002C39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u w:val="single"/>
              </w:rPr>
              <w:t>General PD</w:t>
            </w:r>
          </w:p>
          <w:p w14:paraId="67639E36" w14:textId="77777777" w:rsidR="007F0284" w:rsidRDefault="007F0284" w:rsidP="00E70CA5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29542A0E" w14:textId="77777777" w:rsidR="007F0284" w:rsidRDefault="007F0284" w:rsidP="00E70CA5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  <w:p w14:paraId="24A266B6" w14:textId="306E0DA1" w:rsidR="007F0284" w:rsidRPr="009C7C57" w:rsidRDefault="007F0284" w:rsidP="00E70CA5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23A7B88D" w14:textId="77777777" w:rsidR="00E75D4E" w:rsidRPr="00D304D0" w:rsidRDefault="00E75D4E">
      <w:pPr>
        <w:rPr>
          <w:rFonts w:ascii="TH Sarabun New" w:hAnsi="TH Sarabun New" w:cs="TH Sarabun New"/>
          <w:cs/>
        </w:rPr>
      </w:pPr>
    </w:p>
    <w:sectPr w:rsidR="00E75D4E" w:rsidRPr="00D304D0" w:rsidSect="00DE6219">
      <w:pgSz w:w="11906" w:h="16838"/>
      <w:pgMar w:top="1440" w:right="1440" w:bottom="1135" w:left="216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1E"/>
    <w:rsid w:val="000336C1"/>
    <w:rsid w:val="00033DE0"/>
    <w:rsid w:val="00082C58"/>
    <w:rsid w:val="00092D25"/>
    <w:rsid w:val="000B404C"/>
    <w:rsid w:val="000C14BD"/>
    <w:rsid w:val="000D06F4"/>
    <w:rsid w:val="000F668B"/>
    <w:rsid w:val="00137CA6"/>
    <w:rsid w:val="00150BE7"/>
    <w:rsid w:val="00181D95"/>
    <w:rsid w:val="0018261B"/>
    <w:rsid w:val="00196184"/>
    <w:rsid w:val="001A005F"/>
    <w:rsid w:val="001C5B05"/>
    <w:rsid w:val="001E4C3D"/>
    <w:rsid w:val="001F7EE3"/>
    <w:rsid w:val="00217F76"/>
    <w:rsid w:val="00256083"/>
    <w:rsid w:val="00262D6E"/>
    <w:rsid w:val="002778B5"/>
    <w:rsid w:val="00291D85"/>
    <w:rsid w:val="002C3995"/>
    <w:rsid w:val="002F3056"/>
    <w:rsid w:val="00340117"/>
    <w:rsid w:val="00344D9A"/>
    <w:rsid w:val="0035265F"/>
    <w:rsid w:val="00361237"/>
    <w:rsid w:val="00373031"/>
    <w:rsid w:val="003A2963"/>
    <w:rsid w:val="003B0C83"/>
    <w:rsid w:val="0040075C"/>
    <w:rsid w:val="004175F1"/>
    <w:rsid w:val="00423A28"/>
    <w:rsid w:val="00462938"/>
    <w:rsid w:val="004A5D7F"/>
    <w:rsid w:val="00526368"/>
    <w:rsid w:val="005334BE"/>
    <w:rsid w:val="00571B0E"/>
    <w:rsid w:val="00580EEA"/>
    <w:rsid w:val="00582510"/>
    <w:rsid w:val="00587166"/>
    <w:rsid w:val="005A05BB"/>
    <w:rsid w:val="005B2E60"/>
    <w:rsid w:val="005C291E"/>
    <w:rsid w:val="005C5FD6"/>
    <w:rsid w:val="005D7EBA"/>
    <w:rsid w:val="005F2D29"/>
    <w:rsid w:val="005F7492"/>
    <w:rsid w:val="006141A2"/>
    <w:rsid w:val="00645586"/>
    <w:rsid w:val="006476B1"/>
    <w:rsid w:val="00681BE4"/>
    <w:rsid w:val="00691698"/>
    <w:rsid w:val="00692D88"/>
    <w:rsid w:val="006A39A6"/>
    <w:rsid w:val="006A4BD5"/>
    <w:rsid w:val="006B4B3C"/>
    <w:rsid w:val="006E04E7"/>
    <w:rsid w:val="006E44CC"/>
    <w:rsid w:val="006E53CA"/>
    <w:rsid w:val="006E7334"/>
    <w:rsid w:val="006F058F"/>
    <w:rsid w:val="00705745"/>
    <w:rsid w:val="007071CF"/>
    <w:rsid w:val="0073419C"/>
    <w:rsid w:val="0074414F"/>
    <w:rsid w:val="00747EEC"/>
    <w:rsid w:val="007A3C3A"/>
    <w:rsid w:val="007B474C"/>
    <w:rsid w:val="007C199E"/>
    <w:rsid w:val="007C23FE"/>
    <w:rsid w:val="007C5FAE"/>
    <w:rsid w:val="007E3553"/>
    <w:rsid w:val="007E7C7A"/>
    <w:rsid w:val="007F0284"/>
    <w:rsid w:val="0080264E"/>
    <w:rsid w:val="00813DBC"/>
    <w:rsid w:val="00841DBA"/>
    <w:rsid w:val="00852A61"/>
    <w:rsid w:val="008559BC"/>
    <w:rsid w:val="00856951"/>
    <w:rsid w:val="00867A37"/>
    <w:rsid w:val="0087224B"/>
    <w:rsid w:val="008B11DE"/>
    <w:rsid w:val="008D51E7"/>
    <w:rsid w:val="009103B5"/>
    <w:rsid w:val="009505FF"/>
    <w:rsid w:val="009737EF"/>
    <w:rsid w:val="0097767D"/>
    <w:rsid w:val="00993169"/>
    <w:rsid w:val="009C54DD"/>
    <w:rsid w:val="009C7C57"/>
    <w:rsid w:val="009D4933"/>
    <w:rsid w:val="00A004C6"/>
    <w:rsid w:val="00A1151B"/>
    <w:rsid w:val="00A40EC3"/>
    <w:rsid w:val="00A55746"/>
    <w:rsid w:val="00A96657"/>
    <w:rsid w:val="00AF0940"/>
    <w:rsid w:val="00AF58D6"/>
    <w:rsid w:val="00B05442"/>
    <w:rsid w:val="00B105B0"/>
    <w:rsid w:val="00B34C12"/>
    <w:rsid w:val="00B42745"/>
    <w:rsid w:val="00B52A87"/>
    <w:rsid w:val="00B77A52"/>
    <w:rsid w:val="00BB2152"/>
    <w:rsid w:val="00BD6829"/>
    <w:rsid w:val="00BD7804"/>
    <w:rsid w:val="00BE5AC5"/>
    <w:rsid w:val="00C03AE2"/>
    <w:rsid w:val="00C125C8"/>
    <w:rsid w:val="00C225DA"/>
    <w:rsid w:val="00C24F42"/>
    <w:rsid w:val="00C35776"/>
    <w:rsid w:val="00C52F56"/>
    <w:rsid w:val="00C57005"/>
    <w:rsid w:val="00C729EC"/>
    <w:rsid w:val="00C854BB"/>
    <w:rsid w:val="00CA29C3"/>
    <w:rsid w:val="00CB2815"/>
    <w:rsid w:val="00D23D60"/>
    <w:rsid w:val="00D25F3F"/>
    <w:rsid w:val="00D304D0"/>
    <w:rsid w:val="00D91625"/>
    <w:rsid w:val="00D92B21"/>
    <w:rsid w:val="00DA2ED3"/>
    <w:rsid w:val="00DC20E1"/>
    <w:rsid w:val="00DC5700"/>
    <w:rsid w:val="00DE6219"/>
    <w:rsid w:val="00E115DC"/>
    <w:rsid w:val="00E16D55"/>
    <w:rsid w:val="00E31B40"/>
    <w:rsid w:val="00E327BF"/>
    <w:rsid w:val="00E473EA"/>
    <w:rsid w:val="00E55946"/>
    <w:rsid w:val="00E56C51"/>
    <w:rsid w:val="00E64FC0"/>
    <w:rsid w:val="00E70CA5"/>
    <w:rsid w:val="00E75D4E"/>
    <w:rsid w:val="00E86525"/>
    <w:rsid w:val="00E86FD0"/>
    <w:rsid w:val="00EA1DFC"/>
    <w:rsid w:val="00EB14F6"/>
    <w:rsid w:val="00ED5C68"/>
    <w:rsid w:val="00EE1CB2"/>
    <w:rsid w:val="00F05A88"/>
    <w:rsid w:val="00F148DA"/>
    <w:rsid w:val="00F16E5F"/>
    <w:rsid w:val="00F23790"/>
    <w:rsid w:val="00F97A00"/>
    <w:rsid w:val="00FA3B71"/>
    <w:rsid w:val="00FA615F"/>
    <w:rsid w:val="00FC54D6"/>
    <w:rsid w:val="00FD58FB"/>
    <w:rsid w:val="00FE774E"/>
    <w:rsid w:val="0CD30291"/>
    <w:rsid w:val="30251898"/>
    <w:rsid w:val="4482491C"/>
    <w:rsid w:val="45D50E4F"/>
    <w:rsid w:val="59924A19"/>
    <w:rsid w:val="5A6D6BCC"/>
    <w:rsid w:val="681CC9B7"/>
    <w:rsid w:val="6CEF0BEA"/>
    <w:rsid w:val="6DBB46B5"/>
    <w:rsid w:val="772E8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7A11"/>
  <w15:chartTrackingRefBased/>
  <w15:docId w15:val="{20F4BB7E-FA43-492A-841A-4748837F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91E"/>
    <w:rPr>
      <w:rFonts w:ascii="Tahoma" w:hAnsi="Tahoma" w:cs="Tahoma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table" w:styleId="TableGrid">
    <w:name w:val="Table Grid"/>
    <w:basedOn w:val="TableNormal"/>
    <w:uiPriority w:val="39"/>
    <w:rsid w:val="00F148DA"/>
    <w:pPr>
      <w:spacing w:after="0" w:line="240" w:lineRule="auto"/>
    </w:pPr>
    <w:rPr>
      <w:rFonts w:asciiTheme="minorHAnsi" w:hAnsiTheme="minorHAnsi" w:cstheme="minorBidi"/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261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ui-provider">
    <w:name w:val="ui-provider"/>
    <w:basedOn w:val="DefaultParagraphFont"/>
    <w:rsid w:val="00A4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2111073-42e1-48e2-af99-ab37e5fff93e">
      <Terms xmlns="http://schemas.microsoft.com/office/infopath/2007/PartnerControls"/>
    </lcf76f155ced4ddcb4097134ff3c332f>
    <TaxCatchAll xmlns="c5348a3c-827a-4224-a65d-0d5191ade177" xsi:nil="true"/>
    <SharedWithUsers xmlns="c5348a3c-827a-4224-a65d-0d5191ade17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9CE42164A90448A6A58020CE8C232" ma:contentTypeVersion="16" ma:contentTypeDescription="Create a new document." ma:contentTypeScope="" ma:versionID="2b844e5628ad8c06241aec8c212f8d5e">
  <xsd:schema xmlns:xsd="http://www.w3.org/2001/XMLSchema" xmlns:xs="http://www.w3.org/2001/XMLSchema" xmlns:p="http://schemas.microsoft.com/office/2006/metadata/properties" xmlns:ns1="http://schemas.microsoft.com/sharepoint/v3" xmlns:ns2="a2111073-42e1-48e2-af99-ab37e5fff93e" xmlns:ns3="c5348a3c-827a-4224-a65d-0d5191ade177" targetNamespace="http://schemas.microsoft.com/office/2006/metadata/properties" ma:root="true" ma:fieldsID="52f30c0019978f78c315e37980f911c8" ns1:_="" ns2:_="" ns3:_="">
    <xsd:import namespace="http://schemas.microsoft.com/sharepoint/v3"/>
    <xsd:import namespace="a2111073-42e1-48e2-af99-ab37e5fff93e"/>
    <xsd:import namespace="c5348a3c-827a-4224-a65d-0d5191ade1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1073-42e1-48e2-af99-ab37e5fff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8a3c-827a-4224-a65d-0d5191ade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c4eec78-55a3-4a48-a0c2-807f2d84a8f2}" ma:internalName="TaxCatchAll" ma:showField="CatchAllData" ma:web="c5348a3c-827a-4224-a65d-0d5191ade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3EED0-BDF6-42EA-AD5F-76664F1FB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7F93D-4F64-4482-B676-6D2569FB60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111073-42e1-48e2-af99-ab37e5fff93e"/>
    <ds:schemaRef ds:uri="c5348a3c-827a-4224-a65d-0d5191ade177"/>
  </ds:schemaRefs>
</ds:datastoreItem>
</file>

<file path=customXml/itemProps3.xml><?xml version="1.0" encoding="utf-8"?>
<ds:datastoreItem xmlns:ds="http://schemas.openxmlformats.org/officeDocument/2006/customXml" ds:itemID="{7AA8D3CA-452D-405D-AD79-17113796AB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1005</Words>
  <Characters>5734</Characters>
  <Application>Microsoft Office Word</Application>
  <DocSecurity>0</DocSecurity>
  <Lines>47</Lines>
  <Paragraphs>13</Paragraphs>
  <ScaleCrop>false</ScaleCrop>
  <Company>BOT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Poonyanuch Khumnin (ปุณยนุช ขำนิล)</dc:creator>
  <cp:keywords/>
  <dc:description/>
  <cp:lastModifiedBy>Poonyanuch Khumnin (ปุณยนุช ขำนิล)</cp:lastModifiedBy>
  <cp:revision>146</cp:revision>
  <cp:lastPrinted>2024-01-16T14:55:00Z</cp:lastPrinted>
  <dcterms:created xsi:type="dcterms:W3CDTF">2024-01-16T08:40:00Z</dcterms:created>
  <dcterms:modified xsi:type="dcterms:W3CDTF">2024-01-24T02:37:00Z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2024-01-15T02:56:59Z</vt:lpwstr>
  </property>
  <property fmtid="{D5CDD505-2E9C-101B-9397-08002B2CF9AE}" pid="4" name="MSIP_Label_57ef099a-7fa4-4e34-953d-f6f34188ebfd_Method">
    <vt:lpwstr>Privileged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9c98ca07-a335-49d8-a63f-5cb6d6288221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0x0101003A19CE42164A90448A6A58020CE8C232</vt:lpwstr>
  </property>
  <property fmtid="{D5CDD505-2E9C-101B-9397-08002B2CF9AE}" pid="10" name="MediaServiceImageTags">
    <vt:lpwstr/>
  </property>
</Properties>
</file>