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A5" w:rsidRDefault="001A5040">
      <w:pPr>
        <w:pStyle w:val="Title"/>
        <w:rPr>
          <w:rFonts w:cs="Cordia New"/>
          <w:szCs w:val="35"/>
          <w:lang w:bidi="th-TH"/>
        </w:rPr>
      </w:pPr>
      <w:r>
        <w:rPr>
          <w:rFonts w:cs="Cordia New"/>
          <w:szCs w:val="35"/>
          <w:lang w:bidi="th-TH"/>
        </w:rPr>
        <w:t xml:space="preserve"> </w:t>
      </w:r>
    </w:p>
    <w:p w:rsidR="001A2FA5" w:rsidRDefault="001A2FA5">
      <w:pPr>
        <w:pStyle w:val="Title"/>
        <w:rPr>
          <w:rFonts w:cs="Cordia New"/>
          <w:szCs w:val="35"/>
          <w:lang w:bidi="th-TH"/>
        </w:rPr>
      </w:pPr>
    </w:p>
    <w:p w:rsidR="005113EB" w:rsidRDefault="0085458E">
      <w:pPr>
        <w:pStyle w:val="Title"/>
      </w:pPr>
      <w:r w:rsidRPr="0085458E">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พระสยาม" style="position:absolute;left:0;text-align:left;margin-left:183.45pt;margin-top:4.95pt;width:87.75pt;height:83.25pt;z-index:251657728;visibility:visible">
            <v:imagedata r:id="rId12" o:title="พระสยาม"/>
            <w10:wrap type="square"/>
          </v:shape>
        </w:pict>
      </w:r>
    </w:p>
    <w:p w:rsidR="005113EB" w:rsidRDefault="005113EB">
      <w:pPr>
        <w:pStyle w:val="Title"/>
        <w:jc w:val="left"/>
        <w:rPr>
          <w:rFonts w:ascii="Cordia New" w:hAnsi="Cordia New" w:cs="Cordia New"/>
          <w:sz w:val="48"/>
          <w:szCs w:val="48"/>
          <w:lang w:bidi="th-TH"/>
        </w:rPr>
      </w:pPr>
    </w:p>
    <w:p w:rsidR="001A2FA5" w:rsidRDefault="001A2FA5">
      <w:pPr>
        <w:pStyle w:val="Title"/>
        <w:rPr>
          <w:rFonts w:ascii="Cordia New" w:hAnsi="Cordia New" w:cs="Cordia New"/>
          <w:sz w:val="52"/>
          <w:szCs w:val="52"/>
          <w:lang w:bidi="th-TH"/>
        </w:rPr>
      </w:pPr>
    </w:p>
    <w:p w:rsidR="0080295E" w:rsidRPr="00D165BB" w:rsidRDefault="005113EB" w:rsidP="0080295E">
      <w:pPr>
        <w:pStyle w:val="Title"/>
        <w:rPr>
          <w:rFonts w:cs="Tahoma"/>
          <w:color w:val="0000FF"/>
          <w:sz w:val="40"/>
          <w:szCs w:val="40"/>
          <w:lang w:bidi="th-TH"/>
        </w:rPr>
      </w:pPr>
      <w:r w:rsidRPr="00D165BB">
        <w:rPr>
          <w:rFonts w:cs="Tahoma"/>
          <w:sz w:val="40"/>
          <w:szCs w:val="40"/>
          <w:cs/>
          <w:lang w:bidi="th-TH"/>
        </w:rPr>
        <w:t>เอกสารชุดข้อมูลการลงทุน</w:t>
      </w:r>
      <w:r w:rsidR="0080295E" w:rsidRPr="00D165BB">
        <w:rPr>
          <w:rFonts w:cs="Tahoma"/>
          <w:sz w:val="40"/>
          <w:szCs w:val="40"/>
          <w:cs/>
          <w:lang w:bidi="th-TH"/>
        </w:rPr>
        <w:t>ใน</w:t>
      </w:r>
      <w:r w:rsidR="0080295E" w:rsidRPr="00D165BB">
        <w:rPr>
          <w:rFonts w:cs="Tahoma"/>
          <w:color w:val="0000FF"/>
          <w:sz w:val="40"/>
          <w:szCs w:val="40"/>
          <w:cs/>
          <w:lang w:bidi="th-TH"/>
        </w:rPr>
        <w:t>ตราสารในต่างประเทศและอนุพันธ์</w:t>
      </w:r>
    </w:p>
    <w:p w:rsidR="005113EB" w:rsidRPr="00D165BB" w:rsidRDefault="005113EB">
      <w:pPr>
        <w:pStyle w:val="Title"/>
        <w:rPr>
          <w:rFonts w:cs="Tahoma"/>
          <w:sz w:val="40"/>
          <w:szCs w:val="40"/>
          <w:rtl/>
          <w:cs/>
        </w:rPr>
      </w:pPr>
    </w:p>
    <w:p w:rsidR="005113EB" w:rsidRPr="00D165BB" w:rsidRDefault="005113EB">
      <w:pPr>
        <w:pStyle w:val="Title"/>
        <w:rPr>
          <w:rFonts w:cs="Tahoma"/>
          <w:color w:val="000000"/>
          <w:sz w:val="36"/>
          <w:szCs w:val="36"/>
          <w:cs/>
          <w:lang w:val="fr-FR" w:bidi="th-TH"/>
        </w:rPr>
      </w:pPr>
      <w:r w:rsidRPr="00D165BB">
        <w:rPr>
          <w:rFonts w:cs="Tahoma"/>
          <w:sz w:val="36"/>
          <w:szCs w:val="36"/>
          <w:cs/>
          <w:lang w:val="en-GB" w:bidi="th-TH"/>
        </w:rPr>
        <w:t xml:space="preserve"> </w:t>
      </w:r>
      <w:r w:rsidRPr="00D165BB">
        <w:rPr>
          <w:rFonts w:cs="Tahoma"/>
          <w:color w:val="000000"/>
          <w:sz w:val="36"/>
          <w:szCs w:val="36"/>
          <w:cs/>
          <w:lang w:val="en-GB" w:bidi="th-TH"/>
        </w:rPr>
        <w:t>(</w:t>
      </w:r>
      <w:r w:rsidRPr="00D165BB">
        <w:rPr>
          <w:rFonts w:cs="Tahoma"/>
          <w:color w:val="000000"/>
          <w:sz w:val="36"/>
          <w:szCs w:val="36"/>
          <w:lang w:val="fr-FR" w:bidi="th-TH"/>
        </w:rPr>
        <w:t xml:space="preserve">DATA FILE DOCUMENT) </w:t>
      </w:r>
    </w:p>
    <w:p w:rsidR="005113EB" w:rsidRPr="007E6A0E" w:rsidRDefault="005113EB">
      <w:pPr>
        <w:pStyle w:val="Title"/>
        <w:rPr>
          <w:rFonts w:cs="Tahoma"/>
          <w:sz w:val="40"/>
          <w:szCs w:val="40"/>
          <w:lang w:val="fr-FR" w:bidi="th-TH"/>
        </w:rPr>
      </w:pPr>
    </w:p>
    <w:p w:rsidR="005113EB" w:rsidRPr="007E6A0E" w:rsidRDefault="005113EB">
      <w:pPr>
        <w:pStyle w:val="Subtitle"/>
        <w:rPr>
          <w:sz w:val="48"/>
          <w:szCs w:val="48"/>
          <w:cs/>
          <w:lang w:val="fr-FR"/>
        </w:rPr>
      </w:pPr>
      <w:bookmarkStart w:id="0" w:name="_top"/>
      <w:bookmarkEnd w:id="0"/>
    </w:p>
    <w:p w:rsidR="005113EB" w:rsidRPr="007E6A0E" w:rsidRDefault="005113EB">
      <w:pPr>
        <w:jc w:val="center"/>
        <w:rPr>
          <w:rFonts w:ascii="Cordia New" w:hAnsi="Cordia New" w:cs="Cordia New"/>
          <w:sz w:val="48"/>
          <w:szCs w:val="48"/>
          <w:lang w:val="fr-FR"/>
        </w:rPr>
      </w:pPr>
    </w:p>
    <w:p w:rsidR="005113EB" w:rsidRPr="007E6A0E" w:rsidRDefault="005113EB">
      <w:pPr>
        <w:jc w:val="center"/>
        <w:rPr>
          <w:rFonts w:ascii="Cordia New" w:hAnsi="Cordia New" w:cs="Cordia New"/>
          <w:sz w:val="48"/>
          <w:szCs w:val="48"/>
          <w:lang w:val="fr-FR"/>
        </w:rPr>
      </w:pPr>
    </w:p>
    <w:p w:rsidR="005113EB" w:rsidRPr="007E6A0E" w:rsidRDefault="005113EB">
      <w:pPr>
        <w:jc w:val="center"/>
        <w:rPr>
          <w:lang w:val="fr-FR"/>
        </w:rPr>
      </w:pPr>
    </w:p>
    <w:p w:rsidR="005113EB" w:rsidRPr="007E6A0E" w:rsidRDefault="005113EB">
      <w:pPr>
        <w:jc w:val="center"/>
        <w:rPr>
          <w:lang w:val="fr-FR"/>
        </w:rPr>
      </w:pPr>
    </w:p>
    <w:p w:rsidR="005113EB" w:rsidRPr="007E6A0E" w:rsidRDefault="005113EB">
      <w:pPr>
        <w:jc w:val="center"/>
        <w:rPr>
          <w:lang w:val="fr-FR"/>
        </w:rPr>
      </w:pPr>
    </w:p>
    <w:p w:rsidR="005113EB" w:rsidRPr="003E10D8" w:rsidRDefault="005113EB">
      <w:pPr>
        <w:pStyle w:val="Sub-block"/>
        <w:ind w:left="0"/>
        <w:rPr>
          <w:rFonts w:cs="Tahoma"/>
          <w:lang w:val="fr-FR" w:bidi="th-TH"/>
        </w:rPr>
      </w:pPr>
      <w:r w:rsidRPr="007E6A0E">
        <w:rPr>
          <w:lang w:val="fr-FR" w:bidi="th-TH"/>
        </w:rPr>
        <w:br w:type="page"/>
      </w:r>
      <w:r w:rsidRPr="003E10D8">
        <w:rPr>
          <w:rFonts w:cs="Tahoma"/>
          <w:lang w:val="fr-FR"/>
        </w:rPr>
        <w:lastRenderedPageBreak/>
        <w:t>Document information</w:t>
      </w:r>
      <w:r w:rsidRPr="003E10D8">
        <w:rPr>
          <w:rFonts w:cs="Tahoma"/>
          <w:lang w:val="fr-FR"/>
        </w:rPr>
        <w:tab/>
      </w:r>
      <w:r w:rsidRPr="003E10D8">
        <w:rPr>
          <w:rFonts w:cs="Tahoma"/>
          <w:lang w:val="fr-FR"/>
        </w:rPr>
        <w:tab/>
      </w:r>
    </w:p>
    <w:p w:rsidR="005113EB" w:rsidRPr="003E10D8" w:rsidRDefault="005113EB">
      <w:pPr>
        <w:pStyle w:val="Sub-block"/>
        <w:ind w:left="0"/>
        <w:rPr>
          <w:rFonts w:cs="Tahoma"/>
          <w:lang w:val="fr-FR" w:bidi="th-TH"/>
        </w:rPr>
      </w:pPr>
    </w:p>
    <w:p w:rsidR="005113EB" w:rsidRPr="003E10D8" w:rsidRDefault="005113EB">
      <w:pPr>
        <w:pStyle w:val="Sub-block"/>
        <w:ind w:left="0"/>
        <w:rPr>
          <w:rFonts w:cs="Tahoma"/>
        </w:rPr>
      </w:pPr>
      <w:r w:rsidRPr="003E10D8">
        <w:rPr>
          <w:rFonts w:cs="Tahoma"/>
        </w:rPr>
        <w:t>Revision history</w:t>
      </w:r>
    </w:p>
    <w:p w:rsidR="005113EB" w:rsidRPr="003E10D8" w:rsidRDefault="005113EB">
      <w:pPr>
        <w:pStyle w:val="Sub-block"/>
        <w:ind w:left="0"/>
        <w:rPr>
          <w:rFonts w:cs="Tahoma"/>
        </w:rPr>
      </w:pPr>
    </w:p>
    <w:tbl>
      <w:tblPr>
        <w:tblW w:w="9923" w:type="dxa"/>
        <w:tblInd w:w="28" w:type="dxa"/>
        <w:tblCellMar>
          <w:left w:w="28" w:type="dxa"/>
          <w:right w:w="28" w:type="dxa"/>
        </w:tblCellMar>
        <w:tblLook w:val="0000"/>
      </w:tblPr>
      <w:tblGrid>
        <w:gridCol w:w="993"/>
        <w:gridCol w:w="1701"/>
        <w:gridCol w:w="1701"/>
        <w:gridCol w:w="4531"/>
        <w:gridCol w:w="997"/>
      </w:tblGrid>
      <w:tr w:rsidR="005113EB" w:rsidRPr="003E10D8" w:rsidTr="00514066">
        <w:trPr>
          <w:tblHeader/>
        </w:trPr>
        <w:tc>
          <w:tcPr>
            <w:tcW w:w="993" w:type="dxa"/>
            <w:tcBorders>
              <w:top w:val="single" w:sz="6" w:space="0" w:color="auto"/>
              <w:left w:val="single" w:sz="6" w:space="0" w:color="auto"/>
              <w:bottom w:val="single" w:sz="6" w:space="0" w:color="auto"/>
              <w:right w:val="single" w:sz="6" w:space="0" w:color="auto"/>
            </w:tcBorders>
            <w:vAlign w:val="center"/>
          </w:tcPr>
          <w:p w:rsidR="005113EB" w:rsidRPr="00E80FCD" w:rsidRDefault="005113EB">
            <w:pPr>
              <w:pStyle w:val="TableHeading"/>
              <w:rPr>
                <w:sz w:val="20"/>
                <w:szCs w:val="20"/>
              </w:rPr>
            </w:pPr>
            <w:r w:rsidRPr="00E80FCD">
              <w:rPr>
                <w:sz w:val="20"/>
                <w:szCs w:val="20"/>
              </w:rPr>
              <w:t>Version number</w:t>
            </w:r>
          </w:p>
        </w:tc>
        <w:tc>
          <w:tcPr>
            <w:tcW w:w="1701" w:type="dxa"/>
            <w:tcBorders>
              <w:top w:val="single" w:sz="6" w:space="0" w:color="auto"/>
              <w:left w:val="single" w:sz="6" w:space="0" w:color="auto"/>
              <w:bottom w:val="single" w:sz="6" w:space="0" w:color="auto"/>
              <w:right w:val="single" w:sz="6" w:space="0" w:color="auto"/>
            </w:tcBorders>
            <w:vAlign w:val="center"/>
          </w:tcPr>
          <w:p w:rsidR="005113EB" w:rsidRPr="00E80FCD" w:rsidRDefault="005113EB">
            <w:pPr>
              <w:pStyle w:val="TableHeading"/>
              <w:rPr>
                <w:sz w:val="20"/>
                <w:szCs w:val="20"/>
              </w:rPr>
            </w:pPr>
            <w:r w:rsidRPr="00E80FCD">
              <w:rPr>
                <w:sz w:val="20"/>
                <w:szCs w:val="20"/>
              </w:rPr>
              <w:t>Released Date</w:t>
            </w:r>
          </w:p>
        </w:tc>
        <w:tc>
          <w:tcPr>
            <w:tcW w:w="1701" w:type="dxa"/>
            <w:tcBorders>
              <w:top w:val="single" w:sz="6" w:space="0" w:color="auto"/>
              <w:left w:val="single" w:sz="6" w:space="0" w:color="auto"/>
              <w:bottom w:val="single" w:sz="6" w:space="0" w:color="auto"/>
              <w:right w:val="single" w:sz="6" w:space="0" w:color="auto"/>
            </w:tcBorders>
            <w:vAlign w:val="center"/>
          </w:tcPr>
          <w:p w:rsidR="005113EB" w:rsidRPr="00E80FCD" w:rsidRDefault="005113EB">
            <w:pPr>
              <w:pStyle w:val="TableHeading"/>
              <w:rPr>
                <w:sz w:val="20"/>
                <w:szCs w:val="20"/>
              </w:rPr>
            </w:pPr>
            <w:r w:rsidRPr="00E80FCD">
              <w:rPr>
                <w:sz w:val="20"/>
                <w:szCs w:val="20"/>
              </w:rPr>
              <w:t>Effective</w:t>
            </w:r>
            <w:r w:rsidRPr="00E80FCD">
              <w:rPr>
                <w:sz w:val="20"/>
                <w:szCs w:val="20"/>
              </w:rPr>
              <w:br/>
              <w:t xml:space="preserve"> Date</w:t>
            </w:r>
          </w:p>
        </w:tc>
        <w:tc>
          <w:tcPr>
            <w:tcW w:w="4531" w:type="dxa"/>
            <w:tcBorders>
              <w:top w:val="single" w:sz="6" w:space="0" w:color="auto"/>
              <w:left w:val="single" w:sz="6" w:space="0" w:color="auto"/>
              <w:bottom w:val="single" w:sz="6" w:space="0" w:color="auto"/>
              <w:right w:val="single" w:sz="6" w:space="0" w:color="auto"/>
            </w:tcBorders>
            <w:vAlign w:val="center"/>
          </w:tcPr>
          <w:p w:rsidR="005113EB" w:rsidRPr="00E80FCD" w:rsidRDefault="005113EB">
            <w:pPr>
              <w:pStyle w:val="TableHeading"/>
              <w:rPr>
                <w:sz w:val="20"/>
                <w:szCs w:val="20"/>
              </w:rPr>
            </w:pPr>
            <w:r w:rsidRPr="00E80FCD">
              <w:rPr>
                <w:sz w:val="20"/>
                <w:szCs w:val="20"/>
              </w:rPr>
              <w:t>Summary of changes</w:t>
            </w:r>
          </w:p>
        </w:tc>
        <w:tc>
          <w:tcPr>
            <w:tcW w:w="997" w:type="dxa"/>
            <w:tcBorders>
              <w:top w:val="single" w:sz="6" w:space="0" w:color="auto"/>
              <w:left w:val="single" w:sz="6" w:space="0" w:color="auto"/>
              <w:bottom w:val="single" w:sz="6" w:space="0" w:color="auto"/>
              <w:right w:val="single" w:sz="6" w:space="0" w:color="auto"/>
            </w:tcBorders>
            <w:vAlign w:val="center"/>
          </w:tcPr>
          <w:p w:rsidR="005113EB" w:rsidRPr="00E80FCD" w:rsidRDefault="005113EB">
            <w:pPr>
              <w:pStyle w:val="TableHeading"/>
              <w:rPr>
                <w:sz w:val="20"/>
                <w:szCs w:val="20"/>
              </w:rPr>
            </w:pPr>
            <w:r w:rsidRPr="00E80FCD">
              <w:rPr>
                <w:sz w:val="20"/>
                <w:szCs w:val="20"/>
              </w:rPr>
              <w:t>Revision marks</w:t>
            </w:r>
          </w:p>
        </w:tc>
      </w:tr>
      <w:tr w:rsidR="005113EB" w:rsidRPr="003E10D8" w:rsidTr="003B73CB">
        <w:trPr>
          <w:trHeight w:val="586"/>
        </w:trPr>
        <w:tc>
          <w:tcPr>
            <w:tcW w:w="993" w:type="dxa"/>
            <w:tcBorders>
              <w:top w:val="single" w:sz="6" w:space="0" w:color="auto"/>
              <w:left w:val="single" w:sz="6" w:space="0" w:color="auto"/>
              <w:bottom w:val="single" w:sz="6" w:space="0" w:color="auto"/>
              <w:right w:val="single" w:sz="6" w:space="0" w:color="auto"/>
            </w:tcBorders>
          </w:tcPr>
          <w:p w:rsidR="005113EB" w:rsidRPr="00AC779F" w:rsidRDefault="005113EB" w:rsidP="003B73CB">
            <w:pPr>
              <w:pStyle w:val="ItalicizedTableText"/>
              <w:jc w:val="center"/>
              <w:rPr>
                <w:rFonts w:cs="Tahoma"/>
                <w:b/>
                <w:bCs/>
                <w:i w:val="0"/>
                <w:iCs w:val="0"/>
              </w:rPr>
            </w:pPr>
            <w:r w:rsidRPr="00AC779F">
              <w:rPr>
                <w:rFonts w:cs="Tahoma"/>
                <w:b/>
                <w:bCs/>
                <w:i w:val="0"/>
                <w:iCs w:val="0"/>
              </w:rPr>
              <w:t xml:space="preserve"> 1.0</w:t>
            </w:r>
          </w:p>
        </w:tc>
        <w:tc>
          <w:tcPr>
            <w:tcW w:w="1701" w:type="dxa"/>
            <w:tcBorders>
              <w:top w:val="single" w:sz="6" w:space="0" w:color="auto"/>
              <w:left w:val="single" w:sz="6" w:space="0" w:color="auto"/>
              <w:bottom w:val="single" w:sz="6" w:space="0" w:color="auto"/>
              <w:right w:val="single" w:sz="6" w:space="0" w:color="auto"/>
            </w:tcBorders>
          </w:tcPr>
          <w:p w:rsidR="005113EB" w:rsidRPr="00AC779F" w:rsidRDefault="00A81138" w:rsidP="003B73CB">
            <w:pPr>
              <w:pStyle w:val="ItalicizedTableText"/>
              <w:jc w:val="center"/>
              <w:rPr>
                <w:rFonts w:cs="Tahoma"/>
                <w:b/>
                <w:bCs/>
                <w:i w:val="0"/>
                <w:iCs w:val="0"/>
              </w:rPr>
            </w:pPr>
            <w:r w:rsidRPr="00AC779F">
              <w:rPr>
                <w:rFonts w:cs="Tahoma"/>
                <w:b/>
                <w:bCs/>
                <w:i w:val="0"/>
                <w:iCs w:val="0"/>
              </w:rPr>
              <w:t>20</w:t>
            </w:r>
            <w:r w:rsidR="007B67C9" w:rsidRPr="00AC779F">
              <w:rPr>
                <w:rFonts w:cs="Tahoma"/>
                <w:b/>
                <w:bCs/>
                <w:i w:val="0"/>
                <w:iCs w:val="0"/>
              </w:rPr>
              <w:t xml:space="preserve"> May 2008</w:t>
            </w:r>
          </w:p>
        </w:tc>
        <w:tc>
          <w:tcPr>
            <w:tcW w:w="1701" w:type="dxa"/>
            <w:tcBorders>
              <w:top w:val="single" w:sz="6" w:space="0" w:color="auto"/>
              <w:left w:val="single" w:sz="6" w:space="0" w:color="auto"/>
              <w:bottom w:val="single" w:sz="6" w:space="0" w:color="auto"/>
              <w:right w:val="single" w:sz="6" w:space="0" w:color="auto"/>
            </w:tcBorders>
          </w:tcPr>
          <w:p w:rsidR="005113EB" w:rsidRPr="00AC779F" w:rsidRDefault="007B67C9" w:rsidP="003B73CB">
            <w:pPr>
              <w:pStyle w:val="ItalicizedTableText"/>
              <w:jc w:val="center"/>
              <w:rPr>
                <w:rFonts w:cs="Tahoma"/>
                <w:b/>
                <w:bCs/>
                <w:i w:val="0"/>
                <w:iCs w:val="0"/>
              </w:rPr>
            </w:pPr>
            <w:r w:rsidRPr="00AC779F">
              <w:rPr>
                <w:rFonts w:cs="Tahoma"/>
                <w:b/>
                <w:bCs/>
                <w:i w:val="0"/>
                <w:iCs w:val="0"/>
              </w:rPr>
              <w:t>31 August 2008</w:t>
            </w:r>
          </w:p>
        </w:tc>
        <w:tc>
          <w:tcPr>
            <w:tcW w:w="4531" w:type="dxa"/>
            <w:tcBorders>
              <w:top w:val="single" w:sz="6" w:space="0" w:color="auto"/>
              <w:left w:val="single" w:sz="6" w:space="0" w:color="auto"/>
              <w:bottom w:val="single" w:sz="6" w:space="0" w:color="auto"/>
              <w:right w:val="single" w:sz="6" w:space="0" w:color="auto"/>
            </w:tcBorders>
          </w:tcPr>
          <w:p w:rsidR="005113EB" w:rsidRPr="003E10D8" w:rsidRDefault="005113EB" w:rsidP="003B73CB">
            <w:pPr>
              <w:pStyle w:val="TableText"/>
              <w:rPr>
                <w:rFonts w:cs="Tahoma"/>
              </w:rPr>
            </w:pPr>
            <w:r w:rsidRPr="00514066">
              <w:rPr>
                <w:rFonts w:cs="Tahoma"/>
                <w:b/>
                <w:bCs/>
                <w:lang w:bidi="th-TH"/>
              </w:rPr>
              <w:t>First version</w:t>
            </w:r>
          </w:p>
        </w:tc>
        <w:tc>
          <w:tcPr>
            <w:tcW w:w="997" w:type="dxa"/>
            <w:tcBorders>
              <w:top w:val="single" w:sz="6" w:space="0" w:color="auto"/>
              <w:left w:val="single" w:sz="6" w:space="0" w:color="auto"/>
              <w:bottom w:val="single" w:sz="6" w:space="0" w:color="auto"/>
              <w:right w:val="single" w:sz="6" w:space="0" w:color="auto"/>
            </w:tcBorders>
          </w:tcPr>
          <w:p w:rsidR="005113EB" w:rsidRPr="00AC779F" w:rsidRDefault="005113EB" w:rsidP="003B73CB">
            <w:pPr>
              <w:pStyle w:val="TableText"/>
              <w:jc w:val="center"/>
              <w:rPr>
                <w:rFonts w:cs="Tahoma"/>
                <w:b/>
                <w:bCs/>
              </w:rPr>
            </w:pPr>
            <w:r w:rsidRPr="00AC779F">
              <w:rPr>
                <w:rFonts w:cs="Tahoma"/>
                <w:b/>
                <w:bCs/>
              </w:rPr>
              <w:t>No</w:t>
            </w:r>
          </w:p>
        </w:tc>
      </w:tr>
      <w:tr w:rsidR="00824D79" w:rsidRPr="003E10D8" w:rsidTr="003B73CB">
        <w:trPr>
          <w:trHeight w:val="586"/>
        </w:trPr>
        <w:tc>
          <w:tcPr>
            <w:tcW w:w="993" w:type="dxa"/>
            <w:tcBorders>
              <w:top w:val="single" w:sz="6" w:space="0" w:color="auto"/>
              <w:left w:val="single" w:sz="6" w:space="0" w:color="auto"/>
              <w:bottom w:val="single" w:sz="6" w:space="0" w:color="auto"/>
              <w:right w:val="single" w:sz="6" w:space="0" w:color="auto"/>
            </w:tcBorders>
          </w:tcPr>
          <w:p w:rsidR="00824D79" w:rsidRPr="00AC779F" w:rsidRDefault="00477029" w:rsidP="00F2702B">
            <w:pPr>
              <w:pStyle w:val="ItalicizedTableText"/>
              <w:jc w:val="center"/>
              <w:rPr>
                <w:rFonts w:cs="Tahoma"/>
                <w:b/>
                <w:bCs/>
                <w:i w:val="0"/>
                <w:iCs w:val="0"/>
              </w:rPr>
            </w:pPr>
            <w:r w:rsidRPr="00AC779F">
              <w:rPr>
                <w:rFonts w:cs="Tahoma"/>
                <w:b/>
                <w:bCs/>
                <w:i w:val="0"/>
                <w:iCs w:val="0"/>
              </w:rPr>
              <w:t>2.0</w:t>
            </w:r>
          </w:p>
        </w:tc>
        <w:tc>
          <w:tcPr>
            <w:tcW w:w="1701" w:type="dxa"/>
            <w:tcBorders>
              <w:top w:val="single" w:sz="6" w:space="0" w:color="auto"/>
              <w:left w:val="single" w:sz="6" w:space="0" w:color="auto"/>
              <w:bottom w:val="single" w:sz="6" w:space="0" w:color="auto"/>
              <w:right w:val="single" w:sz="6" w:space="0" w:color="auto"/>
            </w:tcBorders>
          </w:tcPr>
          <w:p w:rsidR="00824D79" w:rsidRPr="00AC779F" w:rsidRDefault="008933C6" w:rsidP="00F2702B">
            <w:pPr>
              <w:pStyle w:val="ItalicizedTableText"/>
              <w:jc w:val="center"/>
              <w:rPr>
                <w:rFonts w:cs="Tahoma"/>
                <w:b/>
                <w:bCs/>
                <w:i w:val="0"/>
                <w:iCs w:val="0"/>
              </w:rPr>
            </w:pPr>
            <w:r w:rsidRPr="00AC779F">
              <w:rPr>
                <w:rFonts w:cs="Tahoma"/>
                <w:b/>
                <w:bCs/>
                <w:i w:val="0"/>
                <w:iCs w:val="0"/>
                <w:lang w:bidi="th-TH"/>
              </w:rPr>
              <w:t>31 July</w:t>
            </w:r>
            <w:r w:rsidR="00477029" w:rsidRPr="00AC779F">
              <w:rPr>
                <w:rFonts w:cs="Tahoma"/>
                <w:b/>
                <w:bCs/>
                <w:i w:val="0"/>
                <w:iCs w:val="0"/>
                <w:lang w:bidi="th-TH"/>
              </w:rPr>
              <w:t xml:space="preserve"> 201</w:t>
            </w:r>
            <w:r w:rsidR="006D53A8" w:rsidRPr="00AC779F">
              <w:rPr>
                <w:rFonts w:cs="Tahoma"/>
                <w:b/>
                <w:bCs/>
                <w:i w:val="0"/>
                <w:iCs w:val="0"/>
                <w:lang w:bidi="th-TH"/>
              </w:rPr>
              <w:t>4</w:t>
            </w:r>
          </w:p>
        </w:tc>
        <w:tc>
          <w:tcPr>
            <w:tcW w:w="1701" w:type="dxa"/>
            <w:tcBorders>
              <w:top w:val="single" w:sz="6" w:space="0" w:color="auto"/>
              <w:left w:val="single" w:sz="6" w:space="0" w:color="auto"/>
              <w:bottom w:val="single" w:sz="6" w:space="0" w:color="auto"/>
              <w:right w:val="single" w:sz="6" w:space="0" w:color="auto"/>
            </w:tcBorders>
          </w:tcPr>
          <w:p w:rsidR="00824D79" w:rsidRPr="00AC779F" w:rsidRDefault="00F2702B" w:rsidP="00514066">
            <w:pPr>
              <w:pStyle w:val="ItalicizedTableText"/>
              <w:jc w:val="center"/>
              <w:rPr>
                <w:rFonts w:cs="Tahoma"/>
                <w:b/>
                <w:bCs/>
                <w:i w:val="0"/>
                <w:iCs w:val="0"/>
              </w:rPr>
            </w:pPr>
            <w:r w:rsidRPr="00AC779F">
              <w:rPr>
                <w:rFonts w:cs="Tahoma"/>
                <w:b/>
                <w:bCs/>
                <w:i w:val="0"/>
                <w:iCs w:val="0"/>
              </w:rPr>
              <w:t xml:space="preserve">31 </w:t>
            </w:r>
            <w:r w:rsidRPr="00AC779F">
              <w:rPr>
                <w:rFonts w:cs="Tahoma"/>
                <w:b/>
                <w:bCs/>
                <w:i w:val="0"/>
                <w:iCs w:val="0"/>
                <w:lang w:bidi="th-TH"/>
              </w:rPr>
              <w:t xml:space="preserve">July </w:t>
            </w:r>
            <w:r w:rsidRPr="00AC779F">
              <w:rPr>
                <w:rFonts w:cs="Tahoma"/>
                <w:b/>
                <w:bCs/>
                <w:i w:val="0"/>
                <w:iCs w:val="0"/>
              </w:rPr>
              <w:t>2014</w:t>
            </w:r>
          </w:p>
        </w:tc>
        <w:tc>
          <w:tcPr>
            <w:tcW w:w="4531" w:type="dxa"/>
            <w:tcBorders>
              <w:top w:val="single" w:sz="6" w:space="0" w:color="auto"/>
              <w:left w:val="single" w:sz="6" w:space="0" w:color="auto"/>
              <w:bottom w:val="single" w:sz="6" w:space="0" w:color="auto"/>
              <w:right w:val="single" w:sz="6" w:space="0" w:color="auto"/>
            </w:tcBorders>
          </w:tcPr>
          <w:p w:rsidR="00F2702B" w:rsidRPr="00EA6CAC" w:rsidRDefault="00F2702B" w:rsidP="003B73CB">
            <w:pPr>
              <w:pStyle w:val="Header"/>
              <w:tabs>
                <w:tab w:val="clear" w:pos="4153"/>
                <w:tab w:val="clear" w:pos="8306"/>
                <w:tab w:val="left" w:pos="1260"/>
                <w:tab w:val="left" w:pos="1530"/>
                <w:tab w:val="left" w:pos="1890"/>
              </w:tabs>
              <w:rPr>
                <w:rFonts w:cs="Tahoma"/>
                <w:b/>
                <w:bCs/>
                <w:szCs w:val="20"/>
              </w:rPr>
            </w:pPr>
            <w:r w:rsidRPr="00EA6CAC">
              <w:rPr>
                <w:rFonts w:cs="Tahoma"/>
                <w:b/>
                <w:bCs/>
                <w:szCs w:val="20"/>
              </w:rPr>
              <w:t>Second version</w:t>
            </w:r>
          </w:p>
          <w:p w:rsidR="00F2702B" w:rsidRDefault="00F2702B" w:rsidP="003B73CB">
            <w:pPr>
              <w:pStyle w:val="TableText"/>
              <w:rPr>
                <w:rFonts w:cs="Tahoma"/>
                <w:color w:val="000000"/>
              </w:rPr>
            </w:pPr>
            <w:r w:rsidRPr="00EA6CAC">
              <w:rPr>
                <w:rFonts w:cs="Tahoma"/>
                <w:color w:val="000000"/>
              </w:rPr>
              <w:t xml:space="preserve">Reference to File “Summary of Changes on Version </w:t>
            </w:r>
            <w:r>
              <w:rPr>
                <w:rFonts w:cs="Tahoma" w:hint="cs"/>
                <w:color w:val="000000"/>
                <w:cs/>
                <w:lang w:bidi="th-TH"/>
              </w:rPr>
              <w:t>2.0</w:t>
            </w:r>
            <w:r w:rsidRPr="00EA6CAC">
              <w:rPr>
                <w:rFonts w:cs="Tahoma"/>
                <w:color w:val="000000"/>
              </w:rPr>
              <w:t>”</w:t>
            </w:r>
          </w:p>
          <w:p w:rsidR="00824D79" w:rsidRDefault="00F2702B" w:rsidP="003B73CB">
            <w:pPr>
              <w:pStyle w:val="TableText"/>
              <w:rPr>
                <w:rFonts w:cs="Tahoma"/>
                <w:color w:val="0033CC"/>
                <w:lang w:bidi="th-TH"/>
              </w:rPr>
            </w:pPr>
            <w:r w:rsidRPr="000A47DF">
              <w:rPr>
                <w:rFonts w:cs="Tahoma"/>
                <w:color w:val="000000"/>
              </w:rPr>
              <w:t xml:space="preserve">Remark: All changes from version </w:t>
            </w:r>
            <w:r>
              <w:rPr>
                <w:rFonts w:cs="Tahoma"/>
                <w:color w:val="000000"/>
              </w:rPr>
              <w:t>1.0</w:t>
            </w:r>
            <w:r w:rsidRPr="000A47DF">
              <w:rPr>
                <w:rFonts w:cs="Tahoma"/>
                <w:color w:val="000000"/>
              </w:rPr>
              <w:t xml:space="preserve"> to </w:t>
            </w:r>
            <w:r w:rsidRPr="006345DD">
              <w:rPr>
                <w:rFonts w:cs="Tahoma"/>
              </w:rPr>
              <w:t xml:space="preserve">version </w:t>
            </w:r>
            <w:r>
              <w:rPr>
                <w:rFonts w:cs="Tahoma" w:hint="cs"/>
                <w:cs/>
                <w:lang w:bidi="th-TH"/>
              </w:rPr>
              <w:t>2.0</w:t>
            </w:r>
            <w:r w:rsidRPr="006345DD">
              <w:rPr>
                <w:rFonts w:cs="Tahoma"/>
              </w:rPr>
              <w:t xml:space="preserve"> are in </w:t>
            </w:r>
            <w:r w:rsidRPr="00F2702B">
              <w:rPr>
                <w:rFonts w:cs="Tahoma"/>
                <w:color w:val="0033CC"/>
              </w:rPr>
              <w:t>blue font.</w:t>
            </w:r>
          </w:p>
          <w:p w:rsidR="003E7A1B" w:rsidRPr="003E10D8" w:rsidRDefault="003E7A1B" w:rsidP="003B73CB">
            <w:pPr>
              <w:pStyle w:val="TableText"/>
              <w:rPr>
                <w:rFonts w:cs="Tahoma"/>
                <w:lang w:bidi="th-TH"/>
              </w:rPr>
            </w:pPr>
          </w:p>
        </w:tc>
        <w:tc>
          <w:tcPr>
            <w:tcW w:w="997" w:type="dxa"/>
            <w:tcBorders>
              <w:top w:val="single" w:sz="6" w:space="0" w:color="auto"/>
              <w:left w:val="single" w:sz="6" w:space="0" w:color="auto"/>
              <w:bottom w:val="single" w:sz="6" w:space="0" w:color="auto"/>
              <w:right w:val="single" w:sz="6" w:space="0" w:color="auto"/>
            </w:tcBorders>
          </w:tcPr>
          <w:p w:rsidR="00824D79" w:rsidRPr="00AC779F" w:rsidRDefault="00514066">
            <w:pPr>
              <w:pStyle w:val="TableText"/>
              <w:jc w:val="center"/>
              <w:rPr>
                <w:rFonts w:cs="Tahoma"/>
                <w:b/>
                <w:bCs/>
              </w:rPr>
            </w:pPr>
            <w:r w:rsidRPr="00AC779F">
              <w:rPr>
                <w:rFonts w:cs="Tahoma"/>
                <w:b/>
                <w:bCs/>
              </w:rPr>
              <w:t>Yes</w:t>
            </w:r>
          </w:p>
        </w:tc>
      </w:tr>
    </w:tbl>
    <w:p w:rsidR="005113EB" w:rsidRPr="003E10D8" w:rsidRDefault="005113EB"/>
    <w:p w:rsidR="005113EB" w:rsidRPr="003E10D8" w:rsidRDefault="005113EB"/>
    <w:p w:rsidR="005113EB" w:rsidRPr="003E10D8" w:rsidRDefault="005113EB"/>
    <w:p w:rsidR="005113EB" w:rsidRPr="003E10D8" w:rsidRDefault="005113EB">
      <w:pPr>
        <w:sectPr w:rsidR="005113EB" w:rsidRPr="003E10D8">
          <w:headerReference w:type="default" r:id="rId13"/>
          <w:footerReference w:type="default" r:id="rId14"/>
          <w:pgSz w:w="11906" w:h="16838" w:code="9"/>
          <w:pgMar w:top="1440" w:right="1152" w:bottom="1440" w:left="1296" w:header="706" w:footer="706" w:gutter="0"/>
          <w:cols w:space="708"/>
          <w:docGrid w:linePitch="360"/>
        </w:sectPr>
      </w:pPr>
    </w:p>
    <w:p w:rsidR="005113EB" w:rsidRPr="003E10D8" w:rsidRDefault="005113EB">
      <w:pPr>
        <w:pStyle w:val="TableText"/>
        <w:rPr>
          <w:rFonts w:cs="Tahoma"/>
          <w:b/>
          <w:bCs/>
          <w:sz w:val="24"/>
          <w:szCs w:val="24"/>
          <w:cs/>
          <w:lang w:bidi="th-TH"/>
        </w:rPr>
      </w:pPr>
      <w:r w:rsidRPr="003E10D8">
        <w:rPr>
          <w:rFonts w:cs="Tahoma"/>
          <w:b/>
          <w:bCs/>
          <w:sz w:val="24"/>
          <w:szCs w:val="24"/>
        </w:rPr>
        <w:lastRenderedPageBreak/>
        <w:t>Table of Contents</w:t>
      </w:r>
    </w:p>
    <w:p w:rsidR="005113EB" w:rsidRPr="003E10D8" w:rsidRDefault="00234760" w:rsidP="00BE73A8">
      <w:pPr>
        <w:pStyle w:val="TOC2"/>
        <w:rPr>
          <w:i/>
          <w:iCs/>
        </w:rPr>
      </w:pPr>
      <w:r>
        <w:t xml:space="preserve">                                                                                                                                       </w:t>
      </w:r>
      <w:r w:rsidR="005113EB" w:rsidRPr="003E10D8">
        <w:t xml:space="preserve">      </w:t>
      </w:r>
      <w:r w:rsidR="005113EB" w:rsidRPr="003E10D8">
        <w:rPr>
          <w:i/>
          <w:iCs/>
        </w:rPr>
        <w:t>Page</w:t>
      </w:r>
    </w:p>
    <w:p w:rsidR="005113EB" w:rsidRPr="003E10D8" w:rsidRDefault="005113EB">
      <w:pPr>
        <w:pStyle w:val="TableText"/>
        <w:rPr>
          <w:rFonts w:cs="Tahoma"/>
        </w:rPr>
      </w:pPr>
    </w:p>
    <w:p w:rsidR="00183611" w:rsidRDefault="0085458E">
      <w:pPr>
        <w:pStyle w:val="TOC1"/>
        <w:rPr>
          <w:rFonts w:asciiTheme="minorHAnsi" w:eastAsiaTheme="minorEastAsia" w:hAnsiTheme="minorHAnsi" w:cstheme="minorBidi"/>
          <w:b w:val="0"/>
          <w:bCs w:val="0"/>
          <w:sz w:val="22"/>
          <w:szCs w:val="28"/>
        </w:rPr>
      </w:pPr>
      <w:r w:rsidRPr="0085458E">
        <w:rPr>
          <w:szCs w:val="20"/>
        </w:rPr>
        <w:fldChar w:fldCharType="begin"/>
      </w:r>
      <w:r w:rsidR="005113EB" w:rsidRPr="003E10D8">
        <w:rPr>
          <w:szCs w:val="20"/>
        </w:rPr>
        <w:instrText xml:space="preserve"> TOC \o "1-2" \h \z </w:instrText>
      </w:r>
      <w:r w:rsidRPr="0085458E">
        <w:rPr>
          <w:szCs w:val="20"/>
        </w:rPr>
        <w:fldChar w:fldCharType="separate"/>
      </w:r>
      <w:hyperlink w:anchor="_Toc394922843" w:history="1">
        <w:r w:rsidR="00183611" w:rsidRPr="00400606">
          <w:rPr>
            <w:rStyle w:val="Hyperlink"/>
          </w:rPr>
          <w:t>Document Overview</w:t>
        </w:r>
        <w:r w:rsidR="00183611">
          <w:rPr>
            <w:webHidden/>
          </w:rPr>
          <w:tab/>
        </w:r>
        <w:r>
          <w:rPr>
            <w:webHidden/>
          </w:rPr>
          <w:fldChar w:fldCharType="begin"/>
        </w:r>
        <w:r w:rsidR="00183611">
          <w:rPr>
            <w:webHidden/>
          </w:rPr>
          <w:instrText xml:space="preserve"> PAGEREF _Toc394922843 \h </w:instrText>
        </w:r>
        <w:r>
          <w:rPr>
            <w:webHidden/>
          </w:rPr>
        </w:r>
        <w:r>
          <w:rPr>
            <w:webHidden/>
          </w:rPr>
          <w:fldChar w:fldCharType="separate"/>
        </w:r>
        <w:r w:rsidR="007F2713">
          <w:rPr>
            <w:webHidden/>
          </w:rPr>
          <w:t>4</w:t>
        </w:r>
        <w:r>
          <w:rPr>
            <w:webHidden/>
          </w:rPr>
          <w:fldChar w:fldCharType="end"/>
        </w:r>
      </w:hyperlink>
    </w:p>
    <w:p w:rsidR="00183611" w:rsidRDefault="0085458E">
      <w:pPr>
        <w:pStyle w:val="TOC1"/>
        <w:rPr>
          <w:rFonts w:asciiTheme="minorHAnsi" w:eastAsiaTheme="minorEastAsia" w:hAnsiTheme="minorHAnsi" w:cstheme="minorBidi"/>
          <w:b w:val="0"/>
          <w:bCs w:val="0"/>
          <w:sz w:val="22"/>
          <w:szCs w:val="28"/>
        </w:rPr>
      </w:pPr>
      <w:hyperlink w:anchor="_Toc394922844" w:history="1">
        <w:r w:rsidR="00183611" w:rsidRPr="00400606">
          <w:rPr>
            <w:rStyle w:val="Hyperlink"/>
          </w:rPr>
          <w:t>Data File Summary</w:t>
        </w:r>
        <w:r w:rsidR="00183611">
          <w:rPr>
            <w:webHidden/>
          </w:rPr>
          <w:tab/>
        </w:r>
        <w:r>
          <w:rPr>
            <w:webHidden/>
          </w:rPr>
          <w:fldChar w:fldCharType="begin"/>
        </w:r>
        <w:r w:rsidR="00183611">
          <w:rPr>
            <w:webHidden/>
          </w:rPr>
          <w:instrText xml:space="preserve"> PAGEREF _Toc394922844 \h </w:instrText>
        </w:r>
        <w:r>
          <w:rPr>
            <w:webHidden/>
          </w:rPr>
        </w:r>
        <w:r>
          <w:rPr>
            <w:webHidden/>
          </w:rPr>
          <w:fldChar w:fldCharType="separate"/>
        </w:r>
        <w:r w:rsidR="007F2713">
          <w:rPr>
            <w:webHidden/>
          </w:rPr>
          <w:t>5</w:t>
        </w:r>
        <w:r>
          <w:rPr>
            <w:webHidden/>
          </w:rPr>
          <w:fldChar w:fldCharType="end"/>
        </w:r>
      </w:hyperlink>
    </w:p>
    <w:p w:rsidR="00183611" w:rsidRDefault="0085458E">
      <w:pPr>
        <w:pStyle w:val="TOC1"/>
        <w:rPr>
          <w:rFonts w:asciiTheme="minorHAnsi" w:eastAsiaTheme="minorEastAsia" w:hAnsiTheme="minorHAnsi" w:cstheme="minorBidi"/>
          <w:b w:val="0"/>
          <w:bCs w:val="0"/>
          <w:sz w:val="22"/>
          <w:szCs w:val="28"/>
        </w:rPr>
      </w:pPr>
      <w:hyperlink w:anchor="_Toc394922845" w:history="1">
        <w:r w:rsidR="00183611" w:rsidRPr="00400606">
          <w:rPr>
            <w:rStyle w:val="Hyperlink"/>
          </w:rPr>
          <w:t>Data File: Data Elements</w:t>
        </w:r>
        <w:r w:rsidR="00183611">
          <w:rPr>
            <w:webHidden/>
          </w:rPr>
          <w:tab/>
        </w:r>
        <w:r>
          <w:rPr>
            <w:webHidden/>
          </w:rPr>
          <w:fldChar w:fldCharType="begin"/>
        </w:r>
        <w:r w:rsidR="00183611">
          <w:rPr>
            <w:webHidden/>
          </w:rPr>
          <w:instrText xml:space="preserve"> PAGEREF _Toc394922845 \h </w:instrText>
        </w:r>
        <w:r>
          <w:rPr>
            <w:webHidden/>
          </w:rPr>
        </w:r>
        <w:r>
          <w:rPr>
            <w:webHidden/>
          </w:rPr>
          <w:fldChar w:fldCharType="separate"/>
        </w:r>
        <w:r w:rsidR="007F2713">
          <w:rPr>
            <w:webHidden/>
          </w:rPr>
          <w:t>6</w:t>
        </w:r>
        <w:r>
          <w:rPr>
            <w:webHidden/>
          </w:rPr>
          <w:fldChar w:fldCharType="end"/>
        </w:r>
      </w:hyperlink>
    </w:p>
    <w:p w:rsidR="00183611" w:rsidRDefault="0085458E">
      <w:pPr>
        <w:pStyle w:val="TOC2"/>
        <w:rPr>
          <w:rFonts w:asciiTheme="minorHAnsi" w:eastAsiaTheme="minorEastAsia" w:hAnsiTheme="minorHAnsi" w:cstheme="minorBidi"/>
          <w:sz w:val="22"/>
          <w:szCs w:val="28"/>
        </w:rPr>
      </w:pPr>
      <w:hyperlink w:anchor="_Toc394922846" w:history="1">
        <w:r w:rsidR="00183611" w:rsidRPr="00400606">
          <w:rPr>
            <w:rStyle w:val="Hyperlink"/>
          </w:rPr>
          <w:t>2.1   Overview of Portfolio and Derivative Investment Abroad</w:t>
        </w:r>
        <w:r w:rsidR="00183611" w:rsidRPr="00400606">
          <w:rPr>
            <w:rStyle w:val="Hyperlink"/>
            <w:cs/>
          </w:rPr>
          <w:t xml:space="preserve"> (</w:t>
        </w:r>
        <w:r w:rsidR="00183611" w:rsidRPr="00400606">
          <w:rPr>
            <w:rStyle w:val="Hyperlink"/>
          </w:rPr>
          <w:t>D</w:t>
        </w:r>
        <w:r w:rsidR="00183611" w:rsidRPr="00400606">
          <w:rPr>
            <w:rStyle w:val="Hyperlink"/>
          </w:rPr>
          <w:t>F_OPI)</w:t>
        </w:r>
        <w:r w:rsidR="00183611">
          <w:rPr>
            <w:webHidden/>
          </w:rPr>
          <w:tab/>
        </w:r>
        <w:r>
          <w:rPr>
            <w:webHidden/>
          </w:rPr>
          <w:fldChar w:fldCharType="begin"/>
        </w:r>
        <w:r w:rsidR="00183611">
          <w:rPr>
            <w:webHidden/>
          </w:rPr>
          <w:instrText xml:space="preserve"> PAGEREF _Toc394922846 \h </w:instrText>
        </w:r>
        <w:r>
          <w:rPr>
            <w:webHidden/>
          </w:rPr>
        </w:r>
        <w:r>
          <w:rPr>
            <w:webHidden/>
          </w:rPr>
          <w:fldChar w:fldCharType="separate"/>
        </w:r>
        <w:r w:rsidR="007F2713">
          <w:rPr>
            <w:webHidden/>
          </w:rPr>
          <w:t>6</w:t>
        </w:r>
        <w:r>
          <w:rPr>
            <w:webHidden/>
          </w:rPr>
          <w:fldChar w:fldCharType="end"/>
        </w:r>
      </w:hyperlink>
    </w:p>
    <w:p w:rsidR="00183611" w:rsidRDefault="0085458E">
      <w:pPr>
        <w:pStyle w:val="TOC2"/>
        <w:rPr>
          <w:rFonts w:asciiTheme="minorHAnsi" w:eastAsiaTheme="minorEastAsia" w:hAnsiTheme="minorHAnsi" w:cstheme="minorBidi"/>
          <w:sz w:val="22"/>
          <w:szCs w:val="28"/>
        </w:rPr>
      </w:pPr>
      <w:hyperlink w:anchor="_Toc394922847" w:history="1">
        <w:r w:rsidR="00183611" w:rsidRPr="00400606">
          <w:rPr>
            <w:rStyle w:val="Hyperlink"/>
          </w:rPr>
          <w:t>2.2   Movement of Portfolio Investment Abroad (DF_MPI)</w:t>
        </w:r>
        <w:r w:rsidR="00183611">
          <w:rPr>
            <w:webHidden/>
          </w:rPr>
          <w:tab/>
        </w:r>
        <w:r>
          <w:rPr>
            <w:webHidden/>
          </w:rPr>
          <w:fldChar w:fldCharType="begin"/>
        </w:r>
        <w:r w:rsidR="00183611">
          <w:rPr>
            <w:webHidden/>
          </w:rPr>
          <w:instrText xml:space="preserve"> PAGEREF _Toc394922847 \h </w:instrText>
        </w:r>
        <w:r>
          <w:rPr>
            <w:webHidden/>
          </w:rPr>
        </w:r>
        <w:r>
          <w:rPr>
            <w:webHidden/>
          </w:rPr>
          <w:fldChar w:fldCharType="separate"/>
        </w:r>
        <w:r w:rsidR="007F2713">
          <w:rPr>
            <w:webHidden/>
          </w:rPr>
          <w:t>8</w:t>
        </w:r>
        <w:r>
          <w:rPr>
            <w:webHidden/>
          </w:rPr>
          <w:fldChar w:fldCharType="end"/>
        </w:r>
      </w:hyperlink>
    </w:p>
    <w:p w:rsidR="00183611" w:rsidRDefault="0085458E">
      <w:pPr>
        <w:pStyle w:val="TOC2"/>
        <w:rPr>
          <w:rFonts w:asciiTheme="minorHAnsi" w:eastAsiaTheme="minorEastAsia" w:hAnsiTheme="minorHAnsi" w:cstheme="minorBidi"/>
          <w:sz w:val="22"/>
          <w:szCs w:val="28"/>
        </w:rPr>
      </w:pPr>
      <w:hyperlink w:anchor="_Toc394922848" w:history="1">
        <w:r w:rsidR="00183611" w:rsidRPr="00400606">
          <w:rPr>
            <w:rStyle w:val="Hyperlink"/>
          </w:rPr>
          <w:t>2.3   Outstanding of Portfolio Investment Abroad (DF_PIA)</w:t>
        </w:r>
        <w:r w:rsidR="00183611">
          <w:rPr>
            <w:webHidden/>
          </w:rPr>
          <w:tab/>
        </w:r>
        <w:r>
          <w:rPr>
            <w:webHidden/>
          </w:rPr>
          <w:fldChar w:fldCharType="begin"/>
        </w:r>
        <w:r w:rsidR="00183611">
          <w:rPr>
            <w:webHidden/>
          </w:rPr>
          <w:instrText xml:space="preserve"> PAGEREF _Toc394922848 \h </w:instrText>
        </w:r>
        <w:r>
          <w:rPr>
            <w:webHidden/>
          </w:rPr>
        </w:r>
        <w:r>
          <w:rPr>
            <w:webHidden/>
          </w:rPr>
          <w:fldChar w:fldCharType="separate"/>
        </w:r>
        <w:r w:rsidR="007F2713">
          <w:rPr>
            <w:webHidden/>
          </w:rPr>
          <w:t>9</w:t>
        </w:r>
        <w:r>
          <w:rPr>
            <w:webHidden/>
          </w:rPr>
          <w:fldChar w:fldCharType="end"/>
        </w:r>
      </w:hyperlink>
    </w:p>
    <w:p w:rsidR="00183611" w:rsidRDefault="0085458E">
      <w:pPr>
        <w:pStyle w:val="TOC2"/>
        <w:rPr>
          <w:rFonts w:asciiTheme="minorHAnsi" w:eastAsiaTheme="minorEastAsia" w:hAnsiTheme="minorHAnsi" w:cstheme="minorBidi"/>
          <w:sz w:val="22"/>
          <w:szCs w:val="28"/>
        </w:rPr>
      </w:pPr>
      <w:hyperlink w:anchor="_Toc394922849" w:history="1">
        <w:r w:rsidR="00183611" w:rsidRPr="00400606">
          <w:rPr>
            <w:rStyle w:val="Hyperlink"/>
          </w:rPr>
          <w:t>2.4   Foreign Currency Deposit (DF_FCD)</w:t>
        </w:r>
        <w:r w:rsidR="00183611">
          <w:rPr>
            <w:webHidden/>
          </w:rPr>
          <w:tab/>
        </w:r>
        <w:r>
          <w:rPr>
            <w:webHidden/>
          </w:rPr>
          <w:fldChar w:fldCharType="begin"/>
        </w:r>
        <w:r w:rsidR="00183611">
          <w:rPr>
            <w:webHidden/>
          </w:rPr>
          <w:instrText xml:space="preserve"> PAGEREF _Toc394922849 \h </w:instrText>
        </w:r>
        <w:r>
          <w:rPr>
            <w:webHidden/>
          </w:rPr>
        </w:r>
        <w:r>
          <w:rPr>
            <w:webHidden/>
          </w:rPr>
          <w:fldChar w:fldCharType="separate"/>
        </w:r>
        <w:r w:rsidR="007F2713">
          <w:rPr>
            <w:webHidden/>
          </w:rPr>
          <w:t>10</w:t>
        </w:r>
        <w:r>
          <w:rPr>
            <w:webHidden/>
          </w:rPr>
          <w:fldChar w:fldCharType="end"/>
        </w:r>
      </w:hyperlink>
    </w:p>
    <w:p w:rsidR="00183611" w:rsidRDefault="0085458E">
      <w:pPr>
        <w:pStyle w:val="TOC2"/>
        <w:rPr>
          <w:rFonts w:asciiTheme="minorHAnsi" w:eastAsiaTheme="minorEastAsia" w:hAnsiTheme="minorHAnsi" w:cstheme="minorBidi"/>
          <w:sz w:val="22"/>
          <w:szCs w:val="28"/>
        </w:rPr>
      </w:pPr>
      <w:hyperlink w:anchor="_Toc394922850" w:history="1">
        <w:r w:rsidR="00183611" w:rsidRPr="00400606">
          <w:rPr>
            <w:rStyle w:val="Hyperlink"/>
          </w:rPr>
          <w:t>2.5   Return on Portfolio and Derivative Investment Abroad (DF_RPI)</w:t>
        </w:r>
        <w:r w:rsidR="00183611">
          <w:rPr>
            <w:webHidden/>
          </w:rPr>
          <w:tab/>
        </w:r>
        <w:r>
          <w:rPr>
            <w:webHidden/>
          </w:rPr>
          <w:fldChar w:fldCharType="begin"/>
        </w:r>
        <w:r w:rsidR="00183611">
          <w:rPr>
            <w:webHidden/>
          </w:rPr>
          <w:instrText xml:space="preserve"> PAGEREF _Toc394922850 \h </w:instrText>
        </w:r>
        <w:r>
          <w:rPr>
            <w:webHidden/>
          </w:rPr>
        </w:r>
        <w:r>
          <w:rPr>
            <w:webHidden/>
          </w:rPr>
          <w:fldChar w:fldCharType="separate"/>
        </w:r>
        <w:r w:rsidR="007F2713">
          <w:rPr>
            <w:webHidden/>
          </w:rPr>
          <w:t>12</w:t>
        </w:r>
        <w:r>
          <w:rPr>
            <w:webHidden/>
          </w:rPr>
          <w:fldChar w:fldCharType="end"/>
        </w:r>
      </w:hyperlink>
    </w:p>
    <w:p w:rsidR="00183611" w:rsidRDefault="0085458E">
      <w:pPr>
        <w:pStyle w:val="TOC2"/>
        <w:rPr>
          <w:rFonts w:asciiTheme="minorHAnsi" w:eastAsiaTheme="minorEastAsia" w:hAnsiTheme="minorHAnsi" w:cstheme="minorBidi"/>
          <w:sz w:val="22"/>
          <w:szCs w:val="28"/>
        </w:rPr>
      </w:pPr>
      <w:hyperlink w:anchor="_Toc394922851" w:history="1">
        <w:r w:rsidR="00183611" w:rsidRPr="00400606">
          <w:rPr>
            <w:rStyle w:val="Hyperlink"/>
          </w:rPr>
          <w:t>2.6   Hedging of Portfolio and Derivative Investment Abroad (DF_HPI)</w:t>
        </w:r>
        <w:r w:rsidR="00183611">
          <w:rPr>
            <w:webHidden/>
          </w:rPr>
          <w:tab/>
        </w:r>
        <w:r>
          <w:rPr>
            <w:webHidden/>
          </w:rPr>
          <w:fldChar w:fldCharType="begin"/>
        </w:r>
        <w:r w:rsidR="00183611">
          <w:rPr>
            <w:webHidden/>
          </w:rPr>
          <w:instrText xml:space="preserve"> PAGEREF _Toc394922851 \h </w:instrText>
        </w:r>
        <w:r>
          <w:rPr>
            <w:webHidden/>
          </w:rPr>
        </w:r>
        <w:r>
          <w:rPr>
            <w:webHidden/>
          </w:rPr>
          <w:fldChar w:fldCharType="separate"/>
        </w:r>
        <w:r w:rsidR="007F2713">
          <w:rPr>
            <w:webHidden/>
          </w:rPr>
          <w:t>13</w:t>
        </w:r>
        <w:r>
          <w:rPr>
            <w:webHidden/>
          </w:rPr>
          <w:fldChar w:fldCharType="end"/>
        </w:r>
      </w:hyperlink>
    </w:p>
    <w:p w:rsidR="00183611" w:rsidRDefault="0085458E">
      <w:pPr>
        <w:pStyle w:val="TOC2"/>
        <w:rPr>
          <w:rFonts w:asciiTheme="minorHAnsi" w:eastAsiaTheme="minorEastAsia" w:hAnsiTheme="minorHAnsi" w:cstheme="minorBidi"/>
          <w:sz w:val="22"/>
          <w:szCs w:val="28"/>
        </w:rPr>
      </w:pPr>
      <w:hyperlink w:anchor="_Toc394922852" w:history="1">
        <w:r w:rsidR="00183611" w:rsidRPr="00400606">
          <w:rPr>
            <w:rStyle w:val="Hyperlink"/>
          </w:rPr>
          <w:t>2.</w:t>
        </w:r>
        <w:r w:rsidR="00183611" w:rsidRPr="00400606">
          <w:rPr>
            <w:rStyle w:val="Hyperlink"/>
            <w:cs/>
          </w:rPr>
          <w:t>7</w:t>
        </w:r>
        <w:r w:rsidR="00183611" w:rsidRPr="00400606">
          <w:rPr>
            <w:rStyle w:val="Hyperlink"/>
          </w:rPr>
          <w:t xml:space="preserve">   Debt Securities Registry (DF_DSR)</w:t>
        </w:r>
        <w:r w:rsidR="00183611">
          <w:rPr>
            <w:webHidden/>
          </w:rPr>
          <w:tab/>
        </w:r>
        <w:r>
          <w:rPr>
            <w:webHidden/>
          </w:rPr>
          <w:fldChar w:fldCharType="begin"/>
        </w:r>
        <w:r w:rsidR="00183611">
          <w:rPr>
            <w:webHidden/>
          </w:rPr>
          <w:instrText xml:space="preserve"> PAGEREF _Toc394922852 \h </w:instrText>
        </w:r>
        <w:r>
          <w:rPr>
            <w:webHidden/>
          </w:rPr>
        </w:r>
        <w:r>
          <w:rPr>
            <w:webHidden/>
          </w:rPr>
          <w:fldChar w:fldCharType="separate"/>
        </w:r>
        <w:r w:rsidR="007F2713">
          <w:rPr>
            <w:webHidden/>
          </w:rPr>
          <w:t>15</w:t>
        </w:r>
        <w:r>
          <w:rPr>
            <w:webHidden/>
          </w:rPr>
          <w:fldChar w:fldCharType="end"/>
        </w:r>
      </w:hyperlink>
    </w:p>
    <w:p w:rsidR="00183611" w:rsidRDefault="0085458E">
      <w:pPr>
        <w:pStyle w:val="TOC2"/>
        <w:rPr>
          <w:rFonts w:asciiTheme="minorHAnsi" w:eastAsiaTheme="minorEastAsia" w:hAnsiTheme="minorHAnsi" w:cstheme="minorBidi"/>
          <w:sz w:val="22"/>
          <w:szCs w:val="28"/>
        </w:rPr>
      </w:pPr>
      <w:hyperlink w:anchor="_Toc394922853" w:history="1">
        <w:r w:rsidR="00183611" w:rsidRPr="00400606">
          <w:rPr>
            <w:rStyle w:val="Hyperlink"/>
          </w:rPr>
          <w:t>2.</w:t>
        </w:r>
        <w:r w:rsidR="00183611" w:rsidRPr="00400606">
          <w:rPr>
            <w:rStyle w:val="Hyperlink"/>
            <w:cs/>
          </w:rPr>
          <w:t>8</w:t>
        </w:r>
        <w:r w:rsidR="00183611" w:rsidRPr="00400606">
          <w:rPr>
            <w:rStyle w:val="Hyperlink"/>
          </w:rPr>
          <w:t xml:space="preserve">   Equity Securities Registry (DF_ESR)</w:t>
        </w:r>
        <w:r w:rsidR="00183611">
          <w:rPr>
            <w:webHidden/>
          </w:rPr>
          <w:tab/>
        </w:r>
        <w:r>
          <w:rPr>
            <w:webHidden/>
          </w:rPr>
          <w:fldChar w:fldCharType="begin"/>
        </w:r>
        <w:r w:rsidR="00183611">
          <w:rPr>
            <w:webHidden/>
          </w:rPr>
          <w:instrText xml:space="preserve"> PAGEREF _Toc394922853 \h </w:instrText>
        </w:r>
        <w:r>
          <w:rPr>
            <w:webHidden/>
          </w:rPr>
        </w:r>
        <w:r>
          <w:rPr>
            <w:webHidden/>
          </w:rPr>
          <w:fldChar w:fldCharType="separate"/>
        </w:r>
        <w:r w:rsidR="007F2713">
          <w:rPr>
            <w:webHidden/>
          </w:rPr>
          <w:t>17</w:t>
        </w:r>
        <w:r>
          <w:rPr>
            <w:webHidden/>
          </w:rPr>
          <w:fldChar w:fldCharType="end"/>
        </w:r>
      </w:hyperlink>
    </w:p>
    <w:p w:rsidR="00183611" w:rsidRDefault="0085458E">
      <w:pPr>
        <w:pStyle w:val="TOC2"/>
        <w:rPr>
          <w:rFonts w:asciiTheme="minorHAnsi" w:eastAsiaTheme="minorEastAsia" w:hAnsiTheme="minorHAnsi" w:cstheme="minorBidi"/>
          <w:sz w:val="22"/>
          <w:szCs w:val="28"/>
        </w:rPr>
      </w:pPr>
      <w:hyperlink w:anchor="_Toc394922854" w:history="1">
        <w:r w:rsidR="00183611" w:rsidRPr="00400606">
          <w:rPr>
            <w:rStyle w:val="Hyperlink"/>
          </w:rPr>
          <w:t>2.9   Foreign Fund Registry (DF_FFR)</w:t>
        </w:r>
        <w:r w:rsidR="00183611">
          <w:rPr>
            <w:webHidden/>
          </w:rPr>
          <w:tab/>
        </w:r>
        <w:r>
          <w:rPr>
            <w:webHidden/>
          </w:rPr>
          <w:fldChar w:fldCharType="begin"/>
        </w:r>
        <w:r w:rsidR="00183611">
          <w:rPr>
            <w:webHidden/>
          </w:rPr>
          <w:instrText xml:space="preserve"> PAGEREF _Toc394922854 \h </w:instrText>
        </w:r>
        <w:r>
          <w:rPr>
            <w:webHidden/>
          </w:rPr>
        </w:r>
        <w:r>
          <w:rPr>
            <w:webHidden/>
          </w:rPr>
          <w:fldChar w:fldCharType="separate"/>
        </w:r>
        <w:r w:rsidR="007F2713">
          <w:rPr>
            <w:webHidden/>
          </w:rPr>
          <w:t>18</w:t>
        </w:r>
        <w:r>
          <w:rPr>
            <w:webHidden/>
          </w:rPr>
          <w:fldChar w:fldCharType="end"/>
        </w:r>
      </w:hyperlink>
    </w:p>
    <w:p w:rsidR="00183611" w:rsidRDefault="0085458E">
      <w:pPr>
        <w:pStyle w:val="TOC2"/>
        <w:rPr>
          <w:rFonts w:asciiTheme="minorHAnsi" w:eastAsiaTheme="minorEastAsia" w:hAnsiTheme="minorHAnsi" w:cstheme="minorBidi"/>
          <w:sz w:val="22"/>
          <w:szCs w:val="28"/>
        </w:rPr>
      </w:pPr>
      <w:hyperlink w:anchor="_Toc394922855" w:history="1">
        <w:r w:rsidR="00FB11FE">
          <w:rPr>
            <w:rStyle w:val="Hyperlink"/>
          </w:rPr>
          <w:t xml:space="preserve">2.10 </w:t>
        </w:r>
        <w:r w:rsidR="00183611" w:rsidRPr="00400606">
          <w:rPr>
            <w:rStyle w:val="Hyperlink"/>
          </w:rPr>
          <w:t>Issuer Registry (DF_ISR)</w:t>
        </w:r>
        <w:r w:rsidR="00183611">
          <w:rPr>
            <w:webHidden/>
          </w:rPr>
          <w:tab/>
        </w:r>
        <w:r>
          <w:rPr>
            <w:webHidden/>
          </w:rPr>
          <w:fldChar w:fldCharType="begin"/>
        </w:r>
        <w:r w:rsidR="00183611">
          <w:rPr>
            <w:webHidden/>
          </w:rPr>
          <w:instrText xml:space="preserve"> PAGEREF _Toc394922855 \h </w:instrText>
        </w:r>
        <w:r>
          <w:rPr>
            <w:webHidden/>
          </w:rPr>
        </w:r>
        <w:r>
          <w:rPr>
            <w:webHidden/>
          </w:rPr>
          <w:fldChar w:fldCharType="separate"/>
        </w:r>
        <w:r w:rsidR="007F2713">
          <w:rPr>
            <w:webHidden/>
          </w:rPr>
          <w:t>19</w:t>
        </w:r>
        <w:r>
          <w:rPr>
            <w:webHidden/>
          </w:rPr>
          <w:fldChar w:fldCharType="end"/>
        </w:r>
      </w:hyperlink>
    </w:p>
    <w:p w:rsidR="00183611" w:rsidRDefault="0085458E">
      <w:pPr>
        <w:pStyle w:val="TOC1"/>
        <w:rPr>
          <w:rFonts w:asciiTheme="minorHAnsi" w:eastAsiaTheme="minorEastAsia" w:hAnsiTheme="minorHAnsi" w:cstheme="minorBidi"/>
          <w:b w:val="0"/>
          <w:bCs w:val="0"/>
          <w:sz w:val="22"/>
          <w:szCs w:val="28"/>
        </w:rPr>
      </w:pPr>
      <w:hyperlink w:anchor="_Toc394922856" w:history="1">
        <w:r w:rsidR="00183611" w:rsidRPr="00400606">
          <w:rPr>
            <w:rStyle w:val="Hyperlink"/>
          </w:rPr>
          <w:t>Appendix A: Data Type</w:t>
        </w:r>
        <w:r w:rsidR="00183611">
          <w:rPr>
            <w:webHidden/>
          </w:rPr>
          <w:tab/>
        </w:r>
        <w:r>
          <w:rPr>
            <w:webHidden/>
          </w:rPr>
          <w:fldChar w:fldCharType="begin"/>
        </w:r>
        <w:r w:rsidR="00183611">
          <w:rPr>
            <w:webHidden/>
          </w:rPr>
          <w:instrText xml:space="preserve"> PAGEREF _Toc394922856 \h </w:instrText>
        </w:r>
        <w:r>
          <w:rPr>
            <w:webHidden/>
          </w:rPr>
        </w:r>
        <w:r>
          <w:rPr>
            <w:webHidden/>
          </w:rPr>
          <w:fldChar w:fldCharType="separate"/>
        </w:r>
        <w:r w:rsidR="007F2713">
          <w:rPr>
            <w:webHidden/>
          </w:rPr>
          <w:t>20</w:t>
        </w:r>
        <w:r>
          <w:rPr>
            <w:webHidden/>
          </w:rPr>
          <w:fldChar w:fldCharType="end"/>
        </w:r>
      </w:hyperlink>
    </w:p>
    <w:p w:rsidR="005113EB" w:rsidRPr="003E10D8" w:rsidRDefault="0085458E">
      <w:pPr>
        <w:pStyle w:val="TableText"/>
        <w:rPr>
          <w:rFonts w:cs="Tahoma"/>
        </w:rPr>
      </w:pPr>
      <w:r w:rsidRPr="003E10D8">
        <w:rPr>
          <w:rFonts w:cs="Tahoma"/>
        </w:rPr>
        <w:fldChar w:fldCharType="end"/>
      </w:r>
    </w:p>
    <w:p w:rsidR="005113EB" w:rsidRPr="003E10D8" w:rsidRDefault="005113EB">
      <w:pPr>
        <w:pStyle w:val="TableText"/>
        <w:rPr>
          <w:rFonts w:cs="Tahoma"/>
        </w:rPr>
      </w:pPr>
    </w:p>
    <w:p w:rsidR="005113EB" w:rsidRPr="003E10D8" w:rsidRDefault="005113EB">
      <w:pPr>
        <w:pStyle w:val="TableText"/>
        <w:rPr>
          <w:rFonts w:cs="Tahoma"/>
          <w:cs/>
          <w:lang w:bidi="th-TH"/>
        </w:rPr>
      </w:pPr>
    </w:p>
    <w:p w:rsidR="005113EB" w:rsidRPr="003E10D8" w:rsidRDefault="005113EB">
      <w:pPr>
        <w:pStyle w:val="TableText"/>
        <w:rPr>
          <w:rFonts w:cs="Tahoma"/>
        </w:rPr>
      </w:pPr>
    </w:p>
    <w:p w:rsidR="005113EB" w:rsidRPr="003E10D8" w:rsidRDefault="005113EB">
      <w:pPr>
        <w:pStyle w:val="TableText"/>
        <w:rPr>
          <w:rFonts w:cs="Tahoma"/>
        </w:rPr>
      </w:pPr>
    </w:p>
    <w:p w:rsidR="005113EB" w:rsidRPr="003E10D8" w:rsidRDefault="005113EB">
      <w:pPr>
        <w:pStyle w:val="TableText"/>
        <w:rPr>
          <w:rFonts w:cs="Tahoma"/>
        </w:rPr>
      </w:pPr>
    </w:p>
    <w:p w:rsidR="005113EB" w:rsidRPr="003E10D8" w:rsidRDefault="005113EB">
      <w:pPr>
        <w:pStyle w:val="TableText"/>
        <w:rPr>
          <w:rFonts w:cs="Tahoma"/>
          <w:cs/>
          <w:lang w:bidi="th-TH"/>
        </w:rPr>
      </w:pPr>
    </w:p>
    <w:p w:rsidR="005113EB" w:rsidRPr="003E10D8" w:rsidRDefault="005113EB">
      <w:pPr>
        <w:pStyle w:val="TableText"/>
        <w:rPr>
          <w:rFonts w:cs="Tahoma"/>
        </w:rPr>
      </w:pPr>
    </w:p>
    <w:p w:rsidR="005113EB" w:rsidRDefault="005113EB">
      <w:pPr>
        <w:pStyle w:val="Heading1"/>
        <w:tabs>
          <w:tab w:val="clear" w:pos="-504"/>
          <w:tab w:val="num" w:pos="0"/>
        </w:tabs>
        <w:ind w:left="0"/>
        <w:rPr>
          <w:sz w:val="24"/>
          <w:szCs w:val="24"/>
        </w:rPr>
      </w:pPr>
      <w:bookmarkStart w:id="1" w:name="_Toc145303781"/>
      <w:bookmarkStart w:id="2" w:name="_Toc169429856"/>
      <w:bookmarkStart w:id="3" w:name="_Toc169430164"/>
      <w:bookmarkStart w:id="4" w:name="_Toc169512773"/>
      <w:bookmarkStart w:id="5" w:name="_Toc394922843"/>
      <w:r>
        <w:rPr>
          <w:sz w:val="24"/>
          <w:szCs w:val="24"/>
        </w:rPr>
        <w:t>Document Overview</w:t>
      </w:r>
      <w:bookmarkEnd w:id="1"/>
      <w:bookmarkEnd w:id="2"/>
      <w:bookmarkEnd w:id="3"/>
      <w:bookmarkEnd w:id="4"/>
      <w:bookmarkEnd w:id="5"/>
    </w:p>
    <w:p w:rsidR="005113EB" w:rsidRDefault="005113EB">
      <w:pPr>
        <w:ind w:right="520"/>
        <w:jc w:val="both"/>
      </w:pPr>
    </w:p>
    <w:p w:rsidR="005113EB" w:rsidRDefault="005113EB" w:rsidP="00975D92">
      <w:pPr>
        <w:pStyle w:val="BodyText"/>
        <w:ind w:right="520"/>
        <w:rPr>
          <w:sz w:val="20"/>
          <w:szCs w:val="20"/>
        </w:rPr>
      </w:pPr>
      <w:r>
        <w:rPr>
          <w:sz w:val="20"/>
          <w:szCs w:val="20"/>
        </w:rPr>
        <w:t>This document provides information on the Data files to be submitted to the Bank of Thailand (BOT). The Data Files will be based on the industry open standard XML (Extensible Markup Language) format, and will be electronically submitted to BOT via Data Acquisition (Extranet/Internet).</w:t>
      </w:r>
    </w:p>
    <w:p w:rsidR="005113EB" w:rsidRDefault="005113EB" w:rsidP="00975D92">
      <w:pPr>
        <w:ind w:right="520"/>
      </w:pPr>
    </w:p>
    <w:p w:rsidR="005113EB" w:rsidRDefault="005113EB" w:rsidP="00975D92">
      <w:pPr>
        <w:ind w:right="520"/>
      </w:pPr>
      <w:r>
        <w:t>This document is divided into 3</w:t>
      </w:r>
      <w:r>
        <w:rPr>
          <w:color w:val="FF0000"/>
        </w:rPr>
        <w:t xml:space="preserve"> </w:t>
      </w:r>
      <w:r>
        <w:t>major sections:</w:t>
      </w:r>
    </w:p>
    <w:p w:rsidR="005113EB" w:rsidRDefault="005113EB" w:rsidP="00975D92">
      <w:pPr>
        <w:ind w:right="520"/>
      </w:pPr>
    </w:p>
    <w:p w:rsidR="005113EB" w:rsidRDefault="005113EB" w:rsidP="00975D92">
      <w:pPr>
        <w:ind w:left="720" w:right="520"/>
      </w:pPr>
      <w:r>
        <w:rPr>
          <w:b/>
          <w:bCs/>
        </w:rPr>
        <w:t>1.  Data File Summary</w:t>
      </w:r>
      <w:r>
        <w:t xml:space="preserve"> section provides an overview of the new Data File, by listing all the </w:t>
      </w:r>
    </w:p>
    <w:p w:rsidR="005113EB" w:rsidRDefault="005113EB" w:rsidP="00975D92">
      <w:pPr>
        <w:ind w:left="720" w:right="520"/>
      </w:pPr>
      <w:r>
        <w:rPr>
          <w:b/>
          <w:bCs/>
        </w:rPr>
        <w:t xml:space="preserve">     </w:t>
      </w:r>
      <w:r>
        <w:t>Data Files in the new system, and how they are related to the existing reports.</w:t>
      </w:r>
    </w:p>
    <w:p w:rsidR="005113EB" w:rsidRDefault="005113EB" w:rsidP="00975D92">
      <w:pPr>
        <w:ind w:left="720" w:right="520"/>
      </w:pPr>
      <w:r>
        <w:rPr>
          <w:b/>
          <w:bCs/>
        </w:rPr>
        <w:t>2.  Data File Data Element</w:t>
      </w:r>
      <w:r>
        <w:t xml:space="preserve"> section discusses in more details all the data elements within</w:t>
      </w:r>
    </w:p>
    <w:p w:rsidR="005113EB" w:rsidRDefault="005113EB" w:rsidP="00975D92">
      <w:pPr>
        <w:ind w:left="720" w:right="520"/>
      </w:pPr>
      <w:r>
        <w:rPr>
          <w:b/>
          <w:bCs/>
        </w:rPr>
        <w:t xml:space="preserve">     </w:t>
      </w:r>
      <w:proofErr w:type="gramStart"/>
      <w:r>
        <w:t>each</w:t>
      </w:r>
      <w:proofErr w:type="gramEnd"/>
      <w:r>
        <w:t xml:space="preserve"> of the defined Data Files. For each of the data elements, we have defined a valid</w:t>
      </w:r>
    </w:p>
    <w:p w:rsidR="005113EB" w:rsidRDefault="00975D92" w:rsidP="00975D92">
      <w:pPr>
        <w:ind w:left="720" w:right="520"/>
      </w:pPr>
      <w:r>
        <w:t xml:space="preserve">     </w:t>
      </w:r>
      <w:proofErr w:type="gramStart"/>
      <w:r>
        <w:t>data</w:t>
      </w:r>
      <w:proofErr w:type="gramEnd"/>
      <w:r>
        <w:t xml:space="preserve"> type. </w:t>
      </w:r>
      <w:r w:rsidR="005113EB">
        <w:t>The list of all data types can be found in the Data Type Section.</w:t>
      </w:r>
    </w:p>
    <w:p w:rsidR="005113EB" w:rsidRDefault="005113EB" w:rsidP="00975D92">
      <w:pPr>
        <w:ind w:right="520" w:firstLine="720"/>
      </w:pPr>
      <w:r>
        <w:rPr>
          <w:b/>
          <w:bCs/>
        </w:rPr>
        <w:t>3.  Data Type</w:t>
      </w:r>
      <w:r>
        <w:t xml:space="preserve"> section, which also provides the submission format for each of the data type, </w:t>
      </w:r>
    </w:p>
    <w:p w:rsidR="005113EB" w:rsidRDefault="005113EB" w:rsidP="00975D92">
      <w:pPr>
        <w:ind w:left="960" w:right="520" w:firstLine="60"/>
      </w:pPr>
      <w:proofErr w:type="gramStart"/>
      <w:r>
        <w:t>as</w:t>
      </w:r>
      <w:proofErr w:type="gramEnd"/>
      <w:r>
        <w:t xml:space="preserve"> well as some sample value. There is a special kind of data elements called </w:t>
      </w:r>
      <w:r>
        <w:br/>
        <w:t xml:space="preserve"> ‘Classification’ data element, which is used to classify other data element, for example </w:t>
      </w:r>
    </w:p>
    <w:p w:rsidR="005113EB" w:rsidRDefault="00975D92" w:rsidP="00975D92">
      <w:pPr>
        <w:pStyle w:val="BodyTextIndent"/>
        <w:ind w:left="960" w:firstLine="60"/>
        <w:jc w:val="left"/>
      </w:pPr>
      <w:r>
        <w:t>Currency Id</w:t>
      </w:r>
      <w:r w:rsidR="00D420A7">
        <w:t xml:space="preserve">, </w:t>
      </w:r>
      <w:r>
        <w:t xml:space="preserve">Country Id, </w:t>
      </w:r>
      <w:r w:rsidR="005113EB">
        <w:t>Arrangement Type, etc. Classification data elements will contain a</w:t>
      </w:r>
      <w:r w:rsidR="005113EB">
        <w:br/>
        <w:t xml:space="preserve"> number of possible values, for example Currency Id can be ‘USD, ‘JPY’, or ‘THB’, etc. The</w:t>
      </w:r>
    </w:p>
    <w:p w:rsidR="005113EB" w:rsidRDefault="005113EB" w:rsidP="00975D92">
      <w:pPr>
        <w:pStyle w:val="BodyTextIndent"/>
        <w:ind w:left="960" w:firstLine="60"/>
        <w:jc w:val="left"/>
        <w:rPr>
          <w:cs/>
        </w:rPr>
      </w:pPr>
      <w:proofErr w:type="gramStart"/>
      <w:r>
        <w:t>list</w:t>
      </w:r>
      <w:proofErr w:type="gramEnd"/>
      <w:r>
        <w:t xml:space="preserve"> of all classifications can be found in the Classification Document.</w:t>
      </w:r>
    </w:p>
    <w:p w:rsidR="005113EB" w:rsidRDefault="005113EB" w:rsidP="00975D92">
      <w:pPr>
        <w:ind w:right="520" w:firstLine="720"/>
      </w:pPr>
      <w:r>
        <w:rPr>
          <w:color w:val="FF0000"/>
        </w:rPr>
        <w:t xml:space="preserve"> </w:t>
      </w:r>
    </w:p>
    <w:p w:rsidR="005113EB" w:rsidRDefault="005113EB" w:rsidP="00975D92">
      <w:pPr>
        <w:ind w:right="520"/>
        <w:rPr>
          <w:b/>
          <w:bCs/>
        </w:rPr>
      </w:pPr>
    </w:p>
    <w:p w:rsidR="005113EB" w:rsidRDefault="005113EB" w:rsidP="00975D92">
      <w:pPr>
        <w:ind w:right="520"/>
        <w:rPr>
          <w:b/>
          <w:bCs/>
        </w:rPr>
      </w:pPr>
    </w:p>
    <w:p w:rsidR="005113EB" w:rsidRDefault="005113EB" w:rsidP="00975D92">
      <w:pPr>
        <w:ind w:right="520"/>
        <w:rPr>
          <w:b/>
          <w:bCs/>
        </w:rPr>
      </w:pPr>
    </w:p>
    <w:p w:rsidR="005113EB" w:rsidRDefault="005113EB" w:rsidP="00975D92">
      <w:pPr>
        <w:ind w:right="520"/>
        <w:rPr>
          <w:b/>
          <w:bCs/>
        </w:rPr>
      </w:pPr>
      <w:r>
        <w:rPr>
          <w:b/>
          <w:bCs/>
        </w:rPr>
        <w:t>Vocabulary:</w:t>
      </w:r>
    </w:p>
    <w:p w:rsidR="005113EB" w:rsidRDefault="005113EB" w:rsidP="00975D92">
      <w:pPr>
        <w:numPr>
          <w:ilvl w:val="0"/>
          <w:numId w:val="2"/>
        </w:numPr>
        <w:ind w:right="520"/>
      </w:pPr>
      <w:r>
        <w:rPr>
          <w:b/>
          <w:bCs/>
        </w:rPr>
        <w:t>Granularity</w:t>
      </w:r>
      <w:r>
        <w:t xml:space="preserve"> means granularity of data (how detailed the data is). </w:t>
      </w:r>
    </w:p>
    <w:p w:rsidR="005113EB" w:rsidRDefault="005113EB" w:rsidP="00975D92">
      <w:pPr>
        <w:numPr>
          <w:ilvl w:val="0"/>
          <w:numId w:val="2"/>
        </w:numPr>
        <w:ind w:right="520"/>
      </w:pPr>
      <w:r>
        <w:rPr>
          <w:b/>
          <w:bCs/>
        </w:rPr>
        <w:t>Frequency</w:t>
      </w:r>
      <w:r>
        <w:t xml:space="preserve"> means frequency of submission (how frequent each institution has to submit the data).</w:t>
      </w:r>
    </w:p>
    <w:p w:rsidR="005113EB" w:rsidRDefault="005113EB">
      <w:pPr>
        <w:ind w:left="2520" w:right="520"/>
        <w:jc w:val="both"/>
      </w:pPr>
    </w:p>
    <w:p w:rsidR="005113EB" w:rsidRDefault="005113EB">
      <w:pPr>
        <w:ind w:left="270" w:right="520"/>
        <w:jc w:val="both"/>
      </w:pPr>
      <w:r>
        <w:t xml:space="preserve"> </w:t>
      </w:r>
    </w:p>
    <w:p w:rsidR="005113EB" w:rsidRDefault="005113EB" w:rsidP="00FC6764">
      <w:pPr>
        <w:ind w:right="520"/>
      </w:pPr>
    </w:p>
    <w:p w:rsidR="005113EB" w:rsidRDefault="005113EB">
      <w:pPr>
        <w:pStyle w:val="Heading1"/>
        <w:tabs>
          <w:tab w:val="clear" w:pos="-504"/>
          <w:tab w:val="num" w:pos="0"/>
        </w:tabs>
        <w:ind w:left="0"/>
        <w:rPr>
          <w:sz w:val="24"/>
          <w:szCs w:val="24"/>
        </w:rPr>
      </w:pPr>
      <w:bookmarkStart w:id="6" w:name="_Toc145303782"/>
      <w:bookmarkStart w:id="7" w:name="_Toc169429857"/>
      <w:bookmarkStart w:id="8" w:name="_Toc169430165"/>
      <w:bookmarkStart w:id="9" w:name="_Toc169512774"/>
      <w:bookmarkStart w:id="10" w:name="_Toc394922844"/>
      <w:r>
        <w:rPr>
          <w:sz w:val="24"/>
          <w:szCs w:val="24"/>
        </w:rPr>
        <w:t>Data File Summary</w:t>
      </w:r>
      <w:bookmarkEnd w:id="6"/>
      <w:bookmarkEnd w:id="7"/>
      <w:bookmarkEnd w:id="8"/>
      <w:bookmarkEnd w:id="9"/>
      <w:bookmarkEnd w:id="10"/>
    </w:p>
    <w:p w:rsidR="005113EB" w:rsidRDefault="005113EB">
      <w:pPr>
        <w:ind w:left="747"/>
        <w:rPr>
          <w:b/>
          <w:bCs/>
        </w:rPr>
      </w:pPr>
    </w:p>
    <w:p w:rsidR="005113EB" w:rsidRDefault="005113EB">
      <w:pPr>
        <w:ind w:left="747"/>
        <w:rPr>
          <w:b/>
          <w:bCs/>
        </w:rPr>
      </w:pPr>
    </w:p>
    <w:tbl>
      <w:tblPr>
        <w:tblW w:w="10260" w:type="dxa"/>
        <w:tblInd w:w="2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tblPr>
      <w:tblGrid>
        <w:gridCol w:w="290"/>
        <w:gridCol w:w="2950"/>
        <w:gridCol w:w="900"/>
        <w:gridCol w:w="1260"/>
        <w:gridCol w:w="2160"/>
        <w:gridCol w:w="2700"/>
      </w:tblGrid>
      <w:tr w:rsidR="005113EB">
        <w:trPr>
          <w:tblHeader/>
        </w:trPr>
        <w:tc>
          <w:tcPr>
            <w:tcW w:w="3240" w:type="dxa"/>
            <w:gridSpan w:val="2"/>
            <w:tcBorders>
              <w:top w:val="single" w:sz="6" w:space="0" w:color="auto"/>
              <w:left w:val="single" w:sz="6" w:space="0" w:color="auto"/>
              <w:bottom w:val="single" w:sz="4" w:space="0" w:color="auto"/>
            </w:tcBorders>
            <w:shd w:val="clear" w:color="auto" w:fill="33CCCC"/>
            <w:noWrap/>
            <w:tcMar>
              <w:top w:w="20" w:type="dxa"/>
              <w:left w:w="20" w:type="dxa"/>
              <w:bottom w:w="0" w:type="dxa"/>
              <w:right w:w="20" w:type="dxa"/>
            </w:tcMar>
            <w:vAlign w:val="center"/>
          </w:tcPr>
          <w:p w:rsidR="005113EB" w:rsidRDefault="005113EB">
            <w:pPr>
              <w:jc w:val="center"/>
              <w:rPr>
                <w:b/>
                <w:bCs/>
              </w:rPr>
            </w:pPr>
            <w:r>
              <w:rPr>
                <w:b/>
                <w:bCs/>
              </w:rPr>
              <w:t>Data File Subject Area</w:t>
            </w:r>
          </w:p>
        </w:tc>
        <w:tc>
          <w:tcPr>
            <w:tcW w:w="900" w:type="dxa"/>
            <w:tcBorders>
              <w:top w:val="single" w:sz="6" w:space="0" w:color="auto"/>
              <w:bottom w:val="single" w:sz="4" w:space="0" w:color="auto"/>
            </w:tcBorders>
            <w:shd w:val="clear" w:color="auto" w:fill="33CCCC"/>
            <w:noWrap/>
            <w:tcMar>
              <w:top w:w="20" w:type="dxa"/>
              <w:left w:w="20" w:type="dxa"/>
              <w:bottom w:w="0" w:type="dxa"/>
              <w:right w:w="20" w:type="dxa"/>
            </w:tcMar>
            <w:vAlign w:val="center"/>
          </w:tcPr>
          <w:p w:rsidR="005113EB" w:rsidRDefault="005113EB">
            <w:pPr>
              <w:jc w:val="center"/>
              <w:rPr>
                <w:b/>
                <w:bCs/>
              </w:rPr>
            </w:pPr>
            <w:r>
              <w:rPr>
                <w:b/>
                <w:bCs/>
              </w:rPr>
              <w:t>ABBR</w:t>
            </w:r>
          </w:p>
        </w:tc>
        <w:tc>
          <w:tcPr>
            <w:tcW w:w="1260" w:type="dxa"/>
            <w:tcBorders>
              <w:top w:val="single" w:sz="6" w:space="0" w:color="auto"/>
              <w:bottom w:val="single" w:sz="4" w:space="0" w:color="auto"/>
            </w:tcBorders>
            <w:shd w:val="clear" w:color="auto" w:fill="33CCCC"/>
            <w:vAlign w:val="center"/>
          </w:tcPr>
          <w:p w:rsidR="005113EB" w:rsidRDefault="005113EB">
            <w:pPr>
              <w:jc w:val="center"/>
              <w:rPr>
                <w:b/>
                <w:bCs/>
              </w:rPr>
            </w:pPr>
            <w:r>
              <w:rPr>
                <w:b/>
                <w:bCs/>
              </w:rPr>
              <w:t>Granularity</w:t>
            </w:r>
          </w:p>
        </w:tc>
        <w:tc>
          <w:tcPr>
            <w:tcW w:w="2160" w:type="dxa"/>
            <w:tcBorders>
              <w:top w:val="single" w:sz="6" w:space="0" w:color="auto"/>
              <w:bottom w:val="single" w:sz="4" w:space="0" w:color="auto"/>
            </w:tcBorders>
            <w:shd w:val="clear" w:color="auto" w:fill="33CCCC"/>
          </w:tcPr>
          <w:p w:rsidR="005113EB" w:rsidRDefault="005113EB">
            <w:pPr>
              <w:jc w:val="center"/>
              <w:rPr>
                <w:b/>
                <w:bCs/>
              </w:rPr>
            </w:pPr>
            <w:r>
              <w:rPr>
                <w:b/>
                <w:bCs/>
              </w:rPr>
              <w:t>Frequency</w:t>
            </w:r>
          </w:p>
        </w:tc>
        <w:tc>
          <w:tcPr>
            <w:tcW w:w="2700" w:type="dxa"/>
            <w:tcBorders>
              <w:top w:val="single" w:sz="6" w:space="0" w:color="auto"/>
              <w:bottom w:val="single" w:sz="4" w:space="0" w:color="auto"/>
              <w:right w:val="single" w:sz="6" w:space="0" w:color="auto"/>
            </w:tcBorders>
            <w:shd w:val="clear" w:color="auto" w:fill="33CCCC"/>
            <w:noWrap/>
            <w:tcMar>
              <w:top w:w="20" w:type="dxa"/>
              <w:left w:w="20" w:type="dxa"/>
              <w:bottom w:w="0" w:type="dxa"/>
              <w:right w:w="20" w:type="dxa"/>
            </w:tcMar>
            <w:vAlign w:val="center"/>
          </w:tcPr>
          <w:p w:rsidR="005113EB" w:rsidRDefault="005113EB">
            <w:pPr>
              <w:jc w:val="center"/>
              <w:rPr>
                <w:b/>
                <w:bCs/>
              </w:rPr>
            </w:pPr>
            <w:r>
              <w:rPr>
                <w:b/>
                <w:bCs/>
              </w:rPr>
              <w:t>Description</w:t>
            </w:r>
          </w:p>
        </w:tc>
      </w:tr>
      <w:tr w:rsidR="005113EB">
        <w:tc>
          <w:tcPr>
            <w:tcW w:w="290" w:type="dxa"/>
            <w:tcBorders>
              <w:top w:val="single" w:sz="4" w:space="0" w:color="auto"/>
              <w:left w:val="single" w:sz="6" w:space="0" w:color="auto"/>
              <w:bottom w:val="single" w:sz="4" w:space="0" w:color="auto"/>
            </w:tcBorders>
            <w:tcMar>
              <w:top w:w="20" w:type="dxa"/>
              <w:left w:w="20" w:type="dxa"/>
              <w:bottom w:w="0" w:type="dxa"/>
              <w:right w:w="20" w:type="dxa"/>
            </w:tcMar>
          </w:tcPr>
          <w:p w:rsidR="005113EB" w:rsidRDefault="005113EB">
            <w:pPr>
              <w:jc w:val="center"/>
            </w:pPr>
            <w:r>
              <w:rPr>
                <w:rFonts w:hint="cs"/>
                <w:cs/>
              </w:rPr>
              <w:t>1</w:t>
            </w:r>
          </w:p>
        </w:tc>
        <w:tc>
          <w:tcPr>
            <w:tcW w:w="2950" w:type="dxa"/>
            <w:tcBorders>
              <w:top w:val="single" w:sz="4" w:space="0" w:color="auto"/>
              <w:bottom w:val="single" w:sz="4" w:space="0" w:color="auto"/>
            </w:tcBorders>
            <w:tcMar>
              <w:top w:w="20" w:type="dxa"/>
              <w:left w:w="20" w:type="dxa"/>
              <w:bottom w:w="0" w:type="dxa"/>
              <w:right w:w="20" w:type="dxa"/>
            </w:tcMar>
          </w:tcPr>
          <w:p w:rsidR="005113EB" w:rsidRDefault="0080295E">
            <w:r w:rsidRPr="0080295E">
              <w:rPr>
                <w:cs/>
              </w:rPr>
              <w:t>รายงานภาพรวมการลงทุนใน</w:t>
            </w:r>
            <w:r w:rsidRPr="003B0689">
              <w:rPr>
                <w:color w:val="0000FF"/>
                <w:cs/>
              </w:rPr>
              <w:t>ตราสารในต่างประเทศและอนุพันธ์</w:t>
            </w:r>
            <w:r w:rsidRPr="0080295E">
              <w:t xml:space="preserve"> (Overview of Portfolio </w:t>
            </w:r>
            <w:r w:rsidRPr="002F1708">
              <w:rPr>
                <w:color w:val="0000FF"/>
              </w:rPr>
              <w:t>and Derivative</w:t>
            </w:r>
            <w:r w:rsidRPr="0080295E">
              <w:t xml:space="preserve"> Investment Abroad</w:t>
            </w:r>
            <w:r w:rsidRPr="0080295E">
              <w:rPr>
                <w:cs/>
              </w:rPr>
              <w:t>)</w:t>
            </w:r>
          </w:p>
        </w:tc>
        <w:tc>
          <w:tcPr>
            <w:tcW w:w="900" w:type="dxa"/>
            <w:tcBorders>
              <w:top w:val="single" w:sz="4" w:space="0" w:color="auto"/>
              <w:bottom w:val="single" w:sz="4" w:space="0" w:color="auto"/>
            </w:tcBorders>
            <w:tcMar>
              <w:top w:w="20" w:type="dxa"/>
              <w:left w:w="20" w:type="dxa"/>
              <w:bottom w:w="0" w:type="dxa"/>
              <w:right w:w="20" w:type="dxa"/>
            </w:tcMar>
          </w:tcPr>
          <w:p w:rsidR="005113EB" w:rsidRDefault="005113EB">
            <w:r>
              <w:t>DF_OPI</w:t>
            </w:r>
          </w:p>
        </w:tc>
        <w:tc>
          <w:tcPr>
            <w:tcW w:w="1260" w:type="dxa"/>
            <w:tcBorders>
              <w:top w:val="single" w:sz="4" w:space="0" w:color="auto"/>
              <w:bottom w:val="single" w:sz="4" w:space="0" w:color="auto"/>
            </w:tcBorders>
          </w:tcPr>
          <w:p w:rsidR="005113EB" w:rsidRPr="00E8281D" w:rsidRDefault="005113EB">
            <w:pPr>
              <w:pStyle w:val="Footer"/>
              <w:tabs>
                <w:tab w:val="clear" w:pos="4153"/>
                <w:tab w:val="clear" w:pos="8306"/>
              </w:tabs>
              <w:rPr>
                <w:rFonts w:cs="Tahoma"/>
                <w:cs/>
              </w:rPr>
            </w:pPr>
            <w:r w:rsidRPr="00E8281D">
              <w:rPr>
                <w:rFonts w:cs="Tahoma" w:hint="cs"/>
                <w:cs/>
              </w:rPr>
              <w:t>รายเดือน</w:t>
            </w:r>
          </w:p>
        </w:tc>
        <w:tc>
          <w:tcPr>
            <w:tcW w:w="2160" w:type="dxa"/>
            <w:tcBorders>
              <w:top w:val="single" w:sz="4" w:space="0" w:color="auto"/>
              <w:bottom w:val="single" w:sz="4" w:space="0" w:color="auto"/>
            </w:tcBorders>
          </w:tcPr>
          <w:p w:rsidR="005113EB" w:rsidRPr="00E8281D" w:rsidRDefault="005113EB">
            <w:pPr>
              <w:pStyle w:val="Footer"/>
              <w:tabs>
                <w:tab w:val="clear" w:pos="4153"/>
                <w:tab w:val="clear" w:pos="8306"/>
              </w:tabs>
              <w:rPr>
                <w:rFonts w:cs="Tahoma"/>
                <w:cs/>
              </w:rPr>
            </w:pPr>
            <w:r w:rsidRPr="00E8281D">
              <w:rPr>
                <w:rFonts w:cs="Tahoma" w:hint="cs"/>
                <w:cs/>
              </w:rPr>
              <w:t>ส่งภายในวันที่ 10 ของเดือนถัดไป</w:t>
            </w:r>
          </w:p>
        </w:tc>
        <w:tc>
          <w:tcPr>
            <w:tcW w:w="2700" w:type="dxa"/>
            <w:tcBorders>
              <w:top w:val="single" w:sz="4" w:space="0" w:color="auto"/>
              <w:bottom w:val="single" w:sz="4" w:space="0" w:color="auto"/>
              <w:right w:val="single" w:sz="6" w:space="0" w:color="auto"/>
            </w:tcBorders>
          </w:tcPr>
          <w:p w:rsidR="005113EB" w:rsidRPr="00E8281D" w:rsidRDefault="005113EB">
            <w:pPr>
              <w:pStyle w:val="Footer"/>
              <w:tabs>
                <w:tab w:val="clear" w:pos="4153"/>
                <w:tab w:val="clear" w:pos="8306"/>
              </w:tabs>
              <w:rPr>
                <w:rFonts w:cs="Tahoma"/>
                <w:b/>
                <w:bCs/>
                <w:u w:val="single"/>
                <w:cs/>
              </w:rPr>
            </w:pPr>
          </w:p>
        </w:tc>
      </w:tr>
      <w:tr w:rsidR="007A3B2F">
        <w:tc>
          <w:tcPr>
            <w:tcW w:w="290" w:type="dxa"/>
            <w:tcBorders>
              <w:top w:val="single" w:sz="4" w:space="0" w:color="auto"/>
              <w:left w:val="single" w:sz="6" w:space="0" w:color="auto"/>
              <w:bottom w:val="single" w:sz="4" w:space="0" w:color="auto"/>
            </w:tcBorders>
            <w:tcMar>
              <w:top w:w="20" w:type="dxa"/>
              <w:left w:w="20" w:type="dxa"/>
              <w:bottom w:w="0" w:type="dxa"/>
              <w:right w:w="20" w:type="dxa"/>
            </w:tcMar>
          </w:tcPr>
          <w:p w:rsidR="007A3B2F" w:rsidRDefault="004D6AEB">
            <w:pPr>
              <w:jc w:val="center"/>
            </w:pPr>
            <w:r>
              <w:rPr>
                <w:rFonts w:hint="cs"/>
                <w:cs/>
              </w:rPr>
              <w:t>2</w:t>
            </w:r>
          </w:p>
        </w:tc>
        <w:tc>
          <w:tcPr>
            <w:tcW w:w="2950" w:type="dxa"/>
            <w:tcBorders>
              <w:top w:val="single" w:sz="4" w:space="0" w:color="auto"/>
              <w:bottom w:val="single" w:sz="4" w:space="0" w:color="auto"/>
            </w:tcBorders>
            <w:tcMar>
              <w:top w:w="20" w:type="dxa"/>
              <w:left w:w="20" w:type="dxa"/>
              <w:bottom w:w="0" w:type="dxa"/>
              <w:right w:w="20" w:type="dxa"/>
            </w:tcMar>
          </w:tcPr>
          <w:p w:rsidR="007A3B2F" w:rsidRPr="007A3B2F" w:rsidRDefault="00F62C5A">
            <w:pPr>
              <w:rPr>
                <w:cs/>
              </w:rPr>
            </w:pPr>
            <w:r>
              <w:rPr>
                <w:rFonts w:hint="cs"/>
                <w:cs/>
              </w:rPr>
              <w:t>รายงาน</w:t>
            </w:r>
            <w:r w:rsidR="004A33DA">
              <w:rPr>
                <w:rFonts w:hint="cs"/>
                <w:cs/>
              </w:rPr>
              <w:t>การซื้อขาย</w:t>
            </w:r>
            <w:r>
              <w:rPr>
                <w:rFonts w:hint="cs"/>
                <w:cs/>
              </w:rPr>
              <w:t>หลักทรัพย์ในต่างประเทศ</w:t>
            </w:r>
            <w:r w:rsidR="004D6AEB">
              <w:rPr>
                <w:rFonts w:hint="cs"/>
                <w:cs/>
              </w:rPr>
              <w:br/>
            </w:r>
            <w:r w:rsidR="004A33DA">
              <w:rPr>
                <w:rFonts w:hint="cs"/>
                <w:cs/>
              </w:rPr>
              <w:t>(</w:t>
            </w:r>
            <w:r w:rsidR="007A3B2F" w:rsidRPr="007A3B2F">
              <w:t>Movement of Portfolio Investment Abroad</w:t>
            </w:r>
            <w:r w:rsidR="004A33DA">
              <w:t>)</w:t>
            </w:r>
          </w:p>
        </w:tc>
        <w:tc>
          <w:tcPr>
            <w:tcW w:w="900" w:type="dxa"/>
            <w:tcBorders>
              <w:top w:val="single" w:sz="4" w:space="0" w:color="auto"/>
              <w:bottom w:val="single" w:sz="4" w:space="0" w:color="auto"/>
            </w:tcBorders>
            <w:tcMar>
              <w:top w:w="20" w:type="dxa"/>
              <w:left w:w="20" w:type="dxa"/>
              <w:bottom w:w="0" w:type="dxa"/>
              <w:right w:w="20" w:type="dxa"/>
            </w:tcMar>
          </w:tcPr>
          <w:p w:rsidR="007A3B2F" w:rsidRDefault="007A3B2F">
            <w:r>
              <w:t>DF_MPI</w:t>
            </w:r>
          </w:p>
        </w:tc>
        <w:tc>
          <w:tcPr>
            <w:tcW w:w="1260" w:type="dxa"/>
            <w:tcBorders>
              <w:top w:val="single" w:sz="4" w:space="0" w:color="auto"/>
              <w:bottom w:val="single" w:sz="4" w:space="0" w:color="auto"/>
            </w:tcBorders>
          </w:tcPr>
          <w:p w:rsidR="007A3B2F" w:rsidRPr="00E8281D" w:rsidRDefault="00164459">
            <w:pPr>
              <w:pStyle w:val="Footer"/>
              <w:tabs>
                <w:tab w:val="clear" w:pos="4153"/>
                <w:tab w:val="clear" w:pos="8306"/>
              </w:tabs>
              <w:rPr>
                <w:rFonts w:cs="Tahoma"/>
                <w:cs/>
              </w:rPr>
            </w:pPr>
            <w:r w:rsidRPr="00E8281D">
              <w:rPr>
                <w:rFonts w:cs="Tahoma" w:hint="cs"/>
                <w:cs/>
              </w:rPr>
              <w:t>รายเดือน</w:t>
            </w:r>
          </w:p>
        </w:tc>
        <w:tc>
          <w:tcPr>
            <w:tcW w:w="2160" w:type="dxa"/>
            <w:tcBorders>
              <w:top w:val="single" w:sz="4" w:space="0" w:color="auto"/>
              <w:bottom w:val="single" w:sz="4" w:space="0" w:color="auto"/>
            </w:tcBorders>
          </w:tcPr>
          <w:p w:rsidR="007A3B2F" w:rsidRPr="00E8281D" w:rsidRDefault="00164459">
            <w:pPr>
              <w:pStyle w:val="Footer"/>
              <w:tabs>
                <w:tab w:val="clear" w:pos="4153"/>
                <w:tab w:val="clear" w:pos="8306"/>
              </w:tabs>
              <w:rPr>
                <w:rFonts w:cs="Tahoma"/>
                <w:cs/>
              </w:rPr>
            </w:pPr>
            <w:r w:rsidRPr="00E8281D">
              <w:rPr>
                <w:rFonts w:cs="Tahoma" w:hint="cs"/>
                <w:cs/>
              </w:rPr>
              <w:t>ส่งภายในวันที่ 10 ของเดือนถัดไป</w:t>
            </w:r>
          </w:p>
        </w:tc>
        <w:tc>
          <w:tcPr>
            <w:tcW w:w="2700" w:type="dxa"/>
            <w:tcBorders>
              <w:top w:val="single" w:sz="4" w:space="0" w:color="auto"/>
              <w:bottom w:val="single" w:sz="4" w:space="0" w:color="auto"/>
              <w:right w:val="single" w:sz="6" w:space="0" w:color="auto"/>
            </w:tcBorders>
          </w:tcPr>
          <w:p w:rsidR="007A3B2F" w:rsidRPr="00E8281D" w:rsidRDefault="007A3B2F">
            <w:pPr>
              <w:pStyle w:val="Footer"/>
              <w:tabs>
                <w:tab w:val="clear" w:pos="4153"/>
                <w:tab w:val="clear" w:pos="8306"/>
              </w:tabs>
              <w:rPr>
                <w:rFonts w:cs="Tahoma"/>
                <w:b/>
                <w:bCs/>
                <w:u w:val="single"/>
                <w:cs/>
              </w:rPr>
            </w:pPr>
          </w:p>
        </w:tc>
      </w:tr>
      <w:tr w:rsidR="005113EB">
        <w:trPr>
          <w:trHeight w:val="798"/>
        </w:trPr>
        <w:tc>
          <w:tcPr>
            <w:tcW w:w="290" w:type="dxa"/>
            <w:tcBorders>
              <w:top w:val="single" w:sz="4" w:space="0" w:color="auto"/>
              <w:left w:val="single" w:sz="6" w:space="0" w:color="auto"/>
              <w:bottom w:val="single" w:sz="4" w:space="0" w:color="auto"/>
            </w:tcBorders>
            <w:tcMar>
              <w:top w:w="20" w:type="dxa"/>
              <w:left w:w="20" w:type="dxa"/>
              <w:bottom w:w="0" w:type="dxa"/>
              <w:right w:w="20" w:type="dxa"/>
            </w:tcMar>
          </w:tcPr>
          <w:p w:rsidR="005113EB" w:rsidRDefault="004D6AEB">
            <w:pPr>
              <w:jc w:val="center"/>
            </w:pPr>
            <w:r>
              <w:t>3</w:t>
            </w:r>
          </w:p>
        </w:tc>
        <w:tc>
          <w:tcPr>
            <w:tcW w:w="2950" w:type="dxa"/>
            <w:tcBorders>
              <w:top w:val="single" w:sz="4" w:space="0" w:color="auto"/>
              <w:bottom w:val="single" w:sz="4" w:space="0" w:color="auto"/>
            </w:tcBorders>
            <w:tcMar>
              <w:top w:w="20" w:type="dxa"/>
              <w:left w:w="20" w:type="dxa"/>
              <w:bottom w:w="0" w:type="dxa"/>
              <w:right w:w="20" w:type="dxa"/>
            </w:tcMar>
          </w:tcPr>
          <w:p w:rsidR="005113EB" w:rsidRDefault="005113EB">
            <w:r>
              <w:rPr>
                <w:rFonts w:hint="cs"/>
                <w:cs/>
              </w:rPr>
              <w:t>รายงาน</w:t>
            </w:r>
            <w:r w:rsidR="007A3B2F">
              <w:rPr>
                <w:rFonts w:hint="cs"/>
                <w:cs/>
              </w:rPr>
              <w:t>ยอดคงค้าง</w:t>
            </w:r>
            <w:r>
              <w:rPr>
                <w:rFonts w:hint="cs"/>
                <w:cs/>
              </w:rPr>
              <w:t>การลงทุนในหลักทรัพย์ในต่างประเทศ</w:t>
            </w:r>
            <w:r>
              <w:rPr>
                <w:cs/>
              </w:rPr>
              <w:br/>
            </w:r>
            <w:r>
              <w:rPr>
                <w:rFonts w:hint="cs"/>
                <w:cs/>
              </w:rPr>
              <w:t>(</w:t>
            </w:r>
            <w:r w:rsidR="004A44B7" w:rsidRPr="004A44B7">
              <w:t xml:space="preserve">Outstanding of </w:t>
            </w:r>
            <w:r>
              <w:t>Portfolio Investment Abroad)</w:t>
            </w:r>
          </w:p>
        </w:tc>
        <w:tc>
          <w:tcPr>
            <w:tcW w:w="900" w:type="dxa"/>
            <w:tcBorders>
              <w:top w:val="single" w:sz="4" w:space="0" w:color="auto"/>
              <w:bottom w:val="single" w:sz="4" w:space="0" w:color="auto"/>
            </w:tcBorders>
            <w:tcMar>
              <w:top w:w="20" w:type="dxa"/>
              <w:left w:w="20" w:type="dxa"/>
              <w:bottom w:w="0" w:type="dxa"/>
              <w:right w:w="20" w:type="dxa"/>
            </w:tcMar>
          </w:tcPr>
          <w:p w:rsidR="005113EB" w:rsidRDefault="005113EB">
            <w:r>
              <w:t>DF_PIA</w:t>
            </w:r>
          </w:p>
        </w:tc>
        <w:tc>
          <w:tcPr>
            <w:tcW w:w="1260" w:type="dxa"/>
            <w:tcBorders>
              <w:top w:val="single" w:sz="4" w:space="0" w:color="auto"/>
              <w:bottom w:val="single" w:sz="4" w:space="0" w:color="auto"/>
            </w:tcBorders>
          </w:tcPr>
          <w:p w:rsidR="005113EB" w:rsidRPr="00E8281D" w:rsidRDefault="005113EB">
            <w:pPr>
              <w:pStyle w:val="Footer"/>
              <w:tabs>
                <w:tab w:val="clear" w:pos="4153"/>
                <w:tab w:val="clear" w:pos="8306"/>
              </w:tabs>
              <w:rPr>
                <w:rFonts w:cs="Tahoma"/>
              </w:rPr>
            </w:pPr>
            <w:r w:rsidRPr="00E8281D">
              <w:rPr>
                <w:rFonts w:cs="Tahoma" w:hint="cs"/>
                <w:cs/>
              </w:rPr>
              <w:t>รายเดือน</w:t>
            </w:r>
          </w:p>
        </w:tc>
        <w:tc>
          <w:tcPr>
            <w:tcW w:w="2160" w:type="dxa"/>
            <w:tcBorders>
              <w:top w:val="single" w:sz="4" w:space="0" w:color="auto"/>
              <w:bottom w:val="single" w:sz="4" w:space="0" w:color="auto"/>
            </w:tcBorders>
          </w:tcPr>
          <w:p w:rsidR="005113EB" w:rsidRPr="00E8281D" w:rsidRDefault="005113EB">
            <w:pPr>
              <w:pStyle w:val="Footer"/>
              <w:tabs>
                <w:tab w:val="clear" w:pos="4153"/>
                <w:tab w:val="clear" w:pos="8306"/>
              </w:tabs>
              <w:rPr>
                <w:rFonts w:cs="Tahoma"/>
              </w:rPr>
            </w:pPr>
            <w:r w:rsidRPr="00E8281D">
              <w:rPr>
                <w:rFonts w:cs="Tahoma" w:hint="cs"/>
                <w:cs/>
              </w:rPr>
              <w:t>ส่งภายในวันที่ 10 ของเดือนถัดไป</w:t>
            </w:r>
          </w:p>
        </w:tc>
        <w:tc>
          <w:tcPr>
            <w:tcW w:w="2700" w:type="dxa"/>
            <w:tcBorders>
              <w:top w:val="single" w:sz="4" w:space="0" w:color="auto"/>
              <w:bottom w:val="single" w:sz="4" w:space="0" w:color="auto"/>
              <w:right w:val="single" w:sz="6" w:space="0" w:color="auto"/>
            </w:tcBorders>
          </w:tcPr>
          <w:p w:rsidR="005113EB" w:rsidRPr="00E8281D" w:rsidRDefault="005113EB">
            <w:pPr>
              <w:pStyle w:val="Footer"/>
              <w:tabs>
                <w:tab w:val="clear" w:pos="4153"/>
                <w:tab w:val="clear" w:pos="8306"/>
              </w:tabs>
              <w:rPr>
                <w:rFonts w:cs="Tahoma"/>
              </w:rPr>
            </w:pPr>
          </w:p>
        </w:tc>
      </w:tr>
      <w:tr w:rsidR="005113EB">
        <w:tc>
          <w:tcPr>
            <w:tcW w:w="290" w:type="dxa"/>
            <w:tcBorders>
              <w:top w:val="single" w:sz="4" w:space="0" w:color="auto"/>
              <w:left w:val="single" w:sz="6" w:space="0" w:color="auto"/>
              <w:bottom w:val="single" w:sz="4" w:space="0" w:color="auto"/>
            </w:tcBorders>
            <w:tcMar>
              <w:top w:w="20" w:type="dxa"/>
              <w:left w:w="20" w:type="dxa"/>
              <w:bottom w:w="0" w:type="dxa"/>
              <w:right w:w="20" w:type="dxa"/>
            </w:tcMar>
          </w:tcPr>
          <w:p w:rsidR="005113EB" w:rsidRDefault="004D6AEB">
            <w:pPr>
              <w:jc w:val="center"/>
            </w:pPr>
            <w:r>
              <w:rPr>
                <w:rFonts w:hint="cs"/>
                <w:cs/>
              </w:rPr>
              <w:t>4</w:t>
            </w:r>
          </w:p>
        </w:tc>
        <w:tc>
          <w:tcPr>
            <w:tcW w:w="2950" w:type="dxa"/>
            <w:tcBorders>
              <w:top w:val="single" w:sz="4" w:space="0" w:color="auto"/>
              <w:bottom w:val="single" w:sz="4" w:space="0" w:color="auto"/>
            </w:tcBorders>
            <w:tcMar>
              <w:top w:w="20" w:type="dxa"/>
              <w:left w:w="20" w:type="dxa"/>
              <w:bottom w:w="0" w:type="dxa"/>
              <w:right w:w="20" w:type="dxa"/>
            </w:tcMar>
          </w:tcPr>
          <w:p w:rsidR="005113EB" w:rsidRDefault="005113EB">
            <w:r>
              <w:rPr>
                <w:rFonts w:hint="cs"/>
                <w:cs/>
              </w:rPr>
              <w:t>รายงานบัญชีเงินฝากเงินตราต่างประเทศ</w:t>
            </w:r>
          </w:p>
          <w:p w:rsidR="005113EB" w:rsidRDefault="005113EB">
            <w:pPr>
              <w:rPr>
                <w:cs/>
              </w:rPr>
            </w:pPr>
            <w:r>
              <w:t>(Foreign Currency Deposit)</w:t>
            </w:r>
          </w:p>
        </w:tc>
        <w:tc>
          <w:tcPr>
            <w:tcW w:w="900" w:type="dxa"/>
            <w:tcBorders>
              <w:top w:val="single" w:sz="4" w:space="0" w:color="auto"/>
              <w:bottom w:val="single" w:sz="4" w:space="0" w:color="auto"/>
            </w:tcBorders>
            <w:tcMar>
              <w:top w:w="20" w:type="dxa"/>
              <w:left w:w="20" w:type="dxa"/>
              <w:bottom w:w="0" w:type="dxa"/>
              <w:right w:w="20" w:type="dxa"/>
            </w:tcMar>
          </w:tcPr>
          <w:p w:rsidR="005113EB" w:rsidRDefault="005113EB">
            <w:r>
              <w:t>DF_FCD</w:t>
            </w:r>
          </w:p>
        </w:tc>
        <w:tc>
          <w:tcPr>
            <w:tcW w:w="1260" w:type="dxa"/>
            <w:tcBorders>
              <w:top w:val="single" w:sz="4" w:space="0" w:color="auto"/>
              <w:bottom w:val="single" w:sz="4" w:space="0" w:color="auto"/>
            </w:tcBorders>
          </w:tcPr>
          <w:p w:rsidR="005113EB" w:rsidRPr="00E8281D" w:rsidRDefault="005113EB">
            <w:pPr>
              <w:pStyle w:val="Footer"/>
              <w:tabs>
                <w:tab w:val="clear" w:pos="4153"/>
                <w:tab w:val="clear" w:pos="8306"/>
              </w:tabs>
              <w:rPr>
                <w:rFonts w:cs="Tahoma"/>
              </w:rPr>
            </w:pPr>
            <w:r w:rsidRPr="00E8281D">
              <w:rPr>
                <w:rFonts w:cs="Tahoma" w:hint="cs"/>
                <w:cs/>
              </w:rPr>
              <w:t>รายเดือน</w:t>
            </w:r>
          </w:p>
        </w:tc>
        <w:tc>
          <w:tcPr>
            <w:tcW w:w="2160" w:type="dxa"/>
            <w:tcBorders>
              <w:top w:val="single" w:sz="4" w:space="0" w:color="auto"/>
              <w:bottom w:val="single" w:sz="4" w:space="0" w:color="auto"/>
            </w:tcBorders>
          </w:tcPr>
          <w:p w:rsidR="005113EB" w:rsidRPr="00E8281D" w:rsidRDefault="005113EB">
            <w:pPr>
              <w:pStyle w:val="Footer"/>
              <w:tabs>
                <w:tab w:val="clear" w:pos="4153"/>
                <w:tab w:val="clear" w:pos="8306"/>
              </w:tabs>
              <w:rPr>
                <w:rFonts w:cs="Tahoma"/>
              </w:rPr>
            </w:pPr>
            <w:r w:rsidRPr="00E8281D">
              <w:rPr>
                <w:rFonts w:cs="Tahoma" w:hint="cs"/>
                <w:cs/>
              </w:rPr>
              <w:t>ส่งภายในวันที่ 10 ของเดือนถัดไป</w:t>
            </w:r>
          </w:p>
        </w:tc>
        <w:tc>
          <w:tcPr>
            <w:tcW w:w="2700" w:type="dxa"/>
            <w:tcBorders>
              <w:top w:val="single" w:sz="4" w:space="0" w:color="auto"/>
              <w:bottom w:val="single" w:sz="4" w:space="0" w:color="auto"/>
              <w:right w:val="single" w:sz="6" w:space="0" w:color="auto"/>
            </w:tcBorders>
          </w:tcPr>
          <w:p w:rsidR="005113EB" w:rsidRPr="00E8281D" w:rsidRDefault="005113EB">
            <w:pPr>
              <w:pStyle w:val="Footer"/>
              <w:tabs>
                <w:tab w:val="clear" w:pos="4153"/>
                <w:tab w:val="clear" w:pos="8306"/>
              </w:tabs>
              <w:rPr>
                <w:rFonts w:cs="Tahoma"/>
                <w:cs/>
              </w:rPr>
            </w:pPr>
          </w:p>
        </w:tc>
      </w:tr>
      <w:tr w:rsidR="0080295E">
        <w:tc>
          <w:tcPr>
            <w:tcW w:w="290" w:type="dxa"/>
            <w:tcBorders>
              <w:top w:val="single" w:sz="4" w:space="0" w:color="auto"/>
              <w:left w:val="single" w:sz="6" w:space="0" w:color="auto"/>
            </w:tcBorders>
            <w:tcMar>
              <w:top w:w="20" w:type="dxa"/>
              <w:left w:w="20" w:type="dxa"/>
              <w:bottom w:w="0" w:type="dxa"/>
              <w:right w:w="20" w:type="dxa"/>
            </w:tcMar>
          </w:tcPr>
          <w:p w:rsidR="0080295E" w:rsidRDefault="0080295E">
            <w:pPr>
              <w:jc w:val="center"/>
            </w:pPr>
            <w:r>
              <w:rPr>
                <w:rFonts w:hint="cs"/>
                <w:cs/>
              </w:rPr>
              <w:t>5</w:t>
            </w:r>
          </w:p>
        </w:tc>
        <w:tc>
          <w:tcPr>
            <w:tcW w:w="2950" w:type="dxa"/>
            <w:tcBorders>
              <w:top w:val="single" w:sz="4" w:space="0" w:color="auto"/>
            </w:tcBorders>
            <w:tcMar>
              <w:top w:w="20" w:type="dxa"/>
              <w:left w:w="20" w:type="dxa"/>
              <w:bottom w:w="0" w:type="dxa"/>
              <w:right w:w="20" w:type="dxa"/>
            </w:tcMar>
          </w:tcPr>
          <w:p w:rsidR="0080295E" w:rsidRPr="0080295E" w:rsidRDefault="0080295E">
            <w:r w:rsidRPr="0080295E">
              <w:rPr>
                <w:cs/>
              </w:rPr>
              <w:t>รายงานผลตอบแทนจากการลงทุนใน</w:t>
            </w:r>
            <w:r w:rsidRPr="003B0689">
              <w:rPr>
                <w:color w:val="0000FF"/>
                <w:cs/>
              </w:rPr>
              <w:t>ตราสารในต่างประเทศ</w:t>
            </w:r>
            <w:r w:rsidRPr="002F1708">
              <w:rPr>
                <w:color w:val="0000FF"/>
                <w:cs/>
              </w:rPr>
              <w:t xml:space="preserve">และอนุพันธ์ </w:t>
            </w:r>
            <w:r w:rsidRPr="002F1708">
              <w:rPr>
                <w:color w:val="0000FF"/>
                <w:cs/>
              </w:rPr>
              <w:br/>
            </w:r>
            <w:r w:rsidRPr="0080295E">
              <w:rPr>
                <w:cs/>
              </w:rPr>
              <w:t>(</w:t>
            </w:r>
            <w:r w:rsidRPr="0080295E">
              <w:t xml:space="preserve">Return on Portfolio </w:t>
            </w:r>
            <w:r w:rsidRPr="002F1708">
              <w:rPr>
                <w:color w:val="0000FF"/>
              </w:rPr>
              <w:t>and Derivative</w:t>
            </w:r>
            <w:r w:rsidRPr="0080295E">
              <w:t xml:space="preserve"> Investment Abroad)</w:t>
            </w:r>
          </w:p>
        </w:tc>
        <w:tc>
          <w:tcPr>
            <w:tcW w:w="900" w:type="dxa"/>
            <w:tcBorders>
              <w:top w:val="single" w:sz="4" w:space="0" w:color="auto"/>
            </w:tcBorders>
            <w:tcMar>
              <w:top w:w="20" w:type="dxa"/>
              <w:left w:w="20" w:type="dxa"/>
              <w:bottom w:w="0" w:type="dxa"/>
              <w:right w:w="20" w:type="dxa"/>
            </w:tcMar>
          </w:tcPr>
          <w:p w:rsidR="0080295E" w:rsidRDefault="0080295E">
            <w:r>
              <w:t>DF_RPI</w:t>
            </w:r>
          </w:p>
        </w:tc>
        <w:tc>
          <w:tcPr>
            <w:tcW w:w="1260" w:type="dxa"/>
            <w:tcBorders>
              <w:top w:val="single" w:sz="4" w:space="0" w:color="auto"/>
            </w:tcBorders>
          </w:tcPr>
          <w:p w:rsidR="0080295E" w:rsidRPr="00E8281D" w:rsidRDefault="0080295E">
            <w:pPr>
              <w:pStyle w:val="Footer"/>
              <w:tabs>
                <w:tab w:val="clear" w:pos="4153"/>
                <w:tab w:val="clear" w:pos="8306"/>
              </w:tabs>
              <w:rPr>
                <w:rFonts w:cs="Tahoma"/>
                <w:cs/>
              </w:rPr>
            </w:pPr>
            <w:r w:rsidRPr="00E8281D">
              <w:rPr>
                <w:rFonts w:cs="Tahoma" w:hint="cs"/>
                <w:cs/>
              </w:rPr>
              <w:t>รายเดือน</w:t>
            </w:r>
          </w:p>
        </w:tc>
        <w:tc>
          <w:tcPr>
            <w:tcW w:w="2160" w:type="dxa"/>
            <w:tcBorders>
              <w:top w:val="single" w:sz="4" w:space="0" w:color="auto"/>
            </w:tcBorders>
          </w:tcPr>
          <w:p w:rsidR="0080295E" w:rsidRPr="00E8281D" w:rsidRDefault="0080295E">
            <w:pPr>
              <w:pStyle w:val="Footer"/>
              <w:tabs>
                <w:tab w:val="clear" w:pos="4153"/>
                <w:tab w:val="clear" w:pos="8306"/>
              </w:tabs>
              <w:rPr>
                <w:rFonts w:cs="Tahoma"/>
                <w:cs/>
              </w:rPr>
            </w:pPr>
            <w:r w:rsidRPr="00E8281D">
              <w:rPr>
                <w:rFonts w:cs="Tahoma" w:hint="cs"/>
                <w:cs/>
              </w:rPr>
              <w:t>ส่งภายในวันที่ 10 ของเดือนถัดไป</w:t>
            </w:r>
          </w:p>
        </w:tc>
        <w:tc>
          <w:tcPr>
            <w:tcW w:w="2700" w:type="dxa"/>
            <w:tcBorders>
              <w:top w:val="single" w:sz="4" w:space="0" w:color="auto"/>
              <w:right w:val="single" w:sz="6" w:space="0" w:color="auto"/>
            </w:tcBorders>
          </w:tcPr>
          <w:p w:rsidR="0080295E" w:rsidRPr="00E8281D" w:rsidRDefault="0080295E">
            <w:pPr>
              <w:pStyle w:val="Footer"/>
              <w:tabs>
                <w:tab w:val="clear" w:pos="4153"/>
                <w:tab w:val="clear" w:pos="8306"/>
              </w:tabs>
              <w:rPr>
                <w:rFonts w:cs="Tahoma"/>
                <w:cs/>
              </w:rPr>
            </w:pPr>
          </w:p>
        </w:tc>
      </w:tr>
      <w:tr w:rsidR="0080295E">
        <w:tc>
          <w:tcPr>
            <w:tcW w:w="290" w:type="dxa"/>
            <w:tcBorders>
              <w:top w:val="single" w:sz="4" w:space="0" w:color="auto"/>
              <w:left w:val="single" w:sz="6" w:space="0" w:color="auto"/>
              <w:bottom w:val="single" w:sz="4" w:space="0" w:color="auto"/>
            </w:tcBorders>
            <w:tcMar>
              <w:top w:w="20" w:type="dxa"/>
              <w:left w:w="20" w:type="dxa"/>
              <w:bottom w:w="0" w:type="dxa"/>
              <w:right w:w="20" w:type="dxa"/>
            </w:tcMar>
          </w:tcPr>
          <w:p w:rsidR="0080295E" w:rsidRDefault="0080295E">
            <w:pPr>
              <w:jc w:val="center"/>
            </w:pPr>
            <w:r>
              <w:t>6</w:t>
            </w:r>
          </w:p>
        </w:tc>
        <w:tc>
          <w:tcPr>
            <w:tcW w:w="2950" w:type="dxa"/>
            <w:tcBorders>
              <w:top w:val="single" w:sz="4" w:space="0" w:color="auto"/>
              <w:bottom w:val="single" w:sz="4" w:space="0" w:color="auto"/>
            </w:tcBorders>
            <w:tcMar>
              <w:top w:w="20" w:type="dxa"/>
              <w:left w:w="20" w:type="dxa"/>
              <w:bottom w:w="0" w:type="dxa"/>
              <w:right w:w="20" w:type="dxa"/>
            </w:tcMar>
          </w:tcPr>
          <w:p w:rsidR="0080295E" w:rsidRPr="0080295E" w:rsidRDefault="0080295E">
            <w:r w:rsidRPr="0080295E">
              <w:rPr>
                <w:cs/>
              </w:rPr>
              <w:t>รายงานยอดคงค้างธุรกรรมเงินตราต่างประเทศล่วงหน้าเกี่ยวกับการลงทุนใน</w:t>
            </w:r>
            <w:r w:rsidRPr="003B0689">
              <w:rPr>
                <w:color w:val="0000FF"/>
                <w:cs/>
              </w:rPr>
              <w:t>ตราสารในต่างประเทศ</w:t>
            </w:r>
            <w:r w:rsidRPr="002F1708">
              <w:rPr>
                <w:color w:val="0000FF"/>
                <w:cs/>
              </w:rPr>
              <w:t>และอนุพันธ์</w:t>
            </w:r>
            <w:r w:rsidRPr="002F1708">
              <w:rPr>
                <w:color w:val="0000FF"/>
                <w:cs/>
              </w:rPr>
              <w:br/>
            </w:r>
            <w:r w:rsidRPr="0080295E">
              <w:rPr>
                <w:cs/>
              </w:rPr>
              <w:t>(</w:t>
            </w:r>
            <w:r w:rsidRPr="0080295E">
              <w:t xml:space="preserve">Hedging of Portfolio </w:t>
            </w:r>
            <w:r w:rsidRPr="002F1708">
              <w:rPr>
                <w:color w:val="0000FF"/>
              </w:rPr>
              <w:t>and Derivative</w:t>
            </w:r>
            <w:r w:rsidRPr="0080295E">
              <w:t xml:space="preserve"> Investment Abroad)</w:t>
            </w:r>
          </w:p>
        </w:tc>
        <w:tc>
          <w:tcPr>
            <w:tcW w:w="900" w:type="dxa"/>
            <w:tcBorders>
              <w:top w:val="single" w:sz="4" w:space="0" w:color="auto"/>
              <w:bottom w:val="single" w:sz="4" w:space="0" w:color="auto"/>
            </w:tcBorders>
            <w:tcMar>
              <w:top w:w="20" w:type="dxa"/>
              <w:left w:w="20" w:type="dxa"/>
              <w:bottom w:w="0" w:type="dxa"/>
              <w:right w:w="20" w:type="dxa"/>
            </w:tcMar>
          </w:tcPr>
          <w:p w:rsidR="0080295E" w:rsidRDefault="0080295E">
            <w:pPr>
              <w:rPr>
                <w:cs/>
              </w:rPr>
            </w:pPr>
            <w:r>
              <w:t>DF_HPI</w:t>
            </w:r>
          </w:p>
        </w:tc>
        <w:tc>
          <w:tcPr>
            <w:tcW w:w="1260" w:type="dxa"/>
            <w:tcBorders>
              <w:top w:val="single" w:sz="4" w:space="0" w:color="auto"/>
              <w:bottom w:val="single" w:sz="4" w:space="0" w:color="auto"/>
            </w:tcBorders>
          </w:tcPr>
          <w:p w:rsidR="0080295E" w:rsidRPr="00E8281D" w:rsidRDefault="0080295E">
            <w:pPr>
              <w:pStyle w:val="Footer"/>
              <w:tabs>
                <w:tab w:val="clear" w:pos="4153"/>
                <w:tab w:val="clear" w:pos="8306"/>
              </w:tabs>
              <w:rPr>
                <w:rFonts w:cs="Tahoma"/>
                <w:cs/>
              </w:rPr>
            </w:pPr>
            <w:r w:rsidRPr="00E8281D">
              <w:rPr>
                <w:rFonts w:cs="Tahoma" w:hint="cs"/>
                <w:cs/>
              </w:rPr>
              <w:t>รายเดือน</w:t>
            </w:r>
          </w:p>
        </w:tc>
        <w:tc>
          <w:tcPr>
            <w:tcW w:w="2160" w:type="dxa"/>
            <w:tcBorders>
              <w:top w:val="single" w:sz="4" w:space="0" w:color="auto"/>
              <w:bottom w:val="single" w:sz="4" w:space="0" w:color="auto"/>
            </w:tcBorders>
          </w:tcPr>
          <w:p w:rsidR="0080295E" w:rsidRPr="00E8281D" w:rsidRDefault="0080295E">
            <w:pPr>
              <w:pStyle w:val="Footer"/>
              <w:tabs>
                <w:tab w:val="clear" w:pos="4153"/>
                <w:tab w:val="clear" w:pos="8306"/>
              </w:tabs>
              <w:rPr>
                <w:rFonts w:cs="Tahoma"/>
              </w:rPr>
            </w:pPr>
            <w:r w:rsidRPr="00E8281D">
              <w:rPr>
                <w:rFonts w:cs="Tahoma" w:hint="cs"/>
                <w:cs/>
              </w:rPr>
              <w:t>ส่งภายในวันที่ 10 ของเดือนถัดไป</w:t>
            </w:r>
          </w:p>
        </w:tc>
        <w:tc>
          <w:tcPr>
            <w:tcW w:w="2700" w:type="dxa"/>
            <w:tcBorders>
              <w:top w:val="single" w:sz="4" w:space="0" w:color="auto"/>
              <w:bottom w:val="single" w:sz="4" w:space="0" w:color="auto"/>
              <w:right w:val="single" w:sz="6" w:space="0" w:color="auto"/>
            </w:tcBorders>
          </w:tcPr>
          <w:p w:rsidR="0080295E" w:rsidRPr="00E8281D" w:rsidRDefault="0080295E">
            <w:pPr>
              <w:pStyle w:val="Footer"/>
              <w:tabs>
                <w:tab w:val="clear" w:pos="4153"/>
                <w:tab w:val="clear" w:pos="8306"/>
              </w:tabs>
              <w:rPr>
                <w:rFonts w:cs="Tahoma"/>
                <w:cs/>
              </w:rPr>
            </w:pPr>
          </w:p>
        </w:tc>
      </w:tr>
      <w:tr w:rsidR="006D0366">
        <w:tc>
          <w:tcPr>
            <w:tcW w:w="290" w:type="dxa"/>
            <w:tcBorders>
              <w:top w:val="single" w:sz="4" w:space="0" w:color="auto"/>
              <w:left w:val="single" w:sz="6" w:space="0" w:color="auto"/>
              <w:bottom w:val="single" w:sz="4" w:space="0" w:color="auto"/>
            </w:tcBorders>
            <w:tcMar>
              <w:top w:w="20" w:type="dxa"/>
              <w:left w:w="20" w:type="dxa"/>
              <w:bottom w:w="0" w:type="dxa"/>
              <w:right w:w="20" w:type="dxa"/>
            </w:tcMar>
          </w:tcPr>
          <w:p w:rsidR="006D0366" w:rsidRDefault="006D0366">
            <w:pPr>
              <w:jc w:val="center"/>
            </w:pPr>
            <w:r>
              <w:t>7</w:t>
            </w:r>
          </w:p>
        </w:tc>
        <w:tc>
          <w:tcPr>
            <w:tcW w:w="2950" w:type="dxa"/>
            <w:tcBorders>
              <w:top w:val="single" w:sz="4" w:space="0" w:color="auto"/>
              <w:bottom w:val="single" w:sz="4" w:space="0" w:color="auto"/>
            </w:tcBorders>
            <w:tcMar>
              <w:top w:w="20" w:type="dxa"/>
              <w:left w:w="20" w:type="dxa"/>
              <w:bottom w:w="0" w:type="dxa"/>
              <w:right w:w="20" w:type="dxa"/>
            </w:tcMar>
          </w:tcPr>
          <w:p w:rsidR="006D0366" w:rsidRPr="002F1708" w:rsidRDefault="00664675">
            <w:pPr>
              <w:rPr>
                <w:color w:val="0000FF"/>
                <w:cs/>
              </w:rPr>
            </w:pPr>
            <w:r>
              <w:rPr>
                <w:color w:val="0000FF"/>
              </w:rPr>
              <w:t xml:space="preserve"> </w:t>
            </w:r>
            <w:r w:rsidR="00B86787">
              <w:rPr>
                <w:rFonts w:hint="cs"/>
                <w:color w:val="0000FF"/>
                <w:cs/>
              </w:rPr>
              <w:t>รายงานคุณสมบัติ</w:t>
            </w:r>
            <w:r w:rsidR="00B86787" w:rsidRPr="002F1708">
              <w:rPr>
                <w:rFonts w:hint="cs"/>
                <w:color w:val="0000FF"/>
                <w:cs/>
              </w:rPr>
              <w:t>ตราสาร</w:t>
            </w:r>
            <w:r w:rsidR="00B86787">
              <w:rPr>
                <w:rFonts w:hint="cs"/>
                <w:color w:val="0000FF"/>
                <w:cs/>
              </w:rPr>
              <w:t>หนี้</w:t>
            </w:r>
          </w:p>
          <w:p w:rsidR="006D0366" w:rsidRPr="002F1708" w:rsidRDefault="006D0366">
            <w:pPr>
              <w:rPr>
                <w:color w:val="0000FF"/>
                <w:cs/>
              </w:rPr>
            </w:pPr>
            <w:r w:rsidRPr="002F1708">
              <w:rPr>
                <w:color w:val="0000FF"/>
              </w:rPr>
              <w:t>(Debt Securities Registry)</w:t>
            </w:r>
          </w:p>
        </w:tc>
        <w:tc>
          <w:tcPr>
            <w:tcW w:w="900" w:type="dxa"/>
            <w:tcBorders>
              <w:top w:val="single" w:sz="4" w:space="0" w:color="auto"/>
              <w:bottom w:val="single" w:sz="4" w:space="0" w:color="auto"/>
            </w:tcBorders>
            <w:tcMar>
              <w:top w:w="20" w:type="dxa"/>
              <w:left w:w="20" w:type="dxa"/>
              <w:bottom w:w="0" w:type="dxa"/>
              <w:right w:w="20" w:type="dxa"/>
            </w:tcMar>
          </w:tcPr>
          <w:p w:rsidR="006D0366" w:rsidRPr="002F1708" w:rsidRDefault="006D0366">
            <w:pPr>
              <w:rPr>
                <w:color w:val="0000FF"/>
              </w:rPr>
            </w:pPr>
            <w:r w:rsidRPr="002F1708">
              <w:rPr>
                <w:color w:val="0000FF"/>
              </w:rPr>
              <w:t>DF_DSR</w:t>
            </w:r>
          </w:p>
        </w:tc>
        <w:tc>
          <w:tcPr>
            <w:tcW w:w="1260" w:type="dxa"/>
            <w:tcBorders>
              <w:top w:val="single" w:sz="4" w:space="0" w:color="auto"/>
              <w:bottom w:val="single" w:sz="4" w:space="0" w:color="auto"/>
            </w:tcBorders>
          </w:tcPr>
          <w:p w:rsidR="006D0366" w:rsidRPr="00E8281D" w:rsidRDefault="006D0366" w:rsidP="00F377D6">
            <w:pPr>
              <w:pStyle w:val="Footer"/>
              <w:tabs>
                <w:tab w:val="clear" w:pos="4153"/>
                <w:tab w:val="clear" w:pos="8306"/>
              </w:tabs>
              <w:rPr>
                <w:rFonts w:cs="Tahoma"/>
                <w:color w:val="0000FF"/>
                <w:cs/>
              </w:rPr>
            </w:pPr>
            <w:r w:rsidRPr="00E8281D">
              <w:rPr>
                <w:rFonts w:cs="Tahoma" w:hint="cs"/>
                <w:color w:val="0000FF"/>
                <w:cs/>
              </w:rPr>
              <w:t>รายเดือน</w:t>
            </w:r>
          </w:p>
        </w:tc>
        <w:tc>
          <w:tcPr>
            <w:tcW w:w="2160" w:type="dxa"/>
            <w:tcBorders>
              <w:top w:val="single" w:sz="4" w:space="0" w:color="auto"/>
              <w:bottom w:val="single" w:sz="4" w:space="0" w:color="auto"/>
            </w:tcBorders>
          </w:tcPr>
          <w:p w:rsidR="006D0366" w:rsidRPr="00E8281D" w:rsidRDefault="006D0366" w:rsidP="00F377D6">
            <w:pPr>
              <w:pStyle w:val="Footer"/>
              <w:tabs>
                <w:tab w:val="clear" w:pos="4153"/>
                <w:tab w:val="clear" w:pos="8306"/>
              </w:tabs>
              <w:rPr>
                <w:rFonts w:cs="Tahoma"/>
                <w:color w:val="0000FF"/>
              </w:rPr>
            </w:pPr>
            <w:r w:rsidRPr="00E8281D">
              <w:rPr>
                <w:rFonts w:cs="Tahoma" w:hint="cs"/>
                <w:color w:val="0000FF"/>
                <w:cs/>
              </w:rPr>
              <w:t>ส่งภายในวันที่ 10 ของเดือนถัดไป</w:t>
            </w:r>
          </w:p>
        </w:tc>
        <w:tc>
          <w:tcPr>
            <w:tcW w:w="2700" w:type="dxa"/>
            <w:tcBorders>
              <w:top w:val="single" w:sz="4" w:space="0" w:color="auto"/>
              <w:bottom w:val="single" w:sz="4" w:space="0" w:color="auto"/>
              <w:right w:val="single" w:sz="6" w:space="0" w:color="auto"/>
            </w:tcBorders>
          </w:tcPr>
          <w:p w:rsidR="006D0366" w:rsidRPr="00E8281D" w:rsidRDefault="006D0366">
            <w:pPr>
              <w:pStyle w:val="Footer"/>
              <w:tabs>
                <w:tab w:val="clear" w:pos="4153"/>
                <w:tab w:val="clear" w:pos="8306"/>
              </w:tabs>
              <w:rPr>
                <w:rFonts w:cs="Tahoma"/>
                <w:cs/>
              </w:rPr>
            </w:pPr>
          </w:p>
        </w:tc>
      </w:tr>
      <w:tr w:rsidR="006D0366">
        <w:tc>
          <w:tcPr>
            <w:tcW w:w="290" w:type="dxa"/>
            <w:tcBorders>
              <w:top w:val="single" w:sz="4" w:space="0" w:color="auto"/>
              <w:left w:val="single" w:sz="6" w:space="0" w:color="auto"/>
              <w:bottom w:val="single" w:sz="4" w:space="0" w:color="auto"/>
            </w:tcBorders>
            <w:tcMar>
              <w:top w:w="20" w:type="dxa"/>
              <w:left w:w="20" w:type="dxa"/>
              <w:bottom w:w="0" w:type="dxa"/>
              <w:right w:w="20" w:type="dxa"/>
            </w:tcMar>
          </w:tcPr>
          <w:p w:rsidR="006D0366" w:rsidRDefault="006D0366">
            <w:pPr>
              <w:jc w:val="center"/>
            </w:pPr>
            <w:r>
              <w:t>8</w:t>
            </w:r>
          </w:p>
        </w:tc>
        <w:tc>
          <w:tcPr>
            <w:tcW w:w="2950" w:type="dxa"/>
            <w:tcBorders>
              <w:top w:val="single" w:sz="4" w:space="0" w:color="auto"/>
              <w:bottom w:val="single" w:sz="4" w:space="0" w:color="auto"/>
            </w:tcBorders>
            <w:tcMar>
              <w:top w:w="20" w:type="dxa"/>
              <w:left w:w="20" w:type="dxa"/>
              <w:bottom w:w="0" w:type="dxa"/>
              <w:right w:w="20" w:type="dxa"/>
            </w:tcMar>
          </w:tcPr>
          <w:p w:rsidR="008F77E0" w:rsidRPr="002F1708" w:rsidRDefault="0053505E" w:rsidP="008F77E0">
            <w:pPr>
              <w:rPr>
                <w:color w:val="0000FF"/>
              </w:rPr>
            </w:pPr>
            <w:r>
              <w:rPr>
                <w:rFonts w:hint="cs"/>
                <w:color w:val="0000FF"/>
                <w:cs/>
              </w:rPr>
              <w:t>รายงานคุณสมบัติ</w:t>
            </w:r>
            <w:r w:rsidR="006D0366" w:rsidRPr="002F1708">
              <w:rPr>
                <w:rFonts w:hint="cs"/>
                <w:color w:val="0000FF"/>
                <w:cs/>
              </w:rPr>
              <w:t>ตราสารทุน</w:t>
            </w:r>
          </w:p>
          <w:p w:rsidR="006D0366" w:rsidRPr="002F1708" w:rsidRDefault="006D0366" w:rsidP="008F77E0">
            <w:pPr>
              <w:rPr>
                <w:color w:val="0000FF"/>
                <w:cs/>
              </w:rPr>
            </w:pPr>
            <w:r w:rsidRPr="002F1708">
              <w:rPr>
                <w:color w:val="0000FF"/>
              </w:rPr>
              <w:t>(Equity Securities Registry)</w:t>
            </w:r>
          </w:p>
        </w:tc>
        <w:tc>
          <w:tcPr>
            <w:tcW w:w="900" w:type="dxa"/>
            <w:tcBorders>
              <w:top w:val="single" w:sz="4" w:space="0" w:color="auto"/>
              <w:bottom w:val="single" w:sz="4" w:space="0" w:color="auto"/>
            </w:tcBorders>
            <w:tcMar>
              <w:top w:w="20" w:type="dxa"/>
              <w:left w:w="20" w:type="dxa"/>
              <w:bottom w:w="0" w:type="dxa"/>
              <w:right w:w="20" w:type="dxa"/>
            </w:tcMar>
          </w:tcPr>
          <w:p w:rsidR="006D0366" w:rsidRPr="002F1708" w:rsidRDefault="008F77E0">
            <w:pPr>
              <w:rPr>
                <w:color w:val="0000FF"/>
              </w:rPr>
            </w:pPr>
            <w:r w:rsidRPr="002F1708">
              <w:rPr>
                <w:color w:val="0000FF"/>
              </w:rPr>
              <w:t>DF_ES</w:t>
            </w:r>
            <w:r w:rsidR="006D0366" w:rsidRPr="002F1708">
              <w:rPr>
                <w:color w:val="0000FF"/>
              </w:rPr>
              <w:t>R</w:t>
            </w:r>
          </w:p>
        </w:tc>
        <w:tc>
          <w:tcPr>
            <w:tcW w:w="1260" w:type="dxa"/>
            <w:tcBorders>
              <w:top w:val="single" w:sz="4" w:space="0" w:color="auto"/>
              <w:bottom w:val="single" w:sz="4" w:space="0" w:color="auto"/>
            </w:tcBorders>
          </w:tcPr>
          <w:p w:rsidR="006D0366" w:rsidRPr="00E8281D" w:rsidRDefault="006D0366" w:rsidP="00F377D6">
            <w:pPr>
              <w:pStyle w:val="Footer"/>
              <w:tabs>
                <w:tab w:val="clear" w:pos="4153"/>
                <w:tab w:val="clear" w:pos="8306"/>
              </w:tabs>
              <w:rPr>
                <w:rFonts w:cs="Tahoma"/>
                <w:color w:val="0000FF"/>
                <w:cs/>
              </w:rPr>
            </w:pPr>
            <w:r w:rsidRPr="00E8281D">
              <w:rPr>
                <w:rFonts w:cs="Tahoma" w:hint="cs"/>
                <w:color w:val="0000FF"/>
                <w:cs/>
              </w:rPr>
              <w:t>รายเดือน</w:t>
            </w:r>
          </w:p>
        </w:tc>
        <w:tc>
          <w:tcPr>
            <w:tcW w:w="2160" w:type="dxa"/>
            <w:tcBorders>
              <w:top w:val="single" w:sz="4" w:space="0" w:color="auto"/>
              <w:bottom w:val="single" w:sz="4" w:space="0" w:color="auto"/>
            </w:tcBorders>
          </w:tcPr>
          <w:p w:rsidR="006D0366" w:rsidRPr="00E8281D" w:rsidRDefault="006D0366" w:rsidP="00F377D6">
            <w:pPr>
              <w:pStyle w:val="Footer"/>
              <w:tabs>
                <w:tab w:val="clear" w:pos="4153"/>
                <w:tab w:val="clear" w:pos="8306"/>
              </w:tabs>
              <w:rPr>
                <w:rFonts w:cs="Tahoma"/>
                <w:color w:val="0000FF"/>
              </w:rPr>
            </w:pPr>
            <w:r w:rsidRPr="00E8281D">
              <w:rPr>
                <w:rFonts w:cs="Tahoma" w:hint="cs"/>
                <w:color w:val="0000FF"/>
                <w:cs/>
              </w:rPr>
              <w:t>ส่งภายในวันที่ 10 ของเดือนถัดไป</w:t>
            </w:r>
          </w:p>
        </w:tc>
        <w:tc>
          <w:tcPr>
            <w:tcW w:w="2700" w:type="dxa"/>
            <w:tcBorders>
              <w:top w:val="single" w:sz="4" w:space="0" w:color="auto"/>
              <w:bottom w:val="single" w:sz="4" w:space="0" w:color="auto"/>
              <w:right w:val="single" w:sz="6" w:space="0" w:color="auto"/>
            </w:tcBorders>
          </w:tcPr>
          <w:p w:rsidR="006D0366" w:rsidRPr="00E8281D" w:rsidRDefault="006D0366">
            <w:pPr>
              <w:pStyle w:val="Footer"/>
              <w:tabs>
                <w:tab w:val="clear" w:pos="4153"/>
                <w:tab w:val="clear" w:pos="8306"/>
              </w:tabs>
              <w:rPr>
                <w:rFonts w:cs="Tahoma"/>
                <w:cs/>
              </w:rPr>
            </w:pPr>
          </w:p>
        </w:tc>
      </w:tr>
      <w:tr w:rsidR="008F77E0">
        <w:tc>
          <w:tcPr>
            <w:tcW w:w="290" w:type="dxa"/>
            <w:tcBorders>
              <w:top w:val="single" w:sz="4" w:space="0" w:color="auto"/>
              <w:left w:val="single" w:sz="6" w:space="0" w:color="auto"/>
              <w:bottom w:val="single" w:sz="4" w:space="0" w:color="auto"/>
            </w:tcBorders>
            <w:tcMar>
              <w:top w:w="20" w:type="dxa"/>
              <w:left w:w="20" w:type="dxa"/>
              <w:bottom w:w="0" w:type="dxa"/>
              <w:right w:w="20" w:type="dxa"/>
            </w:tcMar>
          </w:tcPr>
          <w:p w:rsidR="008F77E0" w:rsidRPr="008933C6" w:rsidRDefault="008F77E0">
            <w:pPr>
              <w:jc w:val="center"/>
            </w:pPr>
            <w:r w:rsidRPr="008933C6">
              <w:t>9</w:t>
            </w:r>
          </w:p>
        </w:tc>
        <w:tc>
          <w:tcPr>
            <w:tcW w:w="2950" w:type="dxa"/>
            <w:tcBorders>
              <w:top w:val="single" w:sz="4" w:space="0" w:color="auto"/>
              <w:bottom w:val="single" w:sz="4" w:space="0" w:color="auto"/>
            </w:tcBorders>
            <w:tcMar>
              <w:top w:w="20" w:type="dxa"/>
              <w:left w:w="20" w:type="dxa"/>
              <w:bottom w:w="0" w:type="dxa"/>
              <w:right w:w="20" w:type="dxa"/>
            </w:tcMar>
          </w:tcPr>
          <w:p w:rsidR="008F77E0" w:rsidRPr="002F1708" w:rsidRDefault="008F77E0" w:rsidP="008F77E0">
            <w:pPr>
              <w:rPr>
                <w:color w:val="0000FF"/>
                <w:cs/>
              </w:rPr>
            </w:pPr>
            <w:r w:rsidRPr="002F1708">
              <w:rPr>
                <w:rFonts w:hint="cs"/>
                <w:color w:val="0000FF"/>
                <w:cs/>
              </w:rPr>
              <w:t>รายงาน</w:t>
            </w:r>
            <w:r w:rsidR="0053505E">
              <w:rPr>
                <w:rFonts w:hint="cs"/>
                <w:color w:val="0000FF"/>
                <w:cs/>
              </w:rPr>
              <w:t>คุณสมบัติ</w:t>
            </w:r>
            <w:r w:rsidRPr="002F1708">
              <w:rPr>
                <w:rFonts w:hint="cs"/>
                <w:color w:val="0000FF"/>
                <w:cs/>
              </w:rPr>
              <w:t>กองทุน</w:t>
            </w:r>
            <w:r w:rsidR="00BE245A" w:rsidRPr="002F1708">
              <w:rPr>
                <w:rFonts w:hint="cs"/>
                <w:color w:val="0000FF"/>
                <w:cs/>
              </w:rPr>
              <w:t>ต่างประเทศ</w:t>
            </w:r>
          </w:p>
          <w:p w:rsidR="008F77E0" w:rsidRPr="002F1708" w:rsidRDefault="008F77E0" w:rsidP="00234760">
            <w:pPr>
              <w:rPr>
                <w:color w:val="0000FF"/>
                <w:cs/>
              </w:rPr>
            </w:pPr>
            <w:r w:rsidRPr="002F1708">
              <w:rPr>
                <w:color w:val="0000FF"/>
              </w:rPr>
              <w:t>(</w:t>
            </w:r>
            <w:r w:rsidR="00A831B7" w:rsidRPr="002F1708">
              <w:rPr>
                <w:color w:val="0000FF"/>
              </w:rPr>
              <w:t xml:space="preserve">Foreign </w:t>
            </w:r>
            <w:r w:rsidRPr="002F1708">
              <w:rPr>
                <w:color w:val="0000FF"/>
              </w:rPr>
              <w:t>Fund Registry)</w:t>
            </w:r>
          </w:p>
        </w:tc>
        <w:tc>
          <w:tcPr>
            <w:tcW w:w="900" w:type="dxa"/>
            <w:tcBorders>
              <w:top w:val="single" w:sz="4" w:space="0" w:color="auto"/>
              <w:bottom w:val="single" w:sz="4" w:space="0" w:color="auto"/>
            </w:tcBorders>
            <w:tcMar>
              <w:top w:w="20" w:type="dxa"/>
              <w:left w:w="20" w:type="dxa"/>
              <w:bottom w:w="0" w:type="dxa"/>
              <w:right w:w="20" w:type="dxa"/>
            </w:tcMar>
          </w:tcPr>
          <w:p w:rsidR="008F77E0" w:rsidRPr="002F1708" w:rsidRDefault="00573A5B" w:rsidP="00CA5491">
            <w:pPr>
              <w:rPr>
                <w:color w:val="0000FF"/>
              </w:rPr>
            </w:pPr>
            <w:r w:rsidRPr="002F1708">
              <w:rPr>
                <w:color w:val="0000FF"/>
              </w:rPr>
              <w:t>DF_FF</w:t>
            </w:r>
            <w:r w:rsidR="008F77E0" w:rsidRPr="002F1708">
              <w:rPr>
                <w:color w:val="0000FF"/>
              </w:rPr>
              <w:t>R</w:t>
            </w:r>
          </w:p>
        </w:tc>
        <w:tc>
          <w:tcPr>
            <w:tcW w:w="1260" w:type="dxa"/>
            <w:tcBorders>
              <w:top w:val="single" w:sz="4" w:space="0" w:color="auto"/>
              <w:bottom w:val="single" w:sz="4" w:space="0" w:color="auto"/>
            </w:tcBorders>
          </w:tcPr>
          <w:p w:rsidR="008F77E0" w:rsidRPr="00E8281D" w:rsidRDefault="008F77E0" w:rsidP="00CA5491">
            <w:pPr>
              <w:pStyle w:val="Footer"/>
              <w:tabs>
                <w:tab w:val="clear" w:pos="4153"/>
                <w:tab w:val="clear" w:pos="8306"/>
              </w:tabs>
              <w:rPr>
                <w:rFonts w:cs="Tahoma"/>
                <w:color w:val="0000FF"/>
                <w:cs/>
              </w:rPr>
            </w:pPr>
            <w:r w:rsidRPr="00E8281D">
              <w:rPr>
                <w:rFonts w:cs="Tahoma" w:hint="cs"/>
                <w:color w:val="0000FF"/>
                <w:cs/>
              </w:rPr>
              <w:t>รายเดือน</w:t>
            </w:r>
          </w:p>
        </w:tc>
        <w:tc>
          <w:tcPr>
            <w:tcW w:w="2160" w:type="dxa"/>
            <w:tcBorders>
              <w:top w:val="single" w:sz="4" w:space="0" w:color="auto"/>
              <w:bottom w:val="single" w:sz="4" w:space="0" w:color="auto"/>
            </w:tcBorders>
          </w:tcPr>
          <w:p w:rsidR="008F77E0" w:rsidRPr="00E8281D" w:rsidRDefault="008F77E0" w:rsidP="00CA5491">
            <w:pPr>
              <w:pStyle w:val="Footer"/>
              <w:tabs>
                <w:tab w:val="clear" w:pos="4153"/>
                <w:tab w:val="clear" w:pos="8306"/>
              </w:tabs>
              <w:rPr>
                <w:rFonts w:cs="Tahoma"/>
                <w:color w:val="0000FF"/>
              </w:rPr>
            </w:pPr>
            <w:r w:rsidRPr="00E8281D">
              <w:rPr>
                <w:rFonts w:cs="Tahoma" w:hint="cs"/>
                <w:color w:val="0000FF"/>
                <w:cs/>
              </w:rPr>
              <w:t>ส่งภายในวันที่ 10 ของเดือนถัดไป</w:t>
            </w:r>
          </w:p>
        </w:tc>
        <w:tc>
          <w:tcPr>
            <w:tcW w:w="2700" w:type="dxa"/>
            <w:tcBorders>
              <w:top w:val="single" w:sz="4" w:space="0" w:color="auto"/>
              <w:bottom w:val="single" w:sz="4" w:space="0" w:color="auto"/>
              <w:right w:val="single" w:sz="6" w:space="0" w:color="auto"/>
            </w:tcBorders>
          </w:tcPr>
          <w:p w:rsidR="008F77E0" w:rsidRPr="00E8281D" w:rsidRDefault="008F77E0">
            <w:pPr>
              <w:pStyle w:val="Footer"/>
              <w:tabs>
                <w:tab w:val="clear" w:pos="4153"/>
                <w:tab w:val="clear" w:pos="8306"/>
              </w:tabs>
              <w:rPr>
                <w:rFonts w:cs="Tahoma"/>
                <w:cs/>
              </w:rPr>
            </w:pPr>
          </w:p>
        </w:tc>
      </w:tr>
      <w:tr w:rsidR="008F77E0">
        <w:tc>
          <w:tcPr>
            <w:tcW w:w="290" w:type="dxa"/>
            <w:tcBorders>
              <w:top w:val="single" w:sz="4" w:space="0" w:color="auto"/>
              <w:left w:val="single" w:sz="6" w:space="0" w:color="auto"/>
              <w:bottom w:val="single" w:sz="4" w:space="0" w:color="auto"/>
            </w:tcBorders>
            <w:tcMar>
              <w:top w:w="20" w:type="dxa"/>
              <w:left w:w="20" w:type="dxa"/>
              <w:bottom w:w="0" w:type="dxa"/>
              <w:right w:w="20" w:type="dxa"/>
            </w:tcMar>
          </w:tcPr>
          <w:p w:rsidR="008F77E0" w:rsidRDefault="008F77E0">
            <w:pPr>
              <w:jc w:val="center"/>
            </w:pPr>
            <w:r>
              <w:t>10</w:t>
            </w:r>
          </w:p>
        </w:tc>
        <w:tc>
          <w:tcPr>
            <w:tcW w:w="2950" w:type="dxa"/>
            <w:tcBorders>
              <w:top w:val="single" w:sz="4" w:space="0" w:color="auto"/>
              <w:bottom w:val="single" w:sz="4" w:space="0" w:color="auto"/>
            </w:tcBorders>
            <w:tcMar>
              <w:top w:w="20" w:type="dxa"/>
              <w:left w:w="20" w:type="dxa"/>
              <w:bottom w:w="0" w:type="dxa"/>
              <w:right w:w="20" w:type="dxa"/>
            </w:tcMar>
          </w:tcPr>
          <w:p w:rsidR="008F77E0" w:rsidRPr="002F1708" w:rsidRDefault="008F77E0">
            <w:pPr>
              <w:rPr>
                <w:color w:val="0000FF"/>
              </w:rPr>
            </w:pPr>
            <w:r w:rsidRPr="002F1708">
              <w:rPr>
                <w:rFonts w:hint="cs"/>
                <w:color w:val="0000FF"/>
                <w:cs/>
              </w:rPr>
              <w:t>รายงาน</w:t>
            </w:r>
            <w:r w:rsidR="0053505E">
              <w:rPr>
                <w:rFonts w:hint="cs"/>
                <w:color w:val="0000FF"/>
                <w:cs/>
              </w:rPr>
              <w:t>คุณสมบัติ</w:t>
            </w:r>
            <w:r w:rsidR="00DE626C" w:rsidRPr="002F1708">
              <w:rPr>
                <w:rFonts w:hint="cs"/>
                <w:color w:val="0000FF"/>
                <w:cs/>
              </w:rPr>
              <w:t>ผู้ออก</w:t>
            </w:r>
            <w:r w:rsidRPr="002F1708">
              <w:rPr>
                <w:rFonts w:hint="cs"/>
                <w:color w:val="0000FF"/>
                <w:cs/>
              </w:rPr>
              <w:t>ตราสาร</w:t>
            </w:r>
          </w:p>
          <w:p w:rsidR="008F77E0" w:rsidRPr="002F1708" w:rsidRDefault="008F77E0" w:rsidP="008F77E0">
            <w:pPr>
              <w:rPr>
                <w:color w:val="0000FF"/>
                <w:cs/>
              </w:rPr>
            </w:pPr>
            <w:r w:rsidRPr="002F1708">
              <w:rPr>
                <w:color w:val="0000FF"/>
              </w:rPr>
              <w:t>(</w:t>
            </w:r>
            <w:r w:rsidR="00DE626C" w:rsidRPr="002F1708">
              <w:rPr>
                <w:color w:val="0000FF"/>
              </w:rPr>
              <w:t>Issuer Registry</w:t>
            </w:r>
            <w:r w:rsidRPr="002F1708">
              <w:rPr>
                <w:color w:val="0000FF"/>
              </w:rPr>
              <w:t>)</w:t>
            </w:r>
          </w:p>
        </w:tc>
        <w:tc>
          <w:tcPr>
            <w:tcW w:w="900" w:type="dxa"/>
            <w:tcBorders>
              <w:top w:val="single" w:sz="4" w:space="0" w:color="auto"/>
              <w:bottom w:val="single" w:sz="4" w:space="0" w:color="auto"/>
            </w:tcBorders>
            <w:tcMar>
              <w:top w:w="20" w:type="dxa"/>
              <w:left w:w="20" w:type="dxa"/>
              <w:bottom w:w="0" w:type="dxa"/>
              <w:right w:w="20" w:type="dxa"/>
            </w:tcMar>
          </w:tcPr>
          <w:p w:rsidR="008F77E0" w:rsidRPr="002F1708" w:rsidRDefault="00DE626C">
            <w:pPr>
              <w:rPr>
                <w:color w:val="0000FF"/>
              </w:rPr>
            </w:pPr>
            <w:r w:rsidRPr="002F1708">
              <w:rPr>
                <w:color w:val="0000FF"/>
              </w:rPr>
              <w:t>DF_IS</w:t>
            </w:r>
            <w:r w:rsidR="008F77E0" w:rsidRPr="002F1708">
              <w:rPr>
                <w:color w:val="0000FF"/>
              </w:rPr>
              <w:t>R</w:t>
            </w:r>
          </w:p>
        </w:tc>
        <w:tc>
          <w:tcPr>
            <w:tcW w:w="1260" w:type="dxa"/>
            <w:tcBorders>
              <w:top w:val="single" w:sz="4" w:space="0" w:color="auto"/>
              <w:bottom w:val="single" w:sz="4" w:space="0" w:color="auto"/>
            </w:tcBorders>
          </w:tcPr>
          <w:p w:rsidR="008F77E0" w:rsidRPr="00E8281D" w:rsidRDefault="008F77E0" w:rsidP="00F377D6">
            <w:pPr>
              <w:pStyle w:val="Footer"/>
              <w:tabs>
                <w:tab w:val="clear" w:pos="4153"/>
                <w:tab w:val="clear" w:pos="8306"/>
              </w:tabs>
              <w:rPr>
                <w:rFonts w:cs="Tahoma"/>
                <w:color w:val="0000FF"/>
                <w:cs/>
              </w:rPr>
            </w:pPr>
            <w:r w:rsidRPr="00E8281D">
              <w:rPr>
                <w:rFonts w:cs="Tahoma" w:hint="cs"/>
                <w:color w:val="0000FF"/>
                <w:cs/>
              </w:rPr>
              <w:t>รายเดือน</w:t>
            </w:r>
          </w:p>
        </w:tc>
        <w:tc>
          <w:tcPr>
            <w:tcW w:w="2160" w:type="dxa"/>
            <w:tcBorders>
              <w:top w:val="single" w:sz="4" w:space="0" w:color="auto"/>
              <w:bottom w:val="single" w:sz="4" w:space="0" w:color="auto"/>
            </w:tcBorders>
          </w:tcPr>
          <w:p w:rsidR="008F77E0" w:rsidRPr="00E8281D" w:rsidRDefault="008F77E0" w:rsidP="00F377D6">
            <w:pPr>
              <w:pStyle w:val="Footer"/>
              <w:tabs>
                <w:tab w:val="clear" w:pos="4153"/>
                <w:tab w:val="clear" w:pos="8306"/>
              </w:tabs>
              <w:rPr>
                <w:rFonts w:cs="Tahoma"/>
                <w:color w:val="0000FF"/>
              </w:rPr>
            </w:pPr>
            <w:r w:rsidRPr="00E8281D">
              <w:rPr>
                <w:rFonts w:cs="Tahoma" w:hint="cs"/>
                <w:color w:val="0000FF"/>
                <w:cs/>
              </w:rPr>
              <w:t>ส่งภายในวันที่ 10 ของเดือนถัดไป</w:t>
            </w:r>
          </w:p>
        </w:tc>
        <w:tc>
          <w:tcPr>
            <w:tcW w:w="2700" w:type="dxa"/>
            <w:tcBorders>
              <w:top w:val="single" w:sz="4" w:space="0" w:color="auto"/>
              <w:bottom w:val="single" w:sz="4" w:space="0" w:color="auto"/>
              <w:right w:val="single" w:sz="6" w:space="0" w:color="auto"/>
            </w:tcBorders>
          </w:tcPr>
          <w:p w:rsidR="008F77E0" w:rsidRPr="00E8281D" w:rsidRDefault="008F77E0">
            <w:pPr>
              <w:pStyle w:val="Footer"/>
              <w:tabs>
                <w:tab w:val="clear" w:pos="4153"/>
                <w:tab w:val="clear" w:pos="8306"/>
              </w:tabs>
              <w:rPr>
                <w:rFonts w:cs="Tahoma"/>
                <w:cs/>
              </w:rPr>
            </w:pPr>
          </w:p>
        </w:tc>
      </w:tr>
    </w:tbl>
    <w:p w:rsidR="005113EB" w:rsidRDefault="005113EB"/>
    <w:p w:rsidR="007E6A0E" w:rsidRDefault="007E6A0E">
      <w:pPr>
        <w:sectPr w:rsidR="007E6A0E">
          <w:headerReference w:type="even" r:id="rId15"/>
          <w:headerReference w:type="default" r:id="rId16"/>
          <w:footerReference w:type="default" r:id="rId17"/>
          <w:headerReference w:type="first" r:id="rId18"/>
          <w:pgSz w:w="11906" w:h="16838" w:code="9"/>
          <w:pgMar w:top="1440" w:right="1152" w:bottom="1440" w:left="1296" w:header="706" w:footer="706" w:gutter="0"/>
          <w:cols w:space="708"/>
          <w:docGrid w:linePitch="360"/>
        </w:sectPr>
      </w:pPr>
    </w:p>
    <w:p w:rsidR="005113EB" w:rsidRDefault="005113EB">
      <w:pPr>
        <w:pStyle w:val="Heading1"/>
        <w:tabs>
          <w:tab w:val="clear" w:pos="-504"/>
          <w:tab w:val="num" w:pos="0"/>
        </w:tabs>
        <w:ind w:left="0"/>
        <w:rPr>
          <w:sz w:val="24"/>
          <w:szCs w:val="24"/>
        </w:rPr>
      </w:pPr>
      <w:bookmarkStart w:id="11" w:name="_Toc145303783"/>
      <w:bookmarkStart w:id="12" w:name="_Toc169429858"/>
      <w:bookmarkStart w:id="13" w:name="_Toc169430166"/>
      <w:bookmarkStart w:id="14" w:name="_Toc169512775"/>
      <w:bookmarkStart w:id="15" w:name="_Toc394922845"/>
      <w:r>
        <w:rPr>
          <w:sz w:val="24"/>
          <w:szCs w:val="24"/>
        </w:rPr>
        <w:t>Data File: Data Elements</w:t>
      </w:r>
      <w:bookmarkEnd w:id="11"/>
      <w:bookmarkEnd w:id="12"/>
      <w:bookmarkEnd w:id="13"/>
      <w:bookmarkEnd w:id="14"/>
      <w:bookmarkEnd w:id="15"/>
    </w:p>
    <w:tbl>
      <w:tblPr>
        <w:tblW w:w="15251" w:type="dxa"/>
        <w:tblLayout w:type="fixed"/>
        <w:tblCellMar>
          <w:left w:w="0" w:type="dxa"/>
          <w:right w:w="0" w:type="dxa"/>
        </w:tblCellMar>
        <w:tblLook w:val="0000"/>
      </w:tblPr>
      <w:tblGrid>
        <w:gridCol w:w="1570"/>
        <w:gridCol w:w="13681"/>
      </w:tblGrid>
      <w:tr w:rsidR="002E7182" w:rsidTr="001A5040">
        <w:trPr>
          <w:trHeight w:val="255"/>
        </w:trPr>
        <w:tc>
          <w:tcPr>
            <w:tcW w:w="1514" w:type="dxa"/>
            <w:noWrap/>
            <w:tcMar>
              <w:top w:w="20" w:type="dxa"/>
              <w:left w:w="20" w:type="dxa"/>
              <w:bottom w:w="0" w:type="dxa"/>
              <w:right w:w="20" w:type="dxa"/>
            </w:tcMar>
          </w:tcPr>
          <w:p w:rsidR="002E7182" w:rsidRDefault="002E7182" w:rsidP="001A5040">
            <w:pPr>
              <w:pStyle w:val="BodyText"/>
              <w:rPr>
                <w:b/>
                <w:bCs/>
                <w:sz w:val="20"/>
                <w:szCs w:val="20"/>
              </w:rPr>
            </w:pPr>
            <w:r>
              <w:rPr>
                <w:b/>
                <w:bCs/>
                <w:sz w:val="20"/>
                <w:szCs w:val="20"/>
              </w:rPr>
              <w:t xml:space="preserve">Data File: </w:t>
            </w:r>
          </w:p>
        </w:tc>
        <w:tc>
          <w:tcPr>
            <w:tcW w:w="13197" w:type="dxa"/>
          </w:tcPr>
          <w:p w:rsidR="002E7182" w:rsidRDefault="002E7182" w:rsidP="001A5040">
            <w:pPr>
              <w:pStyle w:val="Heading2"/>
              <w:rPr>
                <w:i w:val="0"/>
                <w:iCs w:val="0"/>
                <w:sz w:val="20"/>
                <w:szCs w:val="20"/>
              </w:rPr>
            </w:pPr>
            <w:bookmarkStart w:id="16" w:name="_Toc394922846"/>
            <w:r>
              <w:rPr>
                <w:i w:val="0"/>
                <w:iCs w:val="0"/>
                <w:sz w:val="20"/>
                <w:szCs w:val="20"/>
              </w:rPr>
              <w:t xml:space="preserve">2.1   </w:t>
            </w:r>
            <w:r w:rsidRPr="00D5168F">
              <w:rPr>
                <w:i w:val="0"/>
                <w:iCs w:val="0"/>
                <w:sz w:val="20"/>
                <w:szCs w:val="20"/>
              </w:rPr>
              <w:t xml:space="preserve">Overview of Portfolio </w:t>
            </w:r>
            <w:r w:rsidRPr="002F1708">
              <w:rPr>
                <w:i w:val="0"/>
                <w:iCs w:val="0"/>
                <w:color w:val="0000FF"/>
                <w:sz w:val="20"/>
                <w:szCs w:val="20"/>
              </w:rPr>
              <w:t>and Derivative</w:t>
            </w:r>
            <w:r w:rsidRPr="00D5168F">
              <w:rPr>
                <w:i w:val="0"/>
                <w:iCs w:val="0"/>
                <w:sz w:val="20"/>
                <w:szCs w:val="20"/>
              </w:rPr>
              <w:t xml:space="preserve"> Investment Abroad</w:t>
            </w:r>
            <w:r>
              <w:rPr>
                <w:rFonts w:hint="cs"/>
                <w:i w:val="0"/>
                <w:iCs w:val="0"/>
                <w:sz w:val="20"/>
                <w:szCs w:val="20"/>
                <w:cs/>
              </w:rPr>
              <w:t xml:space="preserve"> (</w:t>
            </w:r>
            <w:r>
              <w:rPr>
                <w:i w:val="0"/>
                <w:iCs w:val="0"/>
                <w:sz w:val="20"/>
                <w:szCs w:val="20"/>
              </w:rPr>
              <w:t>DF_OPI)</w:t>
            </w:r>
            <w:bookmarkEnd w:id="16"/>
          </w:p>
        </w:tc>
      </w:tr>
      <w:tr w:rsidR="002E7182" w:rsidTr="001A5040">
        <w:trPr>
          <w:trHeight w:val="255"/>
        </w:trPr>
        <w:tc>
          <w:tcPr>
            <w:tcW w:w="1514" w:type="dxa"/>
            <w:tcBorders>
              <w:top w:val="nil"/>
              <w:left w:val="nil"/>
              <w:bottom w:val="nil"/>
              <w:right w:val="nil"/>
            </w:tcBorders>
            <w:noWrap/>
            <w:tcMar>
              <w:top w:w="20" w:type="dxa"/>
              <w:left w:w="20" w:type="dxa"/>
              <w:bottom w:w="0" w:type="dxa"/>
              <w:right w:w="20" w:type="dxa"/>
            </w:tcMar>
          </w:tcPr>
          <w:p w:rsidR="002E7182" w:rsidRDefault="002E7182" w:rsidP="001A5040">
            <w:pPr>
              <w:rPr>
                <w:b/>
                <w:bCs/>
              </w:rPr>
            </w:pPr>
            <w:r>
              <w:rPr>
                <w:b/>
                <w:bCs/>
              </w:rPr>
              <w:t>Frequency:</w:t>
            </w:r>
          </w:p>
        </w:tc>
        <w:tc>
          <w:tcPr>
            <w:tcW w:w="13197" w:type="dxa"/>
            <w:tcBorders>
              <w:top w:val="nil"/>
              <w:left w:val="nil"/>
              <w:bottom w:val="nil"/>
              <w:right w:val="nil"/>
            </w:tcBorders>
            <w:noWrap/>
            <w:tcMar>
              <w:top w:w="20" w:type="dxa"/>
              <w:left w:w="20" w:type="dxa"/>
              <w:bottom w:w="0" w:type="dxa"/>
              <w:right w:w="20" w:type="dxa"/>
            </w:tcMar>
          </w:tcPr>
          <w:p w:rsidR="002E7182" w:rsidRDefault="002E7182" w:rsidP="00E60E3E">
            <w:pPr>
              <w:rPr>
                <w:b/>
                <w:bCs/>
              </w:rPr>
            </w:pPr>
            <w:r>
              <w:rPr>
                <w:b/>
                <w:bCs/>
              </w:rPr>
              <w:t xml:space="preserve">Monthly </w:t>
            </w:r>
          </w:p>
        </w:tc>
      </w:tr>
    </w:tbl>
    <w:p w:rsidR="002E7182" w:rsidRPr="002E7182" w:rsidRDefault="002E7182" w:rsidP="002E7182"/>
    <w:tbl>
      <w:tblPr>
        <w:tblW w:w="101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tblPr>
      <w:tblGrid>
        <w:gridCol w:w="2726"/>
        <w:gridCol w:w="1525"/>
        <w:gridCol w:w="4229"/>
        <w:gridCol w:w="540"/>
        <w:gridCol w:w="540"/>
        <w:gridCol w:w="540"/>
      </w:tblGrid>
      <w:tr w:rsidR="002E7182" w:rsidTr="001A5040">
        <w:trPr>
          <w:cantSplit/>
          <w:trHeight w:val="109"/>
          <w:tblHeader/>
        </w:trPr>
        <w:tc>
          <w:tcPr>
            <w:tcW w:w="2726" w:type="dxa"/>
            <w:tcBorders>
              <w:top w:val="single" w:sz="6" w:space="0" w:color="auto"/>
              <w:left w:val="single" w:sz="6" w:space="0" w:color="auto"/>
              <w:right w:val="dotted" w:sz="4" w:space="0" w:color="auto"/>
            </w:tcBorders>
            <w:shd w:val="clear" w:color="auto" w:fill="CCFFFF"/>
            <w:tcMar>
              <w:top w:w="20" w:type="dxa"/>
              <w:left w:w="20" w:type="dxa"/>
              <w:bottom w:w="0" w:type="dxa"/>
              <w:right w:w="20" w:type="dxa"/>
            </w:tcMar>
          </w:tcPr>
          <w:p w:rsidR="002E7182" w:rsidRPr="00E8281D" w:rsidRDefault="002E7182" w:rsidP="001A5040">
            <w:pPr>
              <w:pStyle w:val="Footer"/>
              <w:tabs>
                <w:tab w:val="clear" w:pos="4153"/>
                <w:tab w:val="clear" w:pos="8306"/>
              </w:tabs>
              <w:jc w:val="center"/>
              <w:rPr>
                <w:rFonts w:cs="Tahoma"/>
                <w:b/>
                <w:bCs/>
              </w:rPr>
            </w:pPr>
            <w:r w:rsidRPr="00E8281D">
              <w:rPr>
                <w:rFonts w:cs="Tahoma"/>
                <w:b/>
                <w:bCs/>
              </w:rPr>
              <w:t>Data Element</w:t>
            </w:r>
          </w:p>
        </w:tc>
        <w:tc>
          <w:tcPr>
            <w:tcW w:w="1525" w:type="dxa"/>
            <w:tcBorders>
              <w:top w:val="single" w:sz="6" w:space="0" w:color="auto"/>
              <w:left w:val="dotted" w:sz="4" w:space="0" w:color="auto"/>
              <w:right w:val="dotted" w:sz="4" w:space="0" w:color="auto"/>
            </w:tcBorders>
            <w:shd w:val="clear" w:color="auto" w:fill="CCFFFF"/>
            <w:tcMar>
              <w:top w:w="20" w:type="dxa"/>
              <w:left w:w="20" w:type="dxa"/>
              <w:bottom w:w="0" w:type="dxa"/>
              <w:right w:w="20" w:type="dxa"/>
            </w:tcMar>
          </w:tcPr>
          <w:p w:rsidR="002E7182" w:rsidRPr="00E8281D" w:rsidRDefault="002E7182" w:rsidP="001A5040">
            <w:pPr>
              <w:pStyle w:val="Footer"/>
              <w:tabs>
                <w:tab w:val="clear" w:pos="4153"/>
                <w:tab w:val="clear" w:pos="8306"/>
              </w:tabs>
              <w:jc w:val="center"/>
              <w:rPr>
                <w:rFonts w:cs="Tahoma"/>
                <w:b/>
                <w:bCs/>
              </w:rPr>
            </w:pPr>
            <w:r w:rsidRPr="00E8281D">
              <w:rPr>
                <w:rFonts w:cs="Tahoma"/>
                <w:b/>
                <w:bCs/>
              </w:rPr>
              <w:t>Data Type</w:t>
            </w:r>
          </w:p>
        </w:tc>
        <w:tc>
          <w:tcPr>
            <w:tcW w:w="4229" w:type="dxa"/>
            <w:tcBorders>
              <w:top w:val="single" w:sz="6" w:space="0" w:color="auto"/>
              <w:left w:val="dotted" w:sz="4" w:space="0" w:color="auto"/>
            </w:tcBorders>
            <w:shd w:val="clear" w:color="auto" w:fill="CCFFFF"/>
            <w:tcMar>
              <w:top w:w="20" w:type="dxa"/>
              <w:left w:w="20" w:type="dxa"/>
              <w:bottom w:w="0" w:type="dxa"/>
              <w:right w:w="20" w:type="dxa"/>
            </w:tcMar>
          </w:tcPr>
          <w:p w:rsidR="002E7182" w:rsidRDefault="002E7182" w:rsidP="001A5040">
            <w:pPr>
              <w:jc w:val="center"/>
              <w:rPr>
                <w:b/>
                <w:bCs/>
              </w:rPr>
            </w:pPr>
            <w:r>
              <w:rPr>
                <w:b/>
                <w:bCs/>
              </w:rPr>
              <w:t>Description</w:t>
            </w:r>
          </w:p>
        </w:tc>
        <w:tc>
          <w:tcPr>
            <w:tcW w:w="540" w:type="dxa"/>
            <w:tcBorders>
              <w:top w:val="single" w:sz="6" w:space="0" w:color="auto"/>
            </w:tcBorders>
            <w:shd w:val="clear" w:color="auto" w:fill="CCFFFF"/>
          </w:tcPr>
          <w:p w:rsidR="002E7182" w:rsidRDefault="002E7182" w:rsidP="001A5040">
            <w:pPr>
              <w:jc w:val="center"/>
              <w:rPr>
                <w:b/>
                <w:bCs/>
                <w:cs/>
              </w:rPr>
            </w:pPr>
            <w:r>
              <w:rPr>
                <w:b/>
                <w:bCs/>
              </w:rPr>
              <w:t>M</w:t>
            </w:r>
          </w:p>
        </w:tc>
        <w:tc>
          <w:tcPr>
            <w:tcW w:w="540" w:type="dxa"/>
            <w:tcBorders>
              <w:top w:val="single" w:sz="6" w:space="0" w:color="auto"/>
            </w:tcBorders>
            <w:shd w:val="clear" w:color="auto" w:fill="CCFFFF"/>
          </w:tcPr>
          <w:p w:rsidR="002E7182" w:rsidRDefault="002E7182" w:rsidP="001A5040">
            <w:pPr>
              <w:jc w:val="center"/>
              <w:rPr>
                <w:b/>
                <w:bCs/>
                <w:cs/>
              </w:rPr>
            </w:pPr>
            <w:r>
              <w:rPr>
                <w:b/>
                <w:bCs/>
              </w:rPr>
              <w:t>O</w:t>
            </w:r>
          </w:p>
        </w:tc>
        <w:tc>
          <w:tcPr>
            <w:tcW w:w="540" w:type="dxa"/>
            <w:tcBorders>
              <w:top w:val="single" w:sz="6" w:space="0" w:color="auto"/>
            </w:tcBorders>
            <w:shd w:val="clear" w:color="auto" w:fill="CCFFFF"/>
          </w:tcPr>
          <w:p w:rsidR="002E7182" w:rsidRDefault="002E7182" w:rsidP="001A5040">
            <w:pPr>
              <w:jc w:val="center"/>
              <w:rPr>
                <w:b/>
                <w:bCs/>
              </w:rPr>
            </w:pPr>
            <w:r>
              <w:rPr>
                <w:b/>
                <w:bCs/>
              </w:rPr>
              <w:t>C</w:t>
            </w:r>
          </w:p>
        </w:tc>
      </w:tr>
      <w:tr w:rsidR="002E7182" w:rsidRPr="00E64184" w:rsidTr="001A5040">
        <w:trPr>
          <w:trHeight w:val="255"/>
        </w:trPr>
        <w:tc>
          <w:tcPr>
            <w:tcW w:w="2726" w:type="dxa"/>
            <w:tcBorders>
              <w:top w:val="dotted" w:sz="4" w:space="0" w:color="auto"/>
              <w:left w:val="single" w:sz="6" w:space="0" w:color="auto"/>
            </w:tcBorders>
            <w:tcMar>
              <w:top w:w="20" w:type="dxa"/>
              <w:left w:w="20" w:type="dxa"/>
              <w:bottom w:w="0" w:type="dxa"/>
              <w:right w:w="20" w:type="dxa"/>
            </w:tcMar>
          </w:tcPr>
          <w:p w:rsidR="002E7182" w:rsidRPr="00E64184" w:rsidRDefault="002E7182" w:rsidP="001A5040">
            <w:pPr>
              <w:rPr>
                <w:color w:val="000000"/>
              </w:rPr>
            </w:pPr>
            <w:r w:rsidRPr="00E64184">
              <w:rPr>
                <w:color w:val="000000"/>
              </w:rPr>
              <w:t>Organization Id</w:t>
            </w:r>
          </w:p>
        </w:tc>
        <w:tc>
          <w:tcPr>
            <w:tcW w:w="1525" w:type="dxa"/>
            <w:tcBorders>
              <w:top w:val="dotted" w:sz="4" w:space="0" w:color="auto"/>
            </w:tcBorders>
            <w:tcMar>
              <w:top w:w="20" w:type="dxa"/>
              <w:left w:w="20" w:type="dxa"/>
              <w:bottom w:w="0" w:type="dxa"/>
              <w:right w:w="20" w:type="dxa"/>
            </w:tcMar>
          </w:tcPr>
          <w:p w:rsidR="002E7182" w:rsidRPr="00E64184" w:rsidRDefault="002E7182" w:rsidP="001A5040">
            <w:pPr>
              <w:rPr>
                <w:color w:val="000000"/>
              </w:rPr>
            </w:pPr>
            <w:r w:rsidRPr="00E64184">
              <w:rPr>
                <w:color w:val="000000"/>
              </w:rPr>
              <w:t>Provider Code</w:t>
            </w:r>
          </w:p>
        </w:tc>
        <w:tc>
          <w:tcPr>
            <w:tcW w:w="4229" w:type="dxa"/>
            <w:tcBorders>
              <w:top w:val="dotted" w:sz="4" w:space="0" w:color="auto"/>
            </w:tcBorders>
            <w:tcMar>
              <w:top w:w="20" w:type="dxa"/>
              <w:left w:w="20" w:type="dxa"/>
              <w:bottom w:w="0" w:type="dxa"/>
              <w:right w:w="20" w:type="dxa"/>
            </w:tcMar>
          </w:tcPr>
          <w:p w:rsidR="002E7182" w:rsidRPr="00E64184" w:rsidRDefault="002E7182" w:rsidP="001A5040">
            <w:pPr>
              <w:rPr>
                <w:color w:val="000000"/>
                <w:cs/>
              </w:rPr>
            </w:pPr>
            <w:r w:rsidRPr="00E03E96">
              <w:rPr>
                <w:color w:val="000000"/>
                <w:cs/>
              </w:rPr>
              <w:t>รหัสสถาบันผู้รายงานข้อมูลการลงทุนใน</w:t>
            </w:r>
            <w:r w:rsidRPr="00575386">
              <w:rPr>
                <w:color w:val="0000FF"/>
                <w:cs/>
              </w:rPr>
              <w:t>ตราสารในต่างประเทศและอนุพันธ์</w:t>
            </w:r>
          </w:p>
        </w:tc>
        <w:tc>
          <w:tcPr>
            <w:tcW w:w="540" w:type="dxa"/>
          </w:tcPr>
          <w:p w:rsidR="002E7182" w:rsidRPr="00E64184" w:rsidRDefault="002E7182" w:rsidP="001A5040">
            <w:pPr>
              <w:jc w:val="center"/>
              <w:rPr>
                <w:color w:val="000000"/>
                <w:cs/>
              </w:rPr>
            </w:pPr>
            <w:r w:rsidRPr="00E64184">
              <w:rPr>
                <w:color w:val="000000"/>
              </w:rPr>
              <w:t>X</w:t>
            </w:r>
          </w:p>
        </w:tc>
        <w:tc>
          <w:tcPr>
            <w:tcW w:w="540" w:type="dxa"/>
          </w:tcPr>
          <w:p w:rsidR="002E7182" w:rsidRPr="00E64184" w:rsidRDefault="002E7182" w:rsidP="001A5040">
            <w:pPr>
              <w:jc w:val="center"/>
              <w:rPr>
                <w:color w:val="000000"/>
                <w:cs/>
              </w:rPr>
            </w:pPr>
          </w:p>
        </w:tc>
        <w:tc>
          <w:tcPr>
            <w:tcW w:w="540" w:type="dxa"/>
          </w:tcPr>
          <w:p w:rsidR="002E7182" w:rsidRPr="00E64184" w:rsidRDefault="002E7182" w:rsidP="001A5040">
            <w:pPr>
              <w:jc w:val="center"/>
              <w:rPr>
                <w:color w:val="000000"/>
                <w:cs/>
              </w:rPr>
            </w:pPr>
          </w:p>
        </w:tc>
      </w:tr>
      <w:tr w:rsidR="002E7182" w:rsidRPr="00E64184" w:rsidTr="001A5040">
        <w:trPr>
          <w:trHeight w:val="255"/>
        </w:trPr>
        <w:tc>
          <w:tcPr>
            <w:tcW w:w="2726" w:type="dxa"/>
            <w:tcBorders>
              <w:left w:val="single" w:sz="6" w:space="0" w:color="auto"/>
            </w:tcBorders>
            <w:tcMar>
              <w:top w:w="20" w:type="dxa"/>
              <w:left w:w="20" w:type="dxa"/>
              <w:bottom w:w="0" w:type="dxa"/>
              <w:right w:w="20" w:type="dxa"/>
            </w:tcMar>
          </w:tcPr>
          <w:p w:rsidR="002E7182" w:rsidRPr="00E64184" w:rsidRDefault="002E7182" w:rsidP="001A5040">
            <w:pPr>
              <w:rPr>
                <w:color w:val="000000"/>
              </w:rPr>
            </w:pPr>
            <w:r w:rsidRPr="00E64184">
              <w:rPr>
                <w:color w:val="000000"/>
              </w:rPr>
              <w:t>Data Set Date</w:t>
            </w:r>
          </w:p>
        </w:tc>
        <w:tc>
          <w:tcPr>
            <w:tcW w:w="1525" w:type="dxa"/>
            <w:tcMar>
              <w:top w:w="20" w:type="dxa"/>
              <w:left w:w="20" w:type="dxa"/>
              <w:bottom w:w="0" w:type="dxa"/>
              <w:right w:w="20" w:type="dxa"/>
            </w:tcMar>
          </w:tcPr>
          <w:p w:rsidR="002E7182" w:rsidRPr="00E64184" w:rsidRDefault="002E7182" w:rsidP="001A5040">
            <w:pPr>
              <w:rPr>
                <w:color w:val="000000"/>
              </w:rPr>
            </w:pPr>
            <w:r w:rsidRPr="00E64184">
              <w:rPr>
                <w:color w:val="000000"/>
              </w:rPr>
              <w:t>Date</w:t>
            </w:r>
          </w:p>
        </w:tc>
        <w:tc>
          <w:tcPr>
            <w:tcW w:w="4229" w:type="dxa"/>
            <w:tcMar>
              <w:top w:w="20" w:type="dxa"/>
              <w:left w:w="20" w:type="dxa"/>
              <w:bottom w:w="0" w:type="dxa"/>
              <w:right w:w="20" w:type="dxa"/>
            </w:tcMar>
          </w:tcPr>
          <w:p w:rsidR="002E7182" w:rsidRPr="00E64184" w:rsidRDefault="002E7182" w:rsidP="001A5040">
            <w:pPr>
              <w:rPr>
                <w:color w:val="000000"/>
              </w:rPr>
            </w:pPr>
            <w:r w:rsidRPr="00E64184">
              <w:rPr>
                <w:color w:val="000000"/>
                <w:cs/>
              </w:rPr>
              <w:t xml:space="preserve">วันที่ของชุดข้อมูล </w:t>
            </w:r>
            <w:r w:rsidRPr="00E64184">
              <w:rPr>
                <w:color w:val="000000"/>
              </w:rPr>
              <w:t xml:space="preserve"> </w:t>
            </w:r>
          </w:p>
        </w:tc>
        <w:tc>
          <w:tcPr>
            <w:tcW w:w="540" w:type="dxa"/>
          </w:tcPr>
          <w:p w:rsidR="002E7182" w:rsidRPr="00E64184" w:rsidRDefault="002E7182" w:rsidP="001A5040">
            <w:pPr>
              <w:jc w:val="center"/>
              <w:rPr>
                <w:color w:val="000000"/>
                <w:cs/>
              </w:rPr>
            </w:pPr>
            <w:r w:rsidRPr="00E64184">
              <w:rPr>
                <w:color w:val="000000"/>
              </w:rPr>
              <w:t>X</w:t>
            </w:r>
          </w:p>
        </w:tc>
        <w:tc>
          <w:tcPr>
            <w:tcW w:w="540" w:type="dxa"/>
          </w:tcPr>
          <w:p w:rsidR="002E7182" w:rsidRPr="00E64184" w:rsidRDefault="002E7182" w:rsidP="001A5040">
            <w:pPr>
              <w:rPr>
                <w:color w:val="000000"/>
                <w:cs/>
              </w:rPr>
            </w:pPr>
          </w:p>
        </w:tc>
        <w:tc>
          <w:tcPr>
            <w:tcW w:w="540" w:type="dxa"/>
          </w:tcPr>
          <w:p w:rsidR="002E7182" w:rsidRPr="00E64184" w:rsidRDefault="002E7182" w:rsidP="001A5040">
            <w:pPr>
              <w:rPr>
                <w:color w:val="000000"/>
                <w:cs/>
              </w:rPr>
            </w:pPr>
          </w:p>
        </w:tc>
      </w:tr>
      <w:tr w:rsidR="002E7182" w:rsidRPr="00EA308D" w:rsidTr="001A5040">
        <w:trPr>
          <w:trHeight w:val="255"/>
        </w:trPr>
        <w:tc>
          <w:tcPr>
            <w:tcW w:w="2726" w:type="dxa"/>
            <w:tcBorders>
              <w:left w:val="single" w:sz="6" w:space="0" w:color="auto"/>
            </w:tcBorders>
            <w:tcMar>
              <w:top w:w="20" w:type="dxa"/>
              <w:left w:w="20" w:type="dxa"/>
              <w:bottom w:w="0" w:type="dxa"/>
              <w:right w:w="20" w:type="dxa"/>
            </w:tcMar>
          </w:tcPr>
          <w:p w:rsidR="002E7182" w:rsidRPr="00C44F13" w:rsidRDefault="002E7182" w:rsidP="001A5040">
            <w:pPr>
              <w:rPr>
                <w:color w:val="0000FF"/>
              </w:rPr>
            </w:pPr>
            <w:r w:rsidRPr="00C44F13">
              <w:rPr>
                <w:color w:val="0000FF"/>
              </w:rPr>
              <w:t>Provider Role and Responsibility</w:t>
            </w:r>
          </w:p>
        </w:tc>
        <w:tc>
          <w:tcPr>
            <w:tcW w:w="1525" w:type="dxa"/>
            <w:tcMar>
              <w:top w:w="20" w:type="dxa"/>
              <w:left w:w="20" w:type="dxa"/>
              <w:bottom w:w="0" w:type="dxa"/>
              <w:right w:w="20" w:type="dxa"/>
            </w:tcMar>
          </w:tcPr>
          <w:p w:rsidR="002E7182" w:rsidRPr="00C44F13" w:rsidRDefault="002E7182" w:rsidP="001A5040">
            <w:pPr>
              <w:rPr>
                <w:color w:val="0000FF"/>
              </w:rPr>
            </w:pPr>
            <w:r w:rsidRPr="00C44F13">
              <w:rPr>
                <w:color w:val="0000FF"/>
              </w:rPr>
              <w:t>Classification</w:t>
            </w:r>
          </w:p>
        </w:tc>
        <w:tc>
          <w:tcPr>
            <w:tcW w:w="4229" w:type="dxa"/>
            <w:tcMar>
              <w:top w:w="20" w:type="dxa"/>
              <w:left w:w="20" w:type="dxa"/>
              <w:bottom w:w="0" w:type="dxa"/>
              <w:right w:w="20" w:type="dxa"/>
            </w:tcMar>
          </w:tcPr>
          <w:p w:rsidR="002E7182" w:rsidRPr="00C44F13" w:rsidRDefault="002E7182" w:rsidP="001A5040">
            <w:pPr>
              <w:pStyle w:val="NormalWeb"/>
              <w:rPr>
                <w:color w:val="0000FF"/>
                <w:sz w:val="20"/>
                <w:szCs w:val="20"/>
                <w:cs/>
              </w:rPr>
            </w:pPr>
            <w:r w:rsidRPr="00C44F13">
              <w:rPr>
                <w:color w:val="0000FF"/>
                <w:sz w:val="20"/>
                <w:szCs w:val="20"/>
                <w:cs/>
              </w:rPr>
              <w:t>บทบาทหน้าที่ของผู้รายงานข้อมูล</w:t>
            </w:r>
          </w:p>
        </w:tc>
        <w:tc>
          <w:tcPr>
            <w:tcW w:w="540" w:type="dxa"/>
          </w:tcPr>
          <w:p w:rsidR="002E7182" w:rsidRPr="00C44F13" w:rsidRDefault="002E7182" w:rsidP="001A5040">
            <w:pPr>
              <w:jc w:val="center"/>
              <w:rPr>
                <w:color w:val="0000FF"/>
              </w:rPr>
            </w:pPr>
            <w:r w:rsidRPr="00C44F13">
              <w:rPr>
                <w:color w:val="0000FF"/>
              </w:rPr>
              <w:t>X</w:t>
            </w:r>
          </w:p>
        </w:tc>
        <w:tc>
          <w:tcPr>
            <w:tcW w:w="540" w:type="dxa"/>
          </w:tcPr>
          <w:p w:rsidR="002E7182" w:rsidRPr="00EA308D" w:rsidRDefault="002E7182" w:rsidP="001A5040">
            <w:pPr>
              <w:jc w:val="center"/>
              <w:rPr>
                <w:color w:val="000000"/>
                <w:highlight w:val="yellow"/>
                <w:cs/>
              </w:rPr>
            </w:pPr>
          </w:p>
        </w:tc>
        <w:tc>
          <w:tcPr>
            <w:tcW w:w="540" w:type="dxa"/>
          </w:tcPr>
          <w:p w:rsidR="002E7182" w:rsidRPr="00EA308D" w:rsidRDefault="002E7182" w:rsidP="001A5040">
            <w:pPr>
              <w:jc w:val="center"/>
              <w:rPr>
                <w:color w:val="000000"/>
                <w:highlight w:val="yellow"/>
                <w:cs/>
              </w:rPr>
            </w:pPr>
          </w:p>
        </w:tc>
      </w:tr>
      <w:tr w:rsidR="002E7182" w:rsidRPr="00C44F13" w:rsidTr="001A5040">
        <w:trPr>
          <w:trHeight w:val="255"/>
        </w:trPr>
        <w:tc>
          <w:tcPr>
            <w:tcW w:w="2726" w:type="dxa"/>
            <w:tcBorders>
              <w:left w:val="single" w:sz="6" w:space="0" w:color="auto"/>
            </w:tcBorders>
            <w:tcMar>
              <w:top w:w="20" w:type="dxa"/>
              <w:left w:w="20" w:type="dxa"/>
              <w:bottom w:w="0" w:type="dxa"/>
              <w:right w:w="20" w:type="dxa"/>
            </w:tcMar>
          </w:tcPr>
          <w:p w:rsidR="002E7182" w:rsidRPr="00FF5FAE" w:rsidRDefault="002E7182" w:rsidP="001A5040">
            <w:pPr>
              <w:rPr>
                <w:color w:val="000000"/>
              </w:rPr>
            </w:pPr>
            <w:r w:rsidRPr="00FF5FAE">
              <w:rPr>
                <w:color w:val="000000"/>
              </w:rPr>
              <w:t>End Investor Id</w:t>
            </w:r>
          </w:p>
        </w:tc>
        <w:tc>
          <w:tcPr>
            <w:tcW w:w="1525" w:type="dxa"/>
            <w:tcMar>
              <w:top w:w="20" w:type="dxa"/>
              <w:left w:w="20" w:type="dxa"/>
              <w:bottom w:w="0" w:type="dxa"/>
              <w:right w:w="20" w:type="dxa"/>
            </w:tcMar>
          </w:tcPr>
          <w:p w:rsidR="002E7182" w:rsidRPr="00FF5FAE" w:rsidRDefault="002E7182" w:rsidP="001A5040">
            <w:pPr>
              <w:rPr>
                <w:color w:val="000000"/>
              </w:rPr>
            </w:pPr>
            <w:r w:rsidRPr="00FF5FAE">
              <w:rPr>
                <w:color w:val="000000"/>
              </w:rPr>
              <w:t>Identification Number</w:t>
            </w:r>
          </w:p>
        </w:tc>
        <w:tc>
          <w:tcPr>
            <w:tcW w:w="4229" w:type="dxa"/>
            <w:tcMar>
              <w:top w:w="20" w:type="dxa"/>
              <w:left w:w="20" w:type="dxa"/>
              <w:bottom w:w="0" w:type="dxa"/>
              <w:right w:w="20" w:type="dxa"/>
            </w:tcMar>
          </w:tcPr>
          <w:p w:rsidR="002E7182" w:rsidRPr="00FF5FAE" w:rsidRDefault="002E7182" w:rsidP="001A5040">
            <w:pPr>
              <w:pStyle w:val="NormalWeb"/>
              <w:rPr>
                <w:color w:val="000000"/>
                <w:sz w:val="20"/>
                <w:szCs w:val="20"/>
                <w:cs/>
              </w:rPr>
            </w:pPr>
            <w:r w:rsidRPr="00FF5FAE">
              <w:rPr>
                <w:rFonts w:hint="cs"/>
                <w:color w:val="000000"/>
                <w:sz w:val="20"/>
                <w:szCs w:val="20"/>
                <w:cs/>
              </w:rPr>
              <w:t xml:space="preserve">รหัสของผู้เป็นเจ้าของเงินลงทุน โดยใช้เลขที่แสดงตนของบุคคล/นิติบุคคล/องค์กร </w:t>
            </w:r>
          </w:p>
        </w:tc>
        <w:tc>
          <w:tcPr>
            <w:tcW w:w="540" w:type="dxa"/>
          </w:tcPr>
          <w:p w:rsidR="002E7182" w:rsidRPr="00FF5FAE" w:rsidRDefault="002E7182" w:rsidP="001A5040">
            <w:pPr>
              <w:jc w:val="center"/>
              <w:rPr>
                <w:color w:val="000000"/>
              </w:rPr>
            </w:pPr>
          </w:p>
        </w:tc>
        <w:tc>
          <w:tcPr>
            <w:tcW w:w="540" w:type="dxa"/>
          </w:tcPr>
          <w:p w:rsidR="002E7182" w:rsidRPr="00FF5FAE" w:rsidRDefault="002E7182" w:rsidP="001A5040">
            <w:pPr>
              <w:jc w:val="center"/>
              <w:rPr>
                <w:color w:val="000000"/>
                <w:cs/>
              </w:rPr>
            </w:pPr>
          </w:p>
        </w:tc>
        <w:tc>
          <w:tcPr>
            <w:tcW w:w="540" w:type="dxa"/>
          </w:tcPr>
          <w:p w:rsidR="002E7182" w:rsidRPr="00C44F13" w:rsidRDefault="002E7182" w:rsidP="001A5040">
            <w:pPr>
              <w:jc w:val="center"/>
              <w:rPr>
                <w:color w:val="0000FF"/>
              </w:rPr>
            </w:pPr>
            <w:r w:rsidRPr="00C44F13">
              <w:rPr>
                <w:color w:val="0000FF"/>
              </w:rPr>
              <w:t>X</w:t>
            </w:r>
          </w:p>
        </w:tc>
      </w:tr>
      <w:tr w:rsidR="002E7182" w:rsidRPr="00C44F13" w:rsidTr="001A5040">
        <w:trPr>
          <w:trHeight w:val="80"/>
        </w:trPr>
        <w:tc>
          <w:tcPr>
            <w:tcW w:w="2726" w:type="dxa"/>
            <w:tcBorders>
              <w:left w:val="single" w:sz="6" w:space="0" w:color="auto"/>
            </w:tcBorders>
            <w:tcMar>
              <w:top w:w="20" w:type="dxa"/>
              <w:left w:w="20" w:type="dxa"/>
              <w:bottom w:w="0" w:type="dxa"/>
              <w:right w:w="20" w:type="dxa"/>
            </w:tcMar>
          </w:tcPr>
          <w:p w:rsidR="002E7182" w:rsidRPr="00FF5FAE" w:rsidRDefault="002E7182" w:rsidP="001A5040">
            <w:pPr>
              <w:rPr>
                <w:color w:val="000000"/>
              </w:rPr>
            </w:pPr>
            <w:r w:rsidRPr="00FF5FAE">
              <w:rPr>
                <w:color w:val="000000"/>
              </w:rPr>
              <w:t>End Investor Unique Id Type</w:t>
            </w:r>
          </w:p>
        </w:tc>
        <w:tc>
          <w:tcPr>
            <w:tcW w:w="1525" w:type="dxa"/>
            <w:tcMar>
              <w:top w:w="20" w:type="dxa"/>
              <w:left w:w="20" w:type="dxa"/>
              <w:bottom w:w="0" w:type="dxa"/>
              <w:right w:w="20" w:type="dxa"/>
            </w:tcMar>
          </w:tcPr>
          <w:p w:rsidR="002E7182" w:rsidRPr="00FF5FAE" w:rsidRDefault="002E7182" w:rsidP="001A5040">
            <w:pPr>
              <w:rPr>
                <w:color w:val="000000"/>
              </w:rPr>
            </w:pPr>
            <w:r w:rsidRPr="00FF5FAE">
              <w:rPr>
                <w:color w:val="000000"/>
              </w:rPr>
              <w:t>Classification</w:t>
            </w:r>
          </w:p>
        </w:tc>
        <w:tc>
          <w:tcPr>
            <w:tcW w:w="4229" w:type="dxa"/>
            <w:tcMar>
              <w:top w:w="20" w:type="dxa"/>
              <w:left w:w="20" w:type="dxa"/>
              <w:bottom w:w="0" w:type="dxa"/>
              <w:right w:w="20" w:type="dxa"/>
            </w:tcMar>
          </w:tcPr>
          <w:p w:rsidR="002E7182" w:rsidRPr="00FF5FAE" w:rsidRDefault="002E7182" w:rsidP="001A5040">
            <w:pPr>
              <w:pStyle w:val="NormalWeb"/>
              <w:rPr>
                <w:color w:val="000000"/>
                <w:sz w:val="20"/>
                <w:szCs w:val="20"/>
                <w:cs/>
              </w:rPr>
            </w:pPr>
            <w:r w:rsidRPr="00FF5FAE">
              <w:rPr>
                <w:rFonts w:hint="cs"/>
                <w:color w:val="000000"/>
                <w:sz w:val="20"/>
                <w:szCs w:val="20"/>
                <w:cs/>
              </w:rPr>
              <w:t xml:space="preserve">ประเภทรหัสของผู้เป็นเจ้าของเงินลงทุน </w:t>
            </w:r>
          </w:p>
        </w:tc>
        <w:tc>
          <w:tcPr>
            <w:tcW w:w="540" w:type="dxa"/>
          </w:tcPr>
          <w:p w:rsidR="002E7182" w:rsidRPr="00FF5FAE" w:rsidRDefault="002E7182" w:rsidP="001A5040">
            <w:pPr>
              <w:jc w:val="center"/>
              <w:rPr>
                <w:color w:val="000000"/>
              </w:rPr>
            </w:pPr>
          </w:p>
        </w:tc>
        <w:tc>
          <w:tcPr>
            <w:tcW w:w="540" w:type="dxa"/>
          </w:tcPr>
          <w:p w:rsidR="002E7182" w:rsidRPr="00FF5FAE" w:rsidRDefault="002E7182" w:rsidP="001A5040">
            <w:pPr>
              <w:jc w:val="center"/>
              <w:rPr>
                <w:color w:val="000000"/>
                <w:cs/>
              </w:rPr>
            </w:pPr>
          </w:p>
        </w:tc>
        <w:tc>
          <w:tcPr>
            <w:tcW w:w="540" w:type="dxa"/>
          </w:tcPr>
          <w:p w:rsidR="002E7182" w:rsidRPr="00C44F13" w:rsidRDefault="002E7182" w:rsidP="001A5040">
            <w:pPr>
              <w:jc w:val="center"/>
              <w:rPr>
                <w:color w:val="0000FF"/>
              </w:rPr>
            </w:pPr>
            <w:r w:rsidRPr="00C44F13">
              <w:rPr>
                <w:color w:val="0000FF"/>
              </w:rPr>
              <w:t>X</w:t>
            </w:r>
          </w:p>
        </w:tc>
      </w:tr>
      <w:tr w:rsidR="002E7182" w:rsidRPr="00C44F13" w:rsidTr="001A5040">
        <w:trPr>
          <w:trHeight w:val="80"/>
        </w:trPr>
        <w:tc>
          <w:tcPr>
            <w:tcW w:w="2726" w:type="dxa"/>
            <w:tcBorders>
              <w:left w:val="single" w:sz="6" w:space="0" w:color="auto"/>
            </w:tcBorders>
            <w:tcMar>
              <w:top w:w="20" w:type="dxa"/>
              <w:left w:w="20" w:type="dxa"/>
              <w:bottom w:w="0" w:type="dxa"/>
              <w:right w:w="20" w:type="dxa"/>
            </w:tcMar>
          </w:tcPr>
          <w:p w:rsidR="002E7182" w:rsidRPr="00FF5FAE" w:rsidRDefault="002E7182" w:rsidP="001A5040">
            <w:pPr>
              <w:rPr>
                <w:color w:val="000000"/>
              </w:rPr>
            </w:pPr>
            <w:r w:rsidRPr="00FF5FAE">
              <w:rPr>
                <w:color w:val="000000"/>
              </w:rPr>
              <w:t>End Investor Name</w:t>
            </w:r>
          </w:p>
        </w:tc>
        <w:tc>
          <w:tcPr>
            <w:tcW w:w="1525" w:type="dxa"/>
            <w:tcMar>
              <w:top w:w="20" w:type="dxa"/>
              <w:left w:w="20" w:type="dxa"/>
              <w:bottom w:w="0" w:type="dxa"/>
              <w:right w:w="20" w:type="dxa"/>
            </w:tcMar>
          </w:tcPr>
          <w:p w:rsidR="002E7182" w:rsidRPr="00FF5FAE" w:rsidRDefault="002E7182" w:rsidP="001A5040">
            <w:pPr>
              <w:rPr>
                <w:color w:val="000000"/>
              </w:rPr>
            </w:pPr>
            <w:r w:rsidRPr="00FF5FAE">
              <w:rPr>
                <w:color w:val="000000"/>
              </w:rPr>
              <w:t>Long Name</w:t>
            </w:r>
          </w:p>
        </w:tc>
        <w:tc>
          <w:tcPr>
            <w:tcW w:w="4229" w:type="dxa"/>
            <w:tcMar>
              <w:top w:w="20" w:type="dxa"/>
              <w:left w:w="20" w:type="dxa"/>
              <w:bottom w:w="0" w:type="dxa"/>
              <w:right w:w="20" w:type="dxa"/>
            </w:tcMar>
          </w:tcPr>
          <w:p w:rsidR="002E7182" w:rsidRPr="00FF5FAE" w:rsidRDefault="002E7182" w:rsidP="001A5040">
            <w:pPr>
              <w:pStyle w:val="NormalWeb"/>
              <w:rPr>
                <w:color w:val="000000"/>
                <w:sz w:val="20"/>
                <w:szCs w:val="20"/>
                <w:cs/>
              </w:rPr>
            </w:pPr>
            <w:r w:rsidRPr="00FF5FAE">
              <w:rPr>
                <w:color w:val="000000"/>
                <w:sz w:val="20"/>
                <w:szCs w:val="20"/>
                <w:cs/>
              </w:rPr>
              <w:t>ชื่อ</w:t>
            </w:r>
            <w:r w:rsidRPr="00FF5FAE">
              <w:rPr>
                <w:rFonts w:hint="cs"/>
                <w:color w:val="000000"/>
                <w:sz w:val="20"/>
                <w:szCs w:val="20"/>
                <w:cs/>
              </w:rPr>
              <w:t xml:space="preserve">ผู้เป็นเจ้าของเงินลงทุน </w:t>
            </w:r>
            <w:r w:rsidRPr="00FF5FAE">
              <w:rPr>
                <w:color w:val="000000"/>
                <w:sz w:val="20"/>
                <w:szCs w:val="20"/>
                <w:cs/>
              </w:rPr>
              <w:t>(ชื่อเต็ม ภาษาไทย)</w:t>
            </w:r>
          </w:p>
        </w:tc>
        <w:tc>
          <w:tcPr>
            <w:tcW w:w="540" w:type="dxa"/>
          </w:tcPr>
          <w:p w:rsidR="002E7182" w:rsidRPr="00FF5FAE" w:rsidRDefault="002E7182" w:rsidP="001A5040">
            <w:pPr>
              <w:jc w:val="center"/>
              <w:rPr>
                <w:color w:val="000000"/>
              </w:rPr>
            </w:pPr>
          </w:p>
        </w:tc>
        <w:tc>
          <w:tcPr>
            <w:tcW w:w="540" w:type="dxa"/>
          </w:tcPr>
          <w:p w:rsidR="002E7182" w:rsidRPr="00FF5FAE" w:rsidRDefault="002E7182" w:rsidP="001A5040">
            <w:pPr>
              <w:jc w:val="center"/>
              <w:rPr>
                <w:color w:val="000000"/>
              </w:rPr>
            </w:pPr>
          </w:p>
        </w:tc>
        <w:tc>
          <w:tcPr>
            <w:tcW w:w="540" w:type="dxa"/>
          </w:tcPr>
          <w:p w:rsidR="002E7182" w:rsidRPr="00C44F13" w:rsidRDefault="002E7182" w:rsidP="001A5040">
            <w:pPr>
              <w:jc w:val="center"/>
              <w:rPr>
                <w:color w:val="0000FF"/>
              </w:rPr>
            </w:pPr>
            <w:r w:rsidRPr="00C44F13">
              <w:rPr>
                <w:color w:val="0000FF"/>
              </w:rPr>
              <w:t>X</w:t>
            </w:r>
          </w:p>
        </w:tc>
      </w:tr>
      <w:tr w:rsidR="002E7182" w:rsidRPr="00C44F13" w:rsidTr="001A5040">
        <w:trPr>
          <w:trHeight w:val="80"/>
        </w:trPr>
        <w:tc>
          <w:tcPr>
            <w:tcW w:w="2726" w:type="dxa"/>
            <w:tcBorders>
              <w:left w:val="single" w:sz="6" w:space="0" w:color="auto"/>
            </w:tcBorders>
            <w:tcMar>
              <w:top w:w="20" w:type="dxa"/>
              <w:left w:w="20" w:type="dxa"/>
              <w:bottom w:w="0" w:type="dxa"/>
              <w:right w:w="20" w:type="dxa"/>
            </w:tcMar>
          </w:tcPr>
          <w:p w:rsidR="002E7182" w:rsidRPr="00C44F13" w:rsidRDefault="002E7182" w:rsidP="001A5040">
            <w:pPr>
              <w:rPr>
                <w:color w:val="0000FF"/>
              </w:rPr>
            </w:pPr>
            <w:r w:rsidRPr="00C44F13">
              <w:rPr>
                <w:color w:val="0000FF"/>
              </w:rPr>
              <w:t xml:space="preserve">End Investor Type </w:t>
            </w:r>
          </w:p>
          <w:p w:rsidR="002E7182" w:rsidRPr="00C44F13" w:rsidRDefault="002E7182" w:rsidP="001A5040">
            <w:pPr>
              <w:rPr>
                <w:color w:val="0000FF"/>
              </w:rPr>
            </w:pPr>
          </w:p>
        </w:tc>
        <w:tc>
          <w:tcPr>
            <w:tcW w:w="1525" w:type="dxa"/>
            <w:tcMar>
              <w:top w:w="20" w:type="dxa"/>
              <w:left w:w="20" w:type="dxa"/>
              <w:bottom w:w="0" w:type="dxa"/>
              <w:right w:w="20" w:type="dxa"/>
            </w:tcMar>
          </w:tcPr>
          <w:p w:rsidR="002E7182" w:rsidRPr="00C44F13" w:rsidRDefault="002E7182" w:rsidP="001A5040">
            <w:pPr>
              <w:rPr>
                <w:color w:val="0000FF"/>
              </w:rPr>
            </w:pPr>
            <w:r w:rsidRPr="00C44F13">
              <w:rPr>
                <w:color w:val="0000FF"/>
              </w:rPr>
              <w:t>Classification</w:t>
            </w:r>
          </w:p>
        </w:tc>
        <w:tc>
          <w:tcPr>
            <w:tcW w:w="4229" w:type="dxa"/>
            <w:tcMar>
              <w:top w:w="20" w:type="dxa"/>
              <w:left w:w="20" w:type="dxa"/>
              <w:bottom w:w="0" w:type="dxa"/>
              <w:right w:w="20" w:type="dxa"/>
            </w:tcMar>
          </w:tcPr>
          <w:p w:rsidR="002E7182" w:rsidRPr="00C44F13" w:rsidRDefault="002E7182" w:rsidP="001A5040">
            <w:pPr>
              <w:rPr>
                <w:color w:val="0000FF"/>
              </w:rPr>
            </w:pPr>
            <w:r w:rsidRPr="00C44F13">
              <w:rPr>
                <w:rFonts w:hint="cs"/>
                <w:color w:val="0000FF"/>
                <w:cs/>
              </w:rPr>
              <w:t xml:space="preserve">ประเภทของผู้เป็นเจ้าของเงินลงทุน </w:t>
            </w:r>
          </w:p>
          <w:p w:rsidR="002E7182" w:rsidRPr="00C44F13" w:rsidRDefault="002E7182" w:rsidP="001A5040">
            <w:pPr>
              <w:rPr>
                <w:color w:val="0000FF"/>
              </w:rPr>
            </w:pPr>
            <w:r w:rsidRPr="00C44F13">
              <w:rPr>
                <w:rFonts w:hint="cs"/>
                <w:color w:val="0000FF"/>
                <w:cs/>
              </w:rPr>
              <w:t>ในกรณี</w:t>
            </w:r>
            <w:r w:rsidRPr="00C44F13">
              <w:rPr>
                <w:color w:val="0000FF"/>
                <w:cs/>
              </w:rPr>
              <w:t>บทบาทหน้าที่ของผู้รายงานข้อมูล</w:t>
            </w:r>
            <w:r w:rsidRPr="00C44F13">
              <w:rPr>
                <w:rFonts w:hint="cs"/>
                <w:color w:val="0000FF"/>
                <w:cs/>
              </w:rPr>
              <w:t>เป็น</w:t>
            </w:r>
            <w:r w:rsidRPr="00C44F13">
              <w:rPr>
                <w:color w:val="0000FF"/>
                <w:cs/>
              </w:rPr>
              <w:t>เพื่อ</w:t>
            </w:r>
            <w:r w:rsidRPr="00C44F13">
              <w:rPr>
                <w:rFonts w:hint="cs"/>
                <w:color w:val="0000FF"/>
                <w:cs/>
              </w:rPr>
              <w:t xml:space="preserve">ตนเอง </w:t>
            </w:r>
            <w:r w:rsidRPr="00C44F13">
              <w:rPr>
                <w:color w:val="0000FF"/>
                <w:cs/>
              </w:rPr>
              <w:t>บล./บลจ.บริหาร</w:t>
            </w:r>
            <w:r w:rsidRPr="00C44F13">
              <w:rPr>
                <w:rFonts w:hint="cs"/>
                <w:color w:val="0000FF"/>
                <w:cs/>
              </w:rPr>
              <w:t xml:space="preserve"> และเพื่อ</w:t>
            </w:r>
            <w:r w:rsidRPr="00C44F13">
              <w:rPr>
                <w:color w:val="0000FF"/>
                <w:cs/>
              </w:rPr>
              <w:t>ลูกค้า</w:t>
            </w:r>
            <w:r w:rsidRPr="00C44F13">
              <w:rPr>
                <w:rFonts w:hint="cs"/>
                <w:color w:val="0000FF"/>
                <w:cs/>
              </w:rPr>
              <w:t xml:space="preserve"> </w:t>
            </w:r>
            <w:r w:rsidRPr="00C44F13">
              <w:rPr>
                <w:color w:val="0000FF"/>
                <w:cs/>
              </w:rPr>
              <w:t>บล./บลจ.</w:t>
            </w:r>
          </w:p>
          <w:p w:rsidR="002E7182" w:rsidRPr="00C44F13" w:rsidRDefault="002E7182" w:rsidP="001A5040">
            <w:pPr>
              <w:rPr>
                <w:color w:val="0000FF"/>
                <w:cs/>
              </w:rPr>
            </w:pPr>
            <w:r w:rsidRPr="00C44F13">
              <w:rPr>
                <w:color w:val="0000FF"/>
                <w:cs/>
              </w:rPr>
              <w:t>บริหาร</w:t>
            </w:r>
            <w:r w:rsidRPr="00C44F13">
              <w:rPr>
                <w:rFonts w:hint="cs"/>
                <w:color w:val="0000FF"/>
                <w:cs/>
              </w:rPr>
              <w:t xml:space="preserve"> ให้ระบุ</w:t>
            </w:r>
            <w:r w:rsidRPr="00C44F13">
              <w:rPr>
                <w:color w:val="0000FF"/>
              </w:rPr>
              <w:t xml:space="preserve"> End Investor Type</w:t>
            </w:r>
          </w:p>
        </w:tc>
        <w:tc>
          <w:tcPr>
            <w:tcW w:w="540" w:type="dxa"/>
          </w:tcPr>
          <w:p w:rsidR="002E7182" w:rsidRPr="00C44F13" w:rsidRDefault="002E7182" w:rsidP="001A5040">
            <w:pPr>
              <w:jc w:val="center"/>
              <w:rPr>
                <w:color w:val="0000FF"/>
              </w:rPr>
            </w:pPr>
          </w:p>
        </w:tc>
        <w:tc>
          <w:tcPr>
            <w:tcW w:w="540" w:type="dxa"/>
          </w:tcPr>
          <w:p w:rsidR="002E7182" w:rsidRPr="00C44F13" w:rsidRDefault="002E7182" w:rsidP="001A5040">
            <w:pPr>
              <w:jc w:val="center"/>
              <w:rPr>
                <w:color w:val="0000FF"/>
              </w:rPr>
            </w:pPr>
          </w:p>
        </w:tc>
        <w:tc>
          <w:tcPr>
            <w:tcW w:w="540" w:type="dxa"/>
          </w:tcPr>
          <w:p w:rsidR="002E7182" w:rsidRPr="00C44F13" w:rsidRDefault="002E7182" w:rsidP="001A5040">
            <w:pPr>
              <w:jc w:val="center"/>
              <w:rPr>
                <w:color w:val="0000FF"/>
              </w:rPr>
            </w:pPr>
            <w:r w:rsidRPr="00C44F13">
              <w:rPr>
                <w:color w:val="0000FF"/>
              </w:rPr>
              <w:t>X</w:t>
            </w:r>
          </w:p>
        </w:tc>
      </w:tr>
      <w:tr w:rsidR="002E7182" w:rsidRPr="00C44F13" w:rsidTr="001A5040">
        <w:trPr>
          <w:trHeight w:val="80"/>
        </w:trPr>
        <w:tc>
          <w:tcPr>
            <w:tcW w:w="2726" w:type="dxa"/>
            <w:tcBorders>
              <w:left w:val="single" w:sz="6" w:space="0" w:color="auto"/>
            </w:tcBorders>
            <w:tcMar>
              <w:top w:w="20" w:type="dxa"/>
              <w:left w:w="20" w:type="dxa"/>
              <w:bottom w:w="0" w:type="dxa"/>
              <w:right w:w="20" w:type="dxa"/>
            </w:tcMar>
          </w:tcPr>
          <w:p w:rsidR="002E7182" w:rsidRPr="004F712A" w:rsidRDefault="002E7182" w:rsidP="001A5040">
            <w:r w:rsidRPr="004F712A">
              <w:t>Fund Id</w:t>
            </w:r>
          </w:p>
        </w:tc>
        <w:tc>
          <w:tcPr>
            <w:tcW w:w="1525" w:type="dxa"/>
            <w:tcMar>
              <w:top w:w="20" w:type="dxa"/>
              <w:left w:w="20" w:type="dxa"/>
              <w:bottom w:w="0" w:type="dxa"/>
              <w:right w:w="20" w:type="dxa"/>
            </w:tcMar>
          </w:tcPr>
          <w:p w:rsidR="002E7182" w:rsidRPr="004F712A" w:rsidRDefault="002E7182" w:rsidP="001A5040">
            <w:r w:rsidRPr="004F712A">
              <w:t>Identification Number</w:t>
            </w:r>
          </w:p>
        </w:tc>
        <w:tc>
          <w:tcPr>
            <w:tcW w:w="4229" w:type="dxa"/>
            <w:tcMar>
              <w:top w:w="20" w:type="dxa"/>
              <w:left w:w="20" w:type="dxa"/>
              <w:bottom w:w="0" w:type="dxa"/>
              <w:right w:w="20" w:type="dxa"/>
            </w:tcMar>
          </w:tcPr>
          <w:p w:rsidR="002E7182" w:rsidRPr="004F712A" w:rsidRDefault="002E7182" w:rsidP="001A5040">
            <w:pPr>
              <w:pStyle w:val="NormalWeb"/>
              <w:rPr>
                <w:sz w:val="20"/>
                <w:szCs w:val="20"/>
                <w:cs/>
              </w:rPr>
            </w:pPr>
            <w:r w:rsidRPr="004F712A">
              <w:rPr>
                <w:rFonts w:hint="cs"/>
                <w:sz w:val="20"/>
                <w:szCs w:val="20"/>
                <w:cs/>
              </w:rPr>
              <w:t>รหัสกองทุน</w:t>
            </w:r>
          </w:p>
        </w:tc>
        <w:tc>
          <w:tcPr>
            <w:tcW w:w="540" w:type="dxa"/>
          </w:tcPr>
          <w:p w:rsidR="002E7182" w:rsidRPr="004F712A" w:rsidRDefault="002E7182" w:rsidP="001A5040">
            <w:pPr>
              <w:jc w:val="center"/>
            </w:pPr>
          </w:p>
        </w:tc>
        <w:tc>
          <w:tcPr>
            <w:tcW w:w="540" w:type="dxa"/>
          </w:tcPr>
          <w:p w:rsidR="002E7182" w:rsidRPr="004F712A" w:rsidRDefault="002E7182" w:rsidP="001A5040">
            <w:pPr>
              <w:jc w:val="center"/>
            </w:pPr>
          </w:p>
        </w:tc>
        <w:tc>
          <w:tcPr>
            <w:tcW w:w="540" w:type="dxa"/>
          </w:tcPr>
          <w:p w:rsidR="002E7182" w:rsidRPr="00C44F13" w:rsidRDefault="002E7182" w:rsidP="001A5040">
            <w:pPr>
              <w:jc w:val="center"/>
              <w:rPr>
                <w:color w:val="0000FF"/>
              </w:rPr>
            </w:pPr>
            <w:r w:rsidRPr="00C44F13">
              <w:rPr>
                <w:color w:val="0000FF"/>
              </w:rPr>
              <w:t>X</w:t>
            </w:r>
          </w:p>
        </w:tc>
      </w:tr>
      <w:tr w:rsidR="002E7182" w:rsidRPr="00C44F13" w:rsidTr="001A5040">
        <w:trPr>
          <w:trHeight w:val="80"/>
        </w:trPr>
        <w:tc>
          <w:tcPr>
            <w:tcW w:w="2726" w:type="dxa"/>
            <w:tcBorders>
              <w:left w:val="single" w:sz="6" w:space="0" w:color="auto"/>
            </w:tcBorders>
            <w:tcMar>
              <w:top w:w="20" w:type="dxa"/>
              <w:left w:w="20" w:type="dxa"/>
              <w:bottom w:w="0" w:type="dxa"/>
              <w:right w:w="20" w:type="dxa"/>
            </w:tcMar>
          </w:tcPr>
          <w:p w:rsidR="002E7182" w:rsidRPr="004F712A" w:rsidRDefault="002E7182" w:rsidP="001A5040">
            <w:r w:rsidRPr="004F712A">
              <w:t>Fund Unique Id Type</w:t>
            </w:r>
          </w:p>
        </w:tc>
        <w:tc>
          <w:tcPr>
            <w:tcW w:w="1525" w:type="dxa"/>
            <w:tcMar>
              <w:top w:w="20" w:type="dxa"/>
              <w:left w:w="20" w:type="dxa"/>
              <w:bottom w:w="0" w:type="dxa"/>
              <w:right w:w="20" w:type="dxa"/>
            </w:tcMar>
          </w:tcPr>
          <w:p w:rsidR="002E7182" w:rsidRPr="004F712A" w:rsidRDefault="002E7182" w:rsidP="001A5040">
            <w:r w:rsidRPr="004F712A">
              <w:t>Classification</w:t>
            </w:r>
          </w:p>
        </w:tc>
        <w:tc>
          <w:tcPr>
            <w:tcW w:w="4229" w:type="dxa"/>
            <w:tcMar>
              <w:top w:w="20" w:type="dxa"/>
              <w:left w:w="20" w:type="dxa"/>
              <w:bottom w:w="0" w:type="dxa"/>
              <w:right w:w="20" w:type="dxa"/>
            </w:tcMar>
          </w:tcPr>
          <w:p w:rsidR="002E7182" w:rsidRPr="004F712A" w:rsidRDefault="002E7182" w:rsidP="001A5040">
            <w:pPr>
              <w:pStyle w:val="NormalWeb"/>
              <w:rPr>
                <w:sz w:val="20"/>
                <w:szCs w:val="20"/>
                <w:cs/>
              </w:rPr>
            </w:pPr>
            <w:r w:rsidRPr="004F712A">
              <w:rPr>
                <w:rFonts w:hint="cs"/>
                <w:sz w:val="20"/>
                <w:szCs w:val="20"/>
                <w:cs/>
              </w:rPr>
              <w:t>ประเภทของรหัสกองทุน</w:t>
            </w:r>
          </w:p>
        </w:tc>
        <w:tc>
          <w:tcPr>
            <w:tcW w:w="540" w:type="dxa"/>
          </w:tcPr>
          <w:p w:rsidR="002E7182" w:rsidRPr="004F712A" w:rsidRDefault="002E7182" w:rsidP="001A5040">
            <w:pPr>
              <w:jc w:val="center"/>
            </w:pPr>
          </w:p>
        </w:tc>
        <w:tc>
          <w:tcPr>
            <w:tcW w:w="540" w:type="dxa"/>
          </w:tcPr>
          <w:p w:rsidR="002E7182" w:rsidRPr="004F712A" w:rsidRDefault="002E7182" w:rsidP="001A5040">
            <w:pPr>
              <w:jc w:val="center"/>
            </w:pPr>
          </w:p>
        </w:tc>
        <w:tc>
          <w:tcPr>
            <w:tcW w:w="540" w:type="dxa"/>
          </w:tcPr>
          <w:p w:rsidR="002E7182" w:rsidRPr="00C44F13" w:rsidRDefault="002E7182" w:rsidP="001A5040">
            <w:pPr>
              <w:jc w:val="center"/>
              <w:rPr>
                <w:color w:val="0000FF"/>
              </w:rPr>
            </w:pPr>
            <w:r w:rsidRPr="00C44F13">
              <w:rPr>
                <w:color w:val="0000FF"/>
              </w:rPr>
              <w:t>X</w:t>
            </w:r>
          </w:p>
        </w:tc>
      </w:tr>
      <w:tr w:rsidR="002E7182" w:rsidRPr="00C44F13" w:rsidTr="001A5040">
        <w:trPr>
          <w:trHeight w:val="69"/>
        </w:trPr>
        <w:tc>
          <w:tcPr>
            <w:tcW w:w="2726" w:type="dxa"/>
            <w:tcBorders>
              <w:left w:val="single" w:sz="6" w:space="0" w:color="auto"/>
            </w:tcBorders>
            <w:tcMar>
              <w:top w:w="20" w:type="dxa"/>
              <w:left w:w="20" w:type="dxa"/>
              <w:bottom w:w="0" w:type="dxa"/>
              <w:right w:w="20" w:type="dxa"/>
            </w:tcMar>
          </w:tcPr>
          <w:p w:rsidR="002E7182" w:rsidRPr="004F712A" w:rsidRDefault="002E7182" w:rsidP="001A5040">
            <w:r w:rsidRPr="004F712A">
              <w:t>Fund Name</w:t>
            </w:r>
          </w:p>
        </w:tc>
        <w:tc>
          <w:tcPr>
            <w:tcW w:w="1525" w:type="dxa"/>
            <w:tcMar>
              <w:top w:w="20" w:type="dxa"/>
              <w:left w:w="20" w:type="dxa"/>
              <w:bottom w:w="0" w:type="dxa"/>
              <w:right w:w="20" w:type="dxa"/>
            </w:tcMar>
          </w:tcPr>
          <w:p w:rsidR="002E7182" w:rsidRPr="004F712A" w:rsidRDefault="002E7182" w:rsidP="001A5040">
            <w:r w:rsidRPr="004F712A">
              <w:t>Long Name</w:t>
            </w:r>
          </w:p>
        </w:tc>
        <w:tc>
          <w:tcPr>
            <w:tcW w:w="4229" w:type="dxa"/>
            <w:tcMar>
              <w:top w:w="20" w:type="dxa"/>
              <w:left w:w="20" w:type="dxa"/>
              <w:bottom w:w="0" w:type="dxa"/>
              <w:right w:w="20" w:type="dxa"/>
            </w:tcMar>
          </w:tcPr>
          <w:p w:rsidR="002E7182" w:rsidRPr="004F712A" w:rsidRDefault="002E7182" w:rsidP="001A5040">
            <w:pPr>
              <w:pStyle w:val="NormalWeb"/>
              <w:rPr>
                <w:sz w:val="20"/>
                <w:szCs w:val="20"/>
                <w:cs/>
              </w:rPr>
            </w:pPr>
            <w:r>
              <w:rPr>
                <w:sz w:val="20"/>
                <w:szCs w:val="20"/>
                <w:cs/>
              </w:rPr>
              <w:t>ชื</w:t>
            </w:r>
            <w:r>
              <w:rPr>
                <w:rFonts w:hint="cs"/>
                <w:sz w:val="20"/>
                <w:szCs w:val="20"/>
                <w:cs/>
              </w:rPr>
              <w:t>่</w:t>
            </w:r>
            <w:r w:rsidRPr="00E03E96">
              <w:rPr>
                <w:sz w:val="20"/>
                <w:szCs w:val="20"/>
                <w:cs/>
              </w:rPr>
              <w:t>อกองทุนที่ลงทุนใน</w:t>
            </w:r>
            <w:r w:rsidRPr="00575386">
              <w:rPr>
                <w:color w:val="0000FF"/>
                <w:sz w:val="20"/>
                <w:szCs w:val="20"/>
                <w:cs/>
              </w:rPr>
              <w:t>ตราสารในต่างประเทศและอนุพันธ์</w:t>
            </w:r>
          </w:p>
        </w:tc>
        <w:tc>
          <w:tcPr>
            <w:tcW w:w="540" w:type="dxa"/>
          </w:tcPr>
          <w:p w:rsidR="002E7182" w:rsidRPr="004F712A" w:rsidRDefault="002E7182" w:rsidP="001A5040">
            <w:pPr>
              <w:jc w:val="center"/>
            </w:pPr>
          </w:p>
        </w:tc>
        <w:tc>
          <w:tcPr>
            <w:tcW w:w="540" w:type="dxa"/>
          </w:tcPr>
          <w:p w:rsidR="002E7182" w:rsidRPr="004F712A" w:rsidRDefault="002E7182" w:rsidP="001A5040">
            <w:pPr>
              <w:jc w:val="center"/>
              <w:rPr>
                <w:cs/>
              </w:rPr>
            </w:pPr>
          </w:p>
        </w:tc>
        <w:tc>
          <w:tcPr>
            <w:tcW w:w="540" w:type="dxa"/>
          </w:tcPr>
          <w:p w:rsidR="002E7182" w:rsidRPr="00C44F13" w:rsidRDefault="002E7182" w:rsidP="001A5040">
            <w:pPr>
              <w:jc w:val="center"/>
              <w:rPr>
                <w:color w:val="0000FF"/>
              </w:rPr>
            </w:pPr>
            <w:r w:rsidRPr="00C44F13">
              <w:rPr>
                <w:color w:val="0000FF"/>
              </w:rPr>
              <w:t>X</w:t>
            </w:r>
          </w:p>
        </w:tc>
      </w:tr>
      <w:tr w:rsidR="002E7182" w:rsidRPr="00C44F13" w:rsidTr="001A5040">
        <w:trPr>
          <w:trHeight w:val="69"/>
        </w:trPr>
        <w:tc>
          <w:tcPr>
            <w:tcW w:w="2726" w:type="dxa"/>
            <w:tcBorders>
              <w:left w:val="single" w:sz="6" w:space="0" w:color="auto"/>
            </w:tcBorders>
            <w:tcMar>
              <w:top w:w="20" w:type="dxa"/>
              <w:left w:w="20" w:type="dxa"/>
              <w:bottom w:w="0" w:type="dxa"/>
              <w:right w:w="20" w:type="dxa"/>
            </w:tcMar>
          </w:tcPr>
          <w:p w:rsidR="002E7182" w:rsidRPr="00C44F13" w:rsidRDefault="002E7182" w:rsidP="001A5040">
            <w:pPr>
              <w:rPr>
                <w:color w:val="0000FF"/>
              </w:rPr>
            </w:pPr>
            <w:r w:rsidRPr="00C44F13">
              <w:rPr>
                <w:color w:val="0000FF"/>
              </w:rPr>
              <w:t>Fund Management Company/ Broker Company</w:t>
            </w:r>
          </w:p>
        </w:tc>
        <w:tc>
          <w:tcPr>
            <w:tcW w:w="1525" w:type="dxa"/>
            <w:tcMar>
              <w:top w:w="20" w:type="dxa"/>
              <w:left w:w="20" w:type="dxa"/>
              <w:bottom w:w="0" w:type="dxa"/>
              <w:right w:w="20" w:type="dxa"/>
            </w:tcMar>
          </w:tcPr>
          <w:p w:rsidR="002E7182" w:rsidRPr="00C44F13" w:rsidRDefault="002E7182" w:rsidP="001A5040">
            <w:pPr>
              <w:rPr>
                <w:color w:val="0000FF"/>
              </w:rPr>
            </w:pPr>
            <w:r w:rsidRPr="00C44F13">
              <w:rPr>
                <w:color w:val="0000FF"/>
              </w:rPr>
              <w:t>Long Name</w:t>
            </w:r>
          </w:p>
        </w:tc>
        <w:tc>
          <w:tcPr>
            <w:tcW w:w="4229" w:type="dxa"/>
            <w:tcMar>
              <w:top w:w="20" w:type="dxa"/>
              <w:left w:w="20" w:type="dxa"/>
              <w:bottom w:w="0" w:type="dxa"/>
              <w:right w:w="20" w:type="dxa"/>
            </w:tcMar>
          </w:tcPr>
          <w:p w:rsidR="002E7182" w:rsidRPr="00C44F13" w:rsidRDefault="002E7182" w:rsidP="001A5040">
            <w:pPr>
              <w:pStyle w:val="NormalWeb"/>
              <w:spacing w:before="0" w:beforeAutospacing="0" w:after="0" w:afterAutospacing="0"/>
              <w:rPr>
                <w:color w:val="0000FF"/>
                <w:sz w:val="20"/>
                <w:szCs w:val="20"/>
              </w:rPr>
            </w:pPr>
            <w:r w:rsidRPr="00C44F13">
              <w:rPr>
                <w:color w:val="0000FF"/>
                <w:sz w:val="20"/>
                <w:szCs w:val="20"/>
                <w:cs/>
              </w:rPr>
              <w:t>บริษัทที่ทำหน้าที่บริหารกอง</w:t>
            </w:r>
            <w:r>
              <w:rPr>
                <w:color w:val="0000FF"/>
                <w:sz w:val="20"/>
                <w:szCs w:val="20"/>
                <w:cs/>
              </w:rPr>
              <w:t>ทุนที่ลงทุนในตราสารในต่างประเทศ</w:t>
            </w:r>
            <w:r w:rsidRPr="00C44F13">
              <w:rPr>
                <w:color w:val="0000FF"/>
                <w:sz w:val="20"/>
                <w:szCs w:val="20"/>
                <w:cs/>
              </w:rPr>
              <w:t>และอนุพันธ์ หรือ บริษัทที่ทำหน้าที่เป็น</w:t>
            </w:r>
            <w:r w:rsidRPr="00C44F13">
              <w:rPr>
                <w:color w:val="0000FF"/>
                <w:sz w:val="20"/>
                <w:szCs w:val="20"/>
              </w:rPr>
              <w:t xml:space="preserve"> Broker</w:t>
            </w:r>
          </w:p>
          <w:p w:rsidR="002E7182" w:rsidRPr="00C44F13" w:rsidRDefault="002E7182" w:rsidP="002E7182">
            <w:pPr>
              <w:pStyle w:val="NormalWeb"/>
              <w:numPr>
                <w:ilvl w:val="0"/>
                <w:numId w:val="12"/>
              </w:numPr>
              <w:spacing w:before="0" w:beforeAutospacing="0" w:after="0" w:afterAutospacing="0"/>
              <w:rPr>
                <w:color w:val="0000FF"/>
                <w:sz w:val="20"/>
                <w:szCs w:val="20"/>
              </w:rPr>
            </w:pPr>
            <w:r w:rsidRPr="00C44F13">
              <w:rPr>
                <w:color w:val="0000FF"/>
                <w:sz w:val="20"/>
                <w:szCs w:val="20"/>
                <w:cs/>
              </w:rPr>
              <w:t xml:space="preserve">ในกรณีบทบาทหน้าที่ของผู้รายงานข้อมูล เป็นเพื่อตนเอง บล./บลจ.บริหาร ให้ระบุชื่อบริษัทที่ทำหน้าที่บริหารกองทุนที่ลงทุนในตราสารในต่างประเทศและอนุพันธ์ </w:t>
            </w:r>
            <w:r w:rsidRPr="00C44F13">
              <w:rPr>
                <w:color w:val="0000FF"/>
                <w:sz w:val="20"/>
                <w:szCs w:val="20"/>
              </w:rPr>
              <w:t>(Fund Management Company)</w:t>
            </w:r>
          </w:p>
          <w:p w:rsidR="002E7182" w:rsidRPr="00C44F13" w:rsidRDefault="002E7182" w:rsidP="002E7182">
            <w:pPr>
              <w:pStyle w:val="NormalWeb"/>
              <w:numPr>
                <w:ilvl w:val="0"/>
                <w:numId w:val="12"/>
              </w:numPr>
              <w:spacing w:before="0" w:beforeAutospacing="0" w:after="0" w:afterAutospacing="0"/>
              <w:rPr>
                <w:color w:val="0000FF"/>
                <w:sz w:val="20"/>
                <w:szCs w:val="20"/>
                <w:cs/>
              </w:rPr>
            </w:pPr>
            <w:r w:rsidRPr="00C44F13">
              <w:rPr>
                <w:color w:val="0000FF"/>
                <w:sz w:val="20"/>
                <w:szCs w:val="20"/>
                <w:cs/>
              </w:rPr>
              <w:t xml:space="preserve">ในกรณีบทบาทหน้าที่ของผู้รายงานข้อมูล เป็นเพื่อตนเอง ลงทุนผ่าน </w:t>
            </w:r>
            <w:r w:rsidRPr="00C44F13">
              <w:rPr>
                <w:color w:val="0000FF"/>
                <w:sz w:val="20"/>
                <w:szCs w:val="20"/>
              </w:rPr>
              <w:t>Broker (</w:t>
            </w:r>
            <w:r w:rsidRPr="00C44F13">
              <w:rPr>
                <w:color w:val="0000FF"/>
                <w:sz w:val="20"/>
                <w:szCs w:val="20"/>
                <w:cs/>
              </w:rPr>
              <w:t>ตัดสินใจเอง)</w:t>
            </w:r>
            <w:r w:rsidRPr="00C44F13">
              <w:rPr>
                <w:color w:val="0000FF"/>
                <w:sz w:val="20"/>
                <w:szCs w:val="20"/>
              </w:rPr>
              <w:t xml:space="preserve"> </w:t>
            </w:r>
            <w:r w:rsidRPr="00C44F13">
              <w:rPr>
                <w:color w:val="0000FF"/>
                <w:sz w:val="20"/>
                <w:szCs w:val="20"/>
                <w:cs/>
              </w:rPr>
              <w:t>ให้ระบุชื่อบริษัทที่ทำหน้าที่เป็น</w:t>
            </w:r>
            <w:r w:rsidRPr="00C44F13">
              <w:rPr>
                <w:color w:val="0000FF"/>
                <w:sz w:val="20"/>
                <w:szCs w:val="20"/>
              </w:rPr>
              <w:t xml:space="preserve"> Broker (Broker Company)</w:t>
            </w:r>
          </w:p>
        </w:tc>
        <w:tc>
          <w:tcPr>
            <w:tcW w:w="540" w:type="dxa"/>
          </w:tcPr>
          <w:p w:rsidR="002E7182" w:rsidRPr="00C44F13" w:rsidRDefault="002E7182" w:rsidP="001A5040">
            <w:pPr>
              <w:jc w:val="center"/>
              <w:rPr>
                <w:color w:val="0000FF"/>
              </w:rPr>
            </w:pPr>
          </w:p>
        </w:tc>
        <w:tc>
          <w:tcPr>
            <w:tcW w:w="540" w:type="dxa"/>
          </w:tcPr>
          <w:p w:rsidR="002E7182" w:rsidRPr="00C44F13" w:rsidRDefault="002E7182" w:rsidP="001A5040">
            <w:pPr>
              <w:jc w:val="center"/>
              <w:rPr>
                <w:color w:val="0000FF"/>
                <w:cs/>
              </w:rPr>
            </w:pPr>
          </w:p>
        </w:tc>
        <w:tc>
          <w:tcPr>
            <w:tcW w:w="540" w:type="dxa"/>
          </w:tcPr>
          <w:p w:rsidR="002E7182" w:rsidRPr="00C44F13" w:rsidRDefault="002E7182" w:rsidP="001A5040">
            <w:pPr>
              <w:jc w:val="center"/>
              <w:rPr>
                <w:color w:val="0000FF"/>
              </w:rPr>
            </w:pPr>
            <w:r w:rsidRPr="00C44F13">
              <w:rPr>
                <w:color w:val="0000FF"/>
              </w:rPr>
              <w:t>X</w:t>
            </w:r>
          </w:p>
        </w:tc>
      </w:tr>
      <w:tr w:rsidR="002E7182" w:rsidRPr="00C44F13" w:rsidTr="001A5040">
        <w:trPr>
          <w:trHeight w:val="80"/>
        </w:trPr>
        <w:tc>
          <w:tcPr>
            <w:tcW w:w="2726" w:type="dxa"/>
            <w:tcBorders>
              <w:left w:val="single" w:sz="6" w:space="0" w:color="auto"/>
            </w:tcBorders>
            <w:tcMar>
              <w:top w:w="20" w:type="dxa"/>
              <w:left w:w="20" w:type="dxa"/>
              <w:bottom w:w="0" w:type="dxa"/>
              <w:right w:w="20" w:type="dxa"/>
            </w:tcMar>
          </w:tcPr>
          <w:p w:rsidR="002E7182" w:rsidRPr="00C44F13" w:rsidRDefault="002E7182" w:rsidP="001A5040">
            <w:pPr>
              <w:rPr>
                <w:color w:val="0000FF"/>
              </w:rPr>
            </w:pPr>
            <w:r w:rsidRPr="00C44F13">
              <w:rPr>
                <w:color w:val="0000FF"/>
              </w:rPr>
              <w:t>Fund Type</w:t>
            </w:r>
          </w:p>
        </w:tc>
        <w:tc>
          <w:tcPr>
            <w:tcW w:w="1525" w:type="dxa"/>
            <w:tcMar>
              <w:top w:w="20" w:type="dxa"/>
              <w:left w:w="20" w:type="dxa"/>
              <w:bottom w:w="0" w:type="dxa"/>
              <w:right w:w="20" w:type="dxa"/>
            </w:tcMar>
          </w:tcPr>
          <w:p w:rsidR="002E7182" w:rsidRPr="00C44F13" w:rsidRDefault="002E7182" w:rsidP="001A5040">
            <w:pPr>
              <w:rPr>
                <w:color w:val="0000FF"/>
              </w:rPr>
            </w:pPr>
            <w:r w:rsidRPr="00C44F13">
              <w:rPr>
                <w:color w:val="0000FF"/>
              </w:rPr>
              <w:t>Classification</w:t>
            </w:r>
          </w:p>
        </w:tc>
        <w:tc>
          <w:tcPr>
            <w:tcW w:w="4229" w:type="dxa"/>
            <w:tcMar>
              <w:top w:w="20" w:type="dxa"/>
              <w:left w:w="20" w:type="dxa"/>
              <w:bottom w:w="0" w:type="dxa"/>
              <w:right w:w="20" w:type="dxa"/>
            </w:tcMar>
          </w:tcPr>
          <w:p w:rsidR="002E7182" w:rsidRPr="00C44F13" w:rsidRDefault="002E7182" w:rsidP="001A5040">
            <w:pPr>
              <w:pStyle w:val="Header"/>
              <w:rPr>
                <w:rFonts w:cs="Tahoma"/>
                <w:color w:val="0000FF"/>
                <w:szCs w:val="20"/>
              </w:rPr>
            </w:pPr>
            <w:r w:rsidRPr="00C44F13">
              <w:rPr>
                <w:rFonts w:cs="Tahoma" w:hint="cs"/>
                <w:color w:val="0000FF"/>
                <w:szCs w:val="20"/>
                <w:cs/>
              </w:rPr>
              <w:t>ประเภทของกองทุนรวม</w:t>
            </w:r>
          </w:p>
          <w:p w:rsidR="002E7182" w:rsidRPr="00C44F13" w:rsidRDefault="002E7182" w:rsidP="001A5040">
            <w:pPr>
              <w:pStyle w:val="Header"/>
              <w:rPr>
                <w:color w:val="0000FF"/>
                <w:szCs w:val="20"/>
                <w:cs/>
              </w:rPr>
            </w:pPr>
            <w:r w:rsidRPr="00C44F13">
              <w:rPr>
                <w:rFonts w:cs="Tahoma" w:hint="cs"/>
                <w:color w:val="0000FF"/>
                <w:szCs w:val="20"/>
                <w:cs/>
              </w:rPr>
              <w:t xml:space="preserve">เฉพาะ </w:t>
            </w:r>
            <w:r w:rsidRPr="00C44F13">
              <w:rPr>
                <w:rFonts w:cs="Tahoma"/>
                <w:color w:val="0000FF"/>
                <w:szCs w:val="20"/>
              </w:rPr>
              <w:t xml:space="preserve">End Investor Type </w:t>
            </w:r>
            <w:r w:rsidRPr="00C44F13">
              <w:rPr>
                <w:rFonts w:cs="Tahoma" w:hint="cs"/>
                <w:color w:val="0000FF"/>
                <w:szCs w:val="20"/>
                <w:cs/>
              </w:rPr>
              <w:t xml:space="preserve">ประเภท </w:t>
            </w:r>
            <w:r w:rsidRPr="00C44F13">
              <w:rPr>
                <w:rFonts w:cs="Tahoma"/>
                <w:color w:val="0000FF"/>
                <w:szCs w:val="20"/>
              </w:rPr>
              <w:t xml:space="preserve">Mutual Fund </w:t>
            </w:r>
            <w:r w:rsidRPr="00C44F13">
              <w:rPr>
                <w:rFonts w:cs="Tahoma" w:hint="cs"/>
                <w:color w:val="0000FF"/>
                <w:szCs w:val="20"/>
                <w:cs/>
              </w:rPr>
              <w:t xml:space="preserve">ให้ระบุว่าเป็น </w:t>
            </w:r>
            <w:r w:rsidRPr="00C44F13">
              <w:rPr>
                <w:rFonts w:cs="Tahoma"/>
                <w:color w:val="0000FF"/>
                <w:szCs w:val="20"/>
              </w:rPr>
              <w:t xml:space="preserve">Term Fund </w:t>
            </w:r>
            <w:r w:rsidRPr="00C44F13">
              <w:rPr>
                <w:rFonts w:cs="Tahoma" w:hint="cs"/>
                <w:color w:val="0000FF"/>
                <w:szCs w:val="20"/>
                <w:cs/>
              </w:rPr>
              <w:t xml:space="preserve">หรือ </w:t>
            </w:r>
            <w:r w:rsidRPr="00C44F13">
              <w:rPr>
                <w:rFonts w:cs="Tahoma"/>
                <w:color w:val="0000FF"/>
                <w:szCs w:val="20"/>
              </w:rPr>
              <w:t>No-Term Fund</w:t>
            </w:r>
            <w:r w:rsidRPr="00C44F13">
              <w:rPr>
                <w:rFonts w:cs="Tahoma" w:hint="cs"/>
                <w:color w:val="0000FF"/>
                <w:szCs w:val="20"/>
                <w:cs/>
              </w:rPr>
              <w:t xml:space="preserve"> </w:t>
            </w:r>
          </w:p>
        </w:tc>
        <w:tc>
          <w:tcPr>
            <w:tcW w:w="540" w:type="dxa"/>
          </w:tcPr>
          <w:p w:rsidR="002E7182" w:rsidRPr="00C44F13" w:rsidRDefault="002E7182" w:rsidP="001A5040">
            <w:pPr>
              <w:jc w:val="center"/>
              <w:rPr>
                <w:color w:val="0000FF"/>
              </w:rPr>
            </w:pPr>
          </w:p>
        </w:tc>
        <w:tc>
          <w:tcPr>
            <w:tcW w:w="540" w:type="dxa"/>
          </w:tcPr>
          <w:p w:rsidR="002E7182" w:rsidRPr="00C44F13" w:rsidRDefault="002E7182" w:rsidP="001A5040">
            <w:pPr>
              <w:jc w:val="center"/>
              <w:rPr>
                <w:color w:val="0000FF"/>
                <w:cs/>
              </w:rPr>
            </w:pPr>
          </w:p>
        </w:tc>
        <w:tc>
          <w:tcPr>
            <w:tcW w:w="540" w:type="dxa"/>
          </w:tcPr>
          <w:p w:rsidR="002E7182" w:rsidRPr="00C44F13" w:rsidRDefault="002E7182" w:rsidP="001A5040">
            <w:pPr>
              <w:jc w:val="center"/>
              <w:rPr>
                <w:color w:val="0000FF"/>
              </w:rPr>
            </w:pPr>
            <w:r w:rsidRPr="00C44F13">
              <w:rPr>
                <w:color w:val="0000FF"/>
              </w:rPr>
              <w:t>X</w:t>
            </w:r>
          </w:p>
        </w:tc>
      </w:tr>
      <w:tr w:rsidR="002E7182" w:rsidRPr="00C44F13" w:rsidTr="001A5040">
        <w:trPr>
          <w:trHeight w:val="80"/>
        </w:trPr>
        <w:tc>
          <w:tcPr>
            <w:tcW w:w="2726" w:type="dxa"/>
            <w:tcBorders>
              <w:left w:val="single" w:sz="6" w:space="0" w:color="auto"/>
            </w:tcBorders>
            <w:tcMar>
              <w:top w:w="20" w:type="dxa"/>
              <w:left w:w="20" w:type="dxa"/>
              <w:bottom w:w="0" w:type="dxa"/>
              <w:right w:w="20" w:type="dxa"/>
            </w:tcMar>
          </w:tcPr>
          <w:p w:rsidR="002E7182" w:rsidRPr="00C44F13" w:rsidRDefault="002E7182" w:rsidP="001A5040">
            <w:pPr>
              <w:rPr>
                <w:color w:val="0000FF"/>
              </w:rPr>
            </w:pPr>
            <w:r w:rsidRPr="00C44F13">
              <w:rPr>
                <w:color w:val="0000FF"/>
              </w:rPr>
              <w:t>Term of Mutual Fund</w:t>
            </w:r>
          </w:p>
        </w:tc>
        <w:tc>
          <w:tcPr>
            <w:tcW w:w="1525" w:type="dxa"/>
            <w:tcMar>
              <w:top w:w="20" w:type="dxa"/>
              <w:left w:w="20" w:type="dxa"/>
              <w:bottom w:w="0" w:type="dxa"/>
              <w:right w:w="20" w:type="dxa"/>
            </w:tcMar>
          </w:tcPr>
          <w:p w:rsidR="002E7182" w:rsidRPr="00C44F13" w:rsidRDefault="002E7182" w:rsidP="001A5040">
            <w:pPr>
              <w:rPr>
                <w:color w:val="0000FF"/>
              </w:rPr>
            </w:pPr>
            <w:r w:rsidRPr="00C44F13">
              <w:rPr>
                <w:color w:val="0000FF"/>
              </w:rPr>
              <w:t>Number</w:t>
            </w:r>
          </w:p>
        </w:tc>
        <w:tc>
          <w:tcPr>
            <w:tcW w:w="4229" w:type="dxa"/>
            <w:tcMar>
              <w:top w:w="20" w:type="dxa"/>
              <w:left w:w="20" w:type="dxa"/>
              <w:bottom w:w="0" w:type="dxa"/>
              <w:right w:w="20" w:type="dxa"/>
            </w:tcMar>
          </w:tcPr>
          <w:p w:rsidR="002E7182" w:rsidRPr="00C44F13" w:rsidRDefault="002E7182" w:rsidP="001A5040">
            <w:pPr>
              <w:pStyle w:val="NormalWeb"/>
              <w:rPr>
                <w:color w:val="0000FF"/>
                <w:sz w:val="20"/>
                <w:szCs w:val="20"/>
                <w:cs/>
              </w:rPr>
            </w:pPr>
            <w:r w:rsidRPr="00C44F13">
              <w:rPr>
                <w:color w:val="0000FF"/>
                <w:sz w:val="20"/>
                <w:szCs w:val="20"/>
                <w:cs/>
              </w:rPr>
              <w:t>อายุ</w:t>
            </w:r>
            <w:r w:rsidRPr="00C44F13">
              <w:rPr>
                <w:rFonts w:hint="cs"/>
                <w:color w:val="0000FF"/>
                <w:sz w:val="20"/>
                <w:szCs w:val="20"/>
                <w:cs/>
              </w:rPr>
              <w:t xml:space="preserve">โครงการของกองทุนตามหนังสือชี้ชวน </w:t>
            </w:r>
            <w:r w:rsidRPr="00C44F13">
              <w:rPr>
                <w:color w:val="0000FF"/>
                <w:sz w:val="20"/>
                <w:szCs w:val="20"/>
              </w:rPr>
              <w:t>(</w:t>
            </w:r>
            <w:r w:rsidRPr="00C44F13">
              <w:rPr>
                <w:rFonts w:hint="cs"/>
                <w:color w:val="0000FF"/>
                <w:sz w:val="20"/>
                <w:szCs w:val="20"/>
                <w:cs/>
              </w:rPr>
              <w:t>จำนวน</w:t>
            </w:r>
            <w:r w:rsidRPr="00C44F13">
              <w:rPr>
                <w:color w:val="0000FF"/>
                <w:sz w:val="20"/>
                <w:szCs w:val="20"/>
                <w:cs/>
              </w:rPr>
              <w:t>หน่วย</w:t>
            </w:r>
            <w:r w:rsidRPr="00C44F13">
              <w:rPr>
                <w:rFonts w:hint="cs"/>
                <w:color w:val="0000FF"/>
                <w:sz w:val="20"/>
                <w:szCs w:val="20"/>
                <w:cs/>
              </w:rPr>
              <w:t>เป็นวัน</w:t>
            </w:r>
            <w:r w:rsidRPr="00C44F13">
              <w:rPr>
                <w:color w:val="0000FF"/>
                <w:sz w:val="20"/>
                <w:szCs w:val="20"/>
              </w:rPr>
              <w:t>)</w:t>
            </w:r>
            <w:r w:rsidRPr="00C44F13">
              <w:rPr>
                <w:rFonts w:hint="cs"/>
                <w:color w:val="0000FF"/>
                <w:sz w:val="20"/>
                <w:szCs w:val="20"/>
                <w:cs/>
              </w:rPr>
              <w:t xml:space="preserve"> เฉพาะกองทุนประเภท </w:t>
            </w:r>
            <w:r w:rsidRPr="00C44F13">
              <w:rPr>
                <w:color w:val="0000FF"/>
                <w:sz w:val="20"/>
                <w:szCs w:val="20"/>
              </w:rPr>
              <w:t>Term Fund</w:t>
            </w:r>
          </w:p>
        </w:tc>
        <w:tc>
          <w:tcPr>
            <w:tcW w:w="540" w:type="dxa"/>
          </w:tcPr>
          <w:p w:rsidR="002E7182" w:rsidRPr="00C44F13" w:rsidRDefault="002E7182" w:rsidP="001A5040">
            <w:pPr>
              <w:jc w:val="center"/>
              <w:rPr>
                <w:color w:val="0000FF"/>
              </w:rPr>
            </w:pPr>
          </w:p>
        </w:tc>
        <w:tc>
          <w:tcPr>
            <w:tcW w:w="540" w:type="dxa"/>
          </w:tcPr>
          <w:p w:rsidR="002E7182" w:rsidRPr="00C44F13" w:rsidRDefault="002E7182" w:rsidP="001A5040">
            <w:pPr>
              <w:jc w:val="center"/>
              <w:rPr>
                <w:color w:val="0000FF"/>
                <w:cs/>
              </w:rPr>
            </w:pPr>
          </w:p>
        </w:tc>
        <w:tc>
          <w:tcPr>
            <w:tcW w:w="540" w:type="dxa"/>
          </w:tcPr>
          <w:p w:rsidR="002E7182" w:rsidRPr="00C44F13" w:rsidRDefault="002E7182" w:rsidP="001A5040">
            <w:pPr>
              <w:jc w:val="center"/>
              <w:rPr>
                <w:color w:val="0000FF"/>
              </w:rPr>
            </w:pPr>
            <w:r w:rsidRPr="00C44F13">
              <w:rPr>
                <w:color w:val="0000FF"/>
              </w:rPr>
              <w:t>X</w:t>
            </w:r>
          </w:p>
        </w:tc>
      </w:tr>
      <w:tr w:rsidR="002E7182" w:rsidRPr="00EA308D" w:rsidTr="001A5040">
        <w:trPr>
          <w:trHeight w:val="80"/>
        </w:trPr>
        <w:tc>
          <w:tcPr>
            <w:tcW w:w="2726" w:type="dxa"/>
            <w:tcBorders>
              <w:left w:val="single" w:sz="6" w:space="0" w:color="auto"/>
            </w:tcBorders>
            <w:tcMar>
              <w:top w:w="20" w:type="dxa"/>
              <w:left w:w="20" w:type="dxa"/>
              <w:bottom w:w="0" w:type="dxa"/>
              <w:right w:w="20" w:type="dxa"/>
            </w:tcMar>
          </w:tcPr>
          <w:p w:rsidR="002E7182" w:rsidRPr="00043192" w:rsidRDefault="002E7182" w:rsidP="001A5040">
            <w:r w:rsidRPr="00043192">
              <w:t>Net Asset Value</w:t>
            </w:r>
          </w:p>
        </w:tc>
        <w:tc>
          <w:tcPr>
            <w:tcW w:w="1525" w:type="dxa"/>
            <w:tcMar>
              <w:top w:w="20" w:type="dxa"/>
              <w:left w:w="20" w:type="dxa"/>
              <w:bottom w:w="0" w:type="dxa"/>
              <w:right w:w="20" w:type="dxa"/>
            </w:tcMar>
          </w:tcPr>
          <w:p w:rsidR="002E7182" w:rsidRPr="00043192" w:rsidRDefault="002E7182" w:rsidP="001A5040">
            <w:pPr>
              <w:rPr>
                <w:cs/>
              </w:rPr>
            </w:pPr>
            <w:r w:rsidRPr="00043192">
              <w:t>Amount</w:t>
            </w:r>
          </w:p>
        </w:tc>
        <w:tc>
          <w:tcPr>
            <w:tcW w:w="4229" w:type="dxa"/>
            <w:tcMar>
              <w:top w:w="20" w:type="dxa"/>
              <w:left w:w="20" w:type="dxa"/>
              <w:bottom w:w="0" w:type="dxa"/>
              <w:right w:w="20" w:type="dxa"/>
            </w:tcMar>
          </w:tcPr>
          <w:p w:rsidR="002E7182" w:rsidRPr="00EA308D" w:rsidRDefault="002E7182" w:rsidP="001A5040">
            <w:pPr>
              <w:pStyle w:val="Header"/>
              <w:rPr>
                <w:rFonts w:cs="Tahoma"/>
                <w:color w:val="0000FF"/>
                <w:szCs w:val="20"/>
                <w:cs/>
              </w:rPr>
            </w:pPr>
            <w:r w:rsidRPr="00EA308D">
              <w:rPr>
                <w:rFonts w:cs="Tahoma"/>
                <w:color w:val="0000FF"/>
                <w:szCs w:val="20"/>
                <w:cs/>
              </w:rPr>
              <w:t>มูลค่าทรัพย์สินสุทธิ</w:t>
            </w:r>
            <w:r w:rsidRPr="00EA308D">
              <w:rPr>
                <w:rFonts w:cs="Tahoma" w:hint="cs"/>
                <w:color w:val="0000FF"/>
                <w:szCs w:val="20"/>
                <w:cs/>
              </w:rPr>
              <w:t xml:space="preserve"> </w:t>
            </w:r>
            <w:r w:rsidRPr="00EA308D">
              <w:rPr>
                <w:rFonts w:cs="Tahoma"/>
                <w:color w:val="0000FF"/>
                <w:szCs w:val="20"/>
              </w:rPr>
              <w:t>(</w:t>
            </w:r>
            <w:r w:rsidRPr="00EA308D">
              <w:rPr>
                <w:rFonts w:cs="Tahoma" w:hint="cs"/>
                <w:color w:val="0000FF"/>
                <w:szCs w:val="20"/>
                <w:cs/>
              </w:rPr>
              <w:t xml:space="preserve">บาท) </w:t>
            </w:r>
            <w:r w:rsidRPr="00EA308D">
              <w:rPr>
                <w:rFonts w:cs="Tahoma"/>
                <w:color w:val="0000FF"/>
                <w:szCs w:val="20"/>
                <w:cs/>
              </w:rPr>
              <w:t>กรณีเป็นสกุลเงินที่มิใช่</w:t>
            </w:r>
            <w:r w:rsidRPr="00EA308D">
              <w:rPr>
                <w:rFonts w:cs="Tahoma" w:hint="cs"/>
                <w:color w:val="0000FF"/>
                <w:szCs w:val="20"/>
                <w:cs/>
              </w:rPr>
              <w:t xml:space="preserve">สกุลเงินบาท </w:t>
            </w:r>
            <w:r w:rsidRPr="00EA308D">
              <w:rPr>
                <w:rFonts w:cs="Tahoma"/>
                <w:color w:val="0000FF"/>
                <w:szCs w:val="20"/>
              </w:rPr>
              <w:t xml:space="preserve"> </w:t>
            </w:r>
            <w:r w:rsidRPr="00EA308D">
              <w:rPr>
                <w:rFonts w:cs="Tahoma"/>
                <w:color w:val="0000FF"/>
                <w:szCs w:val="20"/>
                <w:cs/>
              </w:rPr>
              <w:t>ให้ใช้อัตราแลกเปลี่ยนตามที่กำหนดไว้ในโครงการ</w:t>
            </w:r>
            <w:r w:rsidRPr="00EA308D">
              <w:rPr>
                <w:rFonts w:cs="Tahoma" w:hint="cs"/>
                <w:color w:val="0000FF"/>
                <w:szCs w:val="20"/>
                <w:cs/>
              </w:rPr>
              <w:t>ในการคำนวณ แบ่งตามประเภทผู้เป็นเจ้าของเงินลงทุน ดังนี้</w:t>
            </w:r>
          </w:p>
          <w:p w:rsidR="002E7182" w:rsidRPr="00EA308D" w:rsidRDefault="002E7182" w:rsidP="002E7182">
            <w:pPr>
              <w:pStyle w:val="NormalWeb"/>
              <w:numPr>
                <w:ilvl w:val="0"/>
                <w:numId w:val="12"/>
              </w:numPr>
              <w:spacing w:before="0" w:beforeAutospacing="0" w:after="0" w:afterAutospacing="0"/>
              <w:rPr>
                <w:color w:val="0000FF"/>
                <w:sz w:val="20"/>
                <w:szCs w:val="20"/>
                <w:u w:val="single"/>
              </w:rPr>
            </w:pPr>
            <w:r w:rsidRPr="00EA308D">
              <w:rPr>
                <w:color w:val="0000FF"/>
                <w:sz w:val="20"/>
                <w:szCs w:val="20"/>
                <w:cs/>
              </w:rPr>
              <w:t>กองทุนรวม</w:t>
            </w:r>
            <w:r>
              <w:rPr>
                <w:rFonts w:hint="cs"/>
                <w:color w:val="0000FF"/>
                <w:sz w:val="20"/>
                <w:szCs w:val="20"/>
                <w:cs/>
              </w:rPr>
              <w:t xml:space="preserve"> </w:t>
            </w:r>
            <w:r>
              <w:rPr>
                <w:color w:val="0000FF"/>
                <w:sz w:val="20"/>
                <w:szCs w:val="20"/>
                <w:cs/>
              </w:rPr>
              <w:t>และ</w:t>
            </w:r>
            <w:r w:rsidRPr="00EA308D">
              <w:rPr>
                <w:color w:val="0000FF"/>
                <w:sz w:val="20"/>
                <w:szCs w:val="20"/>
                <w:cs/>
              </w:rPr>
              <w:t>กองทุนสำรองเลี้ยงชีพ</w:t>
            </w:r>
            <w:r w:rsidRPr="00EA308D">
              <w:rPr>
                <w:rFonts w:hint="cs"/>
                <w:color w:val="0000FF"/>
                <w:sz w:val="20"/>
                <w:szCs w:val="20"/>
                <w:cs/>
              </w:rPr>
              <w:t xml:space="preserve"> </w:t>
            </w:r>
            <w:r w:rsidRPr="00EA308D">
              <w:rPr>
                <w:color w:val="0000FF"/>
                <w:sz w:val="20"/>
                <w:szCs w:val="20"/>
              </w:rPr>
              <w:t>:</w:t>
            </w:r>
            <w:r w:rsidRPr="00EA308D">
              <w:rPr>
                <w:color w:val="0000FF"/>
                <w:sz w:val="20"/>
                <w:szCs w:val="20"/>
                <w:cs/>
              </w:rPr>
              <w:t xml:space="preserve"> มูลค่าสินทรัพย์สุทธิรวมของกองท</w:t>
            </w:r>
            <w:r w:rsidRPr="00EA308D">
              <w:rPr>
                <w:rFonts w:hint="cs"/>
                <w:color w:val="0000FF"/>
                <w:sz w:val="20"/>
                <w:szCs w:val="20"/>
                <w:cs/>
              </w:rPr>
              <w:t>ุน</w:t>
            </w:r>
          </w:p>
          <w:p w:rsidR="002E7182" w:rsidRPr="00EA308D" w:rsidRDefault="002E7182" w:rsidP="002E7182">
            <w:pPr>
              <w:pStyle w:val="NormalWeb"/>
              <w:numPr>
                <w:ilvl w:val="0"/>
                <w:numId w:val="12"/>
              </w:numPr>
              <w:spacing w:after="0" w:afterAutospacing="0"/>
              <w:rPr>
                <w:color w:val="0000FF"/>
                <w:sz w:val="20"/>
                <w:szCs w:val="20"/>
                <w:u w:val="single"/>
              </w:rPr>
            </w:pPr>
            <w:r w:rsidRPr="00EA308D">
              <w:rPr>
                <w:color w:val="0000FF"/>
                <w:sz w:val="20"/>
                <w:szCs w:val="20"/>
                <w:cs/>
              </w:rPr>
              <w:t>กองทุนส่วนบุคคล</w:t>
            </w:r>
            <w:r w:rsidRPr="00EA308D">
              <w:rPr>
                <w:color w:val="0000FF"/>
                <w:sz w:val="20"/>
                <w:szCs w:val="20"/>
              </w:rPr>
              <w:t xml:space="preserve">, </w:t>
            </w:r>
            <w:r w:rsidRPr="00EA308D">
              <w:rPr>
                <w:color w:val="0000FF"/>
                <w:sz w:val="20"/>
                <w:szCs w:val="20"/>
                <w:cs/>
              </w:rPr>
              <w:t xml:space="preserve">บุคคลลงทุนผ่าน </w:t>
            </w:r>
            <w:r w:rsidR="00975D92">
              <w:rPr>
                <w:color w:val="0000FF"/>
                <w:sz w:val="20"/>
                <w:szCs w:val="20"/>
              </w:rPr>
              <w:t>B</w:t>
            </w:r>
            <w:r w:rsidRPr="00EA308D">
              <w:rPr>
                <w:color w:val="0000FF"/>
                <w:sz w:val="20"/>
                <w:szCs w:val="20"/>
              </w:rPr>
              <w:t xml:space="preserve">roker </w:t>
            </w:r>
            <w:r w:rsidRPr="00EA308D">
              <w:rPr>
                <w:color w:val="0000FF"/>
                <w:sz w:val="20"/>
                <w:szCs w:val="20"/>
                <w:cs/>
              </w:rPr>
              <w:t>และบริษัทหลักทรัพย์/บริษัทหลักทรัพย์จัดการกองทุนรวม (เฉพาะการลงทุนเพื่อตนเอง)</w:t>
            </w:r>
            <w:r>
              <w:rPr>
                <w:color w:val="0000FF"/>
                <w:sz w:val="20"/>
                <w:szCs w:val="20"/>
              </w:rPr>
              <w:t>:</w:t>
            </w:r>
            <w:r>
              <w:rPr>
                <w:rFonts w:hint="cs"/>
                <w:color w:val="0000FF"/>
                <w:sz w:val="20"/>
                <w:szCs w:val="20"/>
                <w:cs/>
              </w:rPr>
              <w:t xml:space="preserve"> </w:t>
            </w:r>
            <w:r w:rsidRPr="00EA308D">
              <w:rPr>
                <w:color w:val="0000FF"/>
                <w:sz w:val="20"/>
                <w:szCs w:val="20"/>
                <w:cs/>
              </w:rPr>
              <w:t xml:space="preserve">วงเงินลงทุนในตราสารในต่างประเทศและอนุพันธ์ที่ได้รับอนุมัติจาก ก.ล.ต. </w:t>
            </w:r>
          </w:p>
          <w:p w:rsidR="002E7182" w:rsidRPr="00EA308D" w:rsidRDefault="002E7182" w:rsidP="002E7182">
            <w:pPr>
              <w:pStyle w:val="NormalWeb"/>
              <w:numPr>
                <w:ilvl w:val="0"/>
                <w:numId w:val="12"/>
              </w:numPr>
              <w:spacing w:after="0" w:afterAutospacing="0"/>
              <w:rPr>
                <w:color w:val="0000FF"/>
                <w:szCs w:val="20"/>
              </w:rPr>
            </w:pPr>
            <w:r w:rsidRPr="00EA308D">
              <w:rPr>
                <w:color w:val="0000FF"/>
                <w:sz w:val="20"/>
                <w:szCs w:val="20"/>
                <w:cs/>
              </w:rPr>
              <w:t xml:space="preserve">กองทุนบำเหน็จบำนาญข้าราชการ กองทุนประกันสังคม บริษัทประกันชีวิต บริษัทประกันวินาศภัย </w:t>
            </w:r>
            <w:r w:rsidRPr="00EA308D">
              <w:rPr>
                <w:color w:val="0000FF"/>
                <w:sz w:val="20"/>
                <w:szCs w:val="20"/>
              </w:rPr>
              <w:t xml:space="preserve">: </w:t>
            </w:r>
            <w:r>
              <w:rPr>
                <w:color w:val="0000FF"/>
                <w:sz w:val="20"/>
                <w:szCs w:val="20"/>
                <w:cs/>
              </w:rPr>
              <w:t>วงเงินลงทุนในตราสารในต่างประเทศ</w:t>
            </w:r>
            <w:r w:rsidRPr="00EA308D">
              <w:rPr>
                <w:color w:val="0000FF"/>
                <w:sz w:val="20"/>
                <w:szCs w:val="20"/>
                <w:cs/>
              </w:rPr>
              <w:t xml:space="preserve">และอนุพันธ์ ที่ได้รับอนุมัติจากหน่วยงานที่กำกับดูแลของแต่ละผู้ลงทุน </w:t>
            </w:r>
          </w:p>
          <w:p w:rsidR="002E7182" w:rsidRPr="00EA308D" w:rsidRDefault="002E7182" w:rsidP="002E7182">
            <w:pPr>
              <w:pStyle w:val="NormalWeb"/>
              <w:numPr>
                <w:ilvl w:val="0"/>
                <w:numId w:val="12"/>
              </w:numPr>
              <w:spacing w:after="0" w:afterAutospacing="0"/>
              <w:rPr>
                <w:color w:val="0000FF"/>
                <w:szCs w:val="20"/>
                <w:cs/>
              </w:rPr>
            </w:pPr>
            <w:r w:rsidRPr="00EA308D">
              <w:rPr>
                <w:color w:val="0000FF"/>
                <w:sz w:val="20"/>
                <w:szCs w:val="20"/>
                <w:cs/>
              </w:rPr>
              <w:t>นิติบุคคลที่ได้รับอนุญาตให้ลงทุนใน</w:t>
            </w:r>
            <w:r w:rsidRPr="00EA308D" w:rsidDel="00644113">
              <w:rPr>
                <w:color w:val="0000FF"/>
                <w:sz w:val="20"/>
                <w:szCs w:val="20"/>
                <w:cs/>
              </w:rPr>
              <w:t>หลักทรัพย์</w:t>
            </w:r>
            <w:r>
              <w:rPr>
                <w:color w:val="0000FF"/>
                <w:sz w:val="20"/>
                <w:szCs w:val="20"/>
                <w:cs/>
              </w:rPr>
              <w:t>ตราสารในต่างประเทศ</w:t>
            </w:r>
            <w:r w:rsidRPr="00EA308D">
              <w:rPr>
                <w:color w:val="0000FF"/>
                <w:sz w:val="20"/>
                <w:szCs w:val="20"/>
                <w:cs/>
              </w:rPr>
              <w:t xml:space="preserve">และอนุพันธ์ (ไม่รวมการลงทุนผ่านกองทุนส่วนบุคคล และการลงทุนผ่าน </w:t>
            </w:r>
            <w:r w:rsidR="00975D92">
              <w:rPr>
                <w:color w:val="0000FF"/>
                <w:sz w:val="20"/>
                <w:szCs w:val="20"/>
              </w:rPr>
              <w:t>B</w:t>
            </w:r>
            <w:r w:rsidRPr="00EA308D">
              <w:rPr>
                <w:color w:val="0000FF"/>
                <w:sz w:val="20"/>
                <w:szCs w:val="20"/>
              </w:rPr>
              <w:t xml:space="preserve">roker) : </w:t>
            </w:r>
            <w:r w:rsidRPr="00EA308D">
              <w:rPr>
                <w:color w:val="0000FF"/>
                <w:sz w:val="20"/>
                <w:szCs w:val="20"/>
                <w:cs/>
              </w:rPr>
              <w:t>วงเงินลงทุนในตราสารในต่างประเทศที่ได้รับอนุมัติจากคณะกรรมการบริษัท/ผู้มีอำนาจของบริษัท</w:t>
            </w:r>
          </w:p>
        </w:tc>
        <w:tc>
          <w:tcPr>
            <w:tcW w:w="540" w:type="dxa"/>
          </w:tcPr>
          <w:p w:rsidR="002E7182" w:rsidRPr="00043192" w:rsidRDefault="002E7182" w:rsidP="001A5040">
            <w:pPr>
              <w:jc w:val="center"/>
            </w:pPr>
            <w:r w:rsidRPr="00043192">
              <w:t>X</w:t>
            </w:r>
          </w:p>
        </w:tc>
        <w:tc>
          <w:tcPr>
            <w:tcW w:w="540" w:type="dxa"/>
          </w:tcPr>
          <w:p w:rsidR="002E7182" w:rsidRPr="00EA308D" w:rsidRDefault="002E7182" w:rsidP="001A5040">
            <w:pPr>
              <w:jc w:val="center"/>
              <w:rPr>
                <w:color w:val="0000FF"/>
              </w:rPr>
            </w:pPr>
          </w:p>
        </w:tc>
        <w:tc>
          <w:tcPr>
            <w:tcW w:w="540" w:type="dxa"/>
          </w:tcPr>
          <w:p w:rsidR="002E7182" w:rsidRPr="00EA308D" w:rsidRDefault="002E7182" w:rsidP="001A5040">
            <w:pPr>
              <w:jc w:val="center"/>
              <w:rPr>
                <w:color w:val="0000FF"/>
              </w:rPr>
            </w:pPr>
          </w:p>
        </w:tc>
      </w:tr>
      <w:tr w:rsidR="002E7182" w:rsidRPr="00EA308D" w:rsidTr="001A5040">
        <w:trPr>
          <w:trHeight w:val="80"/>
        </w:trPr>
        <w:tc>
          <w:tcPr>
            <w:tcW w:w="2726" w:type="dxa"/>
            <w:tcBorders>
              <w:left w:val="single" w:sz="6" w:space="0" w:color="auto"/>
            </w:tcBorders>
            <w:tcMar>
              <w:top w:w="20" w:type="dxa"/>
              <w:left w:w="20" w:type="dxa"/>
              <w:bottom w:w="0" w:type="dxa"/>
              <w:right w:w="20" w:type="dxa"/>
            </w:tcMar>
          </w:tcPr>
          <w:p w:rsidR="002E7182" w:rsidRPr="00043192" w:rsidRDefault="002E7182" w:rsidP="001A5040">
            <w:r w:rsidRPr="00043192">
              <w:t>Percentage of NAV of Foreign Investment</w:t>
            </w:r>
          </w:p>
        </w:tc>
        <w:tc>
          <w:tcPr>
            <w:tcW w:w="1525" w:type="dxa"/>
            <w:tcMar>
              <w:top w:w="20" w:type="dxa"/>
              <w:left w:w="20" w:type="dxa"/>
              <w:bottom w:w="0" w:type="dxa"/>
              <w:right w:w="20" w:type="dxa"/>
            </w:tcMar>
          </w:tcPr>
          <w:p w:rsidR="002E7182" w:rsidRPr="00043192" w:rsidRDefault="002E7182" w:rsidP="001A5040">
            <w:r w:rsidRPr="00043192">
              <w:t>Amount</w:t>
            </w:r>
          </w:p>
        </w:tc>
        <w:tc>
          <w:tcPr>
            <w:tcW w:w="4229" w:type="dxa"/>
            <w:tcMar>
              <w:top w:w="20" w:type="dxa"/>
              <w:left w:w="20" w:type="dxa"/>
              <w:bottom w:w="0" w:type="dxa"/>
              <w:right w:w="20" w:type="dxa"/>
            </w:tcMar>
          </w:tcPr>
          <w:p w:rsidR="002E7182" w:rsidRPr="00EA308D" w:rsidRDefault="002E7182" w:rsidP="001A5040">
            <w:pPr>
              <w:pStyle w:val="Header"/>
              <w:rPr>
                <w:rFonts w:cs="Tahoma"/>
                <w:color w:val="0000FF"/>
                <w:szCs w:val="20"/>
                <w:cs/>
              </w:rPr>
            </w:pPr>
            <w:r w:rsidRPr="00EA308D">
              <w:rPr>
                <w:rFonts w:cs="Tahoma"/>
                <w:color w:val="0000FF"/>
                <w:szCs w:val="20"/>
                <w:cs/>
              </w:rPr>
              <w:t>อัตราร้อยละของมูลค่าทรัพย์สินสุทธิ หรือมูลค่ารวมเงินลง</w:t>
            </w:r>
            <w:r>
              <w:rPr>
                <w:rFonts w:cs="Tahoma"/>
                <w:color w:val="0000FF"/>
                <w:szCs w:val="20"/>
                <w:cs/>
              </w:rPr>
              <w:t>ทุนที่ลงทุนในตราสารในต่างประเทศ</w:t>
            </w:r>
            <w:r w:rsidRPr="00EA308D">
              <w:rPr>
                <w:rFonts w:cs="Tahoma"/>
                <w:color w:val="0000FF"/>
                <w:szCs w:val="20"/>
                <w:cs/>
              </w:rPr>
              <w:t>และอนุพันธ์</w:t>
            </w:r>
            <w:r w:rsidRPr="00EA308D" w:rsidDel="00644113">
              <w:rPr>
                <w:rFonts w:cs="Tahoma"/>
                <w:color w:val="0000FF"/>
                <w:szCs w:val="20"/>
                <w:cs/>
              </w:rPr>
              <w:t xml:space="preserve"> </w:t>
            </w:r>
            <w:r w:rsidRPr="00EA308D">
              <w:rPr>
                <w:rFonts w:cs="Tahoma"/>
                <w:color w:val="0000FF"/>
                <w:szCs w:val="20"/>
                <w:cs/>
              </w:rPr>
              <w:t>เทียบกับ</w:t>
            </w:r>
            <w:r w:rsidRPr="00EA308D">
              <w:rPr>
                <w:rFonts w:cs="Tahoma"/>
                <w:color w:val="0000FF"/>
                <w:szCs w:val="20"/>
              </w:rPr>
              <w:t xml:space="preserve"> Net Asset Value</w:t>
            </w:r>
            <w:r>
              <w:rPr>
                <w:rFonts w:cs="Tahoma" w:hint="cs"/>
                <w:color w:val="0000FF"/>
                <w:szCs w:val="20"/>
                <w:cs/>
              </w:rPr>
              <w:t xml:space="preserve"> </w:t>
            </w:r>
            <w:r w:rsidRPr="00EA308D">
              <w:rPr>
                <w:rFonts w:cs="Tahoma"/>
                <w:color w:val="0000FF"/>
                <w:szCs w:val="20"/>
                <w:cs/>
              </w:rPr>
              <w:t>กรณีเป็นสกุลเงินที่มิใช่สกุลเงินบาท ให้ใช้อัตราแลกเปลี่ยนตามที่กำหนดไว้ในโครงการในการคำนวณ</w:t>
            </w:r>
          </w:p>
        </w:tc>
        <w:tc>
          <w:tcPr>
            <w:tcW w:w="540" w:type="dxa"/>
          </w:tcPr>
          <w:p w:rsidR="002E7182" w:rsidRPr="00043192" w:rsidRDefault="002E7182" w:rsidP="001A5040">
            <w:pPr>
              <w:jc w:val="center"/>
            </w:pPr>
            <w:r w:rsidRPr="00043192">
              <w:t>X</w:t>
            </w:r>
          </w:p>
        </w:tc>
        <w:tc>
          <w:tcPr>
            <w:tcW w:w="540" w:type="dxa"/>
          </w:tcPr>
          <w:p w:rsidR="002E7182" w:rsidRPr="00EA308D" w:rsidRDefault="002E7182" w:rsidP="001A5040">
            <w:pPr>
              <w:jc w:val="center"/>
              <w:rPr>
                <w:color w:val="0000FF"/>
              </w:rPr>
            </w:pPr>
          </w:p>
        </w:tc>
        <w:tc>
          <w:tcPr>
            <w:tcW w:w="540" w:type="dxa"/>
          </w:tcPr>
          <w:p w:rsidR="002E7182" w:rsidRPr="00EA308D" w:rsidRDefault="002E7182" w:rsidP="001A5040">
            <w:pPr>
              <w:jc w:val="center"/>
              <w:rPr>
                <w:color w:val="0000FF"/>
              </w:rPr>
            </w:pPr>
          </w:p>
        </w:tc>
      </w:tr>
      <w:tr w:rsidR="002E7182" w:rsidRPr="00EA308D" w:rsidTr="001A5040">
        <w:trPr>
          <w:trHeight w:val="80"/>
        </w:trPr>
        <w:tc>
          <w:tcPr>
            <w:tcW w:w="2726" w:type="dxa"/>
            <w:tcBorders>
              <w:left w:val="single" w:sz="6" w:space="0" w:color="auto"/>
            </w:tcBorders>
            <w:tcMar>
              <w:top w:w="20" w:type="dxa"/>
              <w:left w:w="20" w:type="dxa"/>
              <w:bottom w:w="0" w:type="dxa"/>
              <w:right w:w="20" w:type="dxa"/>
            </w:tcMar>
          </w:tcPr>
          <w:p w:rsidR="002E7182" w:rsidRPr="00043192" w:rsidRDefault="002E7182" w:rsidP="001A5040">
            <w:r w:rsidRPr="00043192">
              <w:t>Percentage of NAV of Foreign Investment Policy</w:t>
            </w:r>
          </w:p>
        </w:tc>
        <w:tc>
          <w:tcPr>
            <w:tcW w:w="1525" w:type="dxa"/>
            <w:tcMar>
              <w:top w:w="20" w:type="dxa"/>
              <w:left w:w="20" w:type="dxa"/>
              <w:bottom w:w="0" w:type="dxa"/>
              <w:right w:w="20" w:type="dxa"/>
            </w:tcMar>
          </w:tcPr>
          <w:p w:rsidR="002E7182" w:rsidRPr="00043192" w:rsidRDefault="002E7182" w:rsidP="001A5040">
            <w:r w:rsidRPr="00043192">
              <w:t>Amount</w:t>
            </w:r>
          </w:p>
        </w:tc>
        <w:tc>
          <w:tcPr>
            <w:tcW w:w="4229" w:type="dxa"/>
            <w:tcMar>
              <w:top w:w="20" w:type="dxa"/>
              <w:left w:w="20" w:type="dxa"/>
              <w:bottom w:w="0" w:type="dxa"/>
              <w:right w:w="20" w:type="dxa"/>
            </w:tcMar>
          </w:tcPr>
          <w:p w:rsidR="002E7182" w:rsidRPr="00EA308D" w:rsidRDefault="002E7182" w:rsidP="001A5040">
            <w:pPr>
              <w:pStyle w:val="Header"/>
              <w:rPr>
                <w:rFonts w:cs="Tahoma"/>
                <w:color w:val="0000FF"/>
                <w:szCs w:val="20"/>
                <w:cs/>
              </w:rPr>
            </w:pPr>
            <w:r w:rsidRPr="00EA308D">
              <w:rPr>
                <w:rFonts w:cs="Tahoma"/>
                <w:color w:val="0000FF"/>
                <w:szCs w:val="20"/>
                <w:cs/>
              </w:rPr>
              <w:t>อัตราร้อยละของนโย</w:t>
            </w:r>
            <w:r>
              <w:rPr>
                <w:rFonts w:cs="Tahoma"/>
                <w:color w:val="0000FF"/>
                <w:szCs w:val="20"/>
                <w:cs/>
              </w:rPr>
              <w:t>บายการลงทุนในตราสารในต่างประเทศ</w:t>
            </w:r>
            <w:r w:rsidRPr="00EA308D">
              <w:rPr>
                <w:rFonts w:cs="Tahoma"/>
                <w:color w:val="0000FF"/>
                <w:szCs w:val="20"/>
                <w:cs/>
              </w:rPr>
              <w:t xml:space="preserve">และอนุพันธ์ เทียบกับ </w:t>
            </w:r>
            <w:r w:rsidRPr="00EA308D">
              <w:rPr>
                <w:rFonts w:cs="Tahoma"/>
                <w:color w:val="0000FF"/>
                <w:szCs w:val="20"/>
              </w:rPr>
              <w:t>Net Asset Value</w:t>
            </w:r>
          </w:p>
        </w:tc>
        <w:tc>
          <w:tcPr>
            <w:tcW w:w="540" w:type="dxa"/>
          </w:tcPr>
          <w:p w:rsidR="002E7182" w:rsidRPr="00043192" w:rsidRDefault="002E7182" w:rsidP="001A5040">
            <w:pPr>
              <w:jc w:val="center"/>
            </w:pPr>
            <w:r w:rsidRPr="00043192">
              <w:t>X</w:t>
            </w:r>
          </w:p>
        </w:tc>
        <w:tc>
          <w:tcPr>
            <w:tcW w:w="540" w:type="dxa"/>
          </w:tcPr>
          <w:p w:rsidR="002E7182" w:rsidRPr="00EA308D" w:rsidRDefault="002E7182" w:rsidP="001A5040">
            <w:pPr>
              <w:jc w:val="center"/>
              <w:rPr>
                <w:color w:val="0000FF"/>
              </w:rPr>
            </w:pPr>
          </w:p>
        </w:tc>
        <w:tc>
          <w:tcPr>
            <w:tcW w:w="540" w:type="dxa"/>
          </w:tcPr>
          <w:p w:rsidR="002E7182" w:rsidRPr="00EA308D" w:rsidRDefault="002E7182" w:rsidP="001A5040">
            <w:pPr>
              <w:jc w:val="center"/>
              <w:rPr>
                <w:color w:val="0000FF"/>
              </w:rPr>
            </w:pPr>
          </w:p>
        </w:tc>
      </w:tr>
    </w:tbl>
    <w:p w:rsidR="002E7182" w:rsidRPr="002E7182" w:rsidRDefault="002E7182" w:rsidP="002E7182"/>
    <w:tbl>
      <w:tblPr>
        <w:tblW w:w="15251" w:type="dxa"/>
        <w:tblLayout w:type="fixed"/>
        <w:tblCellMar>
          <w:left w:w="0" w:type="dxa"/>
          <w:right w:w="0" w:type="dxa"/>
        </w:tblCellMar>
        <w:tblLook w:val="0000"/>
      </w:tblPr>
      <w:tblGrid>
        <w:gridCol w:w="1514"/>
        <w:gridCol w:w="540"/>
        <w:gridCol w:w="13197"/>
      </w:tblGrid>
      <w:tr w:rsidR="00E60E3E" w:rsidTr="007F2713">
        <w:trPr>
          <w:trHeight w:val="255"/>
        </w:trPr>
        <w:tc>
          <w:tcPr>
            <w:tcW w:w="1514" w:type="dxa"/>
            <w:tcBorders>
              <w:top w:val="nil"/>
              <w:left w:val="nil"/>
              <w:bottom w:val="nil"/>
              <w:right w:val="nil"/>
            </w:tcBorders>
            <w:noWrap/>
            <w:tcMar>
              <w:top w:w="20" w:type="dxa"/>
              <w:left w:w="20" w:type="dxa"/>
              <w:bottom w:w="0" w:type="dxa"/>
              <w:right w:w="20" w:type="dxa"/>
            </w:tcMar>
          </w:tcPr>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tc>
        <w:tc>
          <w:tcPr>
            <w:tcW w:w="540" w:type="dxa"/>
            <w:tcBorders>
              <w:top w:val="nil"/>
              <w:left w:val="nil"/>
              <w:bottom w:val="nil"/>
              <w:right w:val="nil"/>
            </w:tcBorders>
          </w:tcPr>
          <w:p w:rsidR="00E60E3E" w:rsidRDefault="00E60E3E">
            <w:pPr>
              <w:rPr>
                <w:b/>
                <w:bCs/>
              </w:rPr>
            </w:pPr>
          </w:p>
        </w:tc>
        <w:tc>
          <w:tcPr>
            <w:tcW w:w="13197" w:type="dxa"/>
            <w:tcBorders>
              <w:top w:val="nil"/>
              <w:left w:val="nil"/>
              <w:bottom w:val="nil"/>
              <w:right w:val="nil"/>
            </w:tcBorders>
          </w:tcPr>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p w:rsidR="00E60E3E" w:rsidRDefault="00E60E3E">
            <w:pPr>
              <w:rPr>
                <w:b/>
                <w:bCs/>
              </w:rPr>
            </w:pPr>
          </w:p>
        </w:tc>
      </w:tr>
      <w:tr w:rsidR="00E60E3E" w:rsidTr="007F2713">
        <w:trPr>
          <w:trHeight w:val="255"/>
        </w:trPr>
        <w:tc>
          <w:tcPr>
            <w:tcW w:w="1514" w:type="dxa"/>
            <w:noWrap/>
            <w:tcMar>
              <w:top w:w="20" w:type="dxa"/>
              <w:left w:w="20" w:type="dxa"/>
              <w:bottom w:w="0" w:type="dxa"/>
              <w:right w:w="20" w:type="dxa"/>
            </w:tcMar>
          </w:tcPr>
          <w:p w:rsidR="00E60E3E" w:rsidRDefault="00E60E3E" w:rsidP="002E0DBC">
            <w:pPr>
              <w:pStyle w:val="BodyText"/>
              <w:rPr>
                <w:b/>
                <w:bCs/>
                <w:sz w:val="20"/>
                <w:szCs w:val="20"/>
              </w:rPr>
            </w:pPr>
            <w:bookmarkStart w:id="17" w:name="_Toc169512776"/>
            <w:r>
              <w:rPr>
                <w:b/>
                <w:bCs/>
                <w:sz w:val="20"/>
                <w:szCs w:val="20"/>
              </w:rPr>
              <w:t>Data File:</w:t>
            </w:r>
            <w:bookmarkEnd w:id="17"/>
            <w:r>
              <w:rPr>
                <w:b/>
                <w:bCs/>
                <w:sz w:val="20"/>
                <w:szCs w:val="20"/>
              </w:rPr>
              <w:t xml:space="preserve"> </w:t>
            </w:r>
          </w:p>
        </w:tc>
        <w:tc>
          <w:tcPr>
            <w:tcW w:w="540" w:type="dxa"/>
          </w:tcPr>
          <w:p w:rsidR="00E60E3E" w:rsidRDefault="00E60E3E" w:rsidP="002E0DBC">
            <w:pPr>
              <w:pStyle w:val="Heading2"/>
              <w:rPr>
                <w:i w:val="0"/>
                <w:iCs w:val="0"/>
                <w:sz w:val="20"/>
                <w:szCs w:val="20"/>
              </w:rPr>
            </w:pPr>
          </w:p>
        </w:tc>
        <w:tc>
          <w:tcPr>
            <w:tcW w:w="13197" w:type="dxa"/>
            <w:noWrap/>
            <w:tcMar>
              <w:top w:w="20" w:type="dxa"/>
              <w:left w:w="20" w:type="dxa"/>
              <w:bottom w:w="0" w:type="dxa"/>
              <w:right w:w="20" w:type="dxa"/>
            </w:tcMar>
          </w:tcPr>
          <w:p w:rsidR="00E60E3E" w:rsidRDefault="00E60E3E" w:rsidP="002E0DBC">
            <w:pPr>
              <w:pStyle w:val="Heading2"/>
              <w:rPr>
                <w:i w:val="0"/>
                <w:iCs w:val="0"/>
                <w:sz w:val="20"/>
                <w:szCs w:val="20"/>
              </w:rPr>
            </w:pPr>
            <w:bookmarkStart w:id="18" w:name="_Toc169429859"/>
            <w:bookmarkStart w:id="19" w:name="_Toc169430167"/>
            <w:bookmarkStart w:id="20" w:name="_Toc169512777"/>
            <w:bookmarkStart w:id="21" w:name="_Toc394922847"/>
            <w:r>
              <w:rPr>
                <w:i w:val="0"/>
                <w:iCs w:val="0"/>
                <w:sz w:val="20"/>
                <w:szCs w:val="20"/>
              </w:rPr>
              <w:t xml:space="preserve">2.2 </w:t>
            </w:r>
            <w:bookmarkEnd w:id="18"/>
            <w:bookmarkEnd w:id="19"/>
            <w:bookmarkEnd w:id="20"/>
            <w:r>
              <w:rPr>
                <w:i w:val="0"/>
                <w:iCs w:val="0"/>
                <w:sz w:val="20"/>
                <w:szCs w:val="20"/>
              </w:rPr>
              <w:t xml:space="preserve">  Movement of Portfolio Investment Abroad (DF_MPI)</w:t>
            </w:r>
            <w:bookmarkEnd w:id="21"/>
          </w:p>
        </w:tc>
      </w:tr>
      <w:tr w:rsidR="00E60E3E" w:rsidTr="007F2713">
        <w:trPr>
          <w:trHeight w:val="255"/>
        </w:trPr>
        <w:tc>
          <w:tcPr>
            <w:tcW w:w="1514" w:type="dxa"/>
            <w:tcBorders>
              <w:top w:val="nil"/>
              <w:left w:val="nil"/>
              <w:bottom w:val="nil"/>
              <w:right w:val="nil"/>
            </w:tcBorders>
            <w:noWrap/>
            <w:tcMar>
              <w:top w:w="20" w:type="dxa"/>
              <w:left w:w="20" w:type="dxa"/>
              <w:bottom w:w="0" w:type="dxa"/>
              <w:right w:w="20" w:type="dxa"/>
            </w:tcMar>
          </w:tcPr>
          <w:p w:rsidR="00E60E3E" w:rsidRDefault="00E60E3E" w:rsidP="002E0DBC">
            <w:pPr>
              <w:rPr>
                <w:b/>
                <w:bCs/>
              </w:rPr>
            </w:pPr>
            <w:r>
              <w:rPr>
                <w:b/>
                <w:bCs/>
              </w:rPr>
              <w:t>Frequency:</w:t>
            </w:r>
          </w:p>
        </w:tc>
        <w:tc>
          <w:tcPr>
            <w:tcW w:w="540" w:type="dxa"/>
            <w:tcBorders>
              <w:top w:val="nil"/>
              <w:left w:val="nil"/>
              <w:bottom w:val="nil"/>
              <w:right w:val="nil"/>
            </w:tcBorders>
          </w:tcPr>
          <w:p w:rsidR="00E60E3E" w:rsidRDefault="00E60E3E" w:rsidP="002E0DBC">
            <w:pPr>
              <w:rPr>
                <w:b/>
                <w:bCs/>
              </w:rPr>
            </w:pPr>
          </w:p>
        </w:tc>
        <w:tc>
          <w:tcPr>
            <w:tcW w:w="13197" w:type="dxa"/>
            <w:tcBorders>
              <w:top w:val="nil"/>
              <w:left w:val="nil"/>
              <w:bottom w:val="nil"/>
              <w:right w:val="nil"/>
            </w:tcBorders>
          </w:tcPr>
          <w:p w:rsidR="00E60E3E" w:rsidRDefault="00E60E3E" w:rsidP="002E0DBC">
            <w:pPr>
              <w:rPr>
                <w:b/>
                <w:bCs/>
              </w:rPr>
            </w:pPr>
            <w:r>
              <w:rPr>
                <w:b/>
                <w:bCs/>
              </w:rPr>
              <w:t xml:space="preserve">Monthly </w:t>
            </w:r>
          </w:p>
        </w:tc>
      </w:tr>
    </w:tbl>
    <w:p w:rsidR="00BA07D8" w:rsidRDefault="00BA07D8"/>
    <w:tbl>
      <w:tblPr>
        <w:tblW w:w="101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tblPr>
      <w:tblGrid>
        <w:gridCol w:w="2855"/>
        <w:gridCol w:w="1396"/>
        <w:gridCol w:w="4229"/>
        <w:gridCol w:w="540"/>
        <w:gridCol w:w="540"/>
        <w:gridCol w:w="540"/>
      </w:tblGrid>
      <w:tr w:rsidR="00EE051E" w:rsidTr="00E8190C">
        <w:trPr>
          <w:cantSplit/>
          <w:trHeight w:val="289"/>
          <w:tblHeader/>
        </w:trPr>
        <w:tc>
          <w:tcPr>
            <w:tcW w:w="2855" w:type="dxa"/>
            <w:tcBorders>
              <w:top w:val="single" w:sz="6" w:space="0" w:color="auto"/>
              <w:left w:val="single" w:sz="6" w:space="0" w:color="auto"/>
              <w:right w:val="dotted" w:sz="4" w:space="0" w:color="auto"/>
            </w:tcBorders>
            <w:shd w:val="clear" w:color="auto" w:fill="CCFFFF"/>
            <w:tcMar>
              <w:top w:w="20" w:type="dxa"/>
              <w:left w:w="20" w:type="dxa"/>
              <w:bottom w:w="0" w:type="dxa"/>
              <w:right w:w="20" w:type="dxa"/>
            </w:tcMar>
          </w:tcPr>
          <w:p w:rsidR="00EE051E" w:rsidRPr="00E8281D" w:rsidRDefault="00EE051E">
            <w:pPr>
              <w:pStyle w:val="Footer"/>
              <w:tabs>
                <w:tab w:val="clear" w:pos="4153"/>
                <w:tab w:val="clear" w:pos="8306"/>
              </w:tabs>
              <w:jc w:val="center"/>
              <w:rPr>
                <w:rFonts w:cs="Tahoma"/>
                <w:b/>
                <w:bCs/>
              </w:rPr>
            </w:pPr>
            <w:r w:rsidRPr="00E8281D">
              <w:rPr>
                <w:rFonts w:cs="Tahoma"/>
                <w:b/>
                <w:bCs/>
              </w:rPr>
              <w:t>Data Element</w:t>
            </w:r>
          </w:p>
        </w:tc>
        <w:tc>
          <w:tcPr>
            <w:tcW w:w="1396" w:type="dxa"/>
            <w:tcBorders>
              <w:top w:val="single" w:sz="6" w:space="0" w:color="auto"/>
              <w:left w:val="dotted" w:sz="4" w:space="0" w:color="auto"/>
              <w:right w:val="dotted" w:sz="4" w:space="0" w:color="auto"/>
            </w:tcBorders>
            <w:shd w:val="clear" w:color="auto" w:fill="CCFFFF"/>
            <w:tcMar>
              <w:top w:w="20" w:type="dxa"/>
              <w:left w:w="20" w:type="dxa"/>
              <w:bottom w:w="0" w:type="dxa"/>
              <w:right w:w="20" w:type="dxa"/>
            </w:tcMar>
          </w:tcPr>
          <w:p w:rsidR="00EE051E" w:rsidRPr="00E8281D" w:rsidRDefault="00EE051E">
            <w:pPr>
              <w:pStyle w:val="Footer"/>
              <w:tabs>
                <w:tab w:val="clear" w:pos="4153"/>
                <w:tab w:val="clear" w:pos="8306"/>
              </w:tabs>
              <w:jc w:val="center"/>
              <w:rPr>
                <w:rFonts w:cs="Tahoma"/>
                <w:b/>
                <w:bCs/>
              </w:rPr>
            </w:pPr>
            <w:r w:rsidRPr="00E8281D">
              <w:rPr>
                <w:rFonts w:cs="Tahoma"/>
                <w:b/>
                <w:bCs/>
              </w:rPr>
              <w:t>Data Type</w:t>
            </w:r>
          </w:p>
        </w:tc>
        <w:tc>
          <w:tcPr>
            <w:tcW w:w="4229" w:type="dxa"/>
            <w:tcBorders>
              <w:top w:val="single" w:sz="6" w:space="0" w:color="auto"/>
              <w:left w:val="dotted" w:sz="4" w:space="0" w:color="auto"/>
            </w:tcBorders>
            <w:shd w:val="clear" w:color="auto" w:fill="CCFFFF"/>
            <w:tcMar>
              <w:top w:w="20" w:type="dxa"/>
              <w:left w:w="20" w:type="dxa"/>
              <w:bottom w:w="0" w:type="dxa"/>
              <w:right w:w="20" w:type="dxa"/>
            </w:tcMar>
          </w:tcPr>
          <w:p w:rsidR="00EE051E" w:rsidRDefault="00EE051E">
            <w:pPr>
              <w:jc w:val="center"/>
              <w:rPr>
                <w:b/>
                <w:bCs/>
              </w:rPr>
            </w:pPr>
            <w:r>
              <w:rPr>
                <w:b/>
                <w:bCs/>
              </w:rPr>
              <w:t>Description</w:t>
            </w:r>
          </w:p>
        </w:tc>
        <w:tc>
          <w:tcPr>
            <w:tcW w:w="540" w:type="dxa"/>
            <w:tcBorders>
              <w:top w:val="single" w:sz="6" w:space="0" w:color="auto"/>
            </w:tcBorders>
            <w:shd w:val="clear" w:color="auto" w:fill="CCFFFF"/>
          </w:tcPr>
          <w:p w:rsidR="00EE051E" w:rsidRDefault="00EE051E">
            <w:pPr>
              <w:jc w:val="center"/>
              <w:rPr>
                <w:b/>
                <w:bCs/>
                <w:cs/>
              </w:rPr>
            </w:pPr>
            <w:r>
              <w:rPr>
                <w:b/>
                <w:bCs/>
              </w:rPr>
              <w:t>M</w:t>
            </w:r>
          </w:p>
        </w:tc>
        <w:tc>
          <w:tcPr>
            <w:tcW w:w="540" w:type="dxa"/>
            <w:tcBorders>
              <w:top w:val="single" w:sz="6" w:space="0" w:color="auto"/>
            </w:tcBorders>
            <w:shd w:val="clear" w:color="auto" w:fill="CCFFFF"/>
          </w:tcPr>
          <w:p w:rsidR="00EE051E" w:rsidRDefault="00EE051E">
            <w:pPr>
              <w:jc w:val="center"/>
              <w:rPr>
                <w:b/>
                <w:bCs/>
                <w:cs/>
              </w:rPr>
            </w:pPr>
            <w:r>
              <w:rPr>
                <w:b/>
                <w:bCs/>
              </w:rPr>
              <w:t>O</w:t>
            </w:r>
          </w:p>
        </w:tc>
        <w:tc>
          <w:tcPr>
            <w:tcW w:w="540" w:type="dxa"/>
            <w:tcBorders>
              <w:top w:val="single" w:sz="6" w:space="0" w:color="auto"/>
            </w:tcBorders>
            <w:shd w:val="clear" w:color="auto" w:fill="CCFFFF"/>
          </w:tcPr>
          <w:p w:rsidR="00EE051E" w:rsidRDefault="00EE051E">
            <w:pPr>
              <w:jc w:val="center"/>
              <w:rPr>
                <w:b/>
                <w:bCs/>
              </w:rPr>
            </w:pPr>
            <w:r>
              <w:rPr>
                <w:b/>
                <w:bCs/>
              </w:rPr>
              <w:t>C</w:t>
            </w:r>
          </w:p>
        </w:tc>
      </w:tr>
      <w:tr w:rsidR="00732D9F" w:rsidTr="00E8190C">
        <w:trPr>
          <w:trHeight w:val="255"/>
        </w:trPr>
        <w:tc>
          <w:tcPr>
            <w:tcW w:w="2855" w:type="dxa"/>
            <w:tcBorders>
              <w:top w:val="dotted" w:sz="4" w:space="0" w:color="auto"/>
              <w:left w:val="single" w:sz="6" w:space="0" w:color="auto"/>
            </w:tcBorders>
            <w:tcMar>
              <w:top w:w="20" w:type="dxa"/>
              <w:left w:w="20" w:type="dxa"/>
              <w:bottom w:w="0" w:type="dxa"/>
              <w:right w:w="20" w:type="dxa"/>
            </w:tcMar>
          </w:tcPr>
          <w:p w:rsidR="00732D9F" w:rsidRPr="00FF5FAE" w:rsidRDefault="00732D9F" w:rsidP="007747DC">
            <w:r w:rsidRPr="00FF5FAE">
              <w:t>Organization Id</w:t>
            </w:r>
          </w:p>
        </w:tc>
        <w:tc>
          <w:tcPr>
            <w:tcW w:w="1396" w:type="dxa"/>
            <w:tcBorders>
              <w:top w:val="dotted" w:sz="4" w:space="0" w:color="auto"/>
            </w:tcBorders>
            <w:tcMar>
              <w:top w:w="20" w:type="dxa"/>
              <w:left w:w="20" w:type="dxa"/>
              <w:bottom w:w="0" w:type="dxa"/>
              <w:right w:w="20" w:type="dxa"/>
            </w:tcMar>
          </w:tcPr>
          <w:p w:rsidR="00732D9F" w:rsidRPr="00FF5FAE" w:rsidRDefault="00732D9F" w:rsidP="007747DC">
            <w:r w:rsidRPr="00FF5FAE">
              <w:t>Provider Code</w:t>
            </w:r>
          </w:p>
        </w:tc>
        <w:tc>
          <w:tcPr>
            <w:tcW w:w="4229" w:type="dxa"/>
            <w:tcBorders>
              <w:top w:val="dotted" w:sz="4" w:space="0" w:color="auto"/>
            </w:tcBorders>
            <w:tcMar>
              <w:top w:w="20" w:type="dxa"/>
              <w:left w:w="20" w:type="dxa"/>
              <w:bottom w:w="0" w:type="dxa"/>
              <w:right w:w="20" w:type="dxa"/>
            </w:tcMar>
          </w:tcPr>
          <w:p w:rsidR="00732D9F" w:rsidRPr="00FF5FAE" w:rsidRDefault="00D90FBC" w:rsidP="007747DC">
            <w:pPr>
              <w:rPr>
                <w:cs/>
              </w:rPr>
            </w:pPr>
            <w:r w:rsidRPr="00E64184">
              <w:rPr>
                <w:rFonts w:hint="cs"/>
                <w:color w:val="000000"/>
                <w:cs/>
              </w:rPr>
              <w:t>รหัสสถาบันผู้รายงานข้อมูลการลงทุน</w:t>
            </w:r>
            <w:r w:rsidR="0053505E">
              <w:rPr>
                <w:rFonts w:hint="cs"/>
                <w:color w:val="0000FF"/>
                <w:cs/>
              </w:rPr>
              <w:t>ในตราสารในต่างประเทศ</w:t>
            </w:r>
            <w:r w:rsidRPr="00575386">
              <w:rPr>
                <w:rFonts w:hint="cs"/>
                <w:color w:val="0000FF"/>
                <w:cs/>
              </w:rPr>
              <w:t>และอนุพันธ์</w:t>
            </w:r>
          </w:p>
        </w:tc>
        <w:tc>
          <w:tcPr>
            <w:tcW w:w="540" w:type="dxa"/>
          </w:tcPr>
          <w:p w:rsidR="00732D9F" w:rsidRDefault="00732D9F" w:rsidP="007747DC">
            <w:pPr>
              <w:jc w:val="center"/>
              <w:rPr>
                <w:cs/>
              </w:rPr>
            </w:pPr>
            <w:r>
              <w:t>X</w:t>
            </w:r>
          </w:p>
        </w:tc>
        <w:tc>
          <w:tcPr>
            <w:tcW w:w="540" w:type="dxa"/>
          </w:tcPr>
          <w:p w:rsidR="00732D9F" w:rsidRDefault="00732D9F" w:rsidP="007747DC">
            <w:pPr>
              <w:jc w:val="center"/>
              <w:rPr>
                <w:cs/>
              </w:rPr>
            </w:pPr>
          </w:p>
        </w:tc>
        <w:tc>
          <w:tcPr>
            <w:tcW w:w="540" w:type="dxa"/>
          </w:tcPr>
          <w:p w:rsidR="00732D9F" w:rsidRDefault="00732D9F" w:rsidP="007747DC">
            <w:pPr>
              <w:jc w:val="center"/>
              <w:rPr>
                <w:cs/>
              </w:rPr>
            </w:pPr>
          </w:p>
        </w:tc>
      </w:tr>
      <w:tr w:rsidR="00732D9F" w:rsidTr="00E8190C">
        <w:trPr>
          <w:trHeight w:val="255"/>
        </w:trPr>
        <w:tc>
          <w:tcPr>
            <w:tcW w:w="2855" w:type="dxa"/>
            <w:tcBorders>
              <w:left w:val="single" w:sz="6" w:space="0" w:color="auto"/>
            </w:tcBorders>
            <w:tcMar>
              <w:top w:w="20" w:type="dxa"/>
              <w:left w:w="20" w:type="dxa"/>
              <w:bottom w:w="0" w:type="dxa"/>
              <w:right w:w="20" w:type="dxa"/>
            </w:tcMar>
          </w:tcPr>
          <w:p w:rsidR="00732D9F" w:rsidRPr="00FF5FAE" w:rsidRDefault="00732D9F" w:rsidP="007747DC">
            <w:r w:rsidRPr="00FF5FAE">
              <w:t>Data Set Date</w:t>
            </w:r>
          </w:p>
        </w:tc>
        <w:tc>
          <w:tcPr>
            <w:tcW w:w="1396" w:type="dxa"/>
            <w:tcMar>
              <w:top w:w="20" w:type="dxa"/>
              <w:left w:w="20" w:type="dxa"/>
              <w:bottom w:w="0" w:type="dxa"/>
              <w:right w:w="20" w:type="dxa"/>
            </w:tcMar>
          </w:tcPr>
          <w:p w:rsidR="00732D9F" w:rsidRPr="00FF5FAE" w:rsidRDefault="00732D9F" w:rsidP="007747DC">
            <w:r w:rsidRPr="00FF5FAE">
              <w:t>Date</w:t>
            </w:r>
          </w:p>
        </w:tc>
        <w:tc>
          <w:tcPr>
            <w:tcW w:w="4229" w:type="dxa"/>
            <w:tcMar>
              <w:top w:w="20" w:type="dxa"/>
              <w:left w:w="20" w:type="dxa"/>
              <w:bottom w:w="0" w:type="dxa"/>
              <w:right w:w="20" w:type="dxa"/>
            </w:tcMar>
          </w:tcPr>
          <w:p w:rsidR="00732D9F" w:rsidRPr="00FF5FAE" w:rsidRDefault="00732D9F" w:rsidP="007747DC">
            <w:r w:rsidRPr="00FF5FAE">
              <w:rPr>
                <w:cs/>
              </w:rPr>
              <w:t xml:space="preserve">วันที่ของชุดข้อมูล </w:t>
            </w:r>
            <w:r w:rsidRPr="00FF5FAE">
              <w:t xml:space="preserve"> </w:t>
            </w:r>
          </w:p>
        </w:tc>
        <w:tc>
          <w:tcPr>
            <w:tcW w:w="540" w:type="dxa"/>
          </w:tcPr>
          <w:p w:rsidR="00732D9F" w:rsidRDefault="00732D9F" w:rsidP="007747DC">
            <w:pPr>
              <w:jc w:val="center"/>
              <w:rPr>
                <w:cs/>
              </w:rPr>
            </w:pPr>
            <w:r>
              <w:t>X</w:t>
            </w:r>
          </w:p>
        </w:tc>
        <w:tc>
          <w:tcPr>
            <w:tcW w:w="540" w:type="dxa"/>
          </w:tcPr>
          <w:p w:rsidR="00732D9F" w:rsidRDefault="00732D9F" w:rsidP="007747DC">
            <w:pPr>
              <w:rPr>
                <w:cs/>
              </w:rPr>
            </w:pPr>
          </w:p>
        </w:tc>
        <w:tc>
          <w:tcPr>
            <w:tcW w:w="540" w:type="dxa"/>
          </w:tcPr>
          <w:p w:rsidR="00732D9F" w:rsidRDefault="00732D9F" w:rsidP="007747DC">
            <w:pPr>
              <w:rPr>
                <w:cs/>
              </w:rPr>
            </w:pPr>
          </w:p>
        </w:tc>
      </w:tr>
      <w:tr w:rsidR="00732D9F" w:rsidTr="00E8190C">
        <w:trPr>
          <w:trHeight w:val="255"/>
        </w:trPr>
        <w:tc>
          <w:tcPr>
            <w:tcW w:w="2855" w:type="dxa"/>
            <w:tcBorders>
              <w:left w:val="single" w:sz="6" w:space="0" w:color="auto"/>
            </w:tcBorders>
            <w:tcMar>
              <w:top w:w="20" w:type="dxa"/>
              <w:left w:w="20" w:type="dxa"/>
              <w:bottom w:w="0" w:type="dxa"/>
              <w:right w:w="20" w:type="dxa"/>
            </w:tcMar>
          </w:tcPr>
          <w:p w:rsidR="00732D9F" w:rsidRPr="00850B39" w:rsidRDefault="00732D9F" w:rsidP="007747DC">
            <w:pPr>
              <w:rPr>
                <w:color w:val="0000FF"/>
              </w:rPr>
            </w:pPr>
            <w:r w:rsidRPr="00850B39">
              <w:rPr>
                <w:color w:val="0000FF"/>
              </w:rPr>
              <w:t>Provider Role and Responsibility</w:t>
            </w:r>
          </w:p>
        </w:tc>
        <w:tc>
          <w:tcPr>
            <w:tcW w:w="1396" w:type="dxa"/>
            <w:tcMar>
              <w:top w:w="20" w:type="dxa"/>
              <w:left w:w="20" w:type="dxa"/>
              <w:bottom w:w="0" w:type="dxa"/>
              <w:right w:w="20" w:type="dxa"/>
            </w:tcMar>
          </w:tcPr>
          <w:p w:rsidR="00732D9F" w:rsidRPr="00850B39" w:rsidRDefault="00732D9F" w:rsidP="007747DC">
            <w:pPr>
              <w:rPr>
                <w:color w:val="0000FF"/>
              </w:rPr>
            </w:pPr>
            <w:r w:rsidRPr="00850B39">
              <w:rPr>
                <w:color w:val="0000FF"/>
              </w:rPr>
              <w:t>Classification</w:t>
            </w:r>
          </w:p>
        </w:tc>
        <w:tc>
          <w:tcPr>
            <w:tcW w:w="4229" w:type="dxa"/>
            <w:tcMar>
              <w:top w:w="20" w:type="dxa"/>
              <w:left w:w="20" w:type="dxa"/>
              <w:bottom w:w="0" w:type="dxa"/>
              <w:right w:w="20" w:type="dxa"/>
            </w:tcMar>
          </w:tcPr>
          <w:p w:rsidR="00732D9F" w:rsidRPr="00850B39" w:rsidRDefault="00732D9F" w:rsidP="007747DC">
            <w:pPr>
              <w:pStyle w:val="NormalWeb"/>
              <w:rPr>
                <w:color w:val="0000FF"/>
                <w:sz w:val="20"/>
                <w:szCs w:val="20"/>
                <w:cs/>
              </w:rPr>
            </w:pPr>
            <w:r w:rsidRPr="00850B39">
              <w:rPr>
                <w:color w:val="0000FF"/>
                <w:sz w:val="20"/>
                <w:szCs w:val="20"/>
                <w:cs/>
              </w:rPr>
              <w:t>บทบาทหน้าที่ของผู้รายงานข้อมูล</w:t>
            </w:r>
          </w:p>
        </w:tc>
        <w:tc>
          <w:tcPr>
            <w:tcW w:w="540" w:type="dxa"/>
          </w:tcPr>
          <w:p w:rsidR="00732D9F" w:rsidRPr="00850B39" w:rsidRDefault="00732D9F" w:rsidP="007747DC">
            <w:pPr>
              <w:jc w:val="center"/>
              <w:rPr>
                <w:color w:val="0000FF"/>
              </w:rPr>
            </w:pPr>
            <w:r w:rsidRPr="00850B39">
              <w:rPr>
                <w:color w:val="0000FF"/>
              </w:rPr>
              <w:t>X</w:t>
            </w:r>
          </w:p>
        </w:tc>
        <w:tc>
          <w:tcPr>
            <w:tcW w:w="540" w:type="dxa"/>
          </w:tcPr>
          <w:p w:rsidR="00732D9F" w:rsidRPr="00850B39" w:rsidRDefault="00732D9F" w:rsidP="007747DC">
            <w:pPr>
              <w:jc w:val="center"/>
              <w:rPr>
                <w:color w:val="0000FF"/>
                <w:cs/>
              </w:rPr>
            </w:pPr>
          </w:p>
        </w:tc>
        <w:tc>
          <w:tcPr>
            <w:tcW w:w="540" w:type="dxa"/>
          </w:tcPr>
          <w:p w:rsidR="00732D9F" w:rsidRPr="007654A1" w:rsidRDefault="00732D9F" w:rsidP="007747DC">
            <w:pPr>
              <w:jc w:val="center"/>
              <w:rPr>
                <w:highlight w:val="yellow"/>
                <w:cs/>
              </w:rPr>
            </w:pPr>
          </w:p>
        </w:tc>
      </w:tr>
      <w:tr w:rsidR="00732D9F" w:rsidTr="00E8190C">
        <w:trPr>
          <w:trHeight w:val="255"/>
        </w:trPr>
        <w:tc>
          <w:tcPr>
            <w:tcW w:w="2855" w:type="dxa"/>
            <w:tcBorders>
              <w:left w:val="single" w:sz="6" w:space="0" w:color="auto"/>
            </w:tcBorders>
            <w:tcMar>
              <w:top w:w="20" w:type="dxa"/>
              <w:left w:w="20" w:type="dxa"/>
              <w:bottom w:w="0" w:type="dxa"/>
              <w:right w:w="20" w:type="dxa"/>
            </w:tcMar>
          </w:tcPr>
          <w:p w:rsidR="00732D9F" w:rsidRPr="00FF5FAE" w:rsidRDefault="00732D9F" w:rsidP="007747DC">
            <w:pPr>
              <w:rPr>
                <w:cs/>
              </w:rPr>
            </w:pPr>
            <w:r w:rsidRPr="00FF5FAE">
              <w:t>End Investor Id</w:t>
            </w:r>
          </w:p>
        </w:tc>
        <w:tc>
          <w:tcPr>
            <w:tcW w:w="1396" w:type="dxa"/>
            <w:tcMar>
              <w:top w:w="20" w:type="dxa"/>
              <w:left w:w="20" w:type="dxa"/>
              <w:bottom w:w="0" w:type="dxa"/>
              <w:right w:w="20" w:type="dxa"/>
            </w:tcMar>
          </w:tcPr>
          <w:p w:rsidR="00732D9F" w:rsidRPr="00FF5FAE" w:rsidRDefault="00732D9F" w:rsidP="007747DC">
            <w:r w:rsidRPr="00FF5FAE">
              <w:t>Identification Number</w:t>
            </w:r>
          </w:p>
        </w:tc>
        <w:tc>
          <w:tcPr>
            <w:tcW w:w="4229" w:type="dxa"/>
            <w:tcMar>
              <w:top w:w="20" w:type="dxa"/>
              <w:left w:w="20" w:type="dxa"/>
              <w:bottom w:w="0" w:type="dxa"/>
              <w:right w:w="20" w:type="dxa"/>
            </w:tcMar>
          </w:tcPr>
          <w:p w:rsidR="00732D9F" w:rsidRPr="00FF5FAE" w:rsidRDefault="00732D9F" w:rsidP="007747DC">
            <w:pPr>
              <w:pStyle w:val="NormalWeb"/>
              <w:rPr>
                <w:sz w:val="20"/>
                <w:szCs w:val="20"/>
                <w:cs/>
              </w:rPr>
            </w:pPr>
            <w:r w:rsidRPr="00FF5FAE">
              <w:rPr>
                <w:rFonts w:hint="cs"/>
                <w:sz w:val="20"/>
                <w:szCs w:val="20"/>
                <w:cs/>
              </w:rPr>
              <w:t xml:space="preserve">รหัสของผู้เป็นเจ้าของเงินลงทุน โดยใช้เลขที่แสดงตนของบุคคล/นิติบุคคล/องค์กร </w:t>
            </w:r>
          </w:p>
        </w:tc>
        <w:tc>
          <w:tcPr>
            <w:tcW w:w="540" w:type="dxa"/>
          </w:tcPr>
          <w:p w:rsidR="00732D9F" w:rsidRPr="00FF5FAE" w:rsidRDefault="00732D9F" w:rsidP="007747DC">
            <w:pPr>
              <w:jc w:val="center"/>
            </w:pPr>
          </w:p>
        </w:tc>
        <w:tc>
          <w:tcPr>
            <w:tcW w:w="540" w:type="dxa"/>
          </w:tcPr>
          <w:p w:rsidR="00732D9F" w:rsidRPr="00FF5FAE" w:rsidRDefault="00732D9F" w:rsidP="007747DC">
            <w:pPr>
              <w:jc w:val="center"/>
              <w:rPr>
                <w:cs/>
              </w:rPr>
            </w:pPr>
          </w:p>
        </w:tc>
        <w:tc>
          <w:tcPr>
            <w:tcW w:w="540" w:type="dxa"/>
          </w:tcPr>
          <w:p w:rsidR="00732D9F" w:rsidRPr="00850B39" w:rsidRDefault="00732D9F" w:rsidP="007747DC">
            <w:pPr>
              <w:jc w:val="center"/>
              <w:rPr>
                <w:color w:val="0000FF"/>
              </w:rPr>
            </w:pPr>
            <w:r w:rsidRPr="00850B39">
              <w:rPr>
                <w:color w:val="0000FF"/>
              </w:rPr>
              <w:t>X</w:t>
            </w:r>
          </w:p>
        </w:tc>
      </w:tr>
      <w:tr w:rsidR="00732D9F" w:rsidTr="00E8190C">
        <w:trPr>
          <w:trHeight w:val="80"/>
        </w:trPr>
        <w:tc>
          <w:tcPr>
            <w:tcW w:w="2855" w:type="dxa"/>
            <w:tcBorders>
              <w:left w:val="single" w:sz="6" w:space="0" w:color="auto"/>
            </w:tcBorders>
            <w:tcMar>
              <w:top w:w="20" w:type="dxa"/>
              <w:left w:w="20" w:type="dxa"/>
              <w:bottom w:w="0" w:type="dxa"/>
              <w:right w:w="20" w:type="dxa"/>
            </w:tcMar>
          </w:tcPr>
          <w:p w:rsidR="00732D9F" w:rsidRPr="00FF5FAE" w:rsidRDefault="00732D9F" w:rsidP="007747DC">
            <w:r w:rsidRPr="00FF5FAE">
              <w:t>End Investor Unique Id Type</w:t>
            </w:r>
          </w:p>
        </w:tc>
        <w:tc>
          <w:tcPr>
            <w:tcW w:w="1396" w:type="dxa"/>
            <w:tcMar>
              <w:top w:w="20" w:type="dxa"/>
              <w:left w:w="20" w:type="dxa"/>
              <w:bottom w:w="0" w:type="dxa"/>
              <w:right w:w="20" w:type="dxa"/>
            </w:tcMar>
          </w:tcPr>
          <w:p w:rsidR="00732D9F" w:rsidRPr="00FF5FAE" w:rsidRDefault="00732D9F" w:rsidP="007747DC">
            <w:r w:rsidRPr="00FF5FAE">
              <w:t>Classification</w:t>
            </w:r>
          </w:p>
        </w:tc>
        <w:tc>
          <w:tcPr>
            <w:tcW w:w="4229" w:type="dxa"/>
            <w:tcMar>
              <w:top w:w="20" w:type="dxa"/>
              <w:left w:w="20" w:type="dxa"/>
              <w:bottom w:w="0" w:type="dxa"/>
              <w:right w:w="20" w:type="dxa"/>
            </w:tcMar>
          </w:tcPr>
          <w:p w:rsidR="00732D9F" w:rsidRPr="00FF5FAE" w:rsidRDefault="00732D9F" w:rsidP="007747DC">
            <w:pPr>
              <w:pStyle w:val="NormalWeb"/>
              <w:rPr>
                <w:sz w:val="20"/>
                <w:szCs w:val="20"/>
                <w:cs/>
              </w:rPr>
            </w:pPr>
            <w:r w:rsidRPr="00FF5FAE">
              <w:rPr>
                <w:rFonts w:hint="cs"/>
                <w:sz w:val="20"/>
                <w:szCs w:val="20"/>
                <w:cs/>
              </w:rPr>
              <w:t xml:space="preserve">ประเภทรหัสของผู้เป็นเจ้าของเงินลงทุน </w:t>
            </w:r>
          </w:p>
        </w:tc>
        <w:tc>
          <w:tcPr>
            <w:tcW w:w="540" w:type="dxa"/>
          </w:tcPr>
          <w:p w:rsidR="00732D9F" w:rsidRPr="00FF5FAE" w:rsidRDefault="00732D9F" w:rsidP="007747DC">
            <w:pPr>
              <w:jc w:val="center"/>
            </w:pPr>
          </w:p>
        </w:tc>
        <w:tc>
          <w:tcPr>
            <w:tcW w:w="540" w:type="dxa"/>
          </w:tcPr>
          <w:p w:rsidR="00732D9F" w:rsidRPr="00FF5FAE" w:rsidRDefault="00732D9F" w:rsidP="007747DC">
            <w:pPr>
              <w:jc w:val="center"/>
              <w:rPr>
                <w:cs/>
              </w:rPr>
            </w:pPr>
          </w:p>
        </w:tc>
        <w:tc>
          <w:tcPr>
            <w:tcW w:w="540" w:type="dxa"/>
          </w:tcPr>
          <w:p w:rsidR="00732D9F" w:rsidRPr="00850B39" w:rsidRDefault="00732D9F" w:rsidP="007747DC">
            <w:pPr>
              <w:jc w:val="center"/>
              <w:rPr>
                <w:color w:val="0000FF"/>
              </w:rPr>
            </w:pPr>
            <w:r w:rsidRPr="00850B39">
              <w:rPr>
                <w:color w:val="0000FF"/>
              </w:rPr>
              <w:t>X</w:t>
            </w:r>
          </w:p>
        </w:tc>
      </w:tr>
      <w:tr w:rsidR="00732D9F" w:rsidTr="00E8190C">
        <w:trPr>
          <w:trHeight w:val="80"/>
        </w:trPr>
        <w:tc>
          <w:tcPr>
            <w:tcW w:w="2855" w:type="dxa"/>
            <w:tcBorders>
              <w:left w:val="single" w:sz="6" w:space="0" w:color="auto"/>
            </w:tcBorders>
            <w:tcMar>
              <w:top w:w="20" w:type="dxa"/>
              <w:left w:w="20" w:type="dxa"/>
              <w:bottom w:w="0" w:type="dxa"/>
              <w:right w:w="20" w:type="dxa"/>
            </w:tcMar>
          </w:tcPr>
          <w:p w:rsidR="00732D9F" w:rsidRPr="00FF5FAE" w:rsidRDefault="00732D9F" w:rsidP="007747DC">
            <w:r w:rsidRPr="00FF5FAE">
              <w:t>End Investor Name</w:t>
            </w:r>
          </w:p>
        </w:tc>
        <w:tc>
          <w:tcPr>
            <w:tcW w:w="1396" w:type="dxa"/>
            <w:tcMar>
              <w:top w:w="20" w:type="dxa"/>
              <w:left w:w="20" w:type="dxa"/>
              <w:bottom w:w="0" w:type="dxa"/>
              <w:right w:w="20" w:type="dxa"/>
            </w:tcMar>
          </w:tcPr>
          <w:p w:rsidR="00732D9F" w:rsidRPr="00FF5FAE" w:rsidRDefault="00732D9F" w:rsidP="007747DC">
            <w:r w:rsidRPr="00FF5FAE">
              <w:t>Long Name</w:t>
            </w:r>
          </w:p>
        </w:tc>
        <w:tc>
          <w:tcPr>
            <w:tcW w:w="4229" w:type="dxa"/>
            <w:tcMar>
              <w:top w:w="20" w:type="dxa"/>
              <w:left w:w="20" w:type="dxa"/>
              <w:bottom w:w="0" w:type="dxa"/>
              <w:right w:w="20" w:type="dxa"/>
            </w:tcMar>
          </w:tcPr>
          <w:p w:rsidR="00732D9F" w:rsidRPr="00FF5FAE" w:rsidRDefault="00732D9F" w:rsidP="007747DC">
            <w:pPr>
              <w:pStyle w:val="NormalWeb"/>
              <w:rPr>
                <w:sz w:val="20"/>
                <w:szCs w:val="20"/>
                <w:cs/>
              </w:rPr>
            </w:pPr>
            <w:r w:rsidRPr="00FF5FAE">
              <w:rPr>
                <w:sz w:val="20"/>
                <w:szCs w:val="20"/>
                <w:cs/>
              </w:rPr>
              <w:t>ชื่อ</w:t>
            </w:r>
            <w:r w:rsidRPr="00FF5FAE">
              <w:rPr>
                <w:rFonts w:hint="cs"/>
                <w:sz w:val="20"/>
                <w:szCs w:val="20"/>
                <w:cs/>
              </w:rPr>
              <w:t xml:space="preserve">ผู้เป็นเจ้าของเงินลงทุน </w:t>
            </w:r>
            <w:r w:rsidRPr="00FF5FAE">
              <w:rPr>
                <w:sz w:val="20"/>
                <w:szCs w:val="20"/>
                <w:cs/>
              </w:rPr>
              <w:t>(ชื่อเต็ม ภาษาไทย)</w:t>
            </w:r>
          </w:p>
        </w:tc>
        <w:tc>
          <w:tcPr>
            <w:tcW w:w="540" w:type="dxa"/>
          </w:tcPr>
          <w:p w:rsidR="00732D9F" w:rsidRPr="00FF5FAE" w:rsidRDefault="00732D9F" w:rsidP="007747DC">
            <w:pPr>
              <w:jc w:val="center"/>
            </w:pPr>
          </w:p>
        </w:tc>
        <w:tc>
          <w:tcPr>
            <w:tcW w:w="540" w:type="dxa"/>
          </w:tcPr>
          <w:p w:rsidR="00732D9F" w:rsidRPr="00FF5FAE" w:rsidRDefault="00732D9F" w:rsidP="007747DC">
            <w:pPr>
              <w:jc w:val="center"/>
            </w:pPr>
          </w:p>
        </w:tc>
        <w:tc>
          <w:tcPr>
            <w:tcW w:w="540" w:type="dxa"/>
          </w:tcPr>
          <w:p w:rsidR="00732D9F" w:rsidRPr="00850B39" w:rsidRDefault="00732D9F" w:rsidP="007747DC">
            <w:pPr>
              <w:jc w:val="center"/>
              <w:rPr>
                <w:color w:val="0000FF"/>
              </w:rPr>
            </w:pPr>
            <w:r w:rsidRPr="00850B39">
              <w:rPr>
                <w:color w:val="0000FF"/>
              </w:rPr>
              <w:t>X</w:t>
            </w:r>
          </w:p>
        </w:tc>
      </w:tr>
      <w:tr w:rsidR="00760359" w:rsidTr="00E8190C">
        <w:trPr>
          <w:trHeight w:val="80"/>
        </w:trPr>
        <w:tc>
          <w:tcPr>
            <w:tcW w:w="2855" w:type="dxa"/>
            <w:tcBorders>
              <w:left w:val="single" w:sz="6" w:space="0" w:color="auto"/>
            </w:tcBorders>
            <w:tcMar>
              <w:top w:w="20" w:type="dxa"/>
              <w:left w:w="20" w:type="dxa"/>
              <w:bottom w:w="0" w:type="dxa"/>
              <w:right w:w="20" w:type="dxa"/>
            </w:tcMar>
          </w:tcPr>
          <w:p w:rsidR="00760359" w:rsidRPr="00850B39" w:rsidRDefault="00760359" w:rsidP="007747DC">
            <w:pPr>
              <w:rPr>
                <w:color w:val="0000FF"/>
              </w:rPr>
            </w:pPr>
            <w:r w:rsidRPr="00850B39">
              <w:rPr>
                <w:color w:val="0000FF"/>
              </w:rPr>
              <w:t xml:space="preserve">End Investor Type </w:t>
            </w:r>
          </w:p>
          <w:p w:rsidR="00760359" w:rsidRPr="00850B39" w:rsidRDefault="00760359" w:rsidP="007747DC">
            <w:pPr>
              <w:rPr>
                <w:color w:val="0000FF"/>
              </w:rPr>
            </w:pPr>
          </w:p>
        </w:tc>
        <w:tc>
          <w:tcPr>
            <w:tcW w:w="1396" w:type="dxa"/>
            <w:tcMar>
              <w:top w:w="20" w:type="dxa"/>
              <w:left w:w="20" w:type="dxa"/>
              <w:bottom w:w="0" w:type="dxa"/>
              <w:right w:w="20" w:type="dxa"/>
            </w:tcMar>
          </w:tcPr>
          <w:p w:rsidR="00760359" w:rsidRPr="00850B39" w:rsidRDefault="00760359" w:rsidP="007747DC">
            <w:pPr>
              <w:rPr>
                <w:color w:val="0000FF"/>
              </w:rPr>
            </w:pPr>
            <w:r w:rsidRPr="00850B39">
              <w:rPr>
                <w:color w:val="0000FF"/>
              </w:rPr>
              <w:t>Classification</w:t>
            </w:r>
          </w:p>
        </w:tc>
        <w:tc>
          <w:tcPr>
            <w:tcW w:w="4229" w:type="dxa"/>
            <w:tcMar>
              <w:top w:w="20" w:type="dxa"/>
              <w:left w:w="20" w:type="dxa"/>
              <w:bottom w:w="0" w:type="dxa"/>
              <w:right w:w="20" w:type="dxa"/>
            </w:tcMar>
          </w:tcPr>
          <w:p w:rsidR="00760359" w:rsidRPr="00850B39" w:rsidRDefault="00760359" w:rsidP="00400D7C">
            <w:pPr>
              <w:rPr>
                <w:color w:val="0000FF"/>
              </w:rPr>
            </w:pPr>
            <w:r w:rsidRPr="00850B39">
              <w:rPr>
                <w:rFonts w:hint="cs"/>
                <w:color w:val="0000FF"/>
                <w:cs/>
              </w:rPr>
              <w:t xml:space="preserve">ประเภทของผู้เป็นเจ้าของเงินลงทุน </w:t>
            </w:r>
          </w:p>
          <w:p w:rsidR="00760359" w:rsidRPr="00850B39" w:rsidRDefault="00760359" w:rsidP="00400D7C">
            <w:pPr>
              <w:rPr>
                <w:color w:val="0000FF"/>
              </w:rPr>
            </w:pPr>
            <w:r w:rsidRPr="00850B39">
              <w:rPr>
                <w:rFonts w:hint="cs"/>
                <w:color w:val="0000FF"/>
                <w:cs/>
              </w:rPr>
              <w:t>ในกรณี</w:t>
            </w:r>
            <w:r w:rsidRPr="00850B39">
              <w:rPr>
                <w:color w:val="0000FF"/>
                <w:cs/>
              </w:rPr>
              <w:t>บทบาทหน้าที่ของผู้รายงานข้อมูล</w:t>
            </w:r>
            <w:r w:rsidRPr="00850B39">
              <w:rPr>
                <w:rFonts w:hint="cs"/>
                <w:color w:val="0000FF"/>
                <w:cs/>
              </w:rPr>
              <w:t>เป็น</w:t>
            </w:r>
            <w:r w:rsidRPr="00850B39">
              <w:rPr>
                <w:color w:val="0000FF"/>
                <w:cs/>
              </w:rPr>
              <w:t>เพื่อ</w:t>
            </w:r>
            <w:r w:rsidRPr="00850B39">
              <w:rPr>
                <w:rFonts w:hint="cs"/>
                <w:color w:val="0000FF"/>
                <w:cs/>
              </w:rPr>
              <w:t xml:space="preserve">ตนเอง </w:t>
            </w:r>
            <w:r w:rsidRPr="00850B39">
              <w:rPr>
                <w:color w:val="0000FF"/>
                <w:cs/>
              </w:rPr>
              <w:t>บล./บลจ.บริหาร</w:t>
            </w:r>
            <w:r w:rsidRPr="00850B39">
              <w:rPr>
                <w:rFonts w:hint="cs"/>
                <w:color w:val="0000FF"/>
                <w:cs/>
              </w:rPr>
              <w:t xml:space="preserve"> และเพื่อ</w:t>
            </w:r>
            <w:r w:rsidRPr="00850B39">
              <w:rPr>
                <w:color w:val="0000FF"/>
                <w:cs/>
              </w:rPr>
              <w:t>ลูกค้า</w:t>
            </w:r>
            <w:r w:rsidRPr="00850B39">
              <w:rPr>
                <w:rFonts w:hint="cs"/>
                <w:color w:val="0000FF"/>
                <w:cs/>
              </w:rPr>
              <w:t xml:space="preserve"> </w:t>
            </w:r>
            <w:r w:rsidRPr="00850B39">
              <w:rPr>
                <w:color w:val="0000FF"/>
                <w:cs/>
              </w:rPr>
              <w:t>บล./บลจ.</w:t>
            </w:r>
          </w:p>
          <w:p w:rsidR="00760359" w:rsidRPr="00850B39" w:rsidRDefault="00760359" w:rsidP="00400D7C">
            <w:pPr>
              <w:rPr>
                <w:color w:val="0000FF"/>
                <w:cs/>
              </w:rPr>
            </w:pPr>
            <w:r w:rsidRPr="00850B39">
              <w:rPr>
                <w:color w:val="0000FF"/>
                <w:cs/>
              </w:rPr>
              <w:t>บริหาร</w:t>
            </w:r>
            <w:r w:rsidRPr="00850B39">
              <w:rPr>
                <w:rFonts w:hint="cs"/>
                <w:color w:val="0000FF"/>
                <w:cs/>
              </w:rPr>
              <w:t xml:space="preserve"> ให้ระบุ</w:t>
            </w:r>
            <w:r w:rsidRPr="00850B39">
              <w:rPr>
                <w:color w:val="0000FF"/>
              </w:rPr>
              <w:t xml:space="preserve"> End Investor Type</w:t>
            </w:r>
          </w:p>
        </w:tc>
        <w:tc>
          <w:tcPr>
            <w:tcW w:w="540" w:type="dxa"/>
          </w:tcPr>
          <w:p w:rsidR="00760359" w:rsidRPr="00850B39" w:rsidRDefault="00760359" w:rsidP="007747DC">
            <w:pPr>
              <w:jc w:val="center"/>
            </w:pPr>
          </w:p>
        </w:tc>
        <w:tc>
          <w:tcPr>
            <w:tcW w:w="540" w:type="dxa"/>
          </w:tcPr>
          <w:p w:rsidR="00760359" w:rsidRPr="00850B39" w:rsidRDefault="00760359" w:rsidP="007747DC">
            <w:pPr>
              <w:jc w:val="center"/>
            </w:pPr>
          </w:p>
        </w:tc>
        <w:tc>
          <w:tcPr>
            <w:tcW w:w="540" w:type="dxa"/>
          </w:tcPr>
          <w:p w:rsidR="00760359" w:rsidRPr="00850B39" w:rsidRDefault="00760359" w:rsidP="007747DC">
            <w:pPr>
              <w:jc w:val="center"/>
              <w:rPr>
                <w:color w:val="0000FF"/>
              </w:rPr>
            </w:pPr>
            <w:r w:rsidRPr="00850B39">
              <w:rPr>
                <w:color w:val="0000FF"/>
              </w:rPr>
              <w:t>X</w:t>
            </w:r>
          </w:p>
        </w:tc>
      </w:tr>
      <w:tr w:rsidR="00760359" w:rsidTr="00E8190C">
        <w:trPr>
          <w:trHeight w:val="80"/>
        </w:trPr>
        <w:tc>
          <w:tcPr>
            <w:tcW w:w="2855" w:type="dxa"/>
            <w:tcBorders>
              <w:left w:val="single" w:sz="6" w:space="0" w:color="auto"/>
            </w:tcBorders>
            <w:tcMar>
              <w:top w:w="20" w:type="dxa"/>
              <w:left w:w="20" w:type="dxa"/>
              <w:bottom w:w="0" w:type="dxa"/>
              <w:right w:w="20" w:type="dxa"/>
            </w:tcMar>
          </w:tcPr>
          <w:p w:rsidR="00760359" w:rsidRPr="00924C0E" w:rsidRDefault="00760359" w:rsidP="007747DC">
            <w:r w:rsidRPr="00924C0E">
              <w:t>Fund Id</w:t>
            </w:r>
          </w:p>
        </w:tc>
        <w:tc>
          <w:tcPr>
            <w:tcW w:w="1396" w:type="dxa"/>
            <w:tcMar>
              <w:top w:w="20" w:type="dxa"/>
              <w:left w:w="20" w:type="dxa"/>
              <w:bottom w:w="0" w:type="dxa"/>
              <w:right w:w="20" w:type="dxa"/>
            </w:tcMar>
          </w:tcPr>
          <w:p w:rsidR="00760359" w:rsidRPr="00924C0E" w:rsidRDefault="00760359" w:rsidP="007747DC">
            <w:r w:rsidRPr="00924C0E">
              <w:t>Identification Number</w:t>
            </w:r>
          </w:p>
        </w:tc>
        <w:tc>
          <w:tcPr>
            <w:tcW w:w="4229" w:type="dxa"/>
            <w:tcMar>
              <w:top w:w="20" w:type="dxa"/>
              <w:left w:w="20" w:type="dxa"/>
              <w:bottom w:w="0" w:type="dxa"/>
              <w:right w:w="20" w:type="dxa"/>
            </w:tcMar>
          </w:tcPr>
          <w:p w:rsidR="00760359" w:rsidRPr="004F712A" w:rsidRDefault="00760359" w:rsidP="00400D7C">
            <w:pPr>
              <w:pStyle w:val="NormalWeb"/>
              <w:rPr>
                <w:sz w:val="20"/>
                <w:szCs w:val="20"/>
                <w:cs/>
              </w:rPr>
            </w:pPr>
            <w:r w:rsidRPr="004F712A">
              <w:rPr>
                <w:rFonts w:hint="cs"/>
                <w:sz w:val="20"/>
                <w:szCs w:val="20"/>
                <w:cs/>
              </w:rPr>
              <w:t>รหัสกองทุน</w:t>
            </w:r>
          </w:p>
        </w:tc>
        <w:tc>
          <w:tcPr>
            <w:tcW w:w="540" w:type="dxa"/>
          </w:tcPr>
          <w:p w:rsidR="00760359" w:rsidRPr="00FF5FAE" w:rsidRDefault="00760359" w:rsidP="007747DC">
            <w:pPr>
              <w:jc w:val="center"/>
            </w:pPr>
          </w:p>
        </w:tc>
        <w:tc>
          <w:tcPr>
            <w:tcW w:w="540" w:type="dxa"/>
          </w:tcPr>
          <w:p w:rsidR="00760359" w:rsidRPr="00FF5FAE" w:rsidRDefault="00760359" w:rsidP="007747DC">
            <w:pPr>
              <w:jc w:val="center"/>
            </w:pPr>
          </w:p>
        </w:tc>
        <w:tc>
          <w:tcPr>
            <w:tcW w:w="540" w:type="dxa"/>
          </w:tcPr>
          <w:p w:rsidR="00760359" w:rsidRPr="00850B39" w:rsidRDefault="00760359" w:rsidP="007747DC">
            <w:pPr>
              <w:jc w:val="center"/>
              <w:rPr>
                <w:color w:val="0000FF"/>
              </w:rPr>
            </w:pPr>
            <w:r w:rsidRPr="00850B39">
              <w:rPr>
                <w:color w:val="0000FF"/>
              </w:rPr>
              <w:t>X</w:t>
            </w:r>
          </w:p>
        </w:tc>
      </w:tr>
      <w:tr w:rsidR="00760359" w:rsidTr="00E8190C">
        <w:trPr>
          <w:trHeight w:val="80"/>
        </w:trPr>
        <w:tc>
          <w:tcPr>
            <w:tcW w:w="2855" w:type="dxa"/>
            <w:tcBorders>
              <w:left w:val="single" w:sz="6" w:space="0" w:color="auto"/>
            </w:tcBorders>
            <w:tcMar>
              <w:top w:w="20" w:type="dxa"/>
              <w:left w:w="20" w:type="dxa"/>
              <w:bottom w:w="0" w:type="dxa"/>
              <w:right w:w="20" w:type="dxa"/>
            </w:tcMar>
          </w:tcPr>
          <w:p w:rsidR="00760359" w:rsidRPr="00924C0E" w:rsidRDefault="00760359" w:rsidP="007747DC">
            <w:r w:rsidRPr="00924C0E">
              <w:t>Fund Unique Id Type</w:t>
            </w:r>
          </w:p>
        </w:tc>
        <w:tc>
          <w:tcPr>
            <w:tcW w:w="1396" w:type="dxa"/>
            <w:tcMar>
              <w:top w:w="20" w:type="dxa"/>
              <w:left w:w="20" w:type="dxa"/>
              <w:bottom w:w="0" w:type="dxa"/>
              <w:right w:w="20" w:type="dxa"/>
            </w:tcMar>
          </w:tcPr>
          <w:p w:rsidR="00760359" w:rsidRPr="00924C0E" w:rsidRDefault="00760359" w:rsidP="007747DC">
            <w:r w:rsidRPr="00924C0E">
              <w:t>Classification</w:t>
            </w:r>
          </w:p>
        </w:tc>
        <w:tc>
          <w:tcPr>
            <w:tcW w:w="4229" w:type="dxa"/>
            <w:tcMar>
              <w:top w:w="20" w:type="dxa"/>
              <w:left w:w="20" w:type="dxa"/>
              <w:bottom w:w="0" w:type="dxa"/>
              <w:right w:w="20" w:type="dxa"/>
            </w:tcMar>
          </w:tcPr>
          <w:p w:rsidR="00760359" w:rsidRPr="004F712A" w:rsidRDefault="00760359" w:rsidP="00400D7C">
            <w:pPr>
              <w:pStyle w:val="NormalWeb"/>
              <w:rPr>
                <w:sz w:val="20"/>
                <w:szCs w:val="20"/>
                <w:cs/>
              </w:rPr>
            </w:pPr>
            <w:r w:rsidRPr="004F712A">
              <w:rPr>
                <w:rFonts w:hint="cs"/>
                <w:sz w:val="20"/>
                <w:szCs w:val="20"/>
                <w:cs/>
              </w:rPr>
              <w:t>ประเภทของรหัสกองทุน</w:t>
            </w:r>
          </w:p>
        </w:tc>
        <w:tc>
          <w:tcPr>
            <w:tcW w:w="540" w:type="dxa"/>
          </w:tcPr>
          <w:p w:rsidR="00760359" w:rsidRPr="00FF5FAE" w:rsidRDefault="00760359" w:rsidP="007747DC">
            <w:pPr>
              <w:jc w:val="center"/>
            </w:pPr>
          </w:p>
        </w:tc>
        <w:tc>
          <w:tcPr>
            <w:tcW w:w="540" w:type="dxa"/>
          </w:tcPr>
          <w:p w:rsidR="00760359" w:rsidRPr="00FF5FAE" w:rsidRDefault="00760359" w:rsidP="007747DC">
            <w:pPr>
              <w:jc w:val="center"/>
            </w:pPr>
          </w:p>
        </w:tc>
        <w:tc>
          <w:tcPr>
            <w:tcW w:w="540" w:type="dxa"/>
          </w:tcPr>
          <w:p w:rsidR="00760359" w:rsidRPr="00850B39" w:rsidRDefault="00760359" w:rsidP="007747DC">
            <w:pPr>
              <w:jc w:val="center"/>
              <w:rPr>
                <w:color w:val="0000FF"/>
              </w:rPr>
            </w:pPr>
            <w:r w:rsidRPr="00850B39">
              <w:rPr>
                <w:color w:val="0000FF"/>
              </w:rPr>
              <w:t>X</w:t>
            </w:r>
          </w:p>
        </w:tc>
      </w:tr>
      <w:tr w:rsidR="00760359" w:rsidRPr="00FD086A" w:rsidTr="00E8190C">
        <w:trPr>
          <w:trHeight w:val="69"/>
        </w:trPr>
        <w:tc>
          <w:tcPr>
            <w:tcW w:w="2855" w:type="dxa"/>
            <w:tcBorders>
              <w:left w:val="single" w:sz="6" w:space="0" w:color="auto"/>
            </w:tcBorders>
            <w:tcMar>
              <w:top w:w="20" w:type="dxa"/>
              <w:left w:w="20" w:type="dxa"/>
              <w:bottom w:w="0" w:type="dxa"/>
              <w:right w:w="20" w:type="dxa"/>
            </w:tcMar>
          </w:tcPr>
          <w:p w:rsidR="00760359" w:rsidRDefault="00760359" w:rsidP="007747DC">
            <w:r>
              <w:t>Fund Name</w:t>
            </w:r>
          </w:p>
        </w:tc>
        <w:tc>
          <w:tcPr>
            <w:tcW w:w="1396" w:type="dxa"/>
            <w:tcMar>
              <w:top w:w="20" w:type="dxa"/>
              <w:left w:w="20" w:type="dxa"/>
              <w:bottom w:w="0" w:type="dxa"/>
              <w:right w:w="20" w:type="dxa"/>
            </w:tcMar>
          </w:tcPr>
          <w:p w:rsidR="00760359" w:rsidRDefault="00760359" w:rsidP="007747DC">
            <w:r>
              <w:t>Long Name</w:t>
            </w:r>
          </w:p>
        </w:tc>
        <w:tc>
          <w:tcPr>
            <w:tcW w:w="4229" w:type="dxa"/>
            <w:tcMar>
              <w:top w:w="20" w:type="dxa"/>
              <w:left w:w="20" w:type="dxa"/>
              <w:bottom w:w="0" w:type="dxa"/>
              <w:right w:w="20" w:type="dxa"/>
            </w:tcMar>
          </w:tcPr>
          <w:p w:rsidR="00760359" w:rsidRPr="004F712A" w:rsidRDefault="00E05942" w:rsidP="00400D7C">
            <w:pPr>
              <w:pStyle w:val="NormalWeb"/>
              <w:rPr>
                <w:sz w:val="20"/>
                <w:szCs w:val="20"/>
                <w:cs/>
              </w:rPr>
            </w:pPr>
            <w:r w:rsidRPr="004F712A">
              <w:rPr>
                <w:rFonts w:hint="cs"/>
                <w:sz w:val="20"/>
                <w:szCs w:val="20"/>
                <w:cs/>
              </w:rPr>
              <w:t>ชื่อกองทุนที่ลงทุน</w:t>
            </w:r>
            <w:r w:rsidR="0053505E">
              <w:rPr>
                <w:rFonts w:hint="cs"/>
                <w:color w:val="0000FF"/>
                <w:sz w:val="20"/>
                <w:szCs w:val="20"/>
                <w:cs/>
              </w:rPr>
              <w:t>ในตราสารในต่างประเทศ</w:t>
            </w:r>
            <w:r w:rsidRPr="00575386">
              <w:rPr>
                <w:rFonts w:hint="cs"/>
                <w:color w:val="0000FF"/>
                <w:sz w:val="20"/>
                <w:szCs w:val="20"/>
                <w:cs/>
              </w:rPr>
              <w:t>และอนุพันธ์</w:t>
            </w:r>
          </w:p>
        </w:tc>
        <w:tc>
          <w:tcPr>
            <w:tcW w:w="540" w:type="dxa"/>
          </w:tcPr>
          <w:p w:rsidR="00760359" w:rsidRPr="00FF5FAE" w:rsidRDefault="00760359" w:rsidP="007747DC">
            <w:pPr>
              <w:jc w:val="center"/>
            </w:pPr>
          </w:p>
        </w:tc>
        <w:tc>
          <w:tcPr>
            <w:tcW w:w="540" w:type="dxa"/>
          </w:tcPr>
          <w:p w:rsidR="00760359" w:rsidRPr="00FF5FAE" w:rsidRDefault="00760359" w:rsidP="007747DC">
            <w:pPr>
              <w:jc w:val="center"/>
              <w:rPr>
                <w:cs/>
              </w:rPr>
            </w:pPr>
          </w:p>
        </w:tc>
        <w:tc>
          <w:tcPr>
            <w:tcW w:w="540" w:type="dxa"/>
          </w:tcPr>
          <w:p w:rsidR="00760359" w:rsidRPr="00850B39" w:rsidRDefault="00760359" w:rsidP="007747DC">
            <w:pPr>
              <w:jc w:val="center"/>
              <w:rPr>
                <w:color w:val="0000FF"/>
              </w:rPr>
            </w:pPr>
            <w:r w:rsidRPr="00850B39">
              <w:rPr>
                <w:color w:val="0000FF"/>
              </w:rPr>
              <w:t>X</w:t>
            </w:r>
          </w:p>
        </w:tc>
      </w:tr>
      <w:tr w:rsidR="00987CA5" w:rsidRPr="00FD086A" w:rsidTr="00E8190C">
        <w:trPr>
          <w:trHeight w:val="69"/>
        </w:trPr>
        <w:tc>
          <w:tcPr>
            <w:tcW w:w="2855" w:type="dxa"/>
            <w:tcBorders>
              <w:left w:val="single" w:sz="6" w:space="0" w:color="auto"/>
            </w:tcBorders>
            <w:tcMar>
              <w:top w:w="20" w:type="dxa"/>
              <w:left w:w="20" w:type="dxa"/>
              <w:bottom w:w="0" w:type="dxa"/>
              <w:right w:w="20" w:type="dxa"/>
            </w:tcMar>
          </w:tcPr>
          <w:p w:rsidR="00987CA5" w:rsidRPr="00850B39" w:rsidRDefault="00987CA5" w:rsidP="00800F5B">
            <w:pPr>
              <w:rPr>
                <w:color w:val="0000FF"/>
              </w:rPr>
            </w:pPr>
            <w:r w:rsidRPr="00850B39">
              <w:rPr>
                <w:color w:val="0000FF"/>
              </w:rPr>
              <w:t>Fund Management Company/ Broker Company</w:t>
            </w:r>
          </w:p>
        </w:tc>
        <w:tc>
          <w:tcPr>
            <w:tcW w:w="1396" w:type="dxa"/>
            <w:tcMar>
              <w:top w:w="20" w:type="dxa"/>
              <w:left w:w="20" w:type="dxa"/>
              <w:bottom w:w="0" w:type="dxa"/>
              <w:right w:w="20" w:type="dxa"/>
            </w:tcMar>
          </w:tcPr>
          <w:p w:rsidR="00987CA5" w:rsidRPr="00850B39" w:rsidRDefault="00987CA5" w:rsidP="00800F5B">
            <w:pPr>
              <w:rPr>
                <w:color w:val="0000FF"/>
              </w:rPr>
            </w:pPr>
            <w:r w:rsidRPr="00850B39">
              <w:rPr>
                <w:color w:val="0000FF"/>
              </w:rPr>
              <w:t>Long Name</w:t>
            </w:r>
          </w:p>
        </w:tc>
        <w:tc>
          <w:tcPr>
            <w:tcW w:w="4229" w:type="dxa"/>
            <w:tcMar>
              <w:top w:w="20" w:type="dxa"/>
              <w:left w:w="20" w:type="dxa"/>
              <w:bottom w:w="0" w:type="dxa"/>
              <w:right w:w="20" w:type="dxa"/>
            </w:tcMar>
          </w:tcPr>
          <w:p w:rsidR="00B2535A" w:rsidRDefault="00987CA5" w:rsidP="00800F5B">
            <w:pPr>
              <w:pStyle w:val="NormalWeb"/>
              <w:spacing w:before="0" w:beforeAutospacing="0" w:after="0" w:afterAutospacing="0"/>
              <w:rPr>
                <w:color w:val="0000FF"/>
                <w:sz w:val="20"/>
                <w:szCs w:val="20"/>
              </w:rPr>
            </w:pPr>
            <w:r w:rsidRPr="00850B39">
              <w:rPr>
                <w:color w:val="0000FF"/>
                <w:sz w:val="20"/>
                <w:szCs w:val="20"/>
                <w:cs/>
              </w:rPr>
              <w:t>บริษัทที่ทำหน้าที่บริหารกอง</w:t>
            </w:r>
            <w:r w:rsidR="0006412A">
              <w:rPr>
                <w:color w:val="0000FF"/>
                <w:sz w:val="20"/>
                <w:szCs w:val="20"/>
                <w:cs/>
              </w:rPr>
              <w:t>ทุนที่ลงทุนในตราสาร</w:t>
            </w:r>
          </w:p>
          <w:p w:rsidR="00987CA5" w:rsidRPr="00850B39" w:rsidRDefault="0006412A" w:rsidP="00800F5B">
            <w:pPr>
              <w:pStyle w:val="NormalWeb"/>
              <w:spacing w:before="0" w:beforeAutospacing="0" w:after="0" w:afterAutospacing="0"/>
              <w:rPr>
                <w:color w:val="0000FF"/>
                <w:sz w:val="20"/>
                <w:szCs w:val="20"/>
              </w:rPr>
            </w:pPr>
            <w:r>
              <w:rPr>
                <w:color w:val="0000FF"/>
                <w:sz w:val="20"/>
                <w:szCs w:val="20"/>
                <w:cs/>
              </w:rPr>
              <w:t>ในต่างประเทศ</w:t>
            </w:r>
            <w:r w:rsidR="00987CA5" w:rsidRPr="00850B39">
              <w:rPr>
                <w:color w:val="0000FF"/>
                <w:sz w:val="20"/>
                <w:szCs w:val="20"/>
                <w:cs/>
              </w:rPr>
              <w:t>และอนุพันธ์ หรือ บริษัทที่ทำหน้าที่เป็น</w:t>
            </w:r>
            <w:r w:rsidR="00987CA5" w:rsidRPr="00850B39">
              <w:rPr>
                <w:color w:val="0000FF"/>
                <w:sz w:val="20"/>
                <w:szCs w:val="20"/>
              </w:rPr>
              <w:t xml:space="preserve"> Broker</w:t>
            </w:r>
          </w:p>
          <w:p w:rsidR="00987CA5" w:rsidRPr="00850B39" w:rsidRDefault="00987CA5" w:rsidP="00800F5B">
            <w:pPr>
              <w:pStyle w:val="NormalWeb"/>
              <w:numPr>
                <w:ilvl w:val="0"/>
                <w:numId w:val="12"/>
              </w:numPr>
              <w:spacing w:before="0" w:beforeAutospacing="0" w:after="0" w:afterAutospacing="0"/>
              <w:rPr>
                <w:color w:val="0000FF"/>
                <w:sz w:val="20"/>
                <w:szCs w:val="20"/>
              </w:rPr>
            </w:pPr>
            <w:r w:rsidRPr="00850B39">
              <w:rPr>
                <w:color w:val="0000FF"/>
                <w:sz w:val="20"/>
                <w:szCs w:val="20"/>
                <w:cs/>
              </w:rPr>
              <w:t xml:space="preserve">ในกรณีบทบาทหน้าที่ของผู้รายงานข้อมูล เป็นเพื่อตนเอง บล./บลจ.บริหาร ให้ระบุชื่อบริษัทที่ทำหน้าที่บริหารกองทุนที่ลงทุนในตราสารในต่างประเทศและอนุพันธ์ </w:t>
            </w:r>
            <w:r w:rsidRPr="00850B39">
              <w:rPr>
                <w:color w:val="0000FF"/>
                <w:sz w:val="20"/>
                <w:szCs w:val="20"/>
              </w:rPr>
              <w:t>(Fund Management Company)</w:t>
            </w:r>
          </w:p>
          <w:p w:rsidR="00987CA5" w:rsidRPr="00850B39" w:rsidRDefault="00987CA5" w:rsidP="00800F5B">
            <w:pPr>
              <w:pStyle w:val="NormalWeb"/>
              <w:numPr>
                <w:ilvl w:val="0"/>
                <w:numId w:val="12"/>
              </w:numPr>
              <w:spacing w:before="0" w:beforeAutospacing="0" w:after="0" w:afterAutospacing="0"/>
              <w:rPr>
                <w:color w:val="0000FF"/>
                <w:sz w:val="20"/>
                <w:szCs w:val="20"/>
                <w:cs/>
              </w:rPr>
            </w:pPr>
            <w:r w:rsidRPr="00850B39">
              <w:rPr>
                <w:color w:val="0000FF"/>
                <w:sz w:val="20"/>
                <w:szCs w:val="20"/>
                <w:cs/>
              </w:rPr>
              <w:t xml:space="preserve">ในกรณีบทบาทหน้าที่ของผู้รายงานข้อมูล เป็นเพื่อตนเอง ลงทุนผ่าน </w:t>
            </w:r>
            <w:r w:rsidRPr="00850B39">
              <w:rPr>
                <w:color w:val="0000FF"/>
                <w:sz w:val="20"/>
                <w:szCs w:val="20"/>
              </w:rPr>
              <w:t>Broker (</w:t>
            </w:r>
            <w:r w:rsidRPr="00850B39">
              <w:rPr>
                <w:color w:val="0000FF"/>
                <w:sz w:val="20"/>
                <w:szCs w:val="20"/>
                <w:cs/>
              </w:rPr>
              <w:t>ตัดสินใจเอง)</w:t>
            </w:r>
            <w:r w:rsidRPr="00850B39">
              <w:rPr>
                <w:color w:val="0000FF"/>
                <w:sz w:val="20"/>
                <w:szCs w:val="20"/>
              </w:rPr>
              <w:t xml:space="preserve"> </w:t>
            </w:r>
            <w:r w:rsidRPr="00850B39">
              <w:rPr>
                <w:color w:val="0000FF"/>
                <w:sz w:val="20"/>
                <w:szCs w:val="20"/>
                <w:cs/>
              </w:rPr>
              <w:t>ให้ระบุชื่อบริษัทที่ทำหน้าที่เป็น</w:t>
            </w:r>
            <w:r w:rsidRPr="00850B39">
              <w:rPr>
                <w:color w:val="0000FF"/>
                <w:sz w:val="20"/>
                <w:szCs w:val="20"/>
              </w:rPr>
              <w:t xml:space="preserve"> Broker (Broker Company)</w:t>
            </w:r>
          </w:p>
        </w:tc>
        <w:tc>
          <w:tcPr>
            <w:tcW w:w="540" w:type="dxa"/>
          </w:tcPr>
          <w:p w:rsidR="00987CA5" w:rsidRPr="007654A1" w:rsidRDefault="00987CA5" w:rsidP="00800F5B">
            <w:pPr>
              <w:jc w:val="center"/>
              <w:rPr>
                <w:highlight w:val="yellow"/>
              </w:rPr>
            </w:pPr>
          </w:p>
        </w:tc>
        <w:tc>
          <w:tcPr>
            <w:tcW w:w="540" w:type="dxa"/>
          </w:tcPr>
          <w:p w:rsidR="00987CA5" w:rsidRPr="007654A1" w:rsidRDefault="00987CA5" w:rsidP="00800F5B">
            <w:pPr>
              <w:jc w:val="center"/>
              <w:rPr>
                <w:highlight w:val="yellow"/>
                <w:cs/>
              </w:rPr>
            </w:pPr>
          </w:p>
        </w:tc>
        <w:tc>
          <w:tcPr>
            <w:tcW w:w="540" w:type="dxa"/>
          </w:tcPr>
          <w:p w:rsidR="00987CA5" w:rsidRPr="00850B39" w:rsidRDefault="00987CA5" w:rsidP="00800F5B">
            <w:pPr>
              <w:jc w:val="center"/>
              <w:rPr>
                <w:color w:val="0000FF"/>
              </w:rPr>
            </w:pPr>
            <w:r w:rsidRPr="00850B39">
              <w:rPr>
                <w:color w:val="0000FF"/>
              </w:rPr>
              <w:t>X</w:t>
            </w:r>
          </w:p>
        </w:tc>
      </w:tr>
      <w:tr w:rsidR="003D696D" w:rsidTr="00E8190C">
        <w:trPr>
          <w:trHeight w:val="80"/>
        </w:trPr>
        <w:tc>
          <w:tcPr>
            <w:tcW w:w="2855" w:type="dxa"/>
            <w:tcBorders>
              <w:left w:val="single" w:sz="6" w:space="0" w:color="auto"/>
            </w:tcBorders>
            <w:tcMar>
              <w:top w:w="20" w:type="dxa"/>
              <w:left w:w="20" w:type="dxa"/>
              <w:bottom w:w="0" w:type="dxa"/>
              <w:right w:w="20" w:type="dxa"/>
            </w:tcMar>
          </w:tcPr>
          <w:p w:rsidR="003D696D" w:rsidRPr="00850B39" w:rsidRDefault="003D696D">
            <w:pPr>
              <w:rPr>
                <w:color w:val="0000FF"/>
              </w:rPr>
            </w:pPr>
            <w:r w:rsidRPr="00850B39">
              <w:rPr>
                <w:color w:val="0000FF"/>
              </w:rPr>
              <w:t>Asset Type</w:t>
            </w:r>
          </w:p>
        </w:tc>
        <w:tc>
          <w:tcPr>
            <w:tcW w:w="1396" w:type="dxa"/>
            <w:tcMar>
              <w:top w:w="20" w:type="dxa"/>
              <w:left w:w="20" w:type="dxa"/>
              <w:bottom w:w="0" w:type="dxa"/>
              <w:right w:w="20" w:type="dxa"/>
            </w:tcMar>
          </w:tcPr>
          <w:p w:rsidR="003D696D" w:rsidRPr="00850B39" w:rsidRDefault="003D696D">
            <w:pPr>
              <w:rPr>
                <w:color w:val="0000FF"/>
              </w:rPr>
            </w:pPr>
            <w:r w:rsidRPr="00850B39">
              <w:rPr>
                <w:color w:val="0000FF"/>
              </w:rPr>
              <w:t>Classification</w:t>
            </w:r>
          </w:p>
        </w:tc>
        <w:tc>
          <w:tcPr>
            <w:tcW w:w="4229" w:type="dxa"/>
            <w:tcMar>
              <w:top w:w="20" w:type="dxa"/>
              <w:left w:w="20" w:type="dxa"/>
              <w:bottom w:w="0" w:type="dxa"/>
              <w:right w:w="20" w:type="dxa"/>
            </w:tcMar>
          </w:tcPr>
          <w:p w:rsidR="003D696D" w:rsidRPr="00850B39" w:rsidRDefault="003D696D" w:rsidP="00CF00D4">
            <w:pPr>
              <w:rPr>
                <w:color w:val="0000FF"/>
                <w:cs/>
              </w:rPr>
            </w:pPr>
            <w:r w:rsidRPr="00850B39">
              <w:rPr>
                <w:rFonts w:hint="cs"/>
                <w:color w:val="0000FF"/>
                <w:cs/>
              </w:rPr>
              <w:t>ประเภทสินทรัพย์</w:t>
            </w:r>
          </w:p>
        </w:tc>
        <w:tc>
          <w:tcPr>
            <w:tcW w:w="540" w:type="dxa"/>
          </w:tcPr>
          <w:p w:rsidR="003D696D" w:rsidRPr="00850B39" w:rsidRDefault="003D696D" w:rsidP="00F377D6">
            <w:pPr>
              <w:jc w:val="center"/>
              <w:rPr>
                <w:color w:val="0000FF"/>
              </w:rPr>
            </w:pPr>
            <w:r w:rsidRPr="00850B39">
              <w:rPr>
                <w:color w:val="0000FF"/>
              </w:rPr>
              <w:t>X</w:t>
            </w:r>
          </w:p>
        </w:tc>
        <w:tc>
          <w:tcPr>
            <w:tcW w:w="540" w:type="dxa"/>
          </w:tcPr>
          <w:p w:rsidR="003D696D" w:rsidRPr="00850B39" w:rsidRDefault="003D696D">
            <w:pPr>
              <w:jc w:val="center"/>
              <w:rPr>
                <w:color w:val="0000FF"/>
              </w:rPr>
            </w:pPr>
          </w:p>
        </w:tc>
        <w:tc>
          <w:tcPr>
            <w:tcW w:w="540" w:type="dxa"/>
          </w:tcPr>
          <w:p w:rsidR="003D696D" w:rsidRPr="00850B39" w:rsidRDefault="003D696D">
            <w:pPr>
              <w:jc w:val="center"/>
              <w:rPr>
                <w:color w:val="0000FF"/>
              </w:rPr>
            </w:pPr>
          </w:p>
        </w:tc>
      </w:tr>
      <w:tr w:rsidR="00FC066F" w:rsidTr="00E8190C">
        <w:trPr>
          <w:trHeight w:val="80"/>
        </w:trPr>
        <w:tc>
          <w:tcPr>
            <w:tcW w:w="2855" w:type="dxa"/>
            <w:tcBorders>
              <w:left w:val="single" w:sz="6" w:space="0" w:color="auto"/>
            </w:tcBorders>
            <w:tcMar>
              <w:top w:w="20" w:type="dxa"/>
              <w:left w:w="20" w:type="dxa"/>
              <w:bottom w:w="0" w:type="dxa"/>
              <w:right w:w="20" w:type="dxa"/>
            </w:tcMar>
          </w:tcPr>
          <w:p w:rsidR="00FC066F" w:rsidRPr="00850B39" w:rsidRDefault="00951FB6">
            <w:pPr>
              <w:rPr>
                <w:color w:val="0000FF"/>
              </w:rPr>
            </w:pPr>
            <w:r w:rsidRPr="00850B39">
              <w:rPr>
                <w:color w:val="0000FF"/>
              </w:rPr>
              <w:t>Securities</w:t>
            </w:r>
            <w:r w:rsidR="00FC066F" w:rsidRPr="00850B39">
              <w:rPr>
                <w:color w:val="0000FF"/>
              </w:rPr>
              <w:t xml:space="preserve"> Code</w:t>
            </w:r>
            <w:r w:rsidR="00E8190C">
              <w:rPr>
                <w:rFonts w:hint="cs"/>
                <w:color w:val="0000FF"/>
                <w:cs/>
              </w:rPr>
              <w:t xml:space="preserve"> </w:t>
            </w:r>
          </w:p>
        </w:tc>
        <w:tc>
          <w:tcPr>
            <w:tcW w:w="1396" w:type="dxa"/>
            <w:tcMar>
              <w:top w:w="20" w:type="dxa"/>
              <w:left w:w="20" w:type="dxa"/>
              <w:bottom w:w="0" w:type="dxa"/>
              <w:right w:w="20" w:type="dxa"/>
            </w:tcMar>
          </w:tcPr>
          <w:p w:rsidR="00FC066F" w:rsidRPr="00850B39" w:rsidRDefault="00FC066F">
            <w:pPr>
              <w:rPr>
                <w:color w:val="0000FF"/>
              </w:rPr>
            </w:pPr>
            <w:r w:rsidRPr="00850B39">
              <w:rPr>
                <w:color w:val="0000FF"/>
              </w:rPr>
              <w:t>Identification Number</w:t>
            </w:r>
          </w:p>
        </w:tc>
        <w:tc>
          <w:tcPr>
            <w:tcW w:w="4229" w:type="dxa"/>
            <w:tcMar>
              <w:top w:w="20" w:type="dxa"/>
              <w:left w:w="20" w:type="dxa"/>
              <w:bottom w:w="0" w:type="dxa"/>
              <w:right w:w="20" w:type="dxa"/>
            </w:tcMar>
          </w:tcPr>
          <w:p w:rsidR="00FC066F" w:rsidRPr="00850B39" w:rsidRDefault="00FC066F" w:rsidP="00CF00D4">
            <w:pPr>
              <w:rPr>
                <w:color w:val="0000FF"/>
                <w:cs/>
              </w:rPr>
            </w:pPr>
            <w:r w:rsidRPr="00850B39">
              <w:rPr>
                <w:color w:val="0000FF"/>
                <w:cs/>
              </w:rPr>
              <w:t>รหัสตราสารการเงิน</w:t>
            </w:r>
          </w:p>
        </w:tc>
        <w:tc>
          <w:tcPr>
            <w:tcW w:w="540" w:type="dxa"/>
          </w:tcPr>
          <w:p w:rsidR="00FC066F" w:rsidRPr="00850B39" w:rsidRDefault="00FC066F" w:rsidP="000D3822">
            <w:pPr>
              <w:tabs>
                <w:tab w:val="center" w:pos="265"/>
              </w:tabs>
              <w:rPr>
                <w:strike/>
                <w:color w:val="0000FF"/>
              </w:rPr>
            </w:pPr>
            <w:r w:rsidRPr="00850B39">
              <w:rPr>
                <w:color w:val="0000FF"/>
              </w:rPr>
              <w:tab/>
            </w:r>
          </w:p>
        </w:tc>
        <w:tc>
          <w:tcPr>
            <w:tcW w:w="540" w:type="dxa"/>
          </w:tcPr>
          <w:p w:rsidR="00FC066F" w:rsidRPr="00850B39" w:rsidRDefault="00FC066F">
            <w:pPr>
              <w:jc w:val="center"/>
              <w:rPr>
                <w:color w:val="0000FF"/>
              </w:rPr>
            </w:pPr>
          </w:p>
        </w:tc>
        <w:tc>
          <w:tcPr>
            <w:tcW w:w="540" w:type="dxa"/>
          </w:tcPr>
          <w:p w:rsidR="00FC066F" w:rsidRPr="00850B39" w:rsidRDefault="00FC066F">
            <w:pPr>
              <w:jc w:val="center"/>
              <w:rPr>
                <w:color w:val="0000FF"/>
              </w:rPr>
            </w:pPr>
            <w:r w:rsidRPr="00850B39">
              <w:rPr>
                <w:color w:val="0000FF"/>
              </w:rPr>
              <w:t>X</w:t>
            </w:r>
          </w:p>
        </w:tc>
      </w:tr>
      <w:tr w:rsidR="00491B09" w:rsidTr="00E8190C">
        <w:trPr>
          <w:trHeight w:val="259"/>
        </w:trPr>
        <w:tc>
          <w:tcPr>
            <w:tcW w:w="2855" w:type="dxa"/>
            <w:tcBorders>
              <w:left w:val="single" w:sz="6" w:space="0" w:color="auto"/>
            </w:tcBorders>
            <w:tcMar>
              <w:top w:w="20" w:type="dxa"/>
              <w:left w:w="20" w:type="dxa"/>
              <w:bottom w:w="0" w:type="dxa"/>
              <w:right w:w="20" w:type="dxa"/>
            </w:tcMar>
          </w:tcPr>
          <w:p w:rsidR="00491B09" w:rsidRPr="00850B39" w:rsidRDefault="00491B09" w:rsidP="00951FB6">
            <w:pPr>
              <w:rPr>
                <w:color w:val="0000FF"/>
              </w:rPr>
            </w:pPr>
            <w:r w:rsidRPr="00850B39">
              <w:rPr>
                <w:color w:val="0000FF"/>
              </w:rPr>
              <w:t>Securit</w:t>
            </w:r>
            <w:r w:rsidR="00951FB6" w:rsidRPr="00850B39">
              <w:rPr>
                <w:color w:val="0000FF"/>
              </w:rPr>
              <w:t>ies</w:t>
            </w:r>
            <w:r w:rsidR="00E8190C">
              <w:rPr>
                <w:color w:val="0000FF"/>
              </w:rPr>
              <w:t xml:space="preserve"> Identification </w:t>
            </w:r>
            <w:r w:rsidRPr="00850B39">
              <w:rPr>
                <w:color w:val="0000FF"/>
              </w:rPr>
              <w:t>Type</w:t>
            </w:r>
            <w:r w:rsidR="00E8190C">
              <w:rPr>
                <w:color w:val="0000FF"/>
              </w:rPr>
              <w:t xml:space="preserve"> </w:t>
            </w:r>
          </w:p>
        </w:tc>
        <w:tc>
          <w:tcPr>
            <w:tcW w:w="1396" w:type="dxa"/>
            <w:tcMar>
              <w:top w:w="20" w:type="dxa"/>
              <w:left w:w="20" w:type="dxa"/>
              <w:bottom w:w="0" w:type="dxa"/>
              <w:right w:w="20" w:type="dxa"/>
            </w:tcMar>
          </w:tcPr>
          <w:p w:rsidR="00491B09" w:rsidRPr="00850B39" w:rsidRDefault="00491B09" w:rsidP="00EC16A5">
            <w:pPr>
              <w:rPr>
                <w:color w:val="0000FF"/>
              </w:rPr>
            </w:pPr>
            <w:r w:rsidRPr="00850B39">
              <w:rPr>
                <w:color w:val="0000FF"/>
              </w:rPr>
              <w:t>Classification</w:t>
            </w:r>
          </w:p>
        </w:tc>
        <w:tc>
          <w:tcPr>
            <w:tcW w:w="4229" w:type="dxa"/>
            <w:tcMar>
              <w:top w:w="20" w:type="dxa"/>
              <w:left w:w="20" w:type="dxa"/>
              <w:bottom w:w="0" w:type="dxa"/>
              <w:right w:w="20" w:type="dxa"/>
            </w:tcMar>
          </w:tcPr>
          <w:p w:rsidR="00491B09" w:rsidRPr="00850B39" w:rsidRDefault="00D47758" w:rsidP="000B5CBD">
            <w:pPr>
              <w:rPr>
                <w:color w:val="0000FF"/>
              </w:rPr>
            </w:pPr>
            <w:r w:rsidRPr="0061682F">
              <w:rPr>
                <w:color w:val="0000FF"/>
                <w:cs/>
              </w:rPr>
              <w:t>ประเภท</w:t>
            </w:r>
            <w:r w:rsidRPr="000F1B2E">
              <w:rPr>
                <w:color w:val="0000FF"/>
                <w:cs/>
              </w:rPr>
              <w:t>รหัส</w:t>
            </w:r>
            <w:r w:rsidRPr="0061682F">
              <w:rPr>
                <w:color w:val="0000FF"/>
                <w:cs/>
              </w:rPr>
              <w:t>ตราสารการเงิน</w:t>
            </w:r>
            <w:r w:rsidRPr="0061682F">
              <w:rPr>
                <w:color w:val="0000FF"/>
              </w:rPr>
              <w:t xml:space="preserve"> </w:t>
            </w:r>
            <w:r w:rsidRPr="0061682F">
              <w:rPr>
                <w:color w:val="0000FF"/>
                <w:cs/>
              </w:rPr>
              <w:t xml:space="preserve">เช่น </w:t>
            </w:r>
            <w:r w:rsidRPr="0061682F">
              <w:rPr>
                <w:color w:val="0000FF"/>
              </w:rPr>
              <w:t xml:space="preserve">ISIN, SEDOL </w:t>
            </w:r>
          </w:p>
        </w:tc>
        <w:tc>
          <w:tcPr>
            <w:tcW w:w="540" w:type="dxa"/>
          </w:tcPr>
          <w:p w:rsidR="00491B09" w:rsidRPr="00850B39" w:rsidRDefault="00491B09" w:rsidP="00EC16A5">
            <w:pPr>
              <w:jc w:val="center"/>
              <w:rPr>
                <w:strike/>
                <w:color w:val="0000FF"/>
              </w:rPr>
            </w:pPr>
          </w:p>
        </w:tc>
        <w:tc>
          <w:tcPr>
            <w:tcW w:w="540" w:type="dxa"/>
          </w:tcPr>
          <w:p w:rsidR="00491B09" w:rsidRPr="00850B39" w:rsidRDefault="00491B09" w:rsidP="00EC16A5">
            <w:pPr>
              <w:jc w:val="center"/>
              <w:rPr>
                <w:color w:val="0000FF"/>
              </w:rPr>
            </w:pPr>
          </w:p>
        </w:tc>
        <w:tc>
          <w:tcPr>
            <w:tcW w:w="540" w:type="dxa"/>
          </w:tcPr>
          <w:p w:rsidR="00491B09" w:rsidRPr="00850B39" w:rsidRDefault="00491B09" w:rsidP="00EC16A5">
            <w:pPr>
              <w:jc w:val="center"/>
              <w:rPr>
                <w:color w:val="0000FF"/>
              </w:rPr>
            </w:pPr>
            <w:r w:rsidRPr="00850B39">
              <w:rPr>
                <w:color w:val="0000FF"/>
              </w:rPr>
              <w:t>X</w:t>
            </w:r>
          </w:p>
        </w:tc>
      </w:tr>
      <w:tr w:rsidR="00261C57" w:rsidTr="00E8190C">
        <w:trPr>
          <w:trHeight w:val="259"/>
        </w:trPr>
        <w:tc>
          <w:tcPr>
            <w:tcW w:w="2855" w:type="dxa"/>
            <w:tcBorders>
              <w:left w:val="single" w:sz="6" w:space="0" w:color="auto"/>
            </w:tcBorders>
            <w:tcMar>
              <w:top w:w="20" w:type="dxa"/>
              <w:left w:w="20" w:type="dxa"/>
              <w:bottom w:w="0" w:type="dxa"/>
              <w:right w:w="20" w:type="dxa"/>
            </w:tcMar>
          </w:tcPr>
          <w:p w:rsidR="00261C57" w:rsidRPr="00B76508" w:rsidRDefault="00261C57" w:rsidP="00CA0E8E">
            <w:r w:rsidRPr="00B76508">
              <w:t>Currency Id</w:t>
            </w:r>
          </w:p>
        </w:tc>
        <w:tc>
          <w:tcPr>
            <w:tcW w:w="1396" w:type="dxa"/>
            <w:tcMar>
              <w:top w:w="20" w:type="dxa"/>
              <w:left w:w="20" w:type="dxa"/>
              <w:bottom w:w="0" w:type="dxa"/>
              <w:right w:w="20" w:type="dxa"/>
            </w:tcMar>
          </w:tcPr>
          <w:p w:rsidR="00261C57" w:rsidRPr="00B76508" w:rsidRDefault="00261C57" w:rsidP="00CA0E8E">
            <w:r w:rsidRPr="00B76508">
              <w:t>Classification</w:t>
            </w:r>
          </w:p>
        </w:tc>
        <w:tc>
          <w:tcPr>
            <w:tcW w:w="4229" w:type="dxa"/>
            <w:tcMar>
              <w:top w:w="20" w:type="dxa"/>
              <w:left w:w="20" w:type="dxa"/>
              <w:bottom w:w="0" w:type="dxa"/>
              <w:right w:w="20" w:type="dxa"/>
            </w:tcMar>
          </w:tcPr>
          <w:p w:rsidR="00261C57" w:rsidRPr="007654A1" w:rsidRDefault="00261C57" w:rsidP="00CA0E8E">
            <w:pPr>
              <w:pStyle w:val="NormalWeb"/>
              <w:spacing w:before="0" w:beforeAutospacing="0" w:after="0" w:afterAutospacing="0"/>
              <w:rPr>
                <w:color w:val="0000FF"/>
                <w:sz w:val="20"/>
                <w:szCs w:val="20"/>
              </w:rPr>
            </w:pPr>
            <w:r w:rsidRPr="007654A1">
              <w:rPr>
                <w:rFonts w:hint="cs"/>
                <w:color w:val="0000FF"/>
                <w:sz w:val="20"/>
                <w:szCs w:val="20"/>
                <w:cs/>
              </w:rPr>
              <w:t>รหัสสกุลเงินที่ใช้ในการชำระราคาหลักทรัพย์</w:t>
            </w:r>
          </w:p>
        </w:tc>
        <w:tc>
          <w:tcPr>
            <w:tcW w:w="540" w:type="dxa"/>
          </w:tcPr>
          <w:p w:rsidR="00261C57" w:rsidRPr="00F66C73" w:rsidRDefault="00261C57" w:rsidP="00CA0E8E">
            <w:pPr>
              <w:jc w:val="center"/>
            </w:pPr>
            <w:r w:rsidRPr="00F66C73">
              <w:t>X</w:t>
            </w:r>
          </w:p>
        </w:tc>
        <w:tc>
          <w:tcPr>
            <w:tcW w:w="540" w:type="dxa"/>
          </w:tcPr>
          <w:p w:rsidR="00261C57" w:rsidRPr="007654A1" w:rsidRDefault="00261C57" w:rsidP="00CA0E8E">
            <w:pPr>
              <w:jc w:val="center"/>
              <w:rPr>
                <w:color w:val="0000FF"/>
              </w:rPr>
            </w:pPr>
          </w:p>
        </w:tc>
        <w:tc>
          <w:tcPr>
            <w:tcW w:w="540" w:type="dxa"/>
          </w:tcPr>
          <w:p w:rsidR="00261C57" w:rsidRPr="007654A1" w:rsidRDefault="00261C57" w:rsidP="00CA0E8E">
            <w:pPr>
              <w:jc w:val="center"/>
              <w:rPr>
                <w:color w:val="0000FF"/>
              </w:rPr>
            </w:pPr>
          </w:p>
        </w:tc>
      </w:tr>
      <w:tr w:rsidR="000864E3" w:rsidRPr="00CF00D4" w:rsidTr="00E8190C">
        <w:trPr>
          <w:trHeight w:val="80"/>
        </w:trPr>
        <w:tc>
          <w:tcPr>
            <w:tcW w:w="2855" w:type="dxa"/>
            <w:tcBorders>
              <w:left w:val="single" w:sz="6" w:space="0" w:color="auto"/>
            </w:tcBorders>
            <w:tcMar>
              <w:top w:w="20" w:type="dxa"/>
              <w:left w:w="20" w:type="dxa"/>
              <w:bottom w:w="0" w:type="dxa"/>
              <w:right w:w="20" w:type="dxa"/>
            </w:tcMar>
          </w:tcPr>
          <w:p w:rsidR="000864E3" w:rsidRPr="00B76508" w:rsidRDefault="000864E3" w:rsidP="00F377D6">
            <w:r w:rsidRPr="00B76508">
              <w:t>Transaction Type</w:t>
            </w:r>
          </w:p>
        </w:tc>
        <w:tc>
          <w:tcPr>
            <w:tcW w:w="1396" w:type="dxa"/>
            <w:tcMar>
              <w:top w:w="20" w:type="dxa"/>
              <w:left w:w="20" w:type="dxa"/>
              <w:bottom w:w="0" w:type="dxa"/>
              <w:right w:w="20" w:type="dxa"/>
            </w:tcMar>
          </w:tcPr>
          <w:p w:rsidR="000864E3" w:rsidRPr="00B76508" w:rsidRDefault="000864E3" w:rsidP="00F377D6">
            <w:r w:rsidRPr="00B76508">
              <w:t>Classification</w:t>
            </w:r>
          </w:p>
        </w:tc>
        <w:tc>
          <w:tcPr>
            <w:tcW w:w="4229" w:type="dxa"/>
            <w:tcMar>
              <w:top w:w="20" w:type="dxa"/>
              <w:left w:w="20" w:type="dxa"/>
              <w:bottom w:w="0" w:type="dxa"/>
              <w:right w:w="20" w:type="dxa"/>
            </w:tcMar>
          </w:tcPr>
          <w:p w:rsidR="000864E3" w:rsidRPr="007654A1" w:rsidRDefault="000864E3" w:rsidP="001625AF">
            <w:pPr>
              <w:pStyle w:val="ColorfulList-Accent11"/>
              <w:ind w:left="0"/>
              <w:rPr>
                <w:rFonts w:ascii="Tahoma" w:eastAsia="Times New Roman" w:hAnsi="Tahoma"/>
                <w:color w:val="0000FF"/>
                <w:sz w:val="20"/>
                <w:szCs w:val="20"/>
              </w:rPr>
            </w:pPr>
            <w:r w:rsidRPr="00B76508">
              <w:rPr>
                <w:rFonts w:ascii="Tahoma" w:eastAsia="Times New Roman" w:hAnsi="Tahoma" w:hint="cs"/>
                <w:sz w:val="20"/>
                <w:szCs w:val="20"/>
                <w:cs/>
              </w:rPr>
              <w:t>ประเภทรายการซื้อ</w:t>
            </w:r>
            <w:r w:rsidR="001625AF">
              <w:rPr>
                <w:rFonts w:ascii="Tahoma" w:eastAsia="Times New Roman" w:hAnsi="Tahoma" w:hint="cs"/>
                <w:sz w:val="20"/>
                <w:szCs w:val="20"/>
                <w:cs/>
              </w:rPr>
              <w:t xml:space="preserve"> หรือ </w:t>
            </w:r>
            <w:r w:rsidRPr="00B76508">
              <w:rPr>
                <w:rFonts w:ascii="Tahoma" w:eastAsia="Times New Roman" w:hAnsi="Tahoma" w:hint="cs"/>
                <w:sz w:val="20"/>
                <w:szCs w:val="20"/>
                <w:cs/>
              </w:rPr>
              <w:t>ขาย</w:t>
            </w:r>
            <w:r w:rsidR="001625AF">
              <w:rPr>
                <w:rFonts w:ascii="Tahoma" w:eastAsia="Times New Roman" w:hAnsi="Tahoma" w:hint="cs"/>
                <w:sz w:val="20"/>
                <w:szCs w:val="20"/>
                <w:cs/>
              </w:rPr>
              <w:t xml:space="preserve"> หรือ</w:t>
            </w:r>
            <w:r w:rsidRPr="007654A1">
              <w:rPr>
                <w:rFonts w:ascii="Tahoma" w:eastAsia="Times New Roman" w:hAnsi="Tahoma" w:hint="cs"/>
                <w:color w:val="0000FF"/>
                <w:sz w:val="20"/>
                <w:szCs w:val="20"/>
                <w:cs/>
              </w:rPr>
              <w:t xml:space="preserve"> </w:t>
            </w:r>
            <w:r w:rsidRPr="00B76508">
              <w:rPr>
                <w:rFonts w:ascii="Tahoma" w:eastAsia="Times New Roman" w:hAnsi="Tahoma" w:hint="cs"/>
                <w:color w:val="0000FF"/>
                <w:sz w:val="20"/>
                <w:szCs w:val="20"/>
                <w:cs/>
              </w:rPr>
              <w:t>เพิ่มขึ้นด้วยเหตุผลอื่น หรือ ลดลงด้วยเหตุผลอื่น</w:t>
            </w:r>
          </w:p>
        </w:tc>
        <w:tc>
          <w:tcPr>
            <w:tcW w:w="540" w:type="dxa"/>
          </w:tcPr>
          <w:p w:rsidR="000864E3" w:rsidRPr="00F66C73" w:rsidRDefault="000864E3" w:rsidP="00F377D6">
            <w:pPr>
              <w:jc w:val="center"/>
            </w:pPr>
            <w:r w:rsidRPr="00F66C73">
              <w:t>X</w:t>
            </w:r>
          </w:p>
        </w:tc>
        <w:tc>
          <w:tcPr>
            <w:tcW w:w="540" w:type="dxa"/>
          </w:tcPr>
          <w:p w:rsidR="000864E3" w:rsidRPr="007654A1" w:rsidRDefault="000864E3" w:rsidP="00F377D6">
            <w:pPr>
              <w:jc w:val="center"/>
              <w:rPr>
                <w:color w:val="0000FF"/>
                <w:highlight w:val="yellow"/>
              </w:rPr>
            </w:pPr>
          </w:p>
        </w:tc>
        <w:tc>
          <w:tcPr>
            <w:tcW w:w="540" w:type="dxa"/>
          </w:tcPr>
          <w:p w:rsidR="000864E3" w:rsidRPr="007654A1" w:rsidRDefault="000864E3" w:rsidP="00F377D6">
            <w:pPr>
              <w:jc w:val="center"/>
              <w:rPr>
                <w:color w:val="0000FF"/>
                <w:highlight w:val="yellow"/>
              </w:rPr>
            </w:pPr>
          </w:p>
        </w:tc>
      </w:tr>
      <w:tr w:rsidR="000864E3" w:rsidTr="00E8190C">
        <w:trPr>
          <w:trHeight w:val="80"/>
        </w:trPr>
        <w:tc>
          <w:tcPr>
            <w:tcW w:w="2855" w:type="dxa"/>
            <w:tcBorders>
              <w:left w:val="single" w:sz="6" w:space="0" w:color="auto"/>
            </w:tcBorders>
            <w:tcMar>
              <w:top w:w="20" w:type="dxa"/>
              <w:left w:w="20" w:type="dxa"/>
              <w:bottom w:w="0" w:type="dxa"/>
              <w:right w:w="20" w:type="dxa"/>
            </w:tcMar>
          </w:tcPr>
          <w:p w:rsidR="000864E3" w:rsidRDefault="000864E3" w:rsidP="00F377D6">
            <w:r>
              <w:t>Trade Date</w:t>
            </w:r>
          </w:p>
        </w:tc>
        <w:tc>
          <w:tcPr>
            <w:tcW w:w="1396" w:type="dxa"/>
            <w:tcMar>
              <w:top w:w="20" w:type="dxa"/>
              <w:left w:w="20" w:type="dxa"/>
              <w:bottom w:w="0" w:type="dxa"/>
              <w:right w:w="20" w:type="dxa"/>
            </w:tcMar>
          </w:tcPr>
          <w:p w:rsidR="000864E3" w:rsidRDefault="000864E3" w:rsidP="00F377D6">
            <w:r>
              <w:t>Date</w:t>
            </w:r>
          </w:p>
        </w:tc>
        <w:tc>
          <w:tcPr>
            <w:tcW w:w="4229" w:type="dxa"/>
            <w:tcMar>
              <w:top w:w="20" w:type="dxa"/>
              <w:left w:w="20" w:type="dxa"/>
              <w:bottom w:w="0" w:type="dxa"/>
              <w:right w:w="20" w:type="dxa"/>
            </w:tcMar>
          </w:tcPr>
          <w:p w:rsidR="000864E3" w:rsidRPr="006D1C4B" w:rsidRDefault="001A5040" w:rsidP="001A5040">
            <w:pPr>
              <w:pStyle w:val="Header"/>
              <w:tabs>
                <w:tab w:val="clear" w:pos="4153"/>
                <w:tab w:val="clear" w:pos="8306"/>
                <w:tab w:val="left" w:pos="1260"/>
                <w:tab w:val="left" w:pos="1530"/>
                <w:tab w:val="left" w:pos="2721"/>
                <w:tab w:val="left" w:pos="3429"/>
              </w:tabs>
              <w:rPr>
                <w:rFonts w:cs="Tahoma"/>
                <w:cs/>
              </w:rPr>
            </w:pPr>
            <w:r w:rsidRPr="001A5040">
              <w:rPr>
                <w:rFonts w:cs="Tahoma" w:hint="cs"/>
                <w:szCs w:val="20"/>
                <w:cs/>
              </w:rPr>
              <w:t xml:space="preserve">วันที่ตกลงซื้อ หรือ </w:t>
            </w:r>
            <w:r w:rsidR="000864E3" w:rsidRPr="001A5040">
              <w:rPr>
                <w:rFonts w:cs="Tahoma" w:hint="cs"/>
                <w:szCs w:val="20"/>
                <w:cs/>
              </w:rPr>
              <w:t>ขายหลักทรัพย์</w:t>
            </w:r>
            <w:r>
              <w:rPr>
                <w:rFonts w:cs="Tahoma"/>
              </w:rPr>
              <w:t xml:space="preserve"> </w:t>
            </w:r>
            <w:r w:rsidRPr="00A13FE6">
              <w:rPr>
                <w:rFonts w:cs="Tahoma" w:hint="cs"/>
                <w:color w:val="0000FF"/>
                <w:szCs w:val="20"/>
                <w:cs/>
              </w:rPr>
              <w:t>หรือ เพิ่มขึ้นด้วยเหตุผลอื่น</w:t>
            </w:r>
            <w:r w:rsidR="001625AF">
              <w:rPr>
                <w:rFonts w:cs="Tahoma"/>
                <w:color w:val="0000FF"/>
                <w:szCs w:val="20"/>
              </w:rPr>
              <w:t xml:space="preserve"> </w:t>
            </w:r>
            <w:r w:rsidR="001625AF" w:rsidRPr="00A13FE6">
              <w:rPr>
                <w:rFonts w:cs="Tahoma" w:hint="cs"/>
                <w:color w:val="0000FF"/>
                <w:szCs w:val="20"/>
                <w:cs/>
              </w:rPr>
              <w:t>หรือ</w:t>
            </w:r>
            <w:r w:rsidR="001625AF">
              <w:rPr>
                <w:rFonts w:cs="Tahoma"/>
                <w:color w:val="0000FF"/>
                <w:szCs w:val="20"/>
              </w:rPr>
              <w:t xml:space="preserve"> </w:t>
            </w:r>
            <w:r w:rsidRPr="00A13FE6">
              <w:rPr>
                <w:rFonts w:cs="Tahoma" w:hint="cs"/>
                <w:color w:val="0000FF"/>
                <w:szCs w:val="20"/>
                <w:cs/>
              </w:rPr>
              <w:t>ลดลงด้วยเหตุผลอื่น</w:t>
            </w:r>
          </w:p>
        </w:tc>
        <w:tc>
          <w:tcPr>
            <w:tcW w:w="540" w:type="dxa"/>
          </w:tcPr>
          <w:p w:rsidR="000864E3" w:rsidRDefault="000864E3" w:rsidP="00F377D6">
            <w:pPr>
              <w:jc w:val="center"/>
            </w:pPr>
            <w:r>
              <w:t>X</w:t>
            </w:r>
          </w:p>
        </w:tc>
        <w:tc>
          <w:tcPr>
            <w:tcW w:w="540" w:type="dxa"/>
          </w:tcPr>
          <w:p w:rsidR="000864E3" w:rsidRDefault="000864E3" w:rsidP="00F377D6">
            <w:pPr>
              <w:jc w:val="center"/>
            </w:pPr>
          </w:p>
        </w:tc>
        <w:tc>
          <w:tcPr>
            <w:tcW w:w="540" w:type="dxa"/>
          </w:tcPr>
          <w:p w:rsidR="000864E3" w:rsidRDefault="000864E3" w:rsidP="00F377D6">
            <w:pPr>
              <w:jc w:val="center"/>
            </w:pPr>
          </w:p>
        </w:tc>
      </w:tr>
      <w:tr w:rsidR="000864E3" w:rsidTr="00E8190C">
        <w:trPr>
          <w:trHeight w:val="80"/>
        </w:trPr>
        <w:tc>
          <w:tcPr>
            <w:tcW w:w="2855" w:type="dxa"/>
            <w:tcBorders>
              <w:left w:val="single" w:sz="6" w:space="0" w:color="auto"/>
            </w:tcBorders>
            <w:tcMar>
              <w:top w:w="20" w:type="dxa"/>
              <w:left w:w="20" w:type="dxa"/>
              <w:bottom w:w="0" w:type="dxa"/>
              <w:right w:w="20" w:type="dxa"/>
            </w:tcMar>
          </w:tcPr>
          <w:p w:rsidR="000864E3" w:rsidRDefault="000864E3" w:rsidP="00F377D6">
            <w:r>
              <w:t>Value Date</w:t>
            </w:r>
          </w:p>
        </w:tc>
        <w:tc>
          <w:tcPr>
            <w:tcW w:w="1396" w:type="dxa"/>
            <w:tcMar>
              <w:top w:w="20" w:type="dxa"/>
              <w:left w:w="20" w:type="dxa"/>
              <w:bottom w:w="0" w:type="dxa"/>
              <w:right w:w="20" w:type="dxa"/>
            </w:tcMar>
          </w:tcPr>
          <w:p w:rsidR="000864E3" w:rsidRDefault="000864E3" w:rsidP="00F377D6">
            <w:r>
              <w:t>Date</w:t>
            </w:r>
          </w:p>
        </w:tc>
        <w:tc>
          <w:tcPr>
            <w:tcW w:w="4229" w:type="dxa"/>
            <w:tcMar>
              <w:top w:w="20" w:type="dxa"/>
              <w:left w:w="20" w:type="dxa"/>
              <w:bottom w:w="0" w:type="dxa"/>
              <w:right w:w="20" w:type="dxa"/>
            </w:tcMar>
          </w:tcPr>
          <w:p w:rsidR="000864E3" w:rsidRDefault="000864E3" w:rsidP="00F377D6">
            <w:pPr>
              <w:pStyle w:val="NormalWeb"/>
              <w:rPr>
                <w:sz w:val="20"/>
                <w:szCs w:val="20"/>
                <w:cs/>
              </w:rPr>
            </w:pPr>
            <w:r>
              <w:rPr>
                <w:rFonts w:hint="cs"/>
                <w:sz w:val="20"/>
                <w:szCs w:val="20"/>
                <w:cs/>
              </w:rPr>
              <w:t>วันที่ชำระราคา และส่งมอบหลักทรัพย์</w:t>
            </w:r>
          </w:p>
        </w:tc>
        <w:tc>
          <w:tcPr>
            <w:tcW w:w="540" w:type="dxa"/>
          </w:tcPr>
          <w:p w:rsidR="000864E3" w:rsidRDefault="000864E3" w:rsidP="00F377D6">
            <w:pPr>
              <w:jc w:val="center"/>
            </w:pPr>
            <w:r>
              <w:t>X</w:t>
            </w:r>
          </w:p>
        </w:tc>
        <w:tc>
          <w:tcPr>
            <w:tcW w:w="540" w:type="dxa"/>
          </w:tcPr>
          <w:p w:rsidR="000864E3" w:rsidRDefault="000864E3" w:rsidP="00F377D6">
            <w:pPr>
              <w:jc w:val="center"/>
            </w:pPr>
          </w:p>
        </w:tc>
        <w:tc>
          <w:tcPr>
            <w:tcW w:w="540" w:type="dxa"/>
          </w:tcPr>
          <w:p w:rsidR="000864E3" w:rsidRDefault="000864E3" w:rsidP="00F377D6">
            <w:pPr>
              <w:jc w:val="center"/>
            </w:pPr>
          </w:p>
        </w:tc>
      </w:tr>
      <w:tr w:rsidR="000864E3" w:rsidTr="00E8190C">
        <w:trPr>
          <w:trHeight w:val="80"/>
        </w:trPr>
        <w:tc>
          <w:tcPr>
            <w:tcW w:w="2855" w:type="dxa"/>
            <w:tcBorders>
              <w:left w:val="single" w:sz="6" w:space="0" w:color="auto"/>
            </w:tcBorders>
            <w:tcMar>
              <w:top w:w="20" w:type="dxa"/>
              <w:left w:w="20" w:type="dxa"/>
              <w:bottom w:w="0" w:type="dxa"/>
              <w:right w:w="20" w:type="dxa"/>
            </w:tcMar>
          </w:tcPr>
          <w:p w:rsidR="000864E3" w:rsidRPr="00F66C73" w:rsidRDefault="000864E3" w:rsidP="0099161F">
            <w:pPr>
              <w:rPr>
                <w:color w:val="0000FF"/>
                <w:cs/>
              </w:rPr>
            </w:pPr>
            <w:r w:rsidRPr="00F66C73">
              <w:rPr>
                <w:color w:val="0000FF"/>
              </w:rPr>
              <w:t xml:space="preserve">Yield to Maturity </w:t>
            </w:r>
          </w:p>
        </w:tc>
        <w:tc>
          <w:tcPr>
            <w:tcW w:w="1396" w:type="dxa"/>
            <w:tcMar>
              <w:top w:w="20" w:type="dxa"/>
              <w:left w:w="20" w:type="dxa"/>
              <w:bottom w:w="0" w:type="dxa"/>
              <w:right w:w="20" w:type="dxa"/>
            </w:tcMar>
          </w:tcPr>
          <w:p w:rsidR="000864E3" w:rsidRPr="00F66C73" w:rsidRDefault="000864E3" w:rsidP="0099161F">
            <w:pPr>
              <w:rPr>
                <w:color w:val="0000FF"/>
              </w:rPr>
            </w:pPr>
            <w:r w:rsidRPr="00F66C73">
              <w:rPr>
                <w:color w:val="0000FF"/>
              </w:rPr>
              <w:t>Amount</w:t>
            </w:r>
          </w:p>
        </w:tc>
        <w:tc>
          <w:tcPr>
            <w:tcW w:w="4229" w:type="dxa"/>
            <w:tcMar>
              <w:top w:w="20" w:type="dxa"/>
              <w:left w:w="20" w:type="dxa"/>
              <w:bottom w:w="0" w:type="dxa"/>
              <w:right w:w="20" w:type="dxa"/>
            </w:tcMar>
          </w:tcPr>
          <w:p w:rsidR="000864E3" w:rsidRPr="00F66C73" w:rsidRDefault="000864E3" w:rsidP="0099161F">
            <w:pPr>
              <w:pStyle w:val="Header"/>
              <w:rPr>
                <w:rFonts w:cs="Tahoma"/>
                <w:color w:val="0000FF"/>
                <w:szCs w:val="20"/>
              </w:rPr>
            </w:pPr>
            <w:r w:rsidRPr="00F66C73">
              <w:rPr>
                <w:rFonts w:cs="Tahoma" w:hint="cs"/>
                <w:color w:val="0000FF"/>
                <w:szCs w:val="20"/>
                <w:cs/>
              </w:rPr>
              <w:t>อัตราผลตอบแทนถึงวันครบกำหนดไถ่ถอน ณ วันที่ซื้อ กรณีที่มีการซื้อตราสารหนี้เพิ่ม ให้ใช้อัตราผลตอบแทนเฉลี่ย จากการซื้อตราสารหนี้ในแต่ละครั้ง</w:t>
            </w:r>
          </w:p>
          <w:p w:rsidR="000864E3" w:rsidRPr="00F66C73" w:rsidRDefault="000864E3" w:rsidP="0099161F">
            <w:pPr>
              <w:rPr>
                <w:color w:val="0000FF"/>
                <w:cs/>
              </w:rPr>
            </w:pPr>
            <w:r w:rsidRPr="00F66C73">
              <w:rPr>
                <w:color w:val="0000FF"/>
              </w:rPr>
              <w:t>(</w:t>
            </w:r>
            <w:r w:rsidRPr="00F66C73">
              <w:rPr>
                <w:color w:val="0000FF"/>
                <w:cs/>
              </w:rPr>
              <w:t>เฉพาะ</w:t>
            </w:r>
            <w:bookmarkStart w:id="22" w:name="_Toc388955553"/>
            <w:r w:rsidRPr="00F66C73">
              <w:rPr>
                <w:color w:val="0000FF"/>
                <w:cs/>
              </w:rPr>
              <w:t xml:space="preserve"> </w:t>
            </w:r>
            <w:bookmarkEnd w:id="22"/>
            <w:r w:rsidRPr="00F66C73">
              <w:rPr>
                <w:color w:val="0000FF"/>
              </w:rPr>
              <w:t xml:space="preserve">Financial Market Instrument Type </w:t>
            </w:r>
            <w:r w:rsidRPr="00F66C73">
              <w:rPr>
                <w:rFonts w:hint="cs"/>
                <w:color w:val="0000FF"/>
                <w:cs/>
              </w:rPr>
              <w:t>ประเภทตราสารหนี้</w:t>
            </w:r>
            <w:r w:rsidRPr="00F66C73">
              <w:rPr>
                <w:color w:val="0000FF"/>
              </w:rPr>
              <w:t>)</w:t>
            </w:r>
          </w:p>
        </w:tc>
        <w:tc>
          <w:tcPr>
            <w:tcW w:w="540" w:type="dxa"/>
          </w:tcPr>
          <w:p w:rsidR="000864E3" w:rsidRPr="00F66C73" w:rsidRDefault="000864E3" w:rsidP="0099161F">
            <w:pPr>
              <w:jc w:val="center"/>
              <w:rPr>
                <w:color w:val="0000FF"/>
              </w:rPr>
            </w:pPr>
          </w:p>
        </w:tc>
        <w:tc>
          <w:tcPr>
            <w:tcW w:w="540" w:type="dxa"/>
          </w:tcPr>
          <w:p w:rsidR="000864E3" w:rsidRPr="00F66C73" w:rsidRDefault="000864E3" w:rsidP="0099161F">
            <w:pPr>
              <w:jc w:val="center"/>
              <w:rPr>
                <w:color w:val="0000FF"/>
              </w:rPr>
            </w:pPr>
            <w:r w:rsidRPr="00F66C73">
              <w:rPr>
                <w:color w:val="0000FF"/>
              </w:rPr>
              <w:t>X</w:t>
            </w:r>
          </w:p>
        </w:tc>
        <w:tc>
          <w:tcPr>
            <w:tcW w:w="540" w:type="dxa"/>
          </w:tcPr>
          <w:p w:rsidR="000864E3" w:rsidRPr="007654A1" w:rsidRDefault="000864E3" w:rsidP="0099161F">
            <w:pPr>
              <w:jc w:val="center"/>
              <w:rPr>
                <w:highlight w:val="yellow"/>
              </w:rPr>
            </w:pPr>
          </w:p>
        </w:tc>
      </w:tr>
      <w:tr w:rsidR="000864E3" w:rsidTr="00E8190C">
        <w:trPr>
          <w:trHeight w:val="80"/>
        </w:trPr>
        <w:tc>
          <w:tcPr>
            <w:tcW w:w="2855" w:type="dxa"/>
            <w:tcBorders>
              <w:left w:val="single" w:sz="6" w:space="0" w:color="auto"/>
            </w:tcBorders>
            <w:tcMar>
              <w:top w:w="20" w:type="dxa"/>
              <w:left w:w="20" w:type="dxa"/>
              <w:bottom w:w="0" w:type="dxa"/>
              <w:right w:w="20" w:type="dxa"/>
            </w:tcMar>
          </w:tcPr>
          <w:p w:rsidR="000864E3" w:rsidRPr="00274926" w:rsidRDefault="000864E3" w:rsidP="00E445A4">
            <w:r>
              <w:t>Original Currency Cost Value</w:t>
            </w:r>
          </w:p>
        </w:tc>
        <w:tc>
          <w:tcPr>
            <w:tcW w:w="1396" w:type="dxa"/>
            <w:tcMar>
              <w:top w:w="20" w:type="dxa"/>
              <w:left w:w="20" w:type="dxa"/>
              <w:bottom w:w="0" w:type="dxa"/>
              <w:right w:w="20" w:type="dxa"/>
            </w:tcMar>
          </w:tcPr>
          <w:p w:rsidR="000864E3" w:rsidRDefault="000864E3" w:rsidP="00F377D6">
            <w:r>
              <w:t>Amount</w:t>
            </w:r>
          </w:p>
        </w:tc>
        <w:tc>
          <w:tcPr>
            <w:tcW w:w="4229" w:type="dxa"/>
            <w:tcMar>
              <w:top w:w="20" w:type="dxa"/>
              <w:left w:w="20" w:type="dxa"/>
              <w:bottom w:w="0" w:type="dxa"/>
              <w:right w:w="20" w:type="dxa"/>
            </w:tcMar>
          </w:tcPr>
          <w:p w:rsidR="000864E3" w:rsidRDefault="000864E3" w:rsidP="00F377D6">
            <w:pPr>
              <w:pStyle w:val="NormalWeb"/>
              <w:rPr>
                <w:sz w:val="20"/>
                <w:szCs w:val="20"/>
                <w:cs/>
              </w:rPr>
            </w:pPr>
            <w:r>
              <w:rPr>
                <w:sz w:val="20"/>
                <w:szCs w:val="20"/>
                <w:cs/>
              </w:rPr>
              <w:t>จำนวนเงิน</w:t>
            </w:r>
            <w:r>
              <w:rPr>
                <w:rFonts w:hint="cs"/>
                <w:sz w:val="20"/>
                <w:szCs w:val="20"/>
                <w:cs/>
              </w:rPr>
              <w:t>ตามสกุลเงินเดิม</w:t>
            </w:r>
          </w:p>
        </w:tc>
        <w:tc>
          <w:tcPr>
            <w:tcW w:w="540" w:type="dxa"/>
          </w:tcPr>
          <w:p w:rsidR="000864E3" w:rsidRDefault="000864E3" w:rsidP="00F377D6">
            <w:pPr>
              <w:jc w:val="center"/>
            </w:pPr>
            <w:r>
              <w:t>X</w:t>
            </w:r>
          </w:p>
        </w:tc>
        <w:tc>
          <w:tcPr>
            <w:tcW w:w="540" w:type="dxa"/>
          </w:tcPr>
          <w:p w:rsidR="000864E3" w:rsidRDefault="000864E3" w:rsidP="00F377D6">
            <w:pPr>
              <w:jc w:val="center"/>
              <w:rPr>
                <w:cs/>
                <w:lang w:val="en-GB"/>
              </w:rPr>
            </w:pPr>
          </w:p>
        </w:tc>
        <w:tc>
          <w:tcPr>
            <w:tcW w:w="540" w:type="dxa"/>
          </w:tcPr>
          <w:p w:rsidR="000864E3" w:rsidRDefault="000864E3" w:rsidP="00F377D6">
            <w:pPr>
              <w:jc w:val="center"/>
              <w:rPr>
                <w:cs/>
                <w:lang w:val="en-GB"/>
              </w:rPr>
            </w:pPr>
          </w:p>
        </w:tc>
      </w:tr>
      <w:tr w:rsidR="000864E3" w:rsidTr="00E8190C">
        <w:trPr>
          <w:trHeight w:val="80"/>
        </w:trPr>
        <w:tc>
          <w:tcPr>
            <w:tcW w:w="2855" w:type="dxa"/>
            <w:tcBorders>
              <w:top w:val="dotted" w:sz="4" w:space="0" w:color="auto"/>
              <w:left w:val="single" w:sz="6" w:space="0" w:color="auto"/>
              <w:bottom w:val="single" w:sz="4" w:space="0" w:color="auto"/>
            </w:tcBorders>
            <w:tcMar>
              <w:top w:w="20" w:type="dxa"/>
              <w:left w:w="20" w:type="dxa"/>
              <w:bottom w:w="0" w:type="dxa"/>
              <w:right w:w="20" w:type="dxa"/>
            </w:tcMar>
          </w:tcPr>
          <w:p w:rsidR="000864E3" w:rsidRDefault="000864E3" w:rsidP="00B55CF9">
            <w:r>
              <w:t>Description</w:t>
            </w:r>
          </w:p>
        </w:tc>
        <w:tc>
          <w:tcPr>
            <w:tcW w:w="1396" w:type="dxa"/>
            <w:tcBorders>
              <w:top w:val="dotted" w:sz="4" w:space="0" w:color="auto"/>
              <w:bottom w:val="single" w:sz="4" w:space="0" w:color="auto"/>
            </w:tcBorders>
            <w:tcMar>
              <w:top w:w="20" w:type="dxa"/>
              <w:left w:w="20" w:type="dxa"/>
              <w:bottom w:w="0" w:type="dxa"/>
              <w:right w:w="20" w:type="dxa"/>
            </w:tcMar>
          </w:tcPr>
          <w:p w:rsidR="000864E3" w:rsidRDefault="000864E3" w:rsidP="00B55CF9">
            <w:r>
              <w:t>Description</w:t>
            </w:r>
          </w:p>
        </w:tc>
        <w:tc>
          <w:tcPr>
            <w:tcW w:w="4229" w:type="dxa"/>
            <w:tcBorders>
              <w:top w:val="dotted" w:sz="4" w:space="0" w:color="auto"/>
              <w:bottom w:val="single" w:sz="4" w:space="0" w:color="auto"/>
            </w:tcBorders>
            <w:tcMar>
              <w:top w:w="20" w:type="dxa"/>
              <w:left w:w="20" w:type="dxa"/>
              <w:bottom w:w="0" w:type="dxa"/>
              <w:right w:w="20" w:type="dxa"/>
            </w:tcMar>
          </w:tcPr>
          <w:p w:rsidR="000864E3" w:rsidRDefault="000864E3" w:rsidP="00B55CF9">
            <w:pPr>
              <w:pStyle w:val="NormalWeb"/>
              <w:rPr>
                <w:sz w:val="20"/>
                <w:szCs w:val="20"/>
              </w:rPr>
            </w:pPr>
            <w:r>
              <w:rPr>
                <w:sz w:val="20"/>
                <w:szCs w:val="20"/>
                <w:cs/>
              </w:rPr>
              <w:t>ระบุรายละเอียดเพิ่มเติม</w:t>
            </w:r>
            <w:r>
              <w:rPr>
                <w:rFonts w:hint="cs"/>
                <w:sz w:val="20"/>
                <w:szCs w:val="20"/>
                <w:cs/>
              </w:rPr>
              <w:t xml:space="preserve"> </w:t>
            </w:r>
          </w:p>
        </w:tc>
        <w:tc>
          <w:tcPr>
            <w:tcW w:w="540" w:type="dxa"/>
            <w:tcBorders>
              <w:top w:val="dotted" w:sz="4" w:space="0" w:color="auto"/>
              <w:bottom w:val="single" w:sz="4" w:space="0" w:color="auto"/>
            </w:tcBorders>
          </w:tcPr>
          <w:p w:rsidR="000864E3" w:rsidRDefault="000864E3" w:rsidP="00B55CF9">
            <w:pPr>
              <w:jc w:val="center"/>
            </w:pPr>
          </w:p>
        </w:tc>
        <w:tc>
          <w:tcPr>
            <w:tcW w:w="540" w:type="dxa"/>
            <w:tcBorders>
              <w:top w:val="dotted" w:sz="4" w:space="0" w:color="auto"/>
              <w:bottom w:val="single" w:sz="4" w:space="0" w:color="auto"/>
            </w:tcBorders>
          </w:tcPr>
          <w:p w:rsidR="000864E3" w:rsidRDefault="000864E3" w:rsidP="00B55CF9">
            <w:pPr>
              <w:jc w:val="center"/>
              <w:rPr>
                <w:cs/>
              </w:rPr>
            </w:pPr>
            <w:r>
              <w:t>X</w:t>
            </w:r>
          </w:p>
        </w:tc>
        <w:tc>
          <w:tcPr>
            <w:tcW w:w="540" w:type="dxa"/>
            <w:tcBorders>
              <w:top w:val="dotted" w:sz="4" w:space="0" w:color="auto"/>
              <w:bottom w:val="single" w:sz="4" w:space="0" w:color="auto"/>
            </w:tcBorders>
          </w:tcPr>
          <w:p w:rsidR="000864E3" w:rsidRDefault="000864E3" w:rsidP="00B55CF9">
            <w:pPr>
              <w:jc w:val="center"/>
            </w:pPr>
          </w:p>
        </w:tc>
      </w:tr>
    </w:tbl>
    <w:p w:rsidR="000F1B2E" w:rsidRDefault="000F1B2E"/>
    <w:p w:rsidR="00E60E3E" w:rsidRDefault="00E60E3E"/>
    <w:tbl>
      <w:tblPr>
        <w:tblW w:w="14711" w:type="dxa"/>
        <w:tblLayout w:type="fixed"/>
        <w:tblCellMar>
          <w:left w:w="0" w:type="dxa"/>
          <w:right w:w="0" w:type="dxa"/>
        </w:tblCellMar>
        <w:tblLook w:val="0000"/>
      </w:tblPr>
      <w:tblGrid>
        <w:gridCol w:w="1514"/>
        <w:gridCol w:w="13197"/>
      </w:tblGrid>
      <w:tr w:rsidR="00BA07D8" w:rsidTr="002E0DBC">
        <w:trPr>
          <w:trHeight w:val="255"/>
        </w:trPr>
        <w:tc>
          <w:tcPr>
            <w:tcW w:w="1514" w:type="dxa"/>
            <w:noWrap/>
            <w:tcMar>
              <w:top w:w="20" w:type="dxa"/>
              <w:left w:w="20" w:type="dxa"/>
              <w:bottom w:w="0" w:type="dxa"/>
              <w:right w:w="20" w:type="dxa"/>
            </w:tcMar>
          </w:tcPr>
          <w:p w:rsidR="00BA07D8" w:rsidRDefault="00BA07D8" w:rsidP="002E0DBC">
            <w:pPr>
              <w:pStyle w:val="BodyText"/>
              <w:rPr>
                <w:b/>
                <w:bCs/>
                <w:sz w:val="20"/>
                <w:szCs w:val="20"/>
              </w:rPr>
            </w:pPr>
            <w:r>
              <w:rPr>
                <w:b/>
                <w:bCs/>
                <w:sz w:val="20"/>
                <w:szCs w:val="20"/>
              </w:rPr>
              <w:t xml:space="preserve">Data File: </w:t>
            </w:r>
          </w:p>
        </w:tc>
        <w:tc>
          <w:tcPr>
            <w:tcW w:w="13197" w:type="dxa"/>
          </w:tcPr>
          <w:p w:rsidR="00BA07D8" w:rsidRDefault="00BA07D8" w:rsidP="002E0DBC">
            <w:pPr>
              <w:pStyle w:val="Heading2"/>
              <w:rPr>
                <w:i w:val="0"/>
                <w:iCs w:val="0"/>
                <w:sz w:val="20"/>
                <w:szCs w:val="20"/>
              </w:rPr>
            </w:pPr>
            <w:bookmarkStart w:id="23" w:name="_Toc394922848"/>
            <w:r>
              <w:rPr>
                <w:i w:val="0"/>
                <w:iCs w:val="0"/>
                <w:sz w:val="20"/>
                <w:szCs w:val="20"/>
              </w:rPr>
              <w:t>2.3   Outstanding of Portfolio Investment Abroad (DF_PIA)</w:t>
            </w:r>
            <w:bookmarkEnd w:id="23"/>
          </w:p>
        </w:tc>
      </w:tr>
      <w:tr w:rsidR="00BA07D8" w:rsidTr="002E0DBC">
        <w:trPr>
          <w:trHeight w:val="255"/>
        </w:trPr>
        <w:tc>
          <w:tcPr>
            <w:tcW w:w="1514" w:type="dxa"/>
            <w:tcBorders>
              <w:top w:val="nil"/>
              <w:left w:val="nil"/>
              <w:bottom w:val="nil"/>
              <w:right w:val="nil"/>
            </w:tcBorders>
            <w:noWrap/>
            <w:tcMar>
              <w:top w:w="20" w:type="dxa"/>
              <w:left w:w="20" w:type="dxa"/>
              <w:bottom w:w="0" w:type="dxa"/>
              <w:right w:w="20" w:type="dxa"/>
            </w:tcMar>
          </w:tcPr>
          <w:p w:rsidR="00BA07D8" w:rsidRDefault="00BA07D8" w:rsidP="002E0DBC">
            <w:pPr>
              <w:rPr>
                <w:b/>
                <w:bCs/>
              </w:rPr>
            </w:pPr>
            <w:r>
              <w:rPr>
                <w:b/>
                <w:bCs/>
              </w:rPr>
              <w:t>Frequency:</w:t>
            </w:r>
          </w:p>
        </w:tc>
        <w:tc>
          <w:tcPr>
            <w:tcW w:w="13197" w:type="dxa"/>
            <w:tcBorders>
              <w:top w:val="nil"/>
              <w:left w:val="nil"/>
              <w:bottom w:val="nil"/>
              <w:right w:val="nil"/>
            </w:tcBorders>
            <w:noWrap/>
            <w:tcMar>
              <w:top w:w="20" w:type="dxa"/>
              <w:left w:w="20" w:type="dxa"/>
              <w:bottom w:w="0" w:type="dxa"/>
              <w:right w:w="20" w:type="dxa"/>
            </w:tcMar>
          </w:tcPr>
          <w:p w:rsidR="00BA07D8" w:rsidRDefault="00BA07D8" w:rsidP="002E0DBC">
            <w:pPr>
              <w:rPr>
                <w:b/>
                <w:bCs/>
              </w:rPr>
            </w:pPr>
            <w:r>
              <w:rPr>
                <w:b/>
                <w:bCs/>
              </w:rPr>
              <w:t xml:space="preserve">Monthly </w:t>
            </w:r>
          </w:p>
        </w:tc>
      </w:tr>
    </w:tbl>
    <w:p w:rsidR="00BA07D8" w:rsidRDefault="00BA07D8"/>
    <w:tbl>
      <w:tblPr>
        <w:tblW w:w="101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tblPr>
      <w:tblGrid>
        <w:gridCol w:w="2855"/>
        <w:gridCol w:w="1396"/>
        <w:gridCol w:w="4229"/>
        <w:gridCol w:w="540"/>
        <w:gridCol w:w="540"/>
        <w:gridCol w:w="540"/>
      </w:tblGrid>
      <w:tr w:rsidR="004E6428" w:rsidTr="00E8190C">
        <w:trPr>
          <w:cantSplit/>
          <w:trHeight w:val="289"/>
          <w:tblHeader/>
        </w:trPr>
        <w:tc>
          <w:tcPr>
            <w:tcW w:w="2855" w:type="dxa"/>
            <w:tcBorders>
              <w:top w:val="single" w:sz="6" w:space="0" w:color="auto"/>
              <w:left w:val="single" w:sz="6" w:space="0" w:color="auto"/>
              <w:right w:val="dotted" w:sz="4" w:space="0" w:color="auto"/>
            </w:tcBorders>
            <w:shd w:val="clear" w:color="auto" w:fill="CCFFFF"/>
            <w:tcMar>
              <w:top w:w="20" w:type="dxa"/>
              <w:left w:w="20" w:type="dxa"/>
              <w:bottom w:w="0" w:type="dxa"/>
              <w:right w:w="20" w:type="dxa"/>
            </w:tcMar>
          </w:tcPr>
          <w:p w:rsidR="004E6428" w:rsidRPr="00E8281D" w:rsidRDefault="004E6428" w:rsidP="00221AC0">
            <w:pPr>
              <w:pStyle w:val="Footer"/>
              <w:tabs>
                <w:tab w:val="clear" w:pos="4153"/>
                <w:tab w:val="clear" w:pos="8306"/>
              </w:tabs>
              <w:jc w:val="center"/>
              <w:rPr>
                <w:rFonts w:cs="Tahoma"/>
                <w:b/>
                <w:bCs/>
              </w:rPr>
            </w:pPr>
            <w:r w:rsidRPr="00E8281D">
              <w:rPr>
                <w:rFonts w:cs="Tahoma"/>
                <w:b/>
                <w:bCs/>
              </w:rPr>
              <w:t>Data Element</w:t>
            </w:r>
          </w:p>
        </w:tc>
        <w:tc>
          <w:tcPr>
            <w:tcW w:w="1396" w:type="dxa"/>
            <w:tcBorders>
              <w:top w:val="single" w:sz="6" w:space="0" w:color="auto"/>
              <w:left w:val="dotted" w:sz="4" w:space="0" w:color="auto"/>
              <w:right w:val="dotted" w:sz="4" w:space="0" w:color="auto"/>
            </w:tcBorders>
            <w:shd w:val="clear" w:color="auto" w:fill="CCFFFF"/>
            <w:tcMar>
              <w:top w:w="20" w:type="dxa"/>
              <w:left w:w="20" w:type="dxa"/>
              <w:bottom w:w="0" w:type="dxa"/>
              <w:right w:w="20" w:type="dxa"/>
            </w:tcMar>
          </w:tcPr>
          <w:p w:rsidR="004E6428" w:rsidRPr="00E8281D" w:rsidRDefault="004E6428" w:rsidP="00221AC0">
            <w:pPr>
              <w:pStyle w:val="Footer"/>
              <w:tabs>
                <w:tab w:val="clear" w:pos="4153"/>
                <w:tab w:val="clear" w:pos="8306"/>
              </w:tabs>
              <w:jc w:val="center"/>
              <w:rPr>
                <w:rFonts w:cs="Tahoma"/>
                <w:b/>
                <w:bCs/>
              </w:rPr>
            </w:pPr>
            <w:r w:rsidRPr="00E8281D">
              <w:rPr>
                <w:rFonts w:cs="Tahoma"/>
                <w:b/>
                <w:bCs/>
              </w:rPr>
              <w:t>Data Type</w:t>
            </w:r>
          </w:p>
        </w:tc>
        <w:tc>
          <w:tcPr>
            <w:tcW w:w="4229" w:type="dxa"/>
            <w:tcBorders>
              <w:top w:val="single" w:sz="6" w:space="0" w:color="auto"/>
              <w:left w:val="dotted" w:sz="4" w:space="0" w:color="auto"/>
            </w:tcBorders>
            <w:shd w:val="clear" w:color="auto" w:fill="CCFFFF"/>
            <w:tcMar>
              <w:top w:w="20" w:type="dxa"/>
              <w:left w:w="20" w:type="dxa"/>
              <w:bottom w:w="0" w:type="dxa"/>
              <w:right w:w="20" w:type="dxa"/>
            </w:tcMar>
          </w:tcPr>
          <w:p w:rsidR="004E6428" w:rsidRDefault="004E6428" w:rsidP="00221AC0">
            <w:pPr>
              <w:jc w:val="center"/>
              <w:rPr>
                <w:b/>
                <w:bCs/>
              </w:rPr>
            </w:pPr>
            <w:r>
              <w:rPr>
                <w:b/>
                <w:bCs/>
              </w:rPr>
              <w:t>Description</w:t>
            </w:r>
          </w:p>
        </w:tc>
        <w:tc>
          <w:tcPr>
            <w:tcW w:w="540" w:type="dxa"/>
            <w:tcBorders>
              <w:top w:val="single" w:sz="6" w:space="0" w:color="auto"/>
            </w:tcBorders>
            <w:shd w:val="clear" w:color="auto" w:fill="CCFFFF"/>
          </w:tcPr>
          <w:p w:rsidR="004E6428" w:rsidRDefault="004E6428" w:rsidP="00221AC0">
            <w:pPr>
              <w:jc w:val="center"/>
              <w:rPr>
                <w:b/>
                <w:bCs/>
                <w:cs/>
              </w:rPr>
            </w:pPr>
            <w:r>
              <w:rPr>
                <w:b/>
                <w:bCs/>
              </w:rPr>
              <w:t>M</w:t>
            </w:r>
          </w:p>
        </w:tc>
        <w:tc>
          <w:tcPr>
            <w:tcW w:w="540" w:type="dxa"/>
            <w:tcBorders>
              <w:top w:val="single" w:sz="6" w:space="0" w:color="auto"/>
            </w:tcBorders>
            <w:shd w:val="clear" w:color="auto" w:fill="CCFFFF"/>
          </w:tcPr>
          <w:p w:rsidR="004E6428" w:rsidRDefault="004E6428" w:rsidP="00221AC0">
            <w:pPr>
              <w:jc w:val="center"/>
              <w:rPr>
                <w:b/>
                <w:bCs/>
                <w:cs/>
              </w:rPr>
            </w:pPr>
            <w:r>
              <w:rPr>
                <w:b/>
                <w:bCs/>
              </w:rPr>
              <w:t>O</w:t>
            </w:r>
          </w:p>
        </w:tc>
        <w:tc>
          <w:tcPr>
            <w:tcW w:w="540" w:type="dxa"/>
            <w:tcBorders>
              <w:top w:val="single" w:sz="6" w:space="0" w:color="auto"/>
            </w:tcBorders>
            <w:shd w:val="clear" w:color="auto" w:fill="CCFFFF"/>
          </w:tcPr>
          <w:p w:rsidR="004E6428" w:rsidRDefault="004E6428" w:rsidP="00221AC0">
            <w:pPr>
              <w:jc w:val="center"/>
              <w:rPr>
                <w:b/>
                <w:bCs/>
              </w:rPr>
            </w:pPr>
            <w:r>
              <w:rPr>
                <w:b/>
                <w:bCs/>
              </w:rPr>
              <w:t>C</w:t>
            </w:r>
          </w:p>
        </w:tc>
      </w:tr>
      <w:tr w:rsidR="00732D9F" w:rsidTr="00E8190C">
        <w:trPr>
          <w:trHeight w:val="255"/>
        </w:trPr>
        <w:tc>
          <w:tcPr>
            <w:tcW w:w="2855" w:type="dxa"/>
            <w:tcBorders>
              <w:top w:val="dotted" w:sz="4" w:space="0" w:color="auto"/>
              <w:left w:val="single" w:sz="6" w:space="0" w:color="auto"/>
            </w:tcBorders>
            <w:tcMar>
              <w:top w:w="20" w:type="dxa"/>
              <w:left w:w="20" w:type="dxa"/>
              <w:bottom w:w="0" w:type="dxa"/>
              <w:right w:w="20" w:type="dxa"/>
            </w:tcMar>
          </w:tcPr>
          <w:p w:rsidR="00732D9F" w:rsidRDefault="00732D9F" w:rsidP="007747DC">
            <w:r>
              <w:t>Organization Id</w:t>
            </w:r>
          </w:p>
        </w:tc>
        <w:tc>
          <w:tcPr>
            <w:tcW w:w="1396" w:type="dxa"/>
            <w:tcBorders>
              <w:top w:val="dotted" w:sz="4" w:space="0" w:color="auto"/>
            </w:tcBorders>
            <w:tcMar>
              <w:top w:w="20" w:type="dxa"/>
              <w:left w:w="20" w:type="dxa"/>
              <w:bottom w:w="0" w:type="dxa"/>
              <w:right w:w="20" w:type="dxa"/>
            </w:tcMar>
          </w:tcPr>
          <w:p w:rsidR="00732D9F" w:rsidRPr="00A81362" w:rsidRDefault="00732D9F" w:rsidP="007747DC">
            <w:r w:rsidRPr="00A81362">
              <w:t>Provider Code</w:t>
            </w:r>
          </w:p>
        </w:tc>
        <w:tc>
          <w:tcPr>
            <w:tcW w:w="4229" w:type="dxa"/>
            <w:tcBorders>
              <w:top w:val="dotted" w:sz="4" w:space="0" w:color="auto"/>
            </w:tcBorders>
            <w:tcMar>
              <w:top w:w="20" w:type="dxa"/>
              <w:left w:w="20" w:type="dxa"/>
              <w:bottom w:w="0" w:type="dxa"/>
              <w:right w:w="20" w:type="dxa"/>
            </w:tcMar>
          </w:tcPr>
          <w:p w:rsidR="00732D9F" w:rsidRDefault="00E05942" w:rsidP="007747DC">
            <w:pPr>
              <w:rPr>
                <w:cs/>
              </w:rPr>
            </w:pPr>
            <w:r w:rsidRPr="00E64184">
              <w:rPr>
                <w:rFonts w:hint="cs"/>
                <w:color w:val="000000"/>
                <w:cs/>
              </w:rPr>
              <w:t>รหัสสถาบันผู้รายงานข้อมูลการลงทุน</w:t>
            </w:r>
            <w:r w:rsidR="0006412A">
              <w:rPr>
                <w:rFonts w:hint="cs"/>
                <w:color w:val="0000FF"/>
                <w:cs/>
              </w:rPr>
              <w:t>ในตราสารในต่างประเทศ</w:t>
            </w:r>
            <w:r w:rsidRPr="00575386">
              <w:rPr>
                <w:rFonts w:hint="cs"/>
                <w:color w:val="0000FF"/>
                <w:cs/>
              </w:rPr>
              <w:t>และอนุพันธ์</w:t>
            </w:r>
          </w:p>
        </w:tc>
        <w:tc>
          <w:tcPr>
            <w:tcW w:w="540" w:type="dxa"/>
          </w:tcPr>
          <w:p w:rsidR="00732D9F" w:rsidRDefault="00732D9F" w:rsidP="007747DC">
            <w:pPr>
              <w:jc w:val="center"/>
              <w:rPr>
                <w:cs/>
              </w:rPr>
            </w:pPr>
            <w:r>
              <w:t>X</w:t>
            </w:r>
          </w:p>
        </w:tc>
        <w:tc>
          <w:tcPr>
            <w:tcW w:w="540" w:type="dxa"/>
          </w:tcPr>
          <w:p w:rsidR="00732D9F" w:rsidRDefault="00732D9F" w:rsidP="007747DC">
            <w:pPr>
              <w:jc w:val="center"/>
              <w:rPr>
                <w:cs/>
              </w:rPr>
            </w:pPr>
          </w:p>
        </w:tc>
        <w:tc>
          <w:tcPr>
            <w:tcW w:w="540" w:type="dxa"/>
          </w:tcPr>
          <w:p w:rsidR="00732D9F" w:rsidRDefault="00732D9F" w:rsidP="007747DC">
            <w:pPr>
              <w:jc w:val="center"/>
              <w:rPr>
                <w:cs/>
              </w:rPr>
            </w:pPr>
          </w:p>
        </w:tc>
      </w:tr>
      <w:tr w:rsidR="00732D9F" w:rsidTr="00E8190C">
        <w:trPr>
          <w:trHeight w:val="255"/>
        </w:trPr>
        <w:tc>
          <w:tcPr>
            <w:tcW w:w="2855" w:type="dxa"/>
            <w:tcBorders>
              <w:left w:val="single" w:sz="6" w:space="0" w:color="auto"/>
            </w:tcBorders>
            <w:tcMar>
              <w:top w:w="20" w:type="dxa"/>
              <w:left w:w="20" w:type="dxa"/>
              <w:bottom w:w="0" w:type="dxa"/>
              <w:right w:w="20" w:type="dxa"/>
            </w:tcMar>
          </w:tcPr>
          <w:p w:rsidR="00732D9F" w:rsidRPr="00FF5FAE" w:rsidRDefault="00732D9F" w:rsidP="007747DC">
            <w:r w:rsidRPr="00FF5FAE">
              <w:t>Data Set Date</w:t>
            </w:r>
          </w:p>
        </w:tc>
        <w:tc>
          <w:tcPr>
            <w:tcW w:w="1396" w:type="dxa"/>
            <w:tcMar>
              <w:top w:w="20" w:type="dxa"/>
              <w:left w:w="20" w:type="dxa"/>
              <w:bottom w:w="0" w:type="dxa"/>
              <w:right w:w="20" w:type="dxa"/>
            </w:tcMar>
          </w:tcPr>
          <w:p w:rsidR="00732D9F" w:rsidRPr="00FF5FAE" w:rsidRDefault="00732D9F" w:rsidP="007747DC">
            <w:r w:rsidRPr="00FF5FAE">
              <w:t>Date</w:t>
            </w:r>
          </w:p>
        </w:tc>
        <w:tc>
          <w:tcPr>
            <w:tcW w:w="4229" w:type="dxa"/>
            <w:tcMar>
              <w:top w:w="20" w:type="dxa"/>
              <w:left w:w="20" w:type="dxa"/>
              <w:bottom w:w="0" w:type="dxa"/>
              <w:right w:w="20" w:type="dxa"/>
            </w:tcMar>
          </w:tcPr>
          <w:p w:rsidR="00732D9F" w:rsidRPr="00FF5FAE" w:rsidRDefault="00732D9F" w:rsidP="007747DC">
            <w:r w:rsidRPr="00FF5FAE">
              <w:rPr>
                <w:cs/>
              </w:rPr>
              <w:t xml:space="preserve">วันที่ของชุดข้อมูล </w:t>
            </w:r>
            <w:r w:rsidRPr="00FF5FAE">
              <w:t xml:space="preserve"> </w:t>
            </w:r>
          </w:p>
        </w:tc>
        <w:tc>
          <w:tcPr>
            <w:tcW w:w="540" w:type="dxa"/>
          </w:tcPr>
          <w:p w:rsidR="00732D9F" w:rsidRPr="00FF5FAE" w:rsidRDefault="00732D9F" w:rsidP="007747DC">
            <w:pPr>
              <w:jc w:val="center"/>
              <w:rPr>
                <w:cs/>
              </w:rPr>
            </w:pPr>
            <w:r w:rsidRPr="00FF5FAE">
              <w:t>X</w:t>
            </w:r>
          </w:p>
        </w:tc>
        <w:tc>
          <w:tcPr>
            <w:tcW w:w="540" w:type="dxa"/>
          </w:tcPr>
          <w:p w:rsidR="00732D9F" w:rsidRPr="00FF5FAE" w:rsidRDefault="00732D9F" w:rsidP="007747DC">
            <w:pPr>
              <w:rPr>
                <w:cs/>
              </w:rPr>
            </w:pPr>
          </w:p>
        </w:tc>
        <w:tc>
          <w:tcPr>
            <w:tcW w:w="540" w:type="dxa"/>
          </w:tcPr>
          <w:p w:rsidR="00732D9F" w:rsidRPr="00FF5FAE" w:rsidRDefault="00732D9F" w:rsidP="007747DC">
            <w:pPr>
              <w:rPr>
                <w:cs/>
              </w:rPr>
            </w:pPr>
          </w:p>
        </w:tc>
      </w:tr>
      <w:tr w:rsidR="00732D9F" w:rsidTr="00E8190C">
        <w:trPr>
          <w:trHeight w:val="255"/>
        </w:trPr>
        <w:tc>
          <w:tcPr>
            <w:tcW w:w="2855" w:type="dxa"/>
            <w:tcBorders>
              <w:left w:val="single" w:sz="6" w:space="0" w:color="auto"/>
            </w:tcBorders>
            <w:tcMar>
              <w:top w:w="20" w:type="dxa"/>
              <w:left w:w="20" w:type="dxa"/>
              <w:bottom w:w="0" w:type="dxa"/>
              <w:right w:w="20" w:type="dxa"/>
            </w:tcMar>
          </w:tcPr>
          <w:p w:rsidR="00732D9F" w:rsidRPr="00F66C73" w:rsidRDefault="00732D9F" w:rsidP="007747DC">
            <w:pPr>
              <w:rPr>
                <w:color w:val="0000FF"/>
              </w:rPr>
            </w:pPr>
            <w:r w:rsidRPr="00F66C73">
              <w:rPr>
                <w:color w:val="0000FF"/>
              </w:rPr>
              <w:t>Provider Role and Responsibility</w:t>
            </w:r>
          </w:p>
        </w:tc>
        <w:tc>
          <w:tcPr>
            <w:tcW w:w="1396" w:type="dxa"/>
            <w:tcMar>
              <w:top w:w="20" w:type="dxa"/>
              <w:left w:w="20" w:type="dxa"/>
              <w:bottom w:w="0" w:type="dxa"/>
              <w:right w:w="20" w:type="dxa"/>
            </w:tcMar>
          </w:tcPr>
          <w:p w:rsidR="00732D9F" w:rsidRPr="00F66C73" w:rsidRDefault="00732D9F" w:rsidP="007747DC">
            <w:pPr>
              <w:rPr>
                <w:color w:val="0000FF"/>
              </w:rPr>
            </w:pPr>
            <w:r w:rsidRPr="00F66C73">
              <w:rPr>
                <w:color w:val="0000FF"/>
              </w:rPr>
              <w:t>Classification</w:t>
            </w:r>
          </w:p>
        </w:tc>
        <w:tc>
          <w:tcPr>
            <w:tcW w:w="4229" w:type="dxa"/>
            <w:tcMar>
              <w:top w:w="20" w:type="dxa"/>
              <w:left w:w="20" w:type="dxa"/>
              <w:bottom w:w="0" w:type="dxa"/>
              <w:right w:w="20" w:type="dxa"/>
            </w:tcMar>
          </w:tcPr>
          <w:p w:rsidR="00732D9F" w:rsidRPr="00F66C73" w:rsidRDefault="00732D9F" w:rsidP="007747DC">
            <w:pPr>
              <w:pStyle w:val="NormalWeb"/>
              <w:rPr>
                <w:color w:val="0000FF"/>
                <w:sz w:val="20"/>
                <w:szCs w:val="20"/>
                <w:cs/>
              </w:rPr>
            </w:pPr>
            <w:r w:rsidRPr="00F66C73">
              <w:rPr>
                <w:color w:val="0000FF"/>
                <w:sz w:val="20"/>
                <w:szCs w:val="20"/>
                <w:cs/>
              </w:rPr>
              <w:t>บทบาทหน้าที่ของผู้รายงานข้อมูล</w:t>
            </w:r>
          </w:p>
        </w:tc>
        <w:tc>
          <w:tcPr>
            <w:tcW w:w="540" w:type="dxa"/>
          </w:tcPr>
          <w:p w:rsidR="00732D9F" w:rsidRPr="00F66C73" w:rsidRDefault="00732D9F" w:rsidP="007747DC">
            <w:pPr>
              <w:jc w:val="center"/>
              <w:rPr>
                <w:color w:val="0000FF"/>
              </w:rPr>
            </w:pPr>
            <w:r w:rsidRPr="00F66C73">
              <w:rPr>
                <w:color w:val="0000FF"/>
              </w:rPr>
              <w:t>X</w:t>
            </w:r>
          </w:p>
        </w:tc>
        <w:tc>
          <w:tcPr>
            <w:tcW w:w="540" w:type="dxa"/>
          </w:tcPr>
          <w:p w:rsidR="00732D9F" w:rsidRPr="007654A1" w:rsidRDefault="00732D9F" w:rsidP="007747DC">
            <w:pPr>
              <w:jc w:val="center"/>
              <w:rPr>
                <w:highlight w:val="yellow"/>
                <w:cs/>
              </w:rPr>
            </w:pPr>
          </w:p>
        </w:tc>
        <w:tc>
          <w:tcPr>
            <w:tcW w:w="540" w:type="dxa"/>
          </w:tcPr>
          <w:p w:rsidR="00732D9F" w:rsidRPr="007654A1" w:rsidRDefault="00732D9F" w:rsidP="007747DC">
            <w:pPr>
              <w:jc w:val="center"/>
              <w:rPr>
                <w:highlight w:val="yellow"/>
                <w:cs/>
              </w:rPr>
            </w:pPr>
          </w:p>
        </w:tc>
      </w:tr>
      <w:tr w:rsidR="00732D9F" w:rsidTr="00E8190C">
        <w:trPr>
          <w:trHeight w:val="255"/>
        </w:trPr>
        <w:tc>
          <w:tcPr>
            <w:tcW w:w="2855" w:type="dxa"/>
            <w:tcBorders>
              <w:left w:val="single" w:sz="6" w:space="0" w:color="auto"/>
            </w:tcBorders>
            <w:tcMar>
              <w:top w:w="20" w:type="dxa"/>
              <w:left w:w="20" w:type="dxa"/>
              <w:bottom w:w="0" w:type="dxa"/>
              <w:right w:w="20" w:type="dxa"/>
            </w:tcMar>
          </w:tcPr>
          <w:p w:rsidR="00732D9F" w:rsidRPr="00FF5FAE" w:rsidRDefault="00732D9F" w:rsidP="007747DC">
            <w:pPr>
              <w:rPr>
                <w:cs/>
              </w:rPr>
            </w:pPr>
            <w:r w:rsidRPr="00FF5FAE">
              <w:t>End Investor Id</w:t>
            </w:r>
          </w:p>
        </w:tc>
        <w:tc>
          <w:tcPr>
            <w:tcW w:w="1396" w:type="dxa"/>
            <w:tcMar>
              <w:top w:w="20" w:type="dxa"/>
              <w:left w:w="20" w:type="dxa"/>
              <w:bottom w:w="0" w:type="dxa"/>
              <w:right w:w="20" w:type="dxa"/>
            </w:tcMar>
          </w:tcPr>
          <w:p w:rsidR="00732D9F" w:rsidRPr="00FF5FAE" w:rsidRDefault="00732D9F" w:rsidP="007747DC">
            <w:r w:rsidRPr="00FF5FAE">
              <w:t>Identification Number</w:t>
            </w:r>
          </w:p>
        </w:tc>
        <w:tc>
          <w:tcPr>
            <w:tcW w:w="4229" w:type="dxa"/>
            <w:tcMar>
              <w:top w:w="20" w:type="dxa"/>
              <w:left w:w="20" w:type="dxa"/>
              <w:bottom w:w="0" w:type="dxa"/>
              <w:right w:w="20" w:type="dxa"/>
            </w:tcMar>
          </w:tcPr>
          <w:p w:rsidR="00732D9F" w:rsidRPr="00FF5FAE" w:rsidRDefault="00732D9F" w:rsidP="007747DC">
            <w:pPr>
              <w:pStyle w:val="NormalWeb"/>
              <w:rPr>
                <w:sz w:val="20"/>
                <w:szCs w:val="20"/>
                <w:cs/>
              </w:rPr>
            </w:pPr>
            <w:r w:rsidRPr="00FF5FAE">
              <w:rPr>
                <w:rFonts w:hint="cs"/>
                <w:sz w:val="20"/>
                <w:szCs w:val="20"/>
                <w:cs/>
              </w:rPr>
              <w:t xml:space="preserve">รหัสของผู้เป็นเจ้าของเงินลงทุน โดยใช้เลขที่แสดงตนของบุคคล/นิติบุคคล/องค์กร </w:t>
            </w:r>
          </w:p>
        </w:tc>
        <w:tc>
          <w:tcPr>
            <w:tcW w:w="540" w:type="dxa"/>
          </w:tcPr>
          <w:p w:rsidR="00732D9F" w:rsidRPr="00FF5FAE" w:rsidRDefault="00732D9F" w:rsidP="007747DC">
            <w:pPr>
              <w:jc w:val="center"/>
            </w:pPr>
          </w:p>
        </w:tc>
        <w:tc>
          <w:tcPr>
            <w:tcW w:w="540" w:type="dxa"/>
          </w:tcPr>
          <w:p w:rsidR="00732D9F" w:rsidRPr="00FF5FAE" w:rsidRDefault="00732D9F" w:rsidP="007747DC">
            <w:pPr>
              <w:jc w:val="center"/>
              <w:rPr>
                <w:cs/>
              </w:rPr>
            </w:pPr>
          </w:p>
        </w:tc>
        <w:tc>
          <w:tcPr>
            <w:tcW w:w="540" w:type="dxa"/>
          </w:tcPr>
          <w:p w:rsidR="00732D9F" w:rsidRPr="00F66C73" w:rsidRDefault="00732D9F" w:rsidP="007747DC">
            <w:pPr>
              <w:jc w:val="center"/>
              <w:rPr>
                <w:color w:val="0000FF"/>
              </w:rPr>
            </w:pPr>
            <w:r w:rsidRPr="00F66C73">
              <w:rPr>
                <w:color w:val="0000FF"/>
              </w:rPr>
              <w:t>X</w:t>
            </w:r>
          </w:p>
        </w:tc>
      </w:tr>
      <w:tr w:rsidR="00732D9F" w:rsidTr="00E8190C">
        <w:trPr>
          <w:trHeight w:val="80"/>
        </w:trPr>
        <w:tc>
          <w:tcPr>
            <w:tcW w:w="2855" w:type="dxa"/>
            <w:tcBorders>
              <w:left w:val="single" w:sz="6" w:space="0" w:color="auto"/>
            </w:tcBorders>
            <w:tcMar>
              <w:top w:w="20" w:type="dxa"/>
              <w:left w:w="20" w:type="dxa"/>
              <w:bottom w:w="0" w:type="dxa"/>
              <w:right w:w="20" w:type="dxa"/>
            </w:tcMar>
          </w:tcPr>
          <w:p w:rsidR="00732D9F" w:rsidRPr="00FF5FAE" w:rsidRDefault="00732D9F" w:rsidP="007747DC">
            <w:r w:rsidRPr="00FF5FAE">
              <w:t>End Investor Unique Id Type</w:t>
            </w:r>
          </w:p>
        </w:tc>
        <w:tc>
          <w:tcPr>
            <w:tcW w:w="1396" w:type="dxa"/>
            <w:tcMar>
              <w:top w:w="20" w:type="dxa"/>
              <w:left w:w="20" w:type="dxa"/>
              <w:bottom w:w="0" w:type="dxa"/>
              <w:right w:w="20" w:type="dxa"/>
            </w:tcMar>
          </w:tcPr>
          <w:p w:rsidR="00732D9F" w:rsidRPr="00FF5FAE" w:rsidRDefault="00732D9F" w:rsidP="007747DC">
            <w:r w:rsidRPr="00FF5FAE">
              <w:t>Classification</w:t>
            </w:r>
          </w:p>
        </w:tc>
        <w:tc>
          <w:tcPr>
            <w:tcW w:w="4229" w:type="dxa"/>
            <w:tcMar>
              <w:top w:w="20" w:type="dxa"/>
              <w:left w:w="20" w:type="dxa"/>
              <w:bottom w:w="0" w:type="dxa"/>
              <w:right w:w="20" w:type="dxa"/>
            </w:tcMar>
          </w:tcPr>
          <w:p w:rsidR="00732D9F" w:rsidRPr="00FF5FAE" w:rsidRDefault="00732D9F" w:rsidP="007747DC">
            <w:pPr>
              <w:pStyle w:val="NormalWeb"/>
              <w:rPr>
                <w:sz w:val="20"/>
                <w:szCs w:val="20"/>
                <w:cs/>
              </w:rPr>
            </w:pPr>
            <w:r w:rsidRPr="00FF5FAE">
              <w:rPr>
                <w:rFonts w:hint="cs"/>
                <w:sz w:val="20"/>
                <w:szCs w:val="20"/>
                <w:cs/>
              </w:rPr>
              <w:t xml:space="preserve">ประเภทรหัสของผู้เป็นเจ้าของเงินลงทุน </w:t>
            </w:r>
          </w:p>
        </w:tc>
        <w:tc>
          <w:tcPr>
            <w:tcW w:w="540" w:type="dxa"/>
          </w:tcPr>
          <w:p w:rsidR="00732D9F" w:rsidRPr="00FF5FAE" w:rsidRDefault="00732D9F" w:rsidP="007747DC">
            <w:pPr>
              <w:jc w:val="center"/>
            </w:pPr>
          </w:p>
        </w:tc>
        <w:tc>
          <w:tcPr>
            <w:tcW w:w="540" w:type="dxa"/>
          </w:tcPr>
          <w:p w:rsidR="00732D9F" w:rsidRPr="00FF5FAE" w:rsidRDefault="00732D9F" w:rsidP="007747DC">
            <w:pPr>
              <w:jc w:val="center"/>
              <w:rPr>
                <w:cs/>
              </w:rPr>
            </w:pPr>
          </w:p>
        </w:tc>
        <w:tc>
          <w:tcPr>
            <w:tcW w:w="540" w:type="dxa"/>
          </w:tcPr>
          <w:p w:rsidR="00732D9F" w:rsidRPr="00F66C73" w:rsidRDefault="00732D9F" w:rsidP="007747DC">
            <w:pPr>
              <w:jc w:val="center"/>
              <w:rPr>
                <w:color w:val="0000FF"/>
              </w:rPr>
            </w:pPr>
            <w:r w:rsidRPr="00F66C73">
              <w:rPr>
                <w:color w:val="0000FF"/>
              </w:rPr>
              <w:t>X</w:t>
            </w:r>
          </w:p>
        </w:tc>
      </w:tr>
      <w:tr w:rsidR="00732D9F" w:rsidTr="00E8190C">
        <w:trPr>
          <w:trHeight w:val="80"/>
        </w:trPr>
        <w:tc>
          <w:tcPr>
            <w:tcW w:w="2855" w:type="dxa"/>
            <w:tcBorders>
              <w:left w:val="single" w:sz="6" w:space="0" w:color="auto"/>
            </w:tcBorders>
            <w:tcMar>
              <w:top w:w="20" w:type="dxa"/>
              <w:left w:w="20" w:type="dxa"/>
              <w:bottom w:w="0" w:type="dxa"/>
              <w:right w:w="20" w:type="dxa"/>
            </w:tcMar>
          </w:tcPr>
          <w:p w:rsidR="00732D9F" w:rsidRPr="00FF5FAE" w:rsidRDefault="00732D9F" w:rsidP="007747DC">
            <w:r w:rsidRPr="00FF5FAE">
              <w:t>End Investor Name</w:t>
            </w:r>
          </w:p>
        </w:tc>
        <w:tc>
          <w:tcPr>
            <w:tcW w:w="1396" w:type="dxa"/>
            <w:tcMar>
              <w:top w:w="20" w:type="dxa"/>
              <w:left w:w="20" w:type="dxa"/>
              <w:bottom w:w="0" w:type="dxa"/>
              <w:right w:w="20" w:type="dxa"/>
            </w:tcMar>
          </w:tcPr>
          <w:p w:rsidR="00732D9F" w:rsidRPr="00FF5FAE" w:rsidRDefault="00732D9F" w:rsidP="007747DC">
            <w:r w:rsidRPr="00FF5FAE">
              <w:t>Long Name</w:t>
            </w:r>
          </w:p>
        </w:tc>
        <w:tc>
          <w:tcPr>
            <w:tcW w:w="4229" w:type="dxa"/>
            <w:tcMar>
              <w:top w:w="20" w:type="dxa"/>
              <w:left w:w="20" w:type="dxa"/>
              <w:bottom w:w="0" w:type="dxa"/>
              <w:right w:w="20" w:type="dxa"/>
            </w:tcMar>
          </w:tcPr>
          <w:p w:rsidR="00732D9F" w:rsidRPr="00FF5FAE" w:rsidRDefault="00732D9F" w:rsidP="007747DC">
            <w:pPr>
              <w:pStyle w:val="NormalWeb"/>
              <w:rPr>
                <w:sz w:val="20"/>
                <w:szCs w:val="20"/>
                <w:cs/>
              </w:rPr>
            </w:pPr>
            <w:r w:rsidRPr="00FF5FAE">
              <w:rPr>
                <w:sz w:val="20"/>
                <w:szCs w:val="20"/>
                <w:cs/>
              </w:rPr>
              <w:t>ชื่อ</w:t>
            </w:r>
            <w:r w:rsidRPr="00FF5FAE">
              <w:rPr>
                <w:rFonts w:hint="cs"/>
                <w:sz w:val="20"/>
                <w:szCs w:val="20"/>
                <w:cs/>
              </w:rPr>
              <w:t xml:space="preserve">ผู้เป็นเจ้าของเงินลงทุน </w:t>
            </w:r>
            <w:r w:rsidRPr="00FF5FAE">
              <w:rPr>
                <w:sz w:val="20"/>
                <w:szCs w:val="20"/>
                <w:cs/>
              </w:rPr>
              <w:t>(ชื่อเต็ม ภาษาไทย)</w:t>
            </w:r>
          </w:p>
        </w:tc>
        <w:tc>
          <w:tcPr>
            <w:tcW w:w="540" w:type="dxa"/>
          </w:tcPr>
          <w:p w:rsidR="00732D9F" w:rsidRPr="00FF5FAE" w:rsidRDefault="00732D9F" w:rsidP="007747DC">
            <w:pPr>
              <w:jc w:val="center"/>
            </w:pPr>
          </w:p>
        </w:tc>
        <w:tc>
          <w:tcPr>
            <w:tcW w:w="540" w:type="dxa"/>
          </w:tcPr>
          <w:p w:rsidR="00732D9F" w:rsidRPr="00FF5FAE" w:rsidRDefault="00732D9F" w:rsidP="007747DC">
            <w:pPr>
              <w:jc w:val="center"/>
            </w:pPr>
          </w:p>
        </w:tc>
        <w:tc>
          <w:tcPr>
            <w:tcW w:w="540" w:type="dxa"/>
          </w:tcPr>
          <w:p w:rsidR="00732D9F" w:rsidRPr="00F66C73" w:rsidRDefault="00732D9F" w:rsidP="007747DC">
            <w:pPr>
              <w:jc w:val="center"/>
              <w:rPr>
                <w:color w:val="0000FF"/>
              </w:rPr>
            </w:pPr>
            <w:r w:rsidRPr="00F66C73">
              <w:rPr>
                <w:color w:val="0000FF"/>
              </w:rPr>
              <w:t>X</w:t>
            </w:r>
          </w:p>
        </w:tc>
      </w:tr>
      <w:tr w:rsidR="00760359" w:rsidTr="00E8190C">
        <w:trPr>
          <w:trHeight w:val="80"/>
        </w:trPr>
        <w:tc>
          <w:tcPr>
            <w:tcW w:w="2855" w:type="dxa"/>
            <w:tcBorders>
              <w:left w:val="single" w:sz="6" w:space="0" w:color="auto"/>
            </w:tcBorders>
            <w:tcMar>
              <w:top w:w="20" w:type="dxa"/>
              <w:left w:w="20" w:type="dxa"/>
              <w:bottom w:w="0" w:type="dxa"/>
              <w:right w:w="20" w:type="dxa"/>
            </w:tcMar>
          </w:tcPr>
          <w:p w:rsidR="00760359" w:rsidRPr="00F66C73" w:rsidRDefault="00760359" w:rsidP="007747DC">
            <w:pPr>
              <w:rPr>
                <w:color w:val="0000FF"/>
              </w:rPr>
            </w:pPr>
            <w:r w:rsidRPr="00F66C73">
              <w:rPr>
                <w:color w:val="0000FF"/>
              </w:rPr>
              <w:t xml:space="preserve">End Investor Type </w:t>
            </w:r>
          </w:p>
          <w:p w:rsidR="00760359" w:rsidRPr="00F66C73" w:rsidRDefault="00760359" w:rsidP="007747DC">
            <w:pPr>
              <w:rPr>
                <w:color w:val="0000FF"/>
              </w:rPr>
            </w:pPr>
          </w:p>
        </w:tc>
        <w:tc>
          <w:tcPr>
            <w:tcW w:w="1396" w:type="dxa"/>
            <w:tcMar>
              <w:top w:w="20" w:type="dxa"/>
              <w:left w:w="20" w:type="dxa"/>
              <w:bottom w:w="0" w:type="dxa"/>
              <w:right w:w="20" w:type="dxa"/>
            </w:tcMar>
          </w:tcPr>
          <w:p w:rsidR="00760359" w:rsidRPr="00F66C73" w:rsidRDefault="00760359" w:rsidP="007747DC">
            <w:pPr>
              <w:rPr>
                <w:color w:val="0000FF"/>
              </w:rPr>
            </w:pPr>
            <w:r w:rsidRPr="00F66C73">
              <w:rPr>
                <w:color w:val="0000FF"/>
              </w:rPr>
              <w:t>Classification</w:t>
            </w:r>
          </w:p>
        </w:tc>
        <w:tc>
          <w:tcPr>
            <w:tcW w:w="4229" w:type="dxa"/>
            <w:tcMar>
              <w:top w:w="20" w:type="dxa"/>
              <w:left w:w="20" w:type="dxa"/>
              <w:bottom w:w="0" w:type="dxa"/>
              <w:right w:w="20" w:type="dxa"/>
            </w:tcMar>
          </w:tcPr>
          <w:p w:rsidR="00760359" w:rsidRPr="00F66C73" w:rsidRDefault="00760359" w:rsidP="00400D7C">
            <w:pPr>
              <w:rPr>
                <w:color w:val="0000FF"/>
              </w:rPr>
            </w:pPr>
            <w:r w:rsidRPr="00F66C73">
              <w:rPr>
                <w:rFonts w:hint="cs"/>
                <w:color w:val="0000FF"/>
                <w:cs/>
              </w:rPr>
              <w:t xml:space="preserve">ประเภทของผู้เป็นเจ้าของเงินลงทุน </w:t>
            </w:r>
          </w:p>
          <w:p w:rsidR="00760359" w:rsidRPr="00F66C73" w:rsidRDefault="00760359" w:rsidP="00400D7C">
            <w:pPr>
              <w:rPr>
                <w:color w:val="0000FF"/>
              </w:rPr>
            </w:pPr>
            <w:r w:rsidRPr="00F66C73">
              <w:rPr>
                <w:rFonts w:hint="cs"/>
                <w:color w:val="0000FF"/>
                <w:cs/>
              </w:rPr>
              <w:t>ในกรณี</w:t>
            </w:r>
            <w:r w:rsidRPr="00F66C73">
              <w:rPr>
                <w:color w:val="0000FF"/>
                <w:cs/>
              </w:rPr>
              <w:t>บทบาทหน้าที่ของผู้รายงานข้อมูล</w:t>
            </w:r>
            <w:r w:rsidRPr="00F66C73">
              <w:rPr>
                <w:rFonts w:hint="cs"/>
                <w:color w:val="0000FF"/>
                <w:cs/>
              </w:rPr>
              <w:t>เป็น</w:t>
            </w:r>
            <w:r w:rsidRPr="00F66C73">
              <w:rPr>
                <w:color w:val="0000FF"/>
                <w:cs/>
              </w:rPr>
              <w:t>เพื่อ</w:t>
            </w:r>
            <w:r w:rsidRPr="00F66C73">
              <w:rPr>
                <w:rFonts w:hint="cs"/>
                <w:color w:val="0000FF"/>
                <w:cs/>
              </w:rPr>
              <w:t xml:space="preserve">ตนเอง </w:t>
            </w:r>
            <w:r w:rsidRPr="00F66C73">
              <w:rPr>
                <w:color w:val="0000FF"/>
                <w:cs/>
              </w:rPr>
              <w:t>บล./บลจ.บริหาร</w:t>
            </w:r>
            <w:r w:rsidRPr="00F66C73">
              <w:rPr>
                <w:rFonts w:hint="cs"/>
                <w:color w:val="0000FF"/>
                <w:cs/>
              </w:rPr>
              <w:t xml:space="preserve"> และเพื่อ</w:t>
            </w:r>
            <w:r w:rsidRPr="00F66C73">
              <w:rPr>
                <w:color w:val="0000FF"/>
                <w:cs/>
              </w:rPr>
              <w:t>ลูกค้า</w:t>
            </w:r>
            <w:r w:rsidRPr="00F66C73">
              <w:rPr>
                <w:rFonts w:hint="cs"/>
                <w:color w:val="0000FF"/>
                <w:cs/>
              </w:rPr>
              <w:t xml:space="preserve"> </w:t>
            </w:r>
            <w:r w:rsidRPr="00F66C73">
              <w:rPr>
                <w:color w:val="0000FF"/>
                <w:cs/>
              </w:rPr>
              <w:t>บล./บลจ.</w:t>
            </w:r>
          </w:p>
          <w:p w:rsidR="00760359" w:rsidRPr="00F66C73" w:rsidRDefault="00760359" w:rsidP="00400D7C">
            <w:pPr>
              <w:rPr>
                <w:color w:val="0000FF"/>
                <w:cs/>
              </w:rPr>
            </w:pPr>
            <w:r w:rsidRPr="00F66C73">
              <w:rPr>
                <w:color w:val="0000FF"/>
                <w:cs/>
              </w:rPr>
              <w:t>บริหาร</w:t>
            </w:r>
            <w:r w:rsidRPr="00F66C73">
              <w:rPr>
                <w:rFonts w:hint="cs"/>
                <w:color w:val="0000FF"/>
                <w:cs/>
              </w:rPr>
              <w:t xml:space="preserve"> ให้ระบุ</w:t>
            </w:r>
            <w:r w:rsidRPr="00F66C73">
              <w:rPr>
                <w:color w:val="0000FF"/>
              </w:rPr>
              <w:t xml:space="preserve"> End Investor Type</w:t>
            </w:r>
          </w:p>
        </w:tc>
        <w:tc>
          <w:tcPr>
            <w:tcW w:w="540" w:type="dxa"/>
          </w:tcPr>
          <w:p w:rsidR="00760359" w:rsidRPr="00F66C73" w:rsidRDefault="00760359" w:rsidP="007747DC">
            <w:pPr>
              <w:jc w:val="center"/>
              <w:rPr>
                <w:color w:val="0000FF"/>
              </w:rPr>
            </w:pPr>
          </w:p>
        </w:tc>
        <w:tc>
          <w:tcPr>
            <w:tcW w:w="540" w:type="dxa"/>
          </w:tcPr>
          <w:p w:rsidR="00760359" w:rsidRPr="00F66C73" w:rsidRDefault="00760359" w:rsidP="007747DC">
            <w:pPr>
              <w:jc w:val="center"/>
              <w:rPr>
                <w:color w:val="0000FF"/>
              </w:rPr>
            </w:pPr>
          </w:p>
        </w:tc>
        <w:tc>
          <w:tcPr>
            <w:tcW w:w="540" w:type="dxa"/>
          </w:tcPr>
          <w:p w:rsidR="00760359" w:rsidRPr="00F66C73" w:rsidRDefault="00760359" w:rsidP="007747DC">
            <w:pPr>
              <w:jc w:val="center"/>
              <w:rPr>
                <w:color w:val="0000FF"/>
              </w:rPr>
            </w:pPr>
            <w:r w:rsidRPr="00F66C73">
              <w:rPr>
                <w:color w:val="0000FF"/>
              </w:rPr>
              <w:t>X</w:t>
            </w:r>
          </w:p>
        </w:tc>
      </w:tr>
      <w:tr w:rsidR="00760359" w:rsidTr="00E8190C">
        <w:trPr>
          <w:trHeight w:val="80"/>
        </w:trPr>
        <w:tc>
          <w:tcPr>
            <w:tcW w:w="2855" w:type="dxa"/>
            <w:tcBorders>
              <w:left w:val="single" w:sz="6" w:space="0" w:color="auto"/>
            </w:tcBorders>
            <w:tcMar>
              <w:top w:w="20" w:type="dxa"/>
              <w:left w:w="20" w:type="dxa"/>
              <w:bottom w:w="0" w:type="dxa"/>
              <w:right w:w="20" w:type="dxa"/>
            </w:tcMar>
          </w:tcPr>
          <w:p w:rsidR="00760359" w:rsidRPr="00FF5FAE" w:rsidRDefault="00760359" w:rsidP="007747DC">
            <w:r w:rsidRPr="00FF5FAE">
              <w:t>Fund Id</w:t>
            </w:r>
          </w:p>
        </w:tc>
        <w:tc>
          <w:tcPr>
            <w:tcW w:w="1396" w:type="dxa"/>
            <w:tcMar>
              <w:top w:w="20" w:type="dxa"/>
              <w:left w:w="20" w:type="dxa"/>
              <w:bottom w:w="0" w:type="dxa"/>
              <w:right w:w="20" w:type="dxa"/>
            </w:tcMar>
          </w:tcPr>
          <w:p w:rsidR="00760359" w:rsidRPr="00FF5FAE" w:rsidRDefault="00760359" w:rsidP="007747DC">
            <w:r w:rsidRPr="00FF5FAE">
              <w:t>Identification Number</w:t>
            </w:r>
          </w:p>
        </w:tc>
        <w:tc>
          <w:tcPr>
            <w:tcW w:w="4229" w:type="dxa"/>
            <w:tcMar>
              <w:top w:w="20" w:type="dxa"/>
              <w:left w:w="20" w:type="dxa"/>
              <w:bottom w:w="0" w:type="dxa"/>
              <w:right w:w="20" w:type="dxa"/>
            </w:tcMar>
          </w:tcPr>
          <w:p w:rsidR="00760359" w:rsidRPr="004F712A" w:rsidRDefault="00760359" w:rsidP="00400D7C">
            <w:pPr>
              <w:pStyle w:val="NormalWeb"/>
              <w:rPr>
                <w:sz w:val="20"/>
                <w:szCs w:val="20"/>
                <w:cs/>
              </w:rPr>
            </w:pPr>
            <w:r w:rsidRPr="004F712A">
              <w:rPr>
                <w:rFonts w:hint="cs"/>
                <w:sz w:val="20"/>
                <w:szCs w:val="20"/>
                <w:cs/>
              </w:rPr>
              <w:t>รหัสกองทุน</w:t>
            </w:r>
          </w:p>
        </w:tc>
        <w:tc>
          <w:tcPr>
            <w:tcW w:w="540" w:type="dxa"/>
          </w:tcPr>
          <w:p w:rsidR="00760359" w:rsidRPr="00FF5FAE" w:rsidRDefault="00760359" w:rsidP="007747DC">
            <w:pPr>
              <w:jc w:val="center"/>
            </w:pPr>
          </w:p>
        </w:tc>
        <w:tc>
          <w:tcPr>
            <w:tcW w:w="540" w:type="dxa"/>
          </w:tcPr>
          <w:p w:rsidR="00760359" w:rsidRPr="00FF5FAE" w:rsidRDefault="00760359" w:rsidP="007747DC">
            <w:pPr>
              <w:jc w:val="center"/>
            </w:pPr>
          </w:p>
        </w:tc>
        <w:tc>
          <w:tcPr>
            <w:tcW w:w="540" w:type="dxa"/>
          </w:tcPr>
          <w:p w:rsidR="00760359" w:rsidRPr="00F66C73" w:rsidRDefault="00760359" w:rsidP="007747DC">
            <w:pPr>
              <w:jc w:val="center"/>
              <w:rPr>
                <w:color w:val="0000FF"/>
              </w:rPr>
            </w:pPr>
            <w:r w:rsidRPr="00F66C73">
              <w:rPr>
                <w:color w:val="0000FF"/>
              </w:rPr>
              <w:t>X</w:t>
            </w:r>
          </w:p>
        </w:tc>
      </w:tr>
      <w:tr w:rsidR="00760359" w:rsidTr="00E8190C">
        <w:trPr>
          <w:trHeight w:val="80"/>
        </w:trPr>
        <w:tc>
          <w:tcPr>
            <w:tcW w:w="2855" w:type="dxa"/>
            <w:tcBorders>
              <w:left w:val="single" w:sz="6" w:space="0" w:color="auto"/>
            </w:tcBorders>
            <w:tcMar>
              <w:top w:w="20" w:type="dxa"/>
              <w:left w:w="20" w:type="dxa"/>
              <w:bottom w:w="0" w:type="dxa"/>
              <w:right w:w="20" w:type="dxa"/>
            </w:tcMar>
          </w:tcPr>
          <w:p w:rsidR="00760359" w:rsidRPr="00FF5FAE" w:rsidRDefault="00760359" w:rsidP="007747DC">
            <w:r w:rsidRPr="00FF5FAE">
              <w:t>Fund Unique Id Type</w:t>
            </w:r>
          </w:p>
        </w:tc>
        <w:tc>
          <w:tcPr>
            <w:tcW w:w="1396" w:type="dxa"/>
            <w:tcMar>
              <w:top w:w="20" w:type="dxa"/>
              <w:left w:w="20" w:type="dxa"/>
              <w:bottom w:w="0" w:type="dxa"/>
              <w:right w:w="20" w:type="dxa"/>
            </w:tcMar>
          </w:tcPr>
          <w:p w:rsidR="00760359" w:rsidRPr="00FF5FAE" w:rsidRDefault="00760359" w:rsidP="007747DC">
            <w:r w:rsidRPr="00FF5FAE">
              <w:t>Classification</w:t>
            </w:r>
          </w:p>
        </w:tc>
        <w:tc>
          <w:tcPr>
            <w:tcW w:w="4229" w:type="dxa"/>
            <w:tcMar>
              <w:top w:w="20" w:type="dxa"/>
              <w:left w:w="20" w:type="dxa"/>
              <w:bottom w:w="0" w:type="dxa"/>
              <w:right w:w="20" w:type="dxa"/>
            </w:tcMar>
          </w:tcPr>
          <w:p w:rsidR="00760359" w:rsidRPr="004F712A" w:rsidRDefault="00760359" w:rsidP="00400D7C">
            <w:pPr>
              <w:pStyle w:val="NormalWeb"/>
              <w:rPr>
                <w:sz w:val="20"/>
                <w:szCs w:val="20"/>
                <w:cs/>
              </w:rPr>
            </w:pPr>
            <w:r w:rsidRPr="004F712A">
              <w:rPr>
                <w:rFonts w:hint="cs"/>
                <w:sz w:val="20"/>
                <w:szCs w:val="20"/>
                <w:cs/>
              </w:rPr>
              <w:t>ประเภทของรหัสกองทุน</w:t>
            </w:r>
          </w:p>
        </w:tc>
        <w:tc>
          <w:tcPr>
            <w:tcW w:w="540" w:type="dxa"/>
          </w:tcPr>
          <w:p w:rsidR="00760359" w:rsidRPr="00FF5FAE" w:rsidRDefault="00760359" w:rsidP="007747DC">
            <w:pPr>
              <w:jc w:val="center"/>
            </w:pPr>
          </w:p>
        </w:tc>
        <w:tc>
          <w:tcPr>
            <w:tcW w:w="540" w:type="dxa"/>
          </w:tcPr>
          <w:p w:rsidR="00760359" w:rsidRPr="00FF5FAE" w:rsidRDefault="00760359" w:rsidP="007747DC">
            <w:pPr>
              <w:jc w:val="center"/>
            </w:pPr>
          </w:p>
        </w:tc>
        <w:tc>
          <w:tcPr>
            <w:tcW w:w="540" w:type="dxa"/>
          </w:tcPr>
          <w:p w:rsidR="00760359" w:rsidRPr="00F66C73" w:rsidRDefault="00760359" w:rsidP="007747DC">
            <w:pPr>
              <w:jc w:val="center"/>
              <w:rPr>
                <w:color w:val="0000FF"/>
              </w:rPr>
            </w:pPr>
            <w:r w:rsidRPr="00F66C73">
              <w:rPr>
                <w:color w:val="0000FF"/>
              </w:rPr>
              <w:t>X</w:t>
            </w:r>
          </w:p>
        </w:tc>
      </w:tr>
      <w:tr w:rsidR="00E05942" w:rsidTr="00E8190C">
        <w:trPr>
          <w:trHeight w:val="69"/>
        </w:trPr>
        <w:tc>
          <w:tcPr>
            <w:tcW w:w="2855" w:type="dxa"/>
            <w:tcBorders>
              <w:left w:val="single" w:sz="6" w:space="0" w:color="auto"/>
            </w:tcBorders>
            <w:tcMar>
              <w:top w:w="20" w:type="dxa"/>
              <w:left w:w="20" w:type="dxa"/>
              <w:bottom w:w="0" w:type="dxa"/>
              <w:right w:w="20" w:type="dxa"/>
            </w:tcMar>
          </w:tcPr>
          <w:p w:rsidR="00E05942" w:rsidRPr="00FF5FAE" w:rsidRDefault="00E05942" w:rsidP="007747DC">
            <w:r w:rsidRPr="00FF5FAE">
              <w:t>Fund Name</w:t>
            </w:r>
          </w:p>
        </w:tc>
        <w:tc>
          <w:tcPr>
            <w:tcW w:w="1396" w:type="dxa"/>
            <w:tcMar>
              <w:top w:w="20" w:type="dxa"/>
              <w:left w:w="20" w:type="dxa"/>
              <w:bottom w:w="0" w:type="dxa"/>
              <w:right w:w="20" w:type="dxa"/>
            </w:tcMar>
          </w:tcPr>
          <w:p w:rsidR="00E05942" w:rsidRPr="00FF5FAE" w:rsidRDefault="00E05942" w:rsidP="007747DC">
            <w:r w:rsidRPr="00FF5FAE">
              <w:t>Long Name</w:t>
            </w:r>
          </w:p>
        </w:tc>
        <w:tc>
          <w:tcPr>
            <w:tcW w:w="4229" w:type="dxa"/>
            <w:tcMar>
              <w:top w:w="20" w:type="dxa"/>
              <w:left w:w="20" w:type="dxa"/>
              <w:bottom w:w="0" w:type="dxa"/>
              <w:right w:w="20" w:type="dxa"/>
            </w:tcMar>
          </w:tcPr>
          <w:p w:rsidR="00E05942" w:rsidRPr="004F712A" w:rsidRDefault="00E05942" w:rsidP="00B75C8C">
            <w:pPr>
              <w:pStyle w:val="NormalWeb"/>
              <w:rPr>
                <w:sz w:val="20"/>
                <w:szCs w:val="20"/>
                <w:cs/>
              </w:rPr>
            </w:pPr>
            <w:r w:rsidRPr="004F712A">
              <w:rPr>
                <w:rFonts w:hint="cs"/>
                <w:sz w:val="20"/>
                <w:szCs w:val="20"/>
                <w:cs/>
              </w:rPr>
              <w:t>ชื่อกองทุนที่ลงทุน</w:t>
            </w:r>
            <w:r w:rsidRPr="00575386">
              <w:rPr>
                <w:rFonts w:hint="cs"/>
                <w:color w:val="0000FF"/>
                <w:sz w:val="20"/>
                <w:szCs w:val="20"/>
                <w:cs/>
              </w:rPr>
              <w:t>ในตราสารในต่างประเ</w:t>
            </w:r>
            <w:r w:rsidR="0006412A">
              <w:rPr>
                <w:rFonts w:hint="cs"/>
                <w:color w:val="0000FF"/>
                <w:sz w:val="20"/>
                <w:szCs w:val="20"/>
                <w:cs/>
              </w:rPr>
              <w:t>ทศ</w:t>
            </w:r>
            <w:r w:rsidRPr="00575386">
              <w:rPr>
                <w:rFonts w:hint="cs"/>
                <w:color w:val="0000FF"/>
                <w:sz w:val="20"/>
                <w:szCs w:val="20"/>
                <w:cs/>
              </w:rPr>
              <w:t>และอนุพันธ์</w:t>
            </w:r>
          </w:p>
        </w:tc>
        <w:tc>
          <w:tcPr>
            <w:tcW w:w="540" w:type="dxa"/>
          </w:tcPr>
          <w:p w:rsidR="00E05942" w:rsidRPr="00FF5FAE" w:rsidRDefault="00E05942" w:rsidP="007747DC">
            <w:pPr>
              <w:jc w:val="center"/>
            </w:pPr>
          </w:p>
        </w:tc>
        <w:tc>
          <w:tcPr>
            <w:tcW w:w="540" w:type="dxa"/>
          </w:tcPr>
          <w:p w:rsidR="00E05942" w:rsidRPr="00FF5FAE" w:rsidRDefault="00E05942" w:rsidP="007747DC">
            <w:pPr>
              <w:jc w:val="center"/>
              <w:rPr>
                <w:cs/>
              </w:rPr>
            </w:pPr>
          </w:p>
        </w:tc>
        <w:tc>
          <w:tcPr>
            <w:tcW w:w="540" w:type="dxa"/>
          </w:tcPr>
          <w:p w:rsidR="00E05942" w:rsidRPr="00F66C73" w:rsidRDefault="00E05942" w:rsidP="007747DC">
            <w:pPr>
              <w:jc w:val="center"/>
              <w:rPr>
                <w:color w:val="0000FF"/>
              </w:rPr>
            </w:pPr>
            <w:r w:rsidRPr="00F66C73">
              <w:rPr>
                <w:color w:val="0000FF"/>
              </w:rPr>
              <w:t>X</w:t>
            </w:r>
          </w:p>
        </w:tc>
      </w:tr>
      <w:tr w:rsidR="00987CA5" w:rsidTr="00E8190C">
        <w:trPr>
          <w:trHeight w:val="69"/>
        </w:trPr>
        <w:tc>
          <w:tcPr>
            <w:tcW w:w="2855" w:type="dxa"/>
            <w:tcBorders>
              <w:left w:val="single" w:sz="6" w:space="0" w:color="auto"/>
            </w:tcBorders>
            <w:tcMar>
              <w:top w:w="20" w:type="dxa"/>
              <w:left w:w="20" w:type="dxa"/>
              <w:bottom w:w="0" w:type="dxa"/>
              <w:right w:w="20" w:type="dxa"/>
            </w:tcMar>
          </w:tcPr>
          <w:p w:rsidR="00987CA5" w:rsidRPr="00F66C73" w:rsidRDefault="00987CA5" w:rsidP="00800F5B">
            <w:pPr>
              <w:rPr>
                <w:color w:val="0000FF"/>
              </w:rPr>
            </w:pPr>
            <w:r w:rsidRPr="00F66C73">
              <w:rPr>
                <w:color w:val="0000FF"/>
              </w:rPr>
              <w:t>Fund Management Company/ Broker Company</w:t>
            </w:r>
          </w:p>
        </w:tc>
        <w:tc>
          <w:tcPr>
            <w:tcW w:w="1396" w:type="dxa"/>
            <w:tcMar>
              <w:top w:w="20" w:type="dxa"/>
              <w:left w:w="20" w:type="dxa"/>
              <w:bottom w:w="0" w:type="dxa"/>
              <w:right w:w="20" w:type="dxa"/>
            </w:tcMar>
          </w:tcPr>
          <w:p w:rsidR="00987CA5" w:rsidRPr="00F66C73" w:rsidRDefault="00987CA5" w:rsidP="00800F5B">
            <w:pPr>
              <w:rPr>
                <w:color w:val="0000FF"/>
              </w:rPr>
            </w:pPr>
            <w:r w:rsidRPr="00F66C73">
              <w:rPr>
                <w:color w:val="0000FF"/>
              </w:rPr>
              <w:t>Long Name</w:t>
            </w:r>
          </w:p>
        </w:tc>
        <w:tc>
          <w:tcPr>
            <w:tcW w:w="4229" w:type="dxa"/>
            <w:tcMar>
              <w:top w:w="20" w:type="dxa"/>
              <w:left w:w="20" w:type="dxa"/>
              <w:bottom w:w="0" w:type="dxa"/>
              <w:right w:w="20" w:type="dxa"/>
            </w:tcMar>
          </w:tcPr>
          <w:p w:rsidR="00987CA5" w:rsidRPr="00F66C73" w:rsidRDefault="00987CA5" w:rsidP="00800F5B">
            <w:pPr>
              <w:pStyle w:val="NormalWeb"/>
              <w:spacing w:before="0" w:beforeAutospacing="0" w:after="0" w:afterAutospacing="0"/>
              <w:rPr>
                <w:color w:val="0000FF"/>
                <w:sz w:val="20"/>
                <w:szCs w:val="20"/>
              </w:rPr>
            </w:pPr>
            <w:r w:rsidRPr="00F66C73">
              <w:rPr>
                <w:color w:val="0000FF"/>
                <w:sz w:val="20"/>
                <w:szCs w:val="20"/>
                <w:cs/>
              </w:rPr>
              <w:t>บริษัทที่ทำหน้าที่บริหารกอง</w:t>
            </w:r>
            <w:r w:rsidR="0006412A">
              <w:rPr>
                <w:color w:val="0000FF"/>
                <w:sz w:val="20"/>
                <w:szCs w:val="20"/>
                <w:cs/>
              </w:rPr>
              <w:t>ทุนที่ลงทุนในตราสารในต่างประเทศ</w:t>
            </w:r>
            <w:r w:rsidRPr="00F66C73">
              <w:rPr>
                <w:color w:val="0000FF"/>
                <w:sz w:val="20"/>
                <w:szCs w:val="20"/>
                <w:cs/>
              </w:rPr>
              <w:t>และอนุพันธ์ หรือ บริษัทที่ทำหน้าที่เป็น</w:t>
            </w:r>
            <w:r w:rsidRPr="00F66C73">
              <w:rPr>
                <w:color w:val="0000FF"/>
                <w:sz w:val="20"/>
                <w:szCs w:val="20"/>
              </w:rPr>
              <w:t xml:space="preserve"> Broker</w:t>
            </w:r>
          </w:p>
          <w:p w:rsidR="00987CA5" w:rsidRPr="00F66C73" w:rsidRDefault="00987CA5" w:rsidP="00800F5B">
            <w:pPr>
              <w:pStyle w:val="NormalWeb"/>
              <w:numPr>
                <w:ilvl w:val="0"/>
                <w:numId w:val="12"/>
              </w:numPr>
              <w:spacing w:before="0" w:beforeAutospacing="0" w:after="0" w:afterAutospacing="0"/>
              <w:rPr>
                <w:color w:val="0000FF"/>
                <w:sz w:val="20"/>
                <w:szCs w:val="20"/>
              </w:rPr>
            </w:pPr>
            <w:r w:rsidRPr="00F66C73">
              <w:rPr>
                <w:color w:val="0000FF"/>
                <w:sz w:val="20"/>
                <w:szCs w:val="20"/>
                <w:cs/>
              </w:rPr>
              <w:t xml:space="preserve">ในกรณีบทบาทหน้าที่ของผู้รายงานข้อมูล เป็นเพื่อตนเอง บล./บลจ.บริหาร ให้ระบุชื่อบริษัทที่ทำหน้าที่บริหารกองทุนที่ลงทุนในตราสารในต่างประเทศและอนุพันธ์ </w:t>
            </w:r>
            <w:r w:rsidRPr="00F66C73">
              <w:rPr>
                <w:color w:val="0000FF"/>
                <w:sz w:val="20"/>
                <w:szCs w:val="20"/>
              </w:rPr>
              <w:t>(Fund Management Company)</w:t>
            </w:r>
          </w:p>
          <w:p w:rsidR="00987CA5" w:rsidRPr="00F66C73" w:rsidRDefault="00987CA5" w:rsidP="00800F5B">
            <w:pPr>
              <w:pStyle w:val="NormalWeb"/>
              <w:numPr>
                <w:ilvl w:val="0"/>
                <w:numId w:val="12"/>
              </w:numPr>
              <w:spacing w:before="0" w:beforeAutospacing="0" w:after="0" w:afterAutospacing="0"/>
              <w:rPr>
                <w:color w:val="0000FF"/>
                <w:sz w:val="20"/>
                <w:szCs w:val="20"/>
                <w:cs/>
              </w:rPr>
            </w:pPr>
            <w:r w:rsidRPr="00F66C73">
              <w:rPr>
                <w:color w:val="0000FF"/>
                <w:sz w:val="20"/>
                <w:szCs w:val="20"/>
                <w:cs/>
              </w:rPr>
              <w:t xml:space="preserve">ในกรณีบทบาทหน้าที่ของผู้รายงานข้อมูล เป็นเพื่อตนเอง ลงทุนผ่าน </w:t>
            </w:r>
            <w:r w:rsidRPr="00F66C73">
              <w:rPr>
                <w:color w:val="0000FF"/>
                <w:sz w:val="20"/>
                <w:szCs w:val="20"/>
              </w:rPr>
              <w:t>Broker (</w:t>
            </w:r>
            <w:r w:rsidRPr="00F66C73">
              <w:rPr>
                <w:color w:val="0000FF"/>
                <w:sz w:val="20"/>
                <w:szCs w:val="20"/>
                <w:cs/>
              </w:rPr>
              <w:t>ตัดสินใจเอง)</w:t>
            </w:r>
            <w:r w:rsidRPr="00F66C73">
              <w:rPr>
                <w:color w:val="0000FF"/>
                <w:sz w:val="20"/>
                <w:szCs w:val="20"/>
              </w:rPr>
              <w:t xml:space="preserve"> </w:t>
            </w:r>
            <w:r w:rsidRPr="00F66C73">
              <w:rPr>
                <w:color w:val="0000FF"/>
                <w:sz w:val="20"/>
                <w:szCs w:val="20"/>
                <w:cs/>
              </w:rPr>
              <w:t>ให้ระบุชื่อบริษัทที่ทำหน้าที่เป็น</w:t>
            </w:r>
            <w:r w:rsidRPr="00F66C73">
              <w:rPr>
                <w:color w:val="0000FF"/>
                <w:sz w:val="20"/>
                <w:szCs w:val="20"/>
              </w:rPr>
              <w:t xml:space="preserve"> Broker (Broker Company)</w:t>
            </w:r>
          </w:p>
        </w:tc>
        <w:tc>
          <w:tcPr>
            <w:tcW w:w="540" w:type="dxa"/>
          </w:tcPr>
          <w:p w:rsidR="00987CA5" w:rsidRPr="00F66C73" w:rsidRDefault="00987CA5" w:rsidP="00800F5B">
            <w:pPr>
              <w:jc w:val="center"/>
              <w:rPr>
                <w:color w:val="0000FF"/>
              </w:rPr>
            </w:pPr>
          </w:p>
        </w:tc>
        <w:tc>
          <w:tcPr>
            <w:tcW w:w="540" w:type="dxa"/>
          </w:tcPr>
          <w:p w:rsidR="00987CA5" w:rsidRPr="00F66C73" w:rsidRDefault="00987CA5" w:rsidP="00800F5B">
            <w:pPr>
              <w:jc w:val="center"/>
              <w:rPr>
                <w:color w:val="0000FF"/>
                <w:cs/>
              </w:rPr>
            </w:pPr>
          </w:p>
        </w:tc>
        <w:tc>
          <w:tcPr>
            <w:tcW w:w="540" w:type="dxa"/>
          </w:tcPr>
          <w:p w:rsidR="00987CA5" w:rsidRPr="00F66C73" w:rsidRDefault="00987CA5" w:rsidP="00800F5B">
            <w:pPr>
              <w:jc w:val="center"/>
              <w:rPr>
                <w:color w:val="0000FF"/>
              </w:rPr>
            </w:pPr>
            <w:r w:rsidRPr="00F66C73">
              <w:rPr>
                <w:color w:val="0000FF"/>
              </w:rPr>
              <w:t>X</w:t>
            </w:r>
          </w:p>
        </w:tc>
      </w:tr>
      <w:tr w:rsidR="003D696D" w:rsidTr="00E8190C">
        <w:trPr>
          <w:trHeight w:val="80"/>
        </w:trPr>
        <w:tc>
          <w:tcPr>
            <w:tcW w:w="2855" w:type="dxa"/>
            <w:tcBorders>
              <w:left w:val="single" w:sz="6" w:space="0" w:color="auto"/>
            </w:tcBorders>
            <w:tcMar>
              <w:top w:w="20" w:type="dxa"/>
              <w:left w:w="20" w:type="dxa"/>
              <w:bottom w:w="0" w:type="dxa"/>
              <w:right w:w="20" w:type="dxa"/>
            </w:tcMar>
          </w:tcPr>
          <w:p w:rsidR="003D696D" w:rsidRPr="00F66C73" w:rsidRDefault="003D696D" w:rsidP="00DD0FEC">
            <w:pPr>
              <w:rPr>
                <w:color w:val="0000FF"/>
              </w:rPr>
            </w:pPr>
            <w:r w:rsidRPr="00F66C73">
              <w:rPr>
                <w:color w:val="0000FF"/>
              </w:rPr>
              <w:t>Asset Type</w:t>
            </w:r>
          </w:p>
        </w:tc>
        <w:tc>
          <w:tcPr>
            <w:tcW w:w="1396" w:type="dxa"/>
            <w:tcMar>
              <w:top w:w="20" w:type="dxa"/>
              <w:left w:w="20" w:type="dxa"/>
              <w:bottom w:w="0" w:type="dxa"/>
              <w:right w:w="20" w:type="dxa"/>
            </w:tcMar>
          </w:tcPr>
          <w:p w:rsidR="003D696D" w:rsidRPr="00F66C73" w:rsidRDefault="003D696D" w:rsidP="00DD0FEC">
            <w:pPr>
              <w:rPr>
                <w:color w:val="0000FF"/>
              </w:rPr>
            </w:pPr>
            <w:r w:rsidRPr="00F66C73">
              <w:rPr>
                <w:color w:val="0000FF"/>
              </w:rPr>
              <w:t>Classification</w:t>
            </w:r>
          </w:p>
        </w:tc>
        <w:tc>
          <w:tcPr>
            <w:tcW w:w="4229" w:type="dxa"/>
            <w:tcMar>
              <w:top w:w="20" w:type="dxa"/>
              <w:left w:w="20" w:type="dxa"/>
              <w:bottom w:w="0" w:type="dxa"/>
              <w:right w:w="20" w:type="dxa"/>
            </w:tcMar>
          </w:tcPr>
          <w:p w:rsidR="003D696D" w:rsidRPr="00F66C73" w:rsidRDefault="003D696D" w:rsidP="001168AE">
            <w:pPr>
              <w:rPr>
                <w:color w:val="0000FF"/>
                <w:cs/>
              </w:rPr>
            </w:pPr>
            <w:r w:rsidRPr="00F66C73">
              <w:rPr>
                <w:rFonts w:hint="cs"/>
                <w:color w:val="0000FF"/>
                <w:cs/>
              </w:rPr>
              <w:t>ประเภทสินทรัพย์</w:t>
            </w:r>
          </w:p>
        </w:tc>
        <w:tc>
          <w:tcPr>
            <w:tcW w:w="540" w:type="dxa"/>
          </w:tcPr>
          <w:p w:rsidR="003D696D" w:rsidRPr="00F66C73" w:rsidRDefault="003D696D" w:rsidP="00DD0FEC">
            <w:pPr>
              <w:jc w:val="center"/>
              <w:rPr>
                <w:color w:val="0000FF"/>
              </w:rPr>
            </w:pPr>
            <w:r w:rsidRPr="00F66C73">
              <w:rPr>
                <w:color w:val="0000FF"/>
              </w:rPr>
              <w:t>X</w:t>
            </w:r>
          </w:p>
        </w:tc>
        <w:tc>
          <w:tcPr>
            <w:tcW w:w="540" w:type="dxa"/>
          </w:tcPr>
          <w:p w:rsidR="003D696D" w:rsidRPr="00F66C73" w:rsidRDefault="003D696D" w:rsidP="00DD0FEC">
            <w:pPr>
              <w:jc w:val="center"/>
              <w:rPr>
                <w:color w:val="0000FF"/>
              </w:rPr>
            </w:pPr>
          </w:p>
        </w:tc>
        <w:tc>
          <w:tcPr>
            <w:tcW w:w="540" w:type="dxa"/>
          </w:tcPr>
          <w:p w:rsidR="003D696D" w:rsidRPr="00F66C73" w:rsidRDefault="003D696D" w:rsidP="00DD0FEC">
            <w:pPr>
              <w:jc w:val="center"/>
              <w:rPr>
                <w:color w:val="0000FF"/>
              </w:rPr>
            </w:pPr>
          </w:p>
        </w:tc>
      </w:tr>
      <w:tr w:rsidR="003D696D" w:rsidTr="00E8190C">
        <w:trPr>
          <w:trHeight w:val="80"/>
        </w:trPr>
        <w:tc>
          <w:tcPr>
            <w:tcW w:w="2855" w:type="dxa"/>
            <w:tcBorders>
              <w:left w:val="single" w:sz="6" w:space="0" w:color="auto"/>
            </w:tcBorders>
            <w:tcMar>
              <w:top w:w="20" w:type="dxa"/>
              <w:left w:w="20" w:type="dxa"/>
              <w:bottom w:w="0" w:type="dxa"/>
              <w:right w:w="20" w:type="dxa"/>
            </w:tcMar>
          </w:tcPr>
          <w:p w:rsidR="003D696D" w:rsidRPr="00F66C73" w:rsidRDefault="003D696D" w:rsidP="00951FB6">
            <w:pPr>
              <w:rPr>
                <w:color w:val="0000FF"/>
              </w:rPr>
            </w:pPr>
            <w:r w:rsidRPr="00F66C73">
              <w:rPr>
                <w:color w:val="0000FF"/>
              </w:rPr>
              <w:t>Securit</w:t>
            </w:r>
            <w:r w:rsidR="00951FB6" w:rsidRPr="00F66C73">
              <w:rPr>
                <w:color w:val="0000FF"/>
              </w:rPr>
              <w:t>ies</w:t>
            </w:r>
            <w:r w:rsidRPr="00F66C73">
              <w:rPr>
                <w:color w:val="0000FF"/>
              </w:rPr>
              <w:t xml:space="preserve"> Code</w:t>
            </w:r>
            <w:r w:rsidR="00E8190C">
              <w:rPr>
                <w:color w:val="0000FF"/>
              </w:rPr>
              <w:t xml:space="preserve"> </w:t>
            </w:r>
          </w:p>
        </w:tc>
        <w:tc>
          <w:tcPr>
            <w:tcW w:w="1396" w:type="dxa"/>
            <w:tcMar>
              <w:top w:w="20" w:type="dxa"/>
              <w:left w:w="20" w:type="dxa"/>
              <w:bottom w:w="0" w:type="dxa"/>
              <w:right w:w="20" w:type="dxa"/>
            </w:tcMar>
          </w:tcPr>
          <w:p w:rsidR="003D696D" w:rsidRPr="00F66C73" w:rsidRDefault="003D696D" w:rsidP="00F377D6">
            <w:pPr>
              <w:rPr>
                <w:color w:val="0000FF"/>
              </w:rPr>
            </w:pPr>
            <w:r w:rsidRPr="00F66C73">
              <w:rPr>
                <w:color w:val="0000FF"/>
              </w:rPr>
              <w:t>Identification Number</w:t>
            </w:r>
          </w:p>
        </w:tc>
        <w:tc>
          <w:tcPr>
            <w:tcW w:w="4229" w:type="dxa"/>
            <w:tcMar>
              <w:top w:w="20" w:type="dxa"/>
              <w:left w:w="20" w:type="dxa"/>
              <w:bottom w:w="0" w:type="dxa"/>
              <w:right w:w="20" w:type="dxa"/>
            </w:tcMar>
          </w:tcPr>
          <w:p w:rsidR="003D696D" w:rsidRPr="00F66C73" w:rsidRDefault="003D696D" w:rsidP="00F377D6">
            <w:pPr>
              <w:rPr>
                <w:color w:val="0000FF"/>
                <w:cs/>
              </w:rPr>
            </w:pPr>
            <w:r w:rsidRPr="00F66C73">
              <w:rPr>
                <w:color w:val="0000FF"/>
                <w:cs/>
              </w:rPr>
              <w:t>รหัสตราสารการเงิน</w:t>
            </w:r>
          </w:p>
        </w:tc>
        <w:tc>
          <w:tcPr>
            <w:tcW w:w="540" w:type="dxa"/>
          </w:tcPr>
          <w:p w:rsidR="003D696D" w:rsidRPr="00F66C73" w:rsidRDefault="003D696D" w:rsidP="00DD0FEC">
            <w:pPr>
              <w:jc w:val="center"/>
              <w:rPr>
                <w:strike/>
                <w:color w:val="0000FF"/>
              </w:rPr>
            </w:pPr>
          </w:p>
        </w:tc>
        <w:tc>
          <w:tcPr>
            <w:tcW w:w="540" w:type="dxa"/>
          </w:tcPr>
          <w:p w:rsidR="003D696D" w:rsidRPr="00F66C73" w:rsidRDefault="003D696D" w:rsidP="00DD0FEC">
            <w:pPr>
              <w:jc w:val="center"/>
              <w:rPr>
                <w:color w:val="0000FF"/>
              </w:rPr>
            </w:pPr>
          </w:p>
        </w:tc>
        <w:tc>
          <w:tcPr>
            <w:tcW w:w="540" w:type="dxa"/>
          </w:tcPr>
          <w:p w:rsidR="003D696D" w:rsidRPr="00F66C73" w:rsidRDefault="003D696D" w:rsidP="00DD0FEC">
            <w:pPr>
              <w:jc w:val="center"/>
              <w:rPr>
                <w:color w:val="0000FF"/>
              </w:rPr>
            </w:pPr>
            <w:r w:rsidRPr="00F66C73">
              <w:rPr>
                <w:color w:val="0000FF"/>
              </w:rPr>
              <w:t>X</w:t>
            </w:r>
          </w:p>
        </w:tc>
      </w:tr>
      <w:tr w:rsidR="00491B09" w:rsidTr="00E8190C">
        <w:trPr>
          <w:trHeight w:val="80"/>
        </w:trPr>
        <w:tc>
          <w:tcPr>
            <w:tcW w:w="2855" w:type="dxa"/>
            <w:tcBorders>
              <w:left w:val="single" w:sz="6" w:space="0" w:color="auto"/>
            </w:tcBorders>
            <w:tcMar>
              <w:top w:w="20" w:type="dxa"/>
              <w:left w:w="20" w:type="dxa"/>
              <w:bottom w:w="0" w:type="dxa"/>
              <w:right w:w="20" w:type="dxa"/>
            </w:tcMar>
          </w:tcPr>
          <w:p w:rsidR="00491B09" w:rsidRPr="00F66C73" w:rsidRDefault="00491B09" w:rsidP="00951FB6">
            <w:pPr>
              <w:rPr>
                <w:color w:val="0000FF"/>
              </w:rPr>
            </w:pPr>
            <w:r w:rsidRPr="00F66C73">
              <w:rPr>
                <w:color w:val="0000FF"/>
              </w:rPr>
              <w:t>Securit</w:t>
            </w:r>
            <w:r w:rsidR="00951FB6" w:rsidRPr="00F66C73">
              <w:rPr>
                <w:color w:val="0000FF"/>
              </w:rPr>
              <w:t>ies</w:t>
            </w:r>
            <w:r w:rsidRPr="00F66C73">
              <w:rPr>
                <w:color w:val="0000FF"/>
              </w:rPr>
              <w:t xml:space="preserve"> Identification Type</w:t>
            </w:r>
            <w:r w:rsidR="00E8190C">
              <w:rPr>
                <w:color w:val="0000FF"/>
              </w:rPr>
              <w:t xml:space="preserve"> </w:t>
            </w:r>
          </w:p>
        </w:tc>
        <w:tc>
          <w:tcPr>
            <w:tcW w:w="1396" w:type="dxa"/>
            <w:tcMar>
              <w:top w:w="20" w:type="dxa"/>
              <w:left w:w="20" w:type="dxa"/>
              <w:bottom w:w="0" w:type="dxa"/>
              <w:right w:w="20" w:type="dxa"/>
            </w:tcMar>
          </w:tcPr>
          <w:p w:rsidR="00491B09" w:rsidRPr="00F66C73" w:rsidRDefault="00491B09" w:rsidP="00EC16A5">
            <w:pPr>
              <w:rPr>
                <w:color w:val="0000FF"/>
              </w:rPr>
            </w:pPr>
            <w:r w:rsidRPr="00F66C73">
              <w:rPr>
                <w:color w:val="0000FF"/>
              </w:rPr>
              <w:t>Classification</w:t>
            </w:r>
          </w:p>
        </w:tc>
        <w:tc>
          <w:tcPr>
            <w:tcW w:w="4229" w:type="dxa"/>
            <w:tcMar>
              <w:top w:w="20" w:type="dxa"/>
              <w:left w:w="20" w:type="dxa"/>
              <w:bottom w:w="0" w:type="dxa"/>
              <w:right w:w="20" w:type="dxa"/>
            </w:tcMar>
          </w:tcPr>
          <w:p w:rsidR="00491B09" w:rsidRPr="00F66C73" w:rsidRDefault="00D47758" w:rsidP="000B5CBD">
            <w:pPr>
              <w:rPr>
                <w:color w:val="0000FF"/>
              </w:rPr>
            </w:pPr>
            <w:r w:rsidRPr="0061682F">
              <w:rPr>
                <w:color w:val="0000FF"/>
                <w:cs/>
              </w:rPr>
              <w:t>ประเภท</w:t>
            </w:r>
            <w:r w:rsidRPr="000F1B2E">
              <w:rPr>
                <w:color w:val="0000FF"/>
                <w:cs/>
              </w:rPr>
              <w:t>รหัส</w:t>
            </w:r>
            <w:r w:rsidRPr="0061682F">
              <w:rPr>
                <w:color w:val="0000FF"/>
                <w:cs/>
              </w:rPr>
              <w:t>ตราสารการเงิน</w:t>
            </w:r>
            <w:r w:rsidRPr="0061682F">
              <w:rPr>
                <w:color w:val="0000FF"/>
              </w:rPr>
              <w:t xml:space="preserve"> </w:t>
            </w:r>
            <w:r w:rsidRPr="0061682F">
              <w:rPr>
                <w:color w:val="0000FF"/>
                <w:cs/>
              </w:rPr>
              <w:t xml:space="preserve">เช่น </w:t>
            </w:r>
            <w:r w:rsidRPr="0061682F">
              <w:rPr>
                <w:color w:val="0000FF"/>
              </w:rPr>
              <w:t xml:space="preserve">ISIN, SEDOL </w:t>
            </w:r>
          </w:p>
        </w:tc>
        <w:tc>
          <w:tcPr>
            <w:tcW w:w="540" w:type="dxa"/>
          </w:tcPr>
          <w:p w:rsidR="00491B09" w:rsidRPr="00F66C73" w:rsidRDefault="00491B09" w:rsidP="00EC16A5">
            <w:pPr>
              <w:jc w:val="center"/>
              <w:rPr>
                <w:strike/>
                <w:color w:val="0000FF"/>
              </w:rPr>
            </w:pPr>
          </w:p>
        </w:tc>
        <w:tc>
          <w:tcPr>
            <w:tcW w:w="540" w:type="dxa"/>
          </w:tcPr>
          <w:p w:rsidR="00491B09" w:rsidRPr="00F66C73" w:rsidRDefault="00491B09" w:rsidP="00EC16A5">
            <w:pPr>
              <w:jc w:val="center"/>
              <w:rPr>
                <w:color w:val="0000FF"/>
              </w:rPr>
            </w:pPr>
          </w:p>
        </w:tc>
        <w:tc>
          <w:tcPr>
            <w:tcW w:w="540" w:type="dxa"/>
          </w:tcPr>
          <w:p w:rsidR="00491B09" w:rsidRPr="00F66C73" w:rsidRDefault="00491B09" w:rsidP="00EC16A5">
            <w:pPr>
              <w:jc w:val="center"/>
              <w:rPr>
                <w:color w:val="0000FF"/>
              </w:rPr>
            </w:pPr>
            <w:r w:rsidRPr="00F66C73">
              <w:rPr>
                <w:color w:val="0000FF"/>
              </w:rPr>
              <w:t>X</w:t>
            </w:r>
          </w:p>
        </w:tc>
      </w:tr>
      <w:tr w:rsidR="00560301" w:rsidTr="00E8190C">
        <w:trPr>
          <w:trHeight w:val="80"/>
        </w:trPr>
        <w:tc>
          <w:tcPr>
            <w:tcW w:w="2855" w:type="dxa"/>
            <w:tcBorders>
              <w:left w:val="single" w:sz="6" w:space="0" w:color="auto"/>
            </w:tcBorders>
            <w:tcMar>
              <w:top w:w="20" w:type="dxa"/>
              <w:left w:w="20" w:type="dxa"/>
              <w:bottom w:w="0" w:type="dxa"/>
              <w:right w:w="20" w:type="dxa"/>
            </w:tcMar>
          </w:tcPr>
          <w:p w:rsidR="00560301" w:rsidRPr="00D165BB" w:rsidRDefault="00560301" w:rsidP="00400D7C">
            <w:r w:rsidRPr="00D165BB">
              <w:t>Currency Id</w:t>
            </w:r>
          </w:p>
        </w:tc>
        <w:tc>
          <w:tcPr>
            <w:tcW w:w="1396" w:type="dxa"/>
            <w:tcMar>
              <w:top w:w="20" w:type="dxa"/>
              <w:left w:w="20" w:type="dxa"/>
              <w:bottom w:w="0" w:type="dxa"/>
              <w:right w:w="20" w:type="dxa"/>
            </w:tcMar>
          </w:tcPr>
          <w:p w:rsidR="00560301" w:rsidRPr="00D165BB" w:rsidRDefault="00560301" w:rsidP="00400D7C">
            <w:r w:rsidRPr="00D165BB">
              <w:t>Classification</w:t>
            </w:r>
          </w:p>
        </w:tc>
        <w:tc>
          <w:tcPr>
            <w:tcW w:w="4229" w:type="dxa"/>
            <w:tcMar>
              <w:top w:w="20" w:type="dxa"/>
              <w:left w:w="20" w:type="dxa"/>
              <w:bottom w:w="0" w:type="dxa"/>
              <w:right w:w="20" w:type="dxa"/>
            </w:tcMar>
          </w:tcPr>
          <w:p w:rsidR="00560301" w:rsidRPr="00682206" w:rsidRDefault="00560301" w:rsidP="00855C06">
            <w:pPr>
              <w:pStyle w:val="NormalWeb"/>
              <w:spacing w:before="0" w:beforeAutospacing="0" w:after="0" w:afterAutospacing="0"/>
              <w:rPr>
                <w:color w:val="0000FF"/>
                <w:sz w:val="20"/>
                <w:szCs w:val="20"/>
              </w:rPr>
            </w:pPr>
            <w:r w:rsidRPr="00682206">
              <w:rPr>
                <w:rFonts w:hint="cs"/>
                <w:color w:val="0000FF"/>
                <w:sz w:val="20"/>
                <w:szCs w:val="20"/>
                <w:cs/>
              </w:rPr>
              <w:t>รหัสสกุลเงินที่ใช้ในการชำระราคาหลักทรัพย์</w:t>
            </w:r>
          </w:p>
        </w:tc>
        <w:tc>
          <w:tcPr>
            <w:tcW w:w="540" w:type="dxa"/>
          </w:tcPr>
          <w:p w:rsidR="00560301" w:rsidRPr="00D165BB" w:rsidRDefault="00560301" w:rsidP="00400D7C">
            <w:pPr>
              <w:jc w:val="center"/>
            </w:pPr>
            <w:r w:rsidRPr="00D165BB">
              <w:t>X</w:t>
            </w:r>
          </w:p>
        </w:tc>
        <w:tc>
          <w:tcPr>
            <w:tcW w:w="540" w:type="dxa"/>
          </w:tcPr>
          <w:p w:rsidR="00560301" w:rsidRPr="00682206" w:rsidRDefault="00560301" w:rsidP="00400D7C">
            <w:pPr>
              <w:jc w:val="center"/>
              <w:rPr>
                <w:color w:val="0000FF"/>
              </w:rPr>
            </w:pPr>
          </w:p>
        </w:tc>
        <w:tc>
          <w:tcPr>
            <w:tcW w:w="540" w:type="dxa"/>
          </w:tcPr>
          <w:p w:rsidR="00560301" w:rsidRPr="00682206" w:rsidRDefault="00560301" w:rsidP="00400D7C">
            <w:pPr>
              <w:jc w:val="center"/>
              <w:rPr>
                <w:color w:val="0000FF"/>
              </w:rPr>
            </w:pPr>
          </w:p>
        </w:tc>
      </w:tr>
      <w:tr w:rsidR="00560301" w:rsidTr="00E8190C">
        <w:trPr>
          <w:trHeight w:val="80"/>
        </w:trPr>
        <w:tc>
          <w:tcPr>
            <w:tcW w:w="2855" w:type="dxa"/>
            <w:tcBorders>
              <w:left w:val="single" w:sz="6" w:space="0" w:color="auto"/>
            </w:tcBorders>
            <w:tcMar>
              <w:top w:w="20" w:type="dxa"/>
              <w:left w:w="20" w:type="dxa"/>
              <w:bottom w:w="0" w:type="dxa"/>
              <w:right w:w="20" w:type="dxa"/>
            </w:tcMar>
          </w:tcPr>
          <w:p w:rsidR="00560301" w:rsidRPr="00682206" w:rsidRDefault="00560301" w:rsidP="00400D7C">
            <w:pPr>
              <w:rPr>
                <w:color w:val="0000FF"/>
              </w:rPr>
            </w:pPr>
            <w:r w:rsidRPr="00682206">
              <w:rPr>
                <w:color w:val="0000FF"/>
              </w:rPr>
              <w:t>Securit</w:t>
            </w:r>
            <w:r w:rsidR="00041434" w:rsidRPr="00682206">
              <w:rPr>
                <w:color w:val="0000FF"/>
              </w:rPr>
              <w:t>ies</w:t>
            </w:r>
            <w:r w:rsidRPr="00682206">
              <w:rPr>
                <w:color w:val="0000FF"/>
              </w:rPr>
              <w:t xml:space="preserve"> Obligation </w:t>
            </w:r>
          </w:p>
          <w:p w:rsidR="00560301" w:rsidRPr="00682206" w:rsidRDefault="00560301" w:rsidP="00400D7C">
            <w:pPr>
              <w:rPr>
                <w:color w:val="0000FF"/>
              </w:rPr>
            </w:pPr>
          </w:p>
        </w:tc>
        <w:tc>
          <w:tcPr>
            <w:tcW w:w="1396" w:type="dxa"/>
            <w:tcMar>
              <w:top w:w="20" w:type="dxa"/>
              <w:left w:w="20" w:type="dxa"/>
              <w:bottom w:w="0" w:type="dxa"/>
              <w:right w:w="20" w:type="dxa"/>
            </w:tcMar>
          </w:tcPr>
          <w:p w:rsidR="00560301" w:rsidRPr="00682206" w:rsidRDefault="00560301" w:rsidP="00400D7C">
            <w:pPr>
              <w:rPr>
                <w:color w:val="0000FF"/>
              </w:rPr>
            </w:pPr>
            <w:r w:rsidRPr="00682206">
              <w:rPr>
                <w:color w:val="0000FF"/>
              </w:rPr>
              <w:t>Classification</w:t>
            </w:r>
          </w:p>
        </w:tc>
        <w:tc>
          <w:tcPr>
            <w:tcW w:w="4229" w:type="dxa"/>
            <w:tcMar>
              <w:top w:w="20" w:type="dxa"/>
              <w:left w:w="20" w:type="dxa"/>
              <w:bottom w:w="0" w:type="dxa"/>
              <w:right w:w="20" w:type="dxa"/>
            </w:tcMar>
          </w:tcPr>
          <w:p w:rsidR="00560301" w:rsidRPr="00682206" w:rsidRDefault="00560301" w:rsidP="00BB7BA3">
            <w:pPr>
              <w:rPr>
                <w:color w:val="0000FF"/>
              </w:rPr>
            </w:pPr>
            <w:r w:rsidRPr="00682206">
              <w:rPr>
                <w:color w:val="0000FF"/>
                <w:cs/>
              </w:rPr>
              <w:t>หลักทรัพย์</w:t>
            </w:r>
            <w:r w:rsidRPr="00682206">
              <w:rPr>
                <w:rFonts w:hint="cs"/>
                <w:color w:val="0000FF"/>
                <w:cs/>
              </w:rPr>
              <w:t xml:space="preserve">ที่ไปลงทุนเป็นหลักทรัพย์ที่ได้จากธุรกรรม </w:t>
            </w:r>
            <w:r w:rsidRPr="00682206">
              <w:rPr>
                <w:color w:val="0000FF"/>
              </w:rPr>
              <w:t xml:space="preserve">Securities Borrowing and Lending </w:t>
            </w:r>
            <w:r w:rsidRPr="00682206">
              <w:rPr>
                <w:rFonts w:hint="cs"/>
                <w:color w:val="0000FF"/>
                <w:cs/>
              </w:rPr>
              <w:t>หรือ</w:t>
            </w:r>
            <w:r w:rsidRPr="00682206">
              <w:rPr>
                <w:color w:val="0000FF"/>
              </w:rPr>
              <w:t xml:space="preserve"> Repurchase Market Agreement (Repo/Reverse Repo)</w:t>
            </w:r>
          </w:p>
        </w:tc>
        <w:tc>
          <w:tcPr>
            <w:tcW w:w="540" w:type="dxa"/>
          </w:tcPr>
          <w:p w:rsidR="00560301" w:rsidRPr="00682206" w:rsidRDefault="00560301" w:rsidP="00400D7C">
            <w:pPr>
              <w:jc w:val="center"/>
              <w:rPr>
                <w:color w:val="0000FF"/>
              </w:rPr>
            </w:pPr>
          </w:p>
        </w:tc>
        <w:tc>
          <w:tcPr>
            <w:tcW w:w="540" w:type="dxa"/>
          </w:tcPr>
          <w:p w:rsidR="00560301" w:rsidRPr="00682206" w:rsidRDefault="00560301" w:rsidP="00400D7C">
            <w:pPr>
              <w:jc w:val="center"/>
              <w:rPr>
                <w:color w:val="0000FF"/>
              </w:rPr>
            </w:pPr>
            <w:r w:rsidRPr="00682206">
              <w:rPr>
                <w:color w:val="0000FF"/>
              </w:rPr>
              <w:t>X</w:t>
            </w:r>
          </w:p>
        </w:tc>
        <w:tc>
          <w:tcPr>
            <w:tcW w:w="540" w:type="dxa"/>
          </w:tcPr>
          <w:p w:rsidR="00560301" w:rsidRPr="00682206" w:rsidRDefault="00560301" w:rsidP="00400D7C">
            <w:pPr>
              <w:jc w:val="center"/>
              <w:rPr>
                <w:color w:val="0000FF"/>
              </w:rPr>
            </w:pPr>
          </w:p>
        </w:tc>
      </w:tr>
      <w:tr w:rsidR="00560301" w:rsidTr="00E8190C">
        <w:trPr>
          <w:trHeight w:val="80"/>
        </w:trPr>
        <w:tc>
          <w:tcPr>
            <w:tcW w:w="2855" w:type="dxa"/>
            <w:tcBorders>
              <w:left w:val="single" w:sz="6" w:space="0" w:color="auto"/>
            </w:tcBorders>
            <w:tcMar>
              <w:top w:w="20" w:type="dxa"/>
              <w:left w:w="20" w:type="dxa"/>
              <w:bottom w:w="0" w:type="dxa"/>
              <w:right w:w="20" w:type="dxa"/>
            </w:tcMar>
          </w:tcPr>
          <w:p w:rsidR="00560301" w:rsidRPr="002C24FB" w:rsidRDefault="00560301" w:rsidP="00E445A4">
            <w:r>
              <w:t>Original Currency Cost Value</w:t>
            </w:r>
          </w:p>
        </w:tc>
        <w:tc>
          <w:tcPr>
            <w:tcW w:w="1396" w:type="dxa"/>
            <w:tcMar>
              <w:top w:w="20" w:type="dxa"/>
              <w:left w:w="20" w:type="dxa"/>
              <w:bottom w:w="0" w:type="dxa"/>
              <w:right w:w="20" w:type="dxa"/>
            </w:tcMar>
          </w:tcPr>
          <w:p w:rsidR="00560301" w:rsidRDefault="00560301" w:rsidP="00F377D6">
            <w:r>
              <w:t>Amount</w:t>
            </w:r>
          </w:p>
        </w:tc>
        <w:tc>
          <w:tcPr>
            <w:tcW w:w="4229" w:type="dxa"/>
            <w:tcMar>
              <w:top w:w="20" w:type="dxa"/>
              <w:left w:w="20" w:type="dxa"/>
              <w:bottom w:w="0" w:type="dxa"/>
              <w:right w:w="20" w:type="dxa"/>
            </w:tcMar>
          </w:tcPr>
          <w:p w:rsidR="00560301" w:rsidRDefault="00560301" w:rsidP="00F377D6">
            <w:pPr>
              <w:pStyle w:val="NormalWeb"/>
              <w:rPr>
                <w:sz w:val="20"/>
                <w:szCs w:val="20"/>
                <w:cs/>
              </w:rPr>
            </w:pPr>
            <w:r>
              <w:rPr>
                <w:sz w:val="20"/>
                <w:szCs w:val="20"/>
                <w:cs/>
              </w:rPr>
              <w:t>จำนวนเงิน</w:t>
            </w:r>
            <w:r>
              <w:rPr>
                <w:rFonts w:hint="cs"/>
                <w:sz w:val="20"/>
                <w:szCs w:val="20"/>
                <w:cs/>
              </w:rPr>
              <w:t>ตามสกุลเงินเดิม</w:t>
            </w:r>
          </w:p>
        </w:tc>
        <w:tc>
          <w:tcPr>
            <w:tcW w:w="540" w:type="dxa"/>
          </w:tcPr>
          <w:p w:rsidR="00560301" w:rsidRDefault="00560301" w:rsidP="00F377D6">
            <w:pPr>
              <w:jc w:val="center"/>
            </w:pPr>
            <w:r>
              <w:t>X</w:t>
            </w:r>
          </w:p>
        </w:tc>
        <w:tc>
          <w:tcPr>
            <w:tcW w:w="540" w:type="dxa"/>
          </w:tcPr>
          <w:p w:rsidR="00560301" w:rsidRDefault="00560301" w:rsidP="00F377D6">
            <w:pPr>
              <w:jc w:val="center"/>
              <w:rPr>
                <w:cs/>
                <w:lang w:val="en-GB"/>
              </w:rPr>
            </w:pPr>
          </w:p>
        </w:tc>
        <w:tc>
          <w:tcPr>
            <w:tcW w:w="540" w:type="dxa"/>
          </w:tcPr>
          <w:p w:rsidR="00560301" w:rsidRDefault="00560301" w:rsidP="00F377D6">
            <w:pPr>
              <w:jc w:val="center"/>
              <w:rPr>
                <w:cs/>
                <w:lang w:val="en-GB"/>
              </w:rPr>
            </w:pPr>
          </w:p>
        </w:tc>
      </w:tr>
      <w:tr w:rsidR="00560301" w:rsidTr="00E8190C">
        <w:trPr>
          <w:trHeight w:val="80"/>
        </w:trPr>
        <w:tc>
          <w:tcPr>
            <w:tcW w:w="2855" w:type="dxa"/>
            <w:tcBorders>
              <w:left w:val="single" w:sz="6" w:space="0" w:color="auto"/>
            </w:tcBorders>
            <w:tcMar>
              <w:top w:w="20" w:type="dxa"/>
              <w:left w:w="20" w:type="dxa"/>
              <w:bottom w:w="0" w:type="dxa"/>
              <w:right w:w="20" w:type="dxa"/>
            </w:tcMar>
          </w:tcPr>
          <w:p w:rsidR="00560301" w:rsidRPr="002C24FB" w:rsidRDefault="00560301" w:rsidP="00F377D6">
            <w:pPr>
              <w:rPr>
                <w:cs/>
              </w:rPr>
            </w:pPr>
            <w:r w:rsidRPr="008E53BF">
              <w:t>USD Equivalent</w:t>
            </w:r>
            <w:r w:rsidRPr="002C24FB" w:rsidDel="00003C2B">
              <w:t xml:space="preserve"> </w:t>
            </w:r>
            <w:r w:rsidRPr="008E53BF">
              <w:t>Cost Value</w:t>
            </w:r>
          </w:p>
        </w:tc>
        <w:tc>
          <w:tcPr>
            <w:tcW w:w="1396" w:type="dxa"/>
            <w:tcMar>
              <w:top w:w="20" w:type="dxa"/>
              <w:left w:w="20" w:type="dxa"/>
              <w:bottom w:w="0" w:type="dxa"/>
              <w:right w:w="20" w:type="dxa"/>
            </w:tcMar>
          </w:tcPr>
          <w:p w:rsidR="00560301" w:rsidRDefault="00560301" w:rsidP="00F377D6">
            <w:pPr>
              <w:pStyle w:val="NormalWeb"/>
              <w:rPr>
                <w:sz w:val="20"/>
                <w:szCs w:val="20"/>
              </w:rPr>
            </w:pPr>
            <w:r>
              <w:rPr>
                <w:sz w:val="20"/>
                <w:szCs w:val="20"/>
              </w:rPr>
              <w:t>Amount</w:t>
            </w:r>
          </w:p>
        </w:tc>
        <w:tc>
          <w:tcPr>
            <w:tcW w:w="4229" w:type="dxa"/>
            <w:tcMar>
              <w:top w:w="20" w:type="dxa"/>
              <w:left w:w="20" w:type="dxa"/>
              <w:bottom w:w="0" w:type="dxa"/>
              <w:right w:w="20" w:type="dxa"/>
            </w:tcMar>
          </w:tcPr>
          <w:p w:rsidR="00560301" w:rsidRDefault="00560301" w:rsidP="00F377D6">
            <w:pPr>
              <w:pStyle w:val="NormalWeb"/>
              <w:rPr>
                <w:sz w:val="20"/>
                <w:szCs w:val="20"/>
              </w:rPr>
            </w:pPr>
            <w:r>
              <w:rPr>
                <w:sz w:val="20"/>
                <w:szCs w:val="20"/>
                <w:cs/>
              </w:rPr>
              <w:t>จำนวนเงิน</w:t>
            </w:r>
            <w:r>
              <w:rPr>
                <w:rFonts w:hint="cs"/>
                <w:sz w:val="20"/>
                <w:szCs w:val="20"/>
                <w:cs/>
              </w:rPr>
              <w:t xml:space="preserve">เทียบเท่า </w:t>
            </w:r>
            <w:r>
              <w:rPr>
                <w:sz w:val="20"/>
                <w:szCs w:val="20"/>
              </w:rPr>
              <w:t>USD</w:t>
            </w:r>
          </w:p>
        </w:tc>
        <w:tc>
          <w:tcPr>
            <w:tcW w:w="540" w:type="dxa"/>
          </w:tcPr>
          <w:p w:rsidR="00560301" w:rsidRDefault="00560301" w:rsidP="00F377D6">
            <w:pPr>
              <w:jc w:val="center"/>
            </w:pPr>
            <w:r>
              <w:t>X</w:t>
            </w:r>
          </w:p>
        </w:tc>
        <w:tc>
          <w:tcPr>
            <w:tcW w:w="540" w:type="dxa"/>
          </w:tcPr>
          <w:p w:rsidR="00560301" w:rsidRDefault="00560301" w:rsidP="00F377D6">
            <w:pPr>
              <w:jc w:val="center"/>
              <w:rPr>
                <w:cs/>
                <w:lang w:val="en-GB"/>
              </w:rPr>
            </w:pPr>
          </w:p>
        </w:tc>
        <w:tc>
          <w:tcPr>
            <w:tcW w:w="540" w:type="dxa"/>
          </w:tcPr>
          <w:p w:rsidR="00560301" w:rsidRDefault="00560301" w:rsidP="00F377D6">
            <w:pPr>
              <w:jc w:val="center"/>
              <w:rPr>
                <w:cs/>
                <w:lang w:val="en-GB"/>
              </w:rPr>
            </w:pPr>
          </w:p>
        </w:tc>
      </w:tr>
      <w:tr w:rsidR="00560301" w:rsidTr="00E8190C">
        <w:trPr>
          <w:trHeight w:val="80"/>
        </w:trPr>
        <w:tc>
          <w:tcPr>
            <w:tcW w:w="2855" w:type="dxa"/>
            <w:tcBorders>
              <w:left w:val="single" w:sz="6" w:space="0" w:color="auto"/>
            </w:tcBorders>
            <w:tcMar>
              <w:top w:w="20" w:type="dxa"/>
              <w:left w:w="20" w:type="dxa"/>
              <w:bottom w:w="0" w:type="dxa"/>
              <w:right w:w="20" w:type="dxa"/>
            </w:tcMar>
          </w:tcPr>
          <w:p w:rsidR="00560301" w:rsidRPr="002C24FB" w:rsidRDefault="00560301" w:rsidP="00E445A4">
            <w:r w:rsidRPr="00003C2B">
              <w:t xml:space="preserve">Original Currency Market Value </w:t>
            </w:r>
          </w:p>
        </w:tc>
        <w:tc>
          <w:tcPr>
            <w:tcW w:w="1396" w:type="dxa"/>
            <w:tcMar>
              <w:top w:w="20" w:type="dxa"/>
              <w:left w:w="20" w:type="dxa"/>
              <w:bottom w:w="0" w:type="dxa"/>
              <w:right w:w="20" w:type="dxa"/>
            </w:tcMar>
          </w:tcPr>
          <w:p w:rsidR="00560301" w:rsidRDefault="00560301" w:rsidP="00F377D6">
            <w:r>
              <w:t>Amount</w:t>
            </w:r>
          </w:p>
        </w:tc>
        <w:tc>
          <w:tcPr>
            <w:tcW w:w="4229" w:type="dxa"/>
            <w:tcMar>
              <w:top w:w="20" w:type="dxa"/>
              <w:left w:w="20" w:type="dxa"/>
              <w:bottom w:w="0" w:type="dxa"/>
              <w:right w:w="20" w:type="dxa"/>
            </w:tcMar>
          </w:tcPr>
          <w:p w:rsidR="00560301" w:rsidRDefault="00560301" w:rsidP="00F377D6">
            <w:pPr>
              <w:pStyle w:val="NormalWeb"/>
              <w:rPr>
                <w:sz w:val="20"/>
                <w:szCs w:val="20"/>
              </w:rPr>
            </w:pPr>
            <w:r w:rsidRPr="002C24FB">
              <w:rPr>
                <w:sz w:val="20"/>
                <w:szCs w:val="20"/>
                <w:cs/>
              </w:rPr>
              <w:t>จำนวนเงิน</w:t>
            </w:r>
            <w:r w:rsidRPr="002C24FB">
              <w:rPr>
                <w:rFonts w:hint="cs"/>
                <w:sz w:val="20"/>
                <w:szCs w:val="20"/>
                <w:cs/>
              </w:rPr>
              <w:t>ตามสกุลเงินเดิม โดย</w:t>
            </w:r>
            <w:r w:rsidRPr="002C24FB">
              <w:rPr>
                <w:sz w:val="20"/>
                <w:szCs w:val="20"/>
                <w:cs/>
              </w:rPr>
              <w:t>แสดง</w:t>
            </w:r>
            <w:r>
              <w:rPr>
                <w:rFonts w:hint="cs"/>
                <w:sz w:val="20"/>
                <w:szCs w:val="20"/>
                <w:cs/>
              </w:rPr>
              <w:t>จำนวนเงินตาม</w:t>
            </w:r>
            <w:r w:rsidRPr="002C24FB">
              <w:rPr>
                <w:sz w:val="20"/>
                <w:szCs w:val="20"/>
                <w:cs/>
              </w:rPr>
              <w:t xml:space="preserve">ราคา </w:t>
            </w:r>
            <w:r w:rsidR="009063FD">
              <w:rPr>
                <w:sz w:val="20"/>
                <w:szCs w:val="20"/>
              </w:rPr>
              <w:t>Mark to M</w:t>
            </w:r>
            <w:r w:rsidRPr="002C24FB">
              <w:rPr>
                <w:sz w:val="20"/>
                <w:szCs w:val="20"/>
              </w:rPr>
              <w:t>arket</w:t>
            </w:r>
            <w:r>
              <w:rPr>
                <w:color w:val="000000"/>
                <w:sz w:val="28"/>
                <w:szCs w:val="28"/>
              </w:rPr>
              <w:t xml:space="preserve"> </w:t>
            </w:r>
          </w:p>
        </w:tc>
        <w:tc>
          <w:tcPr>
            <w:tcW w:w="540" w:type="dxa"/>
          </w:tcPr>
          <w:p w:rsidR="00560301" w:rsidRDefault="00560301" w:rsidP="00F377D6">
            <w:pPr>
              <w:jc w:val="center"/>
            </w:pPr>
            <w:r>
              <w:t>X</w:t>
            </w:r>
          </w:p>
        </w:tc>
        <w:tc>
          <w:tcPr>
            <w:tcW w:w="540" w:type="dxa"/>
          </w:tcPr>
          <w:p w:rsidR="00560301" w:rsidRPr="00FE11D1" w:rsidRDefault="00560301" w:rsidP="00F377D6">
            <w:pPr>
              <w:jc w:val="center"/>
              <w:rPr>
                <w:cs/>
              </w:rPr>
            </w:pPr>
          </w:p>
        </w:tc>
        <w:tc>
          <w:tcPr>
            <w:tcW w:w="540" w:type="dxa"/>
          </w:tcPr>
          <w:p w:rsidR="00560301" w:rsidRPr="00FE11D1" w:rsidRDefault="00560301" w:rsidP="00F377D6">
            <w:pPr>
              <w:jc w:val="center"/>
              <w:rPr>
                <w:cs/>
              </w:rPr>
            </w:pPr>
          </w:p>
        </w:tc>
      </w:tr>
      <w:tr w:rsidR="00560301" w:rsidTr="00E8190C">
        <w:trPr>
          <w:trHeight w:val="80"/>
        </w:trPr>
        <w:tc>
          <w:tcPr>
            <w:tcW w:w="2855" w:type="dxa"/>
            <w:tcBorders>
              <w:top w:val="dotted" w:sz="4" w:space="0" w:color="auto"/>
              <w:left w:val="single" w:sz="6" w:space="0" w:color="auto"/>
              <w:bottom w:val="single" w:sz="4" w:space="0" w:color="auto"/>
            </w:tcBorders>
            <w:tcMar>
              <w:top w:w="20" w:type="dxa"/>
              <w:left w:w="20" w:type="dxa"/>
              <w:bottom w:w="0" w:type="dxa"/>
              <w:right w:w="20" w:type="dxa"/>
            </w:tcMar>
          </w:tcPr>
          <w:p w:rsidR="00560301" w:rsidRDefault="00560301" w:rsidP="00B55CF9">
            <w:r>
              <w:t>Description</w:t>
            </w:r>
          </w:p>
        </w:tc>
        <w:tc>
          <w:tcPr>
            <w:tcW w:w="1396" w:type="dxa"/>
            <w:tcBorders>
              <w:top w:val="dotted" w:sz="4" w:space="0" w:color="auto"/>
              <w:bottom w:val="single" w:sz="4" w:space="0" w:color="auto"/>
            </w:tcBorders>
            <w:tcMar>
              <w:top w:w="20" w:type="dxa"/>
              <w:left w:w="20" w:type="dxa"/>
              <w:bottom w:w="0" w:type="dxa"/>
              <w:right w:w="20" w:type="dxa"/>
            </w:tcMar>
          </w:tcPr>
          <w:p w:rsidR="00560301" w:rsidRDefault="00560301" w:rsidP="00B55CF9">
            <w:r>
              <w:t>Description</w:t>
            </w:r>
          </w:p>
        </w:tc>
        <w:tc>
          <w:tcPr>
            <w:tcW w:w="4229" w:type="dxa"/>
            <w:tcBorders>
              <w:top w:val="dotted" w:sz="4" w:space="0" w:color="auto"/>
              <w:bottom w:val="single" w:sz="4" w:space="0" w:color="auto"/>
            </w:tcBorders>
            <w:tcMar>
              <w:top w:w="20" w:type="dxa"/>
              <w:left w:w="20" w:type="dxa"/>
              <w:bottom w:w="0" w:type="dxa"/>
              <w:right w:w="20" w:type="dxa"/>
            </w:tcMar>
          </w:tcPr>
          <w:p w:rsidR="00560301" w:rsidRDefault="00560301" w:rsidP="00B55CF9">
            <w:pPr>
              <w:pStyle w:val="NormalWeb"/>
              <w:rPr>
                <w:sz w:val="20"/>
                <w:szCs w:val="20"/>
              </w:rPr>
            </w:pPr>
            <w:r>
              <w:rPr>
                <w:sz w:val="20"/>
                <w:szCs w:val="20"/>
                <w:cs/>
              </w:rPr>
              <w:t>ระบุรายละเอียดเพิ่มเติม</w:t>
            </w:r>
            <w:r>
              <w:rPr>
                <w:rFonts w:hint="cs"/>
                <w:sz w:val="20"/>
                <w:szCs w:val="20"/>
                <w:cs/>
              </w:rPr>
              <w:t xml:space="preserve"> </w:t>
            </w:r>
          </w:p>
        </w:tc>
        <w:tc>
          <w:tcPr>
            <w:tcW w:w="540" w:type="dxa"/>
            <w:tcBorders>
              <w:top w:val="dotted" w:sz="4" w:space="0" w:color="auto"/>
              <w:bottom w:val="single" w:sz="4" w:space="0" w:color="auto"/>
            </w:tcBorders>
          </w:tcPr>
          <w:p w:rsidR="00560301" w:rsidRDefault="00560301" w:rsidP="00B55CF9">
            <w:pPr>
              <w:jc w:val="center"/>
            </w:pPr>
          </w:p>
        </w:tc>
        <w:tc>
          <w:tcPr>
            <w:tcW w:w="540" w:type="dxa"/>
            <w:tcBorders>
              <w:top w:val="dotted" w:sz="4" w:space="0" w:color="auto"/>
              <w:bottom w:val="single" w:sz="4" w:space="0" w:color="auto"/>
            </w:tcBorders>
          </w:tcPr>
          <w:p w:rsidR="00560301" w:rsidRDefault="00560301" w:rsidP="00B55CF9">
            <w:pPr>
              <w:jc w:val="center"/>
              <w:rPr>
                <w:cs/>
              </w:rPr>
            </w:pPr>
            <w:r>
              <w:t>X</w:t>
            </w:r>
          </w:p>
        </w:tc>
        <w:tc>
          <w:tcPr>
            <w:tcW w:w="540" w:type="dxa"/>
            <w:tcBorders>
              <w:top w:val="dotted" w:sz="4" w:space="0" w:color="auto"/>
              <w:bottom w:val="single" w:sz="4" w:space="0" w:color="auto"/>
            </w:tcBorders>
          </w:tcPr>
          <w:p w:rsidR="00560301" w:rsidRDefault="00560301" w:rsidP="00B55CF9">
            <w:pPr>
              <w:jc w:val="center"/>
            </w:pPr>
          </w:p>
        </w:tc>
      </w:tr>
    </w:tbl>
    <w:p w:rsidR="00722207" w:rsidRDefault="00722207" w:rsidP="00C85B05"/>
    <w:p w:rsidR="00B2535A" w:rsidRDefault="00B2535A" w:rsidP="00C85B05"/>
    <w:p w:rsidR="00B2535A" w:rsidRDefault="00B2535A" w:rsidP="00C85B05"/>
    <w:p w:rsidR="000B5CBD" w:rsidRDefault="000B5CBD" w:rsidP="00C85B05"/>
    <w:p w:rsidR="000B5CBD" w:rsidRDefault="000B5CBD" w:rsidP="00C85B05"/>
    <w:p w:rsidR="0078563F" w:rsidRDefault="0078563F" w:rsidP="00C85B05"/>
    <w:tbl>
      <w:tblPr>
        <w:tblW w:w="14711" w:type="dxa"/>
        <w:tblLayout w:type="fixed"/>
        <w:tblCellMar>
          <w:left w:w="0" w:type="dxa"/>
          <w:right w:w="0" w:type="dxa"/>
        </w:tblCellMar>
        <w:tblLook w:val="0000"/>
      </w:tblPr>
      <w:tblGrid>
        <w:gridCol w:w="1514"/>
        <w:gridCol w:w="13197"/>
      </w:tblGrid>
      <w:tr w:rsidR="0078563F" w:rsidTr="0078563F">
        <w:trPr>
          <w:trHeight w:val="255"/>
        </w:trPr>
        <w:tc>
          <w:tcPr>
            <w:tcW w:w="1514" w:type="dxa"/>
            <w:noWrap/>
            <w:tcMar>
              <w:top w:w="20" w:type="dxa"/>
              <w:left w:w="20" w:type="dxa"/>
              <w:bottom w:w="0" w:type="dxa"/>
              <w:right w:w="20" w:type="dxa"/>
            </w:tcMar>
          </w:tcPr>
          <w:p w:rsidR="0078563F" w:rsidRDefault="0078563F" w:rsidP="002E0DBC">
            <w:pPr>
              <w:pStyle w:val="BodyText"/>
              <w:rPr>
                <w:b/>
                <w:bCs/>
                <w:sz w:val="20"/>
                <w:szCs w:val="20"/>
              </w:rPr>
            </w:pPr>
            <w:r>
              <w:rPr>
                <w:b/>
                <w:bCs/>
                <w:sz w:val="20"/>
                <w:szCs w:val="20"/>
              </w:rPr>
              <w:t xml:space="preserve">Data File: </w:t>
            </w:r>
          </w:p>
        </w:tc>
        <w:tc>
          <w:tcPr>
            <w:tcW w:w="13197" w:type="dxa"/>
          </w:tcPr>
          <w:p w:rsidR="0078563F" w:rsidRDefault="0078563F" w:rsidP="002E0DBC">
            <w:pPr>
              <w:pStyle w:val="Heading2"/>
              <w:rPr>
                <w:i w:val="0"/>
                <w:iCs w:val="0"/>
                <w:sz w:val="20"/>
                <w:szCs w:val="20"/>
              </w:rPr>
            </w:pPr>
            <w:bookmarkStart w:id="24" w:name="_Toc394922849"/>
            <w:r>
              <w:rPr>
                <w:i w:val="0"/>
                <w:iCs w:val="0"/>
                <w:sz w:val="20"/>
                <w:szCs w:val="20"/>
              </w:rPr>
              <w:t>2.4   Foreign Currency Deposit (DF_FCD)</w:t>
            </w:r>
            <w:bookmarkEnd w:id="24"/>
          </w:p>
        </w:tc>
      </w:tr>
      <w:tr w:rsidR="0078563F" w:rsidTr="0078563F">
        <w:trPr>
          <w:trHeight w:val="255"/>
        </w:trPr>
        <w:tc>
          <w:tcPr>
            <w:tcW w:w="1514" w:type="dxa"/>
            <w:tcBorders>
              <w:top w:val="nil"/>
              <w:left w:val="nil"/>
              <w:bottom w:val="nil"/>
              <w:right w:val="nil"/>
            </w:tcBorders>
            <w:noWrap/>
            <w:tcMar>
              <w:top w:w="20" w:type="dxa"/>
              <w:left w:w="20" w:type="dxa"/>
              <w:bottom w:w="0" w:type="dxa"/>
              <w:right w:w="20" w:type="dxa"/>
            </w:tcMar>
          </w:tcPr>
          <w:p w:rsidR="0078563F" w:rsidRDefault="0078563F" w:rsidP="002E0DBC">
            <w:pPr>
              <w:rPr>
                <w:b/>
                <w:bCs/>
              </w:rPr>
            </w:pPr>
            <w:r>
              <w:rPr>
                <w:b/>
                <w:bCs/>
              </w:rPr>
              <w:t>Frequency:</w:t>
            </w:r>
          </w:p>
        </w:tc>
        <w:tc>
          <w:tcPr>
            <w:tcW w:w="13197" w:type="dxa"/>
            <w:tcBorders>
              <w:top w:val="nil"/>
              <w:left w:val="nil"/>
              <w:bottom w:val="nil"/>
              <w:right w:val="nil"/>
            </w:tcBorders>
            <w:noWrap/>
            <w:tcMar>
              <w:top w:w="20" w:type="dxa"/>
              <w:left w:w="20" w:type="dxa"/>
              <w:bottom w:w="0" w:type="dxa"/>
              <w:right w:w="20" w:type="dxa"/>
            </w:tcMar>
          </w:tcPr>
          <w:p w:rsidR="0078563F" w:rsidRDefault="0078563F" w:rsidP="002E0DBC">
            <w:pPr>
              <w:rPr>
                <w:b/>
                <w:bCs/>
              </w:rPr>
            </w:pPr>
            <w:r>
              <w:rPr>
                <w:b/>
                <w:bCs/>
              </w:rPr>
              <w:t xml:space="preserve">Monthly </w:t>
            </w:r>
          </w:p>
        </w:tc>
      </w:tr>
    </w:tbl>
    <w:p w:rsidR="00BA07D8" w:rsidRDefault="00BA07D8" w:rsidP="003C5DB7"/>
    <w:tbl>
      <w:tblPr>
        <w:tblW w:w="101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tblPr>
      <w:tblGrid>
        <w:gridCol w:w="2726"/>
        <w:gridCol w:w="1525"/>
        <w:gridCol w:w="4229"/>
        <w:gridCol w:w="540"/>
        <w:gridCol w:w="540"/>
        <w:gridCol w:w="540"/>
      </w:tblGrid>
      <w:tr w:rsidR="003C5DB7" w:rsidTr="00F65C95">
        <w:trPr>
          <w:cantSplit/>
          <w:trHeight w:val="154"/>
          <w:tblHeader/>
        </w:trPr>
        <w:tc>
          <w:tcPr>
            <w:tcW w:w="2726" w:type="dxa"/>
            <w:tcBorders>
              <w:top w:val="single" w:sz="6" w:space="0" w:color="auto"/>
              <w:left w:val="single" w:sz="6" w:space="0" w:color="auto"/>
              <w:right w:val="dotted" w:sz="4" w:space="0" w:color="auto"/>
            </w:tcBorders>
            <w:shd w:val="clear" w:color="auto" w:fill="CCFFFF"/>
            <w:tcMar>
              <w:top w:w="20" w:type="dxa"/>
              <w:left w:w="20" w:type="dxa"/>
              <w:bottom w:w="0" w:type="dxa"/>
              <w:right w:w="20" w:type="dxa"/>
            </w:tcMar>
          </w:tcPr>
          <w:p w:rsidR="003C5DB7" w:rsidRPr="00E8281D" w:rsidRDefault="003C5DB7" w:rsidP="00F65C95">
            <w:pPr>
              <w:pStyle w:val="Footer"/>
              <w:tabs>
                <w:tab w:val="clear" w:pos="4153"/>
                <w:tab w:val="clear" w:pos="8306"/>
              </w:tabs>
              <w:jc w:val="center"/>
              <w:rPr>
                <w:rFonts w:cs="Tahoma"/>
                <w:b/>
                <w:bCs/>
              </w:rPr>
            </w:pPr>
            <w:r w:rsidRPr="00E8281D">
              <w:rPr>
                <w:rFonts w:cs="Tahoma"/>
                <w:b/>
                <w:bCs/>
              </w:rPr>
              <w:t>Data Element</w:t>
            </w:r>
          </w:p>
        </w:tc>
        <w:tc>
          <w:tcPr>
            <w:tcW w:w="1525" w:type="dxa"/>
            <w:tcBorders>
              <w:top w:val="single" w:sz="6" w:space="0" w:color="auto"/>
              <w:left w:val="dotted" w:sz="4" w:space="0" w:color="auto"/>
              <w:right w:val="dotted" w:sz="4" w:space="0" w:color="auto"/>
            </w:tcBorders>
            <w:shd w:val="clear" w:color="auto" w:fill="CCFFFF"/>
            <w:tcMar>
              <w:top w:w="20" w:type="dxa"/>
              <w:left w:w="20" w:type="dxa"/>
              <w:bottom w:w="0" w:type="dxa"/>
              <w:right w:w="20" w:type="dxa"/>
            </w:tcMar>
          </w:tcPr>
          <w:p w:rsidR="003C5DB7" w:rsidRPr="00E8281D" w:rsidRDefault="003C5DB7" w:rsidP="00F65C95">
            <w:pPr>
              <w:pStyle w:val="Footer"/>
              <w:tabs>
                <w:tab w:val="clear" w:pos="4153"/>
                <w:tab w:val="clear" w:pos="8306"/>
              </w:tabs>
              <w:jc w:val="center"/>
              <w:rPr>
                <w:rFonts w:cs="Tahoma"/>
                <w:b/>
                <w:bCs/>
              </w:rPr>
            </w:pPr>
            <w:r w:rsidRPr="00E8281D">
              <w:rPr>
                <w:rFonts w:cs="Tahoma"/>
                <w:b/>
                <w:bCs/>
              </w:rPr>
              <w:t>Data Type</w:t>
            </w:r>
          </w:p>
        </w:tc>
        <w:tc>
          <w:tcPr>
            <w:tcW w:w="4229" w:type="dxa"/>
            <w:tcBorders>
              <w:top w:val="single" w:sz="6" w:space="0" w:color="auto"/>
              <w:left w:val="dotted" w:sz="4" w:space="0" w:color="auto"/>
            </w:tcBorders>
            <w:shd w:val="clear" w:color="auto" w:fill="CCFFFF"/>
            <w:tcMar>
              <w:top w:w="20" w:type="dxa"/>
              <w:left w:w="20" w:type="dxa"/>
              <w:bottom w:w="0" w:type="dxa"/>
              <w:right w:w="20" w:type="dxa"/>
            </w:tcMar>
          </w:tcPr>
          <w:p w:rsidR="003C5DB7" w:rsidRDefault="003C5DB7" w:rsidP="00F65C95">
            <w:pPr>
              <w:jc w:val="center"/>
              <w:rPr>
                <w:b/>
                <w:bCs/>
              </w:rPr>
            </w:pPr>
            <w:r>
              <w:rPr>
                <w:b/>
                <w:bCs/>
              </w:rPr>
              <w:t>Description</w:t>
            </w:r>
          </w:p>
        </w:tc>
        <w:tc>
          <w:tcPr>
            <w:tcW w:w="540" w:type="dxa"/>
            <w:tcBorders>
              <w:top w:val="single" w:sz="6" w:space="0" w:color="auto"/>
            </w:tcBorders>
            <w:shd w:val="clear" w:color="auto" w:fill="CCFFFF"/>
          </w:tcPr>
          <w:p w:rsidR="003C5DB7" w:rsidRDefault="003C5DB7" w:rsidP="00F65C95">
            <w:pPr>
              <w:jc w:val="center"/>
              <w:rPr>
                <w:b/>
                <w:bCs/>
                <w:cs/>
              </w:rPr>
            </w:pPr>
            <w:r>
              <w:rPr>
                <w:b/>
                <w:bCs/>
              </w:rPr>
              <w:t>M</w:t>
            </w:r>
          </w:p>
        </w:tc>
        <w:tc>
          <w:tcPr>
            <w:tcW w:w="540" w:type="dxa"/>
            <w:tcBorders>
              <w:top w:val="single" w:sz="6" w:space="0" w:color="auto"/>
            </w:tcBorders>
            <w:shd w:val="clear" w:color="auto" w:fill="CCFFFF"/>
          </w:tcPr>
          <w:p w:rsidR="003C5DB7" w:rsidRDefault="003C5DB7" w:rsidP="00F65C95">
            <w:pPr>
              <w:jc w:val="center"/>
              <w:rPr>
                <w:b/>
                <w:bCs/>
                <w:cs/>
              </w:rPr>
            </w:pPr>
            <w:r>
              <w:rPr>
                <w:b/>
                <w:bCs/>
              </w:rPr>
              <w:t>O</w:t>
            </w:r>
          </w:p>
        </w:tc>
        <w:tc>
          <w:tcPr>
            <w:tcW w:w="540" w:type="dxa"/>
            <w:tcBorders>
              <w:top w:val="single" w:sz="6" w:space="0" w:color="auto"/>
            </w:tcBorders>
            <w:shd w:val="clear" w:color="auto" w:fill="CCFFFF"/>
          </w:tcPr>
          <w:p w:rsidR="003C5DB7" w:rsidRDefault="003C5DB7" w:rsidP="00F65C95">
            <w:pPr>
              <w:jc w:val="center"/>
              <w:rPr>
                <w:b/>
                <w:bCs/>
              </w:rPr>
            </w:pPr>
            <w:r>
              <w:rPr>
                <w:b/>
                <w:bCs/>
              </w:rPr>
              <w:t>C</w:t>
            </w:r>
          </w:p>
        </w:tc>
      </w:tr>
      <w:tr w:rsidR="003C5DB7" w:rsidTr="00F65C95">
        <w:trPr>
          <w:trHeight w:val="255"/>
        </w:trPr>
        <w:tc>
          <w:tcPr>
            <w:tcW w:w="2726" w:type="dxa"/>
            <w:tcBorders>
              <w:top w:val="dotted" w:sz="4" w:space="0" w:color="auto"/>
              <w:left w:val="single" w:sz="6" w:space="0" w:color="auto"/>
            </w:tcBorders>
            <w:tcMar>
              <w:top w:w="20" w:type="dxa"/>
              <w:left w:w="20" w:type="dxa"/>
              <w:bottom w:w="0" w:type="dxa"/>
              <w:right w:w="20" w:type="dxa"/>
            </w:tcMar>
          </w:tcPr>
          <w:p w:rsidR="003C5DB7" w:rsidRDefault="003C5DB7" w:rsidP="00F65C95">
            <w:r>
              <w:t>Organization Id</w:t>
            </w:r>
          </w:p>
        </w:tc>
        <w:tc>
          <w:tcPr>
            <w:tcW w:w="1525" w:type="dxa"/>
            <w:tcBorders>
              <w:top w:val="dotted" w:sz="4" w:space="0" w:color="auto"/>
            </w:tcBorders>
            <w:tcMar>
              <w:top w:w="20" w:type="dxa"/>
              <w:left w:w="20" w:type="dxa"/>
              <w:bottom w:w="0" w:type="dxa"/>
              <w:right w:w="20" w:type="dxa"/>
            </w:tcMar>
          </w:tcPr>
          <w:p w:rsidR="003C5DB7" w:rsidRPr="00A81362" w:rsidRDefault="003C5DB7" w:rsidP="00F65C95">
            <w:r w:rsidRPr="00A81362">
              <w:t>Provider Code</w:t>
            </w:r>
          </w:p>
        </w:tc>
        <w:tc>
          <w:tcPr>
            <w:tcW w:w="4229" w:type="dxa"/>
            <w:tcBorders>
              <w:top w:val="dotted" w:sz="4" w:space="0" w:color="auto"/>
            </w:tcBorders>
            <w:tcMar>
              <w:top w:w="20" w:type="dxa"/>
              <w:left w:w="20" w:type="dxa"/>
              <w:bottom w:w="0" w:type="dxa"/>
              <w:right w:w="20" w:type="dxa"/>
            </w:tcMar>
          </w:tcPr>
          <w:p w:rsidR="003C5DB7" w:rsidRDefault="00E05942" w:rsidP="00F65C95">
            <w:pPr>
              <w:rPr>
                <w:cs/>
              </w:rPr>
            </w:pPr>
            <w:r w:rsidRPr="00E64184">
              <w:rPr>
                <w:rFonts w:hint="cs"/>
                <w:color w:val="000000"/>
                <w:cs/>
              </w:rPr>
              <w:t>รหัสสถาบันผู้รายงานข้อมูลการลงทุน</w:t>
            </w:r>
            <w:r w:rsidR="0006412A">
              <w:rPr>
                <w:rFonts w:hint="cs"/>
                <w:color w:val="0000FF"/>
                <w:cs/>
              </w:rPr>
              <w:t>ในตราสารในต่างประเทศ</w:t>
            </w:r>
            <w:r w:rsidRPr="00575386">
              <w:rPr>
                <w:rFonts w:hint="cs"/>
                <w:color w:val="0000FF"/>
                <w:cs/>
              </w:rPr>
              <w:t>และอนุพันธ์</w:t>
            </w:r>
          </w:p>
        </w:tc>
        <w:tc>
          <w:tcPr>
            <w:tcW w:w="540" w:type="dxa"/>
          </w:tcPr>
          <w:p w:rsidR="003C5DB7" w:rsidRDefault="003C5DB7" w:rsidP="00F65C95">
            <w:pPr>
              <w:jc w:val="center"/>
              <w:rPr>
                <w:cs/>
              </w:rPr>
            </w:pPr>
            <w:r>
              <w:t>X</w:t>
            </w:r>
          </w:p>
        </w:tc>
        <w:tc>
          <w:tcPr>
            <w:tcW w:w="540" w:type="dxa"/>
          </w:tcPr>
          <w:p w:rsidR="003C5DB7" w:rsidRDefault="003C5DB7" w:rsidP="00F65C95">
            <w:pPr>
              <w:jc w:val="center"/>
              <w:rPr>
                <w:cs/>
              </w:rPr>
            </w:pPr>
          </w:p>
        </w:tc>
        <w:tc>
          <w:tcPr>
            <w:tcW w:w="540" w:type="dxa"/>
          </w:tcPr>
          <w:p w:rsidR="003C5DB7" w:rsidRDefault="003C5DB7" w:rsidP="00F65C95">
            <w:pPr>
              <w:jc w:val="center"/>
              <w:rPr>
                <w:cs/>
              </w:rPr>
            </w:pPr>
          </w:p>
        </w:tc>
      </w:tr>
      <w:tr w:rsidR="003C5DB7" w:rsidTr="00F65C95">
        <w:trPr>
          <w:trHeight w:val="255"/>
        </w:trPr>
        <w:tc>
          <w:tcPr>
            <w:tcW w:w="2726" w:type="dxa"/>
            <w:tcBorders>
              <w:left w:val="single" w:sz="6" w:space="0" w:color="auto"/>
            </w:tcBorders>
            <w:tcMar>
              <w:top w:w="20" w:type="dxa"/>
              <w:left w:w="20" w:type="dxa"/>
              <w:bottom w:w="0" w:type="dxa"/>
              <w:right w:w="20" w:type="dxa"/>
            </w:tcMar>
          </w:tcPr>
          <w:p w:rsidR="003C5DB7" w:rsidRDefault="003C5DB7" w:rsidP="00F65C95">
            <w:r>
              <w:t>Data Set Date</w:t>
            </w:r>
          </w:p>
        </w:tc>
        <w:tc>
          <w:tcPr>
            <w:tcW w:w="1525" w:type="dxa"/>
            <w:tcMar>
              <w:top w:w="20" w:type="dxa"/>
              <w:left w:w="20" w:type="dxa"/>
              <w:bottom w:w="0" w:type="dxa"/>
              <w:right w:w="20" w:type="dxa"/>
            </w:tcMar>
          </w:tcPr>
          <w:p w:rsidR="003C5DB7" w:rsidRDefault="003C5DB7" w:rsidP="00F65C95">
            <w:r>
              <w:t>Date</w:t>
            </w:r>
          </w:p>
        </w:tc>
        <w:tc>
          <w:tcPr>
            <w:tcW w:w="4229" w:type="dxa"/>
            <w:tcMar>
              <w:top w:w="20" w:type="dxa"/>
              <w:left w:w="20" w:type="dxa"/>
              <w:bottom w:w="0" w:type="dxa"/>
              <w:right w:w="20" w:type="dxa"/>
            </w:tcMar>
          </w:tcPr>
          <w:p w:rsidR="003C5DB7" w:rsidRDefault="003C5DB7" w:rsidP="00F65C95">
            <w:r>
              <w:rPr>
                <w:cs/>
              </w:rPr>
              <w:t xml:space="preserve">วันที่ของชุดข้อมูล </w:t>
            </w:r>
            <w:r>
              <w:t xml:space="preserve"> </w:t>
            </w:r>
          </w:p>
        </w:tc>
        <w:tc>
          <w:tcPr>
            <w:tcW w:w="540" w:type="dxa"/>
          </w:tcPr>
          <w:p w:rsidR="003C5DB7" w:rsidRDefault="003C5DB7" w:rsidP="00F65C95">
            <w:pPr>
              <w:jc w:val="center"/>
              <w:rPr>
                <w:cs/>
              </w:rPr>
            </w:pPr>
            <w:r>
              <w:t>X</w:t>
            </w:r>
          </w:p>
        </w:tc>
        <w:tc>
          <w:tcPr>
            <w:tcW w:w="540" w:type="dxa"/>
          </w:tcPr>
          <w:p w:rsidR="003C5DB7" w:rsidRDefault="003C5DB7" w:rsidP="00F65C95">
            <w:pPr>
              <w:rPr>
                <w:cs/>
              </w:rPr>
            </w:pPr>
          </w:p>
        </w:tc>
        <w:tc>
          <w:tcPr>
            <w:tcW w:w="540" w:type="dxa"/>
          </w:tcPr>
          <w:p w:rsidR="003C5DB7" w:rsidRDefault="003C5DB7" w:rsidP="00F65C95">
            <w:pPr>
              <w:rPr>
                <w:cs/>
              </w:rPr>
            </w:pPr>
          </w:p>
        </w:tc>
      </w:tr>
      <w:tr w:rsidR="000864E3" w:rsidTr="00F65C95">
        <w:trPr>
          <w:trHeight w:val="255"/>
        </w:trPr>
        <w:tc>
          <w:tcPr>
            <w:tcW w:w="2726" w:type="dxa"/>
            <w:tcBorders>
              <w:left w:val="single" w:sz="6" w:space="0" w:color="auto"/>
            </w:tcBorders>
            <w:tcMar>
              <w:top w:w="20" w:type="dxa"/>
              <w:left w:w="20" w:type="dxa"/>
              <w:bottom w:w="0" w:type="dxa"/>
              <w:right w:w="20" w:type="dxa"/>
            </w:tcMar>
          </w:tcPr>
          <w:p w:rsidR="000864E3" w:rsidRPr="00C76013" w:rsidRDefault="000864E3" w:rsidP="00F65C95">
            <w:pPr>
              <w:rPr>
                <w:color w:val="0000FF"/>
              </w:rPr>
            </w:pPr>
            <w:r w:rsidRPr="00C76013">
              <w:rPr>
                <w:color w:val="0000FF"/>
              </w:rPr>
              <w:t>Provider Role and Responsibility</w:t>
            </w:r>
          </w:p>
        </w:tc>
        <w:tc>
          <w:tcPr>
            <w:tcW w:w="1525" w:type="dxa"/>
            <w:tcMar>
              <w:top w:w="20" w:type="dxa"/>
              <w:left w:w="20" w:type="dxa"/>
              <w:bottom w:w="0" w:type="dxa"/>
              <w:right w:w="20" w:type="dxa"/>
            </w:tcMar>
          </w:tcPr>
          <w:p w:rsidR="000864E3" w:rsidRPr="00C76013" w:rsidRDefault="000864E3" w:rsidP="00F65C95">
            <w:pPr>
              <w:rPr>
                <w:color w:val="0000FF"/>
              </w:rPr>
            </w:pPr>
            <w:r w:rsidRPr="00C76013">
              <w:rPr>
                <w:color w:val="0000FF"/>
              </w:rPr>
              <w:t>Classification</w:t>
            </w:r>
          </w:p>
        </w:tc>
        <w:tc>
          <w:tcPr>
            <w:tcW w:w="4229" w:type="dxa"/>
            <w:tcMar>
              <w:top w:w="20" w:type="dxa"/>
              <w:left w:w="20" w:type="dxa"/>
              <w:bottom w:w="0" w:type="dxa"/>
              <w:right w:w="20" w:type="dxa"/>
            </w:tcMar>
          </w:tcPr>
          <w:p w:rsidR="000864E3" w:rsidRPr="00C76013" w:rsidRDefault="000864E3" w:rsidP="00F65C95">
            <w:pPr>
              <w:pStyle w:val="NormalWeb"/>
              <w:rPr>
                <w:color w:val="0000FF"/>
                <w:sz w:val="20"/>
                <w:szCs w:val="20"/>
                <w:cs/>
              </w:rPr>
            </w:pPr>
            <w:r w:rsidRPr="00C76013">
              <w:rPr>
                <w:color w:val="0000FF"/>
                <w:sz w:val="20"/>
                <w:szCs w:val="20"/>
                <w:cs/>
              </w:rPr>
              <w:t>บทบาทหน้าที่ของผู้รายงานข้อมูล</w:t>
            </w:r>
          </w:p>
        </w:tc>
        <w:tc>
          <w:tcPr>
            <w:tcW w:w="540" w:type="dxa"/>
          </w:tcPr>
          <w:p w:rsidR="000864E3" w:rsidRPr="00C76013" w:rsidRDefault="000864E3" w:rsidP="00F65C95">
            <w:pPr>
              <w:jc w:val="center"/>
              <w:rPr>
                <w:color w:val="0000FF"/>
              </w:rPr>
            </w:pPr>
            <w:r w:rsidRPr="00C76013">
              <w:rPr>
                <w:color w:val="0000FF"/>
              </w:rPr>
              <w:t>X</w:t>
            </w:r>
          </w:p>
        </w:tc>
        <w:tc>
          <w:tcPr>
            <w:tcW w:w="540" w:type="dxa"/>
          </w:tcPr>
          <w:p w:rsidR="000864E3" w:rsidRPr="007654A1" w:rsidRDefault="000864E3" w:rsidP="00F65C95">
            <w:pPr>
              <w:jc w:val="center"/>
              <w:rPr>
                <w:highlight w:val="yellow"/>
                <w:cs/>
              </w:rPr>
            </w:pPr>
          </w:p>
        </w:tc>
        <w:tc>
          <w:tcPr>
            <w:tcW w:w="540" w:type="dxa"/>
          </w:tcPr>
          <w:p w:rsidR="000864E3" w:rsidRPr="007654A1" w:rsidRDefault="000864E3" w:rsidP="00F65C95">
            <w:pPr>
              <w:jc w:val="center"/>
              <w:rPr>
                <w:highlight w:val="yellow"/>
                <w:cs/>
              </w:rPr>
            </w:pPr>
          </w:p>
        </w:tc>
      </w:tr>
      <w:tr w:rsidR="000864E3" w:rsidTr="00F65C95">
        <w:trPr>
          <w:trHeight w:val="255"/>
        </w:trPr>
        <w:tc>
          <w:tcPr>
            <w:tcW w:w="2726" w:type="dxa"/>
            <w:tcBorders>
              <w:left w:val="single" w:sz="6" w:space="0" w:color="auto"/>
            </w:tcBorders>
            <w:tcMar>
              <w:top w:w="20" w:type="dxa"/>
              <w:left w:w="20" w:type="dxa"/>
              <w:bottom w:w="0" w:type="dxa"/>
              <w:right w:w="20" w:type="dxa"/>
            </w:tcMar>
          </w:tcPr>
          <w:p w:rsidR="000864E3" w:rsidRPr="00FF5FAE" w:rsidRDefault="000864E3" w:rsidP="00F65C95">
            <w:pPr>
              <w:rPr>
                <w:cs/>
              </w:rPr>
            </w:pPr>
            <w:r w:rsidRPr="00FF5FAE">
              <w:t>End Investor Id</w:t>
            </w:r>
          </w:p>
        </w:tc>
        <w:tc>
          <w:tcPr>
            <w:tcW w:w="1525" w:type="dxa"/>
            <w:tcMar>
              <w:top w:w="20" w:type="dxa"/>
              <w:left w:w="20" w:type="dxa"/>
              <w:bottom w:w="0" w:type="dxa"/>
              <w:right w:w="20" w:type="dxa"/>
            </w:tcMar>
          </w:tcPr>
          <w:p w:rsidR="000864E3" w:rsidRPr="00FF5FAE" w:rsidRDefault="000864E3" w:rsidP="00F65C95">
            <w:r w:rsidRPr="00FF5FAE">
              <w:t>Identification Number</w:t>
            </w:r>
          </w:p>
        </w:tc>
        <w:tc>
          <w:tcPr>
            <w:tcW w:w="4229" w:type="dxa"/>
            <w:tcMar>
              <w:top w:w="20" w:type="dxa"/>
              <w:left w:w="20" w:type="dxa"/>
              <w:bottom w:w="0" w:type="dxa"/>
              <w:right w:w="20" w:type="dxa"/>
            </w:tcMar>
          </w:tcPr>
          <w:p w:rsidR="000864E3" w:rsidRPr="00FF5FAE" w:rsidRDefault="000864E3" w:rsidP="00F65C95">
            <w:pPr>
              <w:pStyle w:val="NormalWeb"/>
              <w:rPr>
                <w:sz w:val="20"/>
                <w:szCs w:val="20"/>
                <w:cs/>
              </w:rPr>
            </w:pPr>
            <w:r w:rsidRPr="00FF5FAE">
              <w:rPr>
                <w:rFonts w:hint="cs"/>
                <w:sz w:val="20"/>
                <w:szCs w:val="20"/>
                <w:cs/>
              </w:rPr>
              <w:t xml:space="preserve">รหัสของผู้เป็นเจ้าของเงินลงทุน โดยใช้เลขที่แสดงตนของบุคคล/นิติบุคคล/องค์กร </w:t>
            </w:r>
          </w:p>
        </w:tc>
        <w:tc>
          <w:tcPr>
            <w:tcW w:w="540" w:type="dxa"/>
          </w:tcPr>
          <w:p w:rsidR="000864E3" w:rsidRPr="00FF5FAE" w:rsidRDefault="000864E3" w:rsidP="00F65C95">
            <w:pPr>
              <w:jc w:val="center"/>
            </w:pPr>
          </w:p>
        </w:tc>
        <w:tc>
          <w:tcPr>
            <w:tcW w:w="540" w:type="dxa"/>
          </w:tcPr>
          <w:p w:rsidR="000864E3" w:rsidRPr="00FF5FAE" w:rsidRDefault="000864E3" w:rsidP="00F65C95">
            <w:pPr>
              <w:jc w:val="center"/>
              <w:rPr>
                <w:cs/>
              </w:rPr>
            </w:pPr>
          </w:p>
        </w:tc>
        <w:tc>
          <w:tcPr>
            <w:tcW w:w="540" w:type="dxa"/>
          </w:tcPr>
          <w:p w:rsidR="000864E3" w:rsidRPr="00C76013" w:rsidRDefault="000864E3" w:rsidP="00F65C95">
            <w:pPr>
              <w:jc w:val="center"/>
              <w:rPr>
                <w:color w:val="0000FF"/>
              </w:rPr>
            </w:pPr>
            <w:r w:rsidRPr="00C76013">
              <w:rPr>
                <w:color w:val="0000FF"/>
              </w:rPr>
              <w:t>X</w:t>
            </w:r>
          </w:p>
        </w:tc>
      </w:tr>
      <w:tr w:rsidR="000864E3" w:rsidTr="00F65C95">
        <w:trPr>
          <w:trHeight w:val="80"/>
        </w:trPr>
        <w:tc>
          <w:tcPr>
            <w:tcW w:w="2726" w:type="dxa"/>
            <w:tcBorders>
              <w:left w:val="single" w:sz="6" w:space="0" w:color="auto"/>
            </w:tcBorders>
            <w:tcMar>
              <w:top w:w="20" w:type="dxa"/>
              <w:left w:w="20" w:type="dxa"/>
              <w:bottom w:w="0" w:type="dxa"/>
              <w:right w:w="20" w:type="dxa"/>
            </w:tcMar>
          </w:tcPr>
          <w:p w:rsidR="000864E3" w:rsidRPr="00FF5FAE" w:rsidRDefault="000864E3" w:rsidP="00F65C95">
            <w:r w:rsidRPr="00FF5FAE">
              <w:t>End Investor Unique Id Type</w:t>
            </w:r>
          </w:p>
        </w:tc>
        <w:tc>
          <w:tcPr>
            <w:tcW w:w="1525" w:type="dxa"/>
            <w:tcMar>
              <w:top w:w="20" w:type="dxa"/>
              <w:left w:w="20" w:type="dxa"/>
              <w:bottom w:w="0" w:type="dxa"/>
              <w:right w:w="20" w:type="dxa"/>
            </w:tcMar>
          </w:tcPr>
          <w:p w:rsidR="000864E3" w:rsidRPr="00FF5FAE" w:rsidRDefault="000864E3" w:rsidP="00F65C95">
            <w:r w:rsidRPr="00FF5FAE">
              <w:t>Classification</w:t>
            </w:r>
          </w:p>
        </w:tc>
        <w:tc>
          <w:tcPr>
            <w:tcW w:w="4229" w:type="dxa"/>
            <w:tcMar>
              <w:top w:w="20" w:type="dxa"/>
              <w:left w:w="20" w:type="dxa"/>
              <w:bottom w:w="0" w:type="dxa"/>
              <w:right w:w="20" w:type="dxa"/>
            </w:tcMar>
          </w:tcPr>
          <w:p w:rsidR="000864E3" w:rsidRPr="00FF5FAE" w:rsidRDefault="000864E3" w:rsidP="00F65C95">
            <w:pPr>
              <w:pStyle w:val="NormalWeb"/>
              <w:rPr>
                <w:sz w:val="20"/>
                <w:szCs w:val="20"/>
                <w:cs/>
              </w:rPr>
            </w:pPr>
            <w:r w:rsidRPr="00FF5FAE">
              <w:rPr>
                <w:rFonts w:hint="cs"/>
                <w:sz w:val="20"/>
                <w:szCs w:val="20"/>
                <w:cs/>
              </w:rPr>
              <w:t xml:space="preserve">ประเภทรหัสของผู้เป็นเจ้าของเงินลงทุน </w:t>
            </w:r>
          </w:p>
        </w:tc>
        <w:tc>
          <w:tcPr>
            <w:tcW w:w="540" w:type="dxa"/>
          </w:tcPr>
          <w:p w:rsidR="000864E3" w:rsidRPr="00FF5FAE" w:rsidRDefault="000864E3" w:rsidP="00F65C95">
            <w:pPr>
              <w:jc w:val="center"/>
            </w:pPr>
          </w:p>
        </w:tc>
        <w:tc>
          <w:tcPr>
            <w:tcW w:w="540" w:type="dxa"/>
          </w:tcPr>
          <w:p w:rsidR="000864E3" w:rsidRPr="00FF5FAE" w:rsidRDefault="000864E3" w:rsidP="00F65C95">
            <w:pPr>
              <w:jc w:val="center"/>
              <w:rPr>
                <w:cs/>
              </w:rPr>
            </w:pPr>
          </w:p>
        </w:tc>
        <w:tc>
          <w:tcPr>
            <w:tcW w:w="540" w:type="dxa"/>
          </w:tcPr>
          <w:p w:rsidR="000864E3" w:rsidRPr="00C76013" w:rsidRDefault="000864E3" w:rsidP="00F65C95">
            <w:pPr>
              <w:jc w:val="center"/>
              <w:rPr>
                <w:color w:val="0000FF"/>
              </w:rPr>
            </w:pPr>
            <w:r w:rsidRPr="00C76013">
              <w:rPr>
                <w:color w:val="0000FF"/>
              </w:rPr>
              <w:t>X</w:t>
            </w:r>
          </w:p>
        </w:tc>
      </w:tr>
      <w:tr w:rsidR="000864E3" w:rsidTr="00F65C95">
        <w:trPr>
          <w:trHeight w:val="80"/>
        </w:trPr>
        <w:tc>
          <w:tcPr>
            <w:tcW w:w="2726" w:type="dxa"/>
            <w:tcBorders>
              <w:left w:val="single" w:sz="6" w:space="0" w:color="auto"/>
            </w:tcBorders>
            <w:tcMar>
              <w:top w:w="20" w:type="dxa"/>
              <w:left w:w="20" w:type="dxa"/>
              <w:bottom w:w="0" w:type="dxa"/>
              <w:right w:w="20" w:type="dxa"/>
            </w:tcMar>
          </w:tcPr>
          <w:p w:rsidR="000864E3" w:rsidRPr="00FF5FAE" w:rsidRDefault="000864E3" w:rsidP="00F65C95">
            <w:r w:rsidRPr="00FF5FAE">
              <w:t>End Investor Name</w:t>
            </w:r>
          </w:p>
        </w:tc>
        <w:tc>
          <w:tcPr>
            <w:tcW w:w="1525" w:type="dxa"/>
            <w:tcMar>
              <w:top w:w="20" w:type="dxa"/>
              <w:left w:w="20" w:type="dxa"/>
              <w:bottom w:w="0" w:type="dxa"/>
              <w:right w:w="20" w:type="dxa"/>
            </w:tcMar>
          </w:tcPr>
          <w:p w:rsidR="000864E3" w:rsidRPr="00FF5FAE" w:rsidRDefault="000864E3" w:rsidP="00F65C95">
            <w:r w:rsidRPr="00FF5FAE">
              <w:t>Long Name</w:t>
            </w:r>
          </w:p>
        </w:tc>
        <w:tc>
          <w:tcPr>
            <w:tcW w:w="4229" w:type="dxa"/>
            <w:tcMar>
              <w:top w:w="20" w:type="dxa"/>
              <w:left w:w="20" w:type="dxa"/>
              <w:bottom w:w="0" w:type="dxa"/>
              <w:right w:w="20" w:type="dxa"/>
            </w:tcMar>
          </w:tcPr>
          <w:p w:rsidR="000864E3" w:rsidRPr="00FF5FAE" w:rsidRDefault="000864E3" w:rsidP="00F65C95">
            <w:pPr>
              <w:pStyle w:val="NormalWeb"/>
              <w:rPr>
                <w:sz w:val="20"/>
                <w:szCs w:val="20"/>
                <w:cs/>
              </w:rPr>
            </w:pPr>
            <w:r w:rsidRPr="00FF5FAE">
              <w:rPr>
                <w:sz w:val="20"/>
                <w:szCs w:val="20"/>
                <w:cs/>
              </w:rPr>
              <w:t>ชื่อ</w:t>
            </w:r>
            <w:r w:rsidRPr="00FF5FAE">
              <w:rPr>
                <w:rFonts w:hint="cs"/>
                <w:sz w:val="20"/>
                <w:szCs w:val="20"/>
                <w:cs/>
              </w:rPr>
              <w:t xml:space="preserve">ผู้เป็นเจ้าของเงินลงทุน </w:t>
            </w:r>
            <w:r w:rsidRPr="00FF5FAE">
              <w:rPr>
                <w:sz w:val="20"/>
                <w:szCs w:val="20"/>
                <w:cs/>
              </w:rPr>
              <w:t>(ชื่อเต็ม ภาษาไทย)</w:t>
            </w:r>
          </w:p>
        </w:tc>
        <w:tc>
          <w:tcPr>
            <w:tcW w:w="540" w:type="dxa"/>
          </w:tcPr>
          <w:p w:rsidR="000864E3" w:rsidRPr="00FF5FAE" w:rsidRDefault="000864E3" w:rsidP="00F65C95">
            <w:pPr>
              <w:jc w:val="center"/>
            </w:pPr>
          </w:p>
        </w:tc>
        <w:tc>
          <w:tcPr>
            <w:tcW w:w="540" w:type="dxa"/>
          </w:tcPr>
          <w:p w:rsidR="000864E3" w:rsidRPr="00FF5FAE" w:rsidRDefault="000864E3" w:rsidP="00F65C95">
            <w:pPr>
              <w:jc w:val="center"/>
            </w:pPr>
          </w:p>
        </w:tc>
        <w:tc>
          <w:tcPr>
            <w:tcW w:w="540" w:type="dxa"/>
          </w:tcPr>
          <w:p w:rsidR="000864E3" w:rsidRPr="00C76013" w:rsidRDefault="000864E3" w:rsidP="00F65C95">
            <w:pPr>
              <w:jc w:val="center"/>
              <w:rPr>
                <w:color w:val="0000FF"/>
              </w:rPr>
            </w:pPr>
            <w:r w:rsidRPr="00C76013">
              <w:rPr>
                <w:color w:val="0000FF"/>
              </w:rPr>
              <w:t>X</w:t>
            </w:r>
          </w:p>
        </w:tc>
      </w:tr>
      <w:tr w:rsidR="000864E3" w:rsidRPr="00C76013" w:rsidTr="00F65C95">
        <w:trPr>
          <w:trHeight w:val="80"/>
        </w:trPr>
        <w:tc>
          <w:tcPr>
            <w:tcW w:w="2726" w:type="dxa"/>
            <w:tcBorders>
              <w:left w:val="single" w:sz="6" w:space="0" w:color="auto"/>
            </w:tcBorders>
            <w:tcMar>
              <w:top w:w="20" w:type="dxa"/>
              <w:left w:w="20" w:type="dxa"/>
              <w:bottom w:w="0" w:type="dxa"/>
              <w:right w:w="20" w:type="dxa"/>
            </w:tcMar>
          </w:tcPr>
          <w:p w:rsidR="000864E3" w:rsidRPr="00C76013" w:rsidRDefault="000864E3" w:rsidP="00F65C95">
            <w:pPr>
              <w:rPr>
                <w:color w:val="0000FF"/>
              </w:rPr>
            </w:pPr>
            <w:r w:rsidRPr="00C76013">
              <w:rPr>
                <w:color w:val="0000FF"/>
              </w:rPr>
              <w:t xml:space="preserve">End Investor Type </w:t>
            </w:r>
          </w:p>
          <w:p w:rsidR="000864E3" w:rsidRPr="00C76013" w:rsidRDefault="000864E3" w:rsidP="00F65C95">
            <w:pPr>
              <w:rPr>
                <w:color w:val="0000FF"/>
              </w:rPr>
            </w:pPr>
          </w:p>
        </w:tc>
        <w:tc>
          <w:tcPr>
            <w:tcW w:w="1525" w:type="dxa"/>
            <w:tcMar>
              <w:top w:w="20" w:type="dxa"/>
              <w:left w:w="20" w:type="dxa"/>
              <w:bottom w:w="0" w:type="dxa"/>
              <w:right w:w="20" w:type="dxa"/>
            </w:tcMar>
          </w:tcPr>
          <w:p w:rsidR="000864E3" w:rsidRPr="00C76013" w:rsidRDefault="000864E3" w:rsidP="00F65C95">
            <w:pPr>
              <w:rPr>
                <w:color w:val="0000FF"/>
              </w:rPr>
            </w:pPr>
            <w:r w:rsidRPr="00C76013">
              <w:rPr>
                <w:color w:val="0000FF"/>
              </w:rPr>
              <w:t>Classification</w:t>
            </w:r>
          </w:p>
        </w:tc>
        <w:tc>
          <w:tcPr>
            <w:tcW w:w="4229" w:type="dxa"/>
            <w:tcMar>
              <w:top w:w="20" w:type="dxa"/>
              <w:left w:w="20" w:type="dxa"/>
              <w:bottom w:w="0" w:type="dxa"/>
              <w:right w:w="20" w:type="dxa"/>
            </w:tcMar>
          </w:tcPr>
          <w:p w:rsidR="000864E3" w:rsidRPr="00C76013" w:rsidRDefault="000864E3" w:rsidP="00400D7C">
            <w:pPr>
              <w:rPr>
                <w:color w:val="0000FF"/>
              </w:rPr>
            </w:pPr>
            <w:r w:rsidRPr="00C76013">
              <w:rPr>
                <w:rFonts w:hint="cs"/>
                <w:color w:val="0000FF"/>
                <w:cs/>
              </w:rPr>
              <w:t xml:space="preserve">ประเภทของผู้เป็นเจ้าของเงินลงทุน </w:t>
            </w:r>
          </w:p>
          <w:p w:rsidR="000864E3" w:rsidRPr="00C76013" w:rsidRDefault="000864E3" w:rsidP="00400D7C">
            <w:pPr>
              <w:rPr>
                <w:color w:val="0000FF"/>
              </w:rPr>
            </w:pPr>
            <w:r w:rsidRPr="00C76013">
              <w:rPr>
                <w:rFonts w:hint="cs"/>
                <w:color w:val="0000FF"/>
                <w:cs/>
              </w:rPr>
              <w:t>ในกรณี</w:t>
            </w:r>
            <w:r w:rsidRPr="00C76013">
              <w:rPr>
                <w:color w:val="0000FF"/>
                <w:cs/>
              </w:rPr>
              <w:t>บทบาทหน้าที่ของผู้รายงานข้อมูล</w:t>
            </w:r>
            <w:r w:rsidRPr="00C76013">
              <w:rPr>
                <w:rFonts w:hint="cs"/>
                <w:color w:val="0000FF"/>
                <w:cs/>
              </w:rPr>
              <w:t>เป็น</w:t>
            </w:r>
            <w:r w:rsidRPr="00C76013">
              <w:rPr>
                <w:color w:val="0000FF"/>
                <w:cs/>
              </w:rPr>
              <w:t>เพื่อ</w:t>
            </w:r>
            <w:r w:rsidRPr="00C76013">
              <w:rPr>
                <w:rFonts w:hint="cs"/>
                <w:color w:val="0000FF"/>
                <w:cs/>
              </w:rPr>
              <w:t xml:space="preserve">ตนเอง </w:t>
            </w:r>
            <w:r w:rsidRPr="00C76013">
              <w:rPr>
                <w:color w:val="0000FF"/>
                <w:cs/>
              </w:rPr>
              <w:t>บล./บลจ.บริหาร</w:t>
            </w:r>
            <w:r w:rsidRPr="00C76013">
              <w:rPr>
                <w:rFonts w:hint="cs"/>
                <w:color w:val="0000FF"/>
                <w:cs/>
              </w:rPr>
              <w:t xml:space="preserve"> และเพื่อ</w:t>
            </w:r>
            <w:r w:rsidRPr="00C76013">
              <w:rPr>
                <w:color w:val="0000FF"/>
                <w:cs/>
              </w:rPr>
              <w:t>ลูกค้า</w:t>
            </w:r>
            <w:r w:rsidRPr="00C76013">
              <w:rPr>
                <w:rFonts w:hint="cs"/>
                <w:color w:val="0000FF"/>
                <w:cs/>
              </w:rPr>
              <w:t xml:space="preserve"> </w:t>
            </w:r>
            <w:r w:rsidRPr="00C76013">
              <w:rPr>
                <w:color w:val="0000FF"/>
                <w:cs/>
              </w:rPr>
              <w:t>บล./บลจ.</w:t>
            </w:r>
          </w:p>
          <w:p w:rsidR="000864E3" w:rsidRPr="00C76013" w:rsidRDefault="000864E3" w:rsidP="00400D7C">
            <w:pPr>
              <w:rPr>
                <w:color w:val="0000FF"/>
                <w:cs/>
              </w:rPr>
            </w:pPr>
            <w:r w:rsidRPr="00C76013">
              <w:rPr>
                <w:color w:val="0000FF"/>
                <w:cs/>
              </w:rPr>
              <w:t>บริหาร</w:t>
            </w:r>
            <w:r w:rsidRPr="00C76013">
              <w:rPr>
                <w:rFonts w:hint="cs"/>
                <w:color w:val="0000FF"/>
                <w:cs/>
              </w:rPr>
              <w:t xml:space="preserve"> ให้ระบุ</w:t>
            </w:r>
            <w:r w:rsidRPr="00C76013">
              <w:rPr>
                <w:color w:val="0000FF"/>
              </w:rPr>
              <w:t xml:space="preserve"> End Investor Type</w:t>
            </w:r>
          </w:p>
        </w:tc>
        <w:tc>
          <w:tcPr>
            <w:tcW w:w="540" w:type="dxa"/>
          </w:tcPr>
          <w:p w:rsidR="000864E3" w:rsidRPr="00C76013" w:rsidRDefault="000864E3" w:rsidP="00F65C95">
            <w:pPr>
              <w:jc w:val="center"/>
              <w:rPr>
                <w:color w:val="0000FF"/>
              </w:rPr>
            </w:pPr>
          </w:p>
        </w:tc>
        <w:tc>
          <w:tcPr>
            <w:tcW w:w="540" w:type="dxa"/>
          </w:tcPr>
          <w:p w:rsidR="000864E3" w:rsidRPr="00C76013" w:rsidRDefault="000864E3" w:rsidP="00F65C95">
            <w:pPr>
              <w:jc w:val="center"/>
              <w:rPr>
                <w:color w:val="0000FF"/>
              </w:rPr>
            </w:pPr>
          </w:p>
        </w:tc>
        <w:tc>
          <w:tcPr>
            <w:tcW w:w="540" w:type="dxa"/>
          </w:tcPr>
          <w:p w:rsidR="000864E3" w:rsidRPr="00C76013" w:rsidRDefault="000864E3" w:rsidP="00F65C95">
            <w:pPr>
              <w:jc w:val="center"/>
              <w:rPr>
                <w:color w:val="0000FF"/>
              </w:rPr>
            </w:pPr>
            <w:r w:rsidRPr="00C76013">
              <w:rPr>
                <w:color w:val="0000FF"/>
              </w:rPr>
              <w:t>X</w:t>
            </w:r>
          </w:p>
        </w:tc>
      </w:tr>
      <w:tr w:rsidR="000864E3" w:rsidTr="00F65C95">
        <w:trPr>
          <w:trHeight w:val="80"/>
        </w:trPr>
        <w:tc>
          <w:tcPr>
            <w:tcW w:w="2726" w:type="dxa"/>
            <w:tcBorders>
              <w:left w:val="single" w:sz="6" w:space="0" w:color="auto"/>
            </w:tcBorders>
            <w:tcMar>
              <w:top w:w="20" w:type="dxa"/>
              <w:left w:w="20" w:type="dxa"/>
              <w:bottom w:w="0" w:type="dxa"/>
              <w:right w:w="20" w:type="dxa"/>
            </w:tcMar>
          </w:tcPr>
          <w:p w:rsidR="000864E3" w:rsidRPr="00924C0E" w:rsidRDefault="000864E3" w:rsidP="00F65C95">
            <w:r w:rsidRPr="00924C0E">
              <w:t>Fund Id</w:t>
            </w:r>
          </w:p>
        </w:tc>
        <w:tc>
          <w:tcPr>
            <w:tcW w:w="1525" w:type="dxa"/>
            <w:tcMar>
              <w:top w:w="20" w:type="dxa"/>
              <w:left w:w="20" w:type="dxa"/>
              <w:bottom w:w="0" w:type="dxa"/>
              <w:right w:w="20" w:type="dxa"/>
            </w:tcMar>
          </w:tcPr>
          <w:p w:rsidR="000864E3" w:rsidRPr="00924C0E" w:rsidRDefault="000864E3" w:rsidP="00F65C95">
            <w:r w:rsidRPr="00924C0E">
              <w:t>Identification Number</w:t>
            </w:r>
          </w:p>
        </w:tc>
        <w:tc>
          <w:tcPr>
            <w:tcW w:w="4229" w:type="dxa"/>
            <w:tcMar>
              <w:top w:w="20" w:type="dxa"/>
              <w:left w:w="20" w:type="dxa"/>
              <w:bottom w:w="0" w:type="dxa"/>
              <w:right w:w="20" w:type="dxa"/>
            </w:tcMar>
          </w:tcPr>
          <w:p w:rsidR="000864E3" w:rsidRPr="004F712A" w:rsidRDefault="000864E3" w:rsidP="00400D7C">
            <w:pPr>
              <w:pStyle w:val="NormalWeb"/>
              <w:rPr>
                <w:sz w:val="20"/>
                <w:szCs w:val="20"/>
                <w:cs/>
              </w:rPr>
            </w:pPr>
            <w:r w:rsidRPr="004F712A">
              <w:rPr>
                <w:rFonts w:hint="cs"/>
                <w:sz w:val="20"/>
                <w:szCs w:val="20"/>
                <w:cs/>
              </w:rPr>
              <w:t>รหัสกองทุน</w:t>
            </w:r>
          </w:p>
        </w:tc>
        <w:tc>
          <w:tcPr>
            <w:tcW w:w="540" w:type="dxa"/>
          </w:tcPr>
          <w:p w:rsidR="000864E3" w:rsidRPr="00924C0E" w:rsidRDefault="000864E3" w:rsidP="00F65C95">
            <w:pPr>
              <w:jc w:val="center"/>
            </w:pPr>
          </w:p>
        </w:tc>
        <w:tc>
          <w:tcPr>
            <w:tcW w:w="540" w:type="dxa"/>
          </w:tcPr>
          <w:p w:rsidR="000864E3" w:rsidRPr="00FF5FAE" w:rsidRDefault="000864E3" w:rsidP="00F65C95">
            <w:pPr>
              <w:jc w:val="center"/>
            </w:pPr>
          </w:p>
        </w:tc>
        <w:tc>
          <w:tcPr>
            <w:tcW w:w="540" w:type="dxa"/>
          </w:tcPr>
          <w:p w:rsidR="000864E3" w:rsidRPr="00C76013" w:rsidRDefault="000864E3" w:rsidP="00F65C95">
            <w:pPr>
              <w:jc w:val="center"/>
              <w:rPr>
                <w:color w:val="0000FF"/>
              </w:rPr>
            </w:pPr>
            <w:r w:rsidRPr="00C76013">
              <w:rPr>
                <w:color w:val="0000FF"/>
              </w:rPr>
              <w:t>X</w:t>
            </w:r>
          </w:p>
        </w:tc>
      </w:tr>
      <w:tr w:rsidR="000864E3" w:rsidTr="00F65C95">
        <w:trPr>
          <w:trHeight w:val="80"/>
        </w:trPr>
        <w:tc>
          <w:tcPr>
            <w:tcW w:w="2726" w:type="dxa"/>
            <w:tcBorders>
              <w:left w:val="single" w:sz="6" w:space="0" w:color="auto"/>
            </w:tcBorders>
            <w:tcMar>
              <w:top w:w="20" w:type="dxa"/>
              <w:left w:w="20" w:type="dxa"/>
              <w:bottom w:w="0" w:type="dxa"/>
              <w:right w:w="20" w:type="dxa"/>
            </w:tcMar>
          </w:tcPr>
          <w:p w:rsidR="000864E3" w:rsidRPr="00924C0E" w:rsidRDefault="000864E3" w:rsidP="00F65C95">
            <w:r w:rsidRPr="00924C0E">
              <w:t>Fund Unique Id Type</w:t>
            </w:r>
          </w:p>
        </w:tc>
        <w:tc>
          <w:tcPr>
            <w:tcW w:w="1525" w:type="dxa"/>
            <w:tcMar>
              <w:top w:w="20" w:type="dxa"/>
              <w:left w:w="20" w:type="dxa"/>
              <w:bottom w:w="0" w:type="dxa"/>
              <w:right w:w="20" w:type="dxa"/>
            </w:tcMar>
          </w:tcPr>
          <w:p w:rsidR="000864E3" w:rsidRPr="00924C0E" w:rsidRDefault="000864E3" w:rsidP="00F65C95">
            <w:r w:rsidRPr="00924C0E">
              <w:t>Classification</w:t>
            </w:r>
          </w:p>
        </w:tc>
        <w:tc>
          <w:tcPr>
            <w:tcW w:w="4229" w:type="dxa"/>
            <w:tcMar>
              <w:top w:w="20" w:type="dxa"/>
              <w:left w:w="20" w:type="dxa"/>
              <w:bottom w:w="0" w:type="dxa"/>
              <w:right w:w="20" w:type="dxa"/>
            </w:tcMar>
          </w:tcPr>
          <w:p w:rsidR="000864E3" w:rsidRPr="004F712A" w:rsidRDefault="000864E3" w:rsidP="00400D7C">
            <w:pPr>
              <w:pStyle w:val="NormalWeb"/>
              <w:rPr>
                <w:sz w:val="20"/>
                <w:szCs w:val="20"/>
                <w:cs/>
              </w:rPr>
            </w:pPr>
            <w:r w:rsidRPr="004F712A">
              <w:rPr>
                <w:rFonts w:hint="cs"/>
                <w:sz w:val="20"/>
                <w:szCs w:val="20"/>
                <w:cs/>
              </w:rPr>
              <w:t>ประเภทของรหัสกองทุน</w:t>
            </w:r>
          </w:p>
        </w:tc>
        <w:tc>
          <w:tcPr>
            <w:tcW w:w="540" w:type="dxa"/>
          </w:tcPr>
          <w:p w:rsidR="000864E3" w:rsidRPr="00924C0E" w:rsidRDefault="000864E3" w:rsidP="00F65C95">
            <w:pPr>
              <w:jc w:val="center"/>
            </w:pPr>
          </w:p>
        </w:tc>
        <w:tc>
          <w:tcPr>
            <w:tcW w:w="540" w:type="dxa"/>
          </w:tcPr>
          <w:p w:rsidR="000864E3" w:rsidRPr="00FF5FAE" w:rsidRDefault="000864E3" w:rsidP="00F65C95">
            <w:pPr>
              <w:jc w:val="center"/>
            </w:pPr>
          </w:p>
        </w:tc>
        <w:tc>
          <w:tcPr>
            <w:tcW w:w="540" w:type="dxa"/>
          </w:tcPr>
          <w:p w:rsidR="000864E3" w:rsidRPr="00C76013" w:rsidRDefault="000864E3" w:rsidP="00F65C95">
            <w:pPr>
              <w:jc w:val="center"/>
              <w:rPr>
                <w:color w:val="0000FF"/>
              </w:rPr>
            </w:pPr>
            <w:r w:rsidRPr="00C76013">
              <w:rPr>
                <w:color w:val="0000FF"/>
              </w:rPr>
              <w:t>X</w:t>
            </w:r>
          </w:p>
        </w:tc>
      </w:tr>
      <w:tr w:rsidR="000864E3" w:rsidRPr="00FD086A" w:rsidTr="00F65C95">
        <w:trPr>
          <w:trHeight w:val="69"/>
        </w:trPr>
        <w:tc>
          <w:tcPr>
            <w:tcW w:w="2726" w:type="dxa"/>
            <w:tcBorders>
              <w:left w:val="single" w:sz="6" w:space="0" w:color="auto"/>
            </w:tcBorders>
            <w:tcMar>
              <w:top w:w="20" w:type="dxa"/>
              <w:left w:w="20" w:type="dxa"/>
              <w:bottom w:w="0" w:type="dxa"/>
              <w:right w:w="20" w:type="dxa"/>
            </w:tcMar>
          </w:tcPr>
          <w:p w:rsidR="000864E3" w:rsidRDefault="000864E3" w:rsidP="00F65C95">
            <w:r>
              <w:t>Fund Name</w:t>
            </w:r>
          </w:p>
        </w:tc>
        <w:tc>
          <w:tcPr>
            <w:tcW w:w="1525" w:type="dxa"/>
            <w:tcMar>
              <w:top w:w="20" w:type="dxa"/>
              <w:left w:w="20" w:type="dxa"/>
              <w:bottom w:w="0" w:type="dxa"/>
              <w:right w:w="20" w:type="dxa"/>
            </w:tcMar>
          </w:tcPr>
          <w:p w:rsidR="000864E3" w:rsidRDefault="000864E3" w:rsidP="00F65C95">
            <w:r>
              <w:t>Long Name</w:t>
            </w:r>
          </w:p>
        </w:tc>
        <w:tc>
          <w:tcPr>
            <w:tcW w:w="4229" w:type="dxa"/>
            <w:tcMar>
              <w:top w:w="20" w:type="dxa"/>
              <w:left w:w="20" w:type="dxa"/>
              <w:bottom w:w="0" w:type="dxa"/>
              <w:right w:w="20" w:type="dxa"/>
            </w:tcMar>
          </w:tcPr>
          <w:p w:rsidR="000864E3" w:rsidRPr="004F712A" w:rsidRDefault="000864E3" w:rsidP="00B75C8C">
            <w:pPr>
              <w:pStyle w:val="NormalWeb"/>
              <w:rPr>
                <w:sz w:val="20"/>
                <w:szCs w:val="20"/>
                <w:cs/>
              </w:rPr>
            </w:pPr>
            <w:r w:rsidRPr="004F712A">
              <w:rPr>
                <w:rFonts w:hint="cs"/>
                <w:sz w:val="20"/>
                <w:szCs w:val="20"/>
                <w:cs/>
              </w:rPr>
              <w:t>ชื่อกองทุนที่ลงทุน</w:t>
            </w:r>
            <w:r w:rsidR="0006412A">
              <w:rPr>
                <w:rFonts w:hint="cs"/>
                <w:color w:val="0000FF"/>
                <w:sz w:val="20"/>
                <w:szCs w:val="20"/>
                <w:cs/>
              </w:rPr>
              <w:t>ในตราสารในต่างประเทศ</w:t>
            </w:r>
            <w:r w:rsidRPr="00575386">
              <w:rPr>
                <w:rFonts w:hint="cs"/>
                <w:color w:val="0000FF"/>
                <w:sz w:val="20"/>
                <w:szCs w:val="20"/>
                <w:cs/>
              </w:rPr>
              <w:t>และอนุพันธ์</w:t>
            </w:r>
          </w:p>
        </w:tc>
        <w:tc>
          <w:tcPr>
            <w:tcW w:w="540" w:type="dxa"/>
          </w:tcPr>
          <w:p w:rsidR="000864E3" w:rsidRPr="00924C0E" w:rsidRDefault="000864E3" w:rsidP="00F65C95">
            <w:pPr>
              <w:jc w:val="center"/>
              <w:rPr>
                <w:color w:val="0033CC"/>
              </w:rPr>
            </w:pPr>
          </w:p>
        </w:tc>
        <w:tc>
          <w:tcPr>
            <w:tcW w:w="540" w:type="dxa"/>
          </w:tcPr>
          <w:p w:rsidR="000864E3" w:rsidRPr="00FF5FAE" w:rsidRDefault="000864E3" w:rsidP="00F65C95">
            <w:pPr>
              <w:jc w:val="center"/>
              <w:rPr>
                <w:cs/>
              </w:rPr>
            </w:pPr>
          </w:p>
        </w:tc>
        <w:tc>
          <w:tcPr>
            <w:tcW w:w="540" w:type="dxa"/>
          </w:tcPr>
          <w:p w:rsidR="000864E3" w:rsidRPr="00C76013" w:rsidRDefault="000864E3" w:rsidP="00F65C95">
            <w:pPr>
              <w:jc w:val="center"/>
              <w:rPr>
                <w:color w:val="0000FF"/>
              </w:rPr>
            </w:pPr>
            <w:r w:rsidRPr="00C76013">
              <w:rPr>
                <w:color w:val="0000FF"/>
              </w:rPr>
              <w:t>X</w:t>
            </w:r>
          </w:p>
        </w:tc>
      </w:tr>
      <w:tr w:rsidR="000864E3" w:rsidRPr="00FD086A" w:rsidTr="00F65C95">
        <w:trPr>
          <w:trHeight w:val="69"/>
        </w:trPr>
        <w:tc>
          <w:tcPr>
            <w:tcW w:w="2726" w:type="dxa"/>
            <w:tcBorders>
              <w:left w:val="single" w:sz="6" w:space="0" w:color="auto"/>
            </w:tcBorders>
            <w:tcMar>
              <w:top w:w="20" w:type="dxa"/>
              <w:left w:w="20" w:type="dxa"/>
              <w:bottom w:w="0" w:type="dxa"/>
              <w:right w:w="20" w:type="dxa"/>
            </w:tcMar>
          </w:tcPr>
          <w:p w:rsidR="000864E3" w:rsidRPr="00C76013" w:rsidRDefault="000864E3" w:rsidP="00800F5B">
            <w:pPr>
              <w:rPr>
                <w:color w:val="0000FF"/>
              </w:rPr>
            </w:pPr>
            <w:r w:rsidRPr="00C76013">
              <w:rPr>
                <w:color w:val="0000FF"/>
              </w:rPr>
              <w:t>Fund Management Company/ Broker Company</w:t>
            </w:r>
          </w:p>
        </w:tc>
        <w:tc>
          <w:tcPr>
            <w:tcW w:w="1525" w:type="dxa"/>
            <w:tcMar>
              <w:top w:w="20" w:type="dxa"/>
              <w:left w:w="20" w:type="dxa"/>
              <w:bottom w:w="0" w:type="dxa"/>
              <w:right w:w="20" w:type="dxa"/>
            </w:tcMar>
          </w:tcPr>
          <w:p w:rsidR="000864E3" w:rsidRPr="00C76013" w:rsidRDefault="000864E3" w:rsidP="00800F5B">
            <w:pPr>
              <w:rPr>
                <w:color w:val="0000FF"/>
              </w:rPr>
            </w:pPr>
            <w:r w:rsidRPr="00C76013">
              <w:rPr>
                <w:color w:val="0000FF"/>
              </w:rPr>
              <w:t>Long Name</w:t>
            </w:r>
          </w:p>
        </w:tc>
        <w:tc>
          <w:tcPr>
            <w:tcW w:w="4229" w:type="dxa"/>
            <w:tcMar>
              <w:top w:w="20" w:type="dxa"/>
              <w:left w:w="20" w:type="dxa"/>
              <w:bottom w:w="0" w:type="dxa"/>
              <w:right w:w="20" w:type="dxa"/>
            </w:tcMar>
          </w:tcPr>
          <w:p w:rsidR="000864E3" w:rsidRPr="00C76013" w:rsidRDefault="000864E3" w:rsidP="00800F5B">
            <w:pPr>
              <w:pStyle w:val="NormalWeb"/>
              <w:spacing w:before="0" w:beforeAutospacing="0" w:after="0" w:afterAutospacing="0"/>
              <w:rPr>
                <w:color w:val="0000FF"/>
                <w:sz w:val="20"/>
                <w:szCs w:val="20"/>
              </w:rPr>
            </w:pPr>
            <w:r w:rsidRPr="00C76013">
              <w:rPr>
                <w:color w:val="0000FF"/>
                <w:sz w:val="20"/>
                <w:szCs w:val="20"/>
                <w:cs/>
              </w:rPr>
              <w:t>บริษัทที่ทำหน้าที่บริหารกอง</w:t>
            </w:r>
            <w:r w:rsidR="0006412A">
              <w:rPr>
                <w:color w:val="0000FF"/>
                <w:sz w:val="20"/>
                <w:szCs w:val="20"/>
                <w:cs/>
              </w:rPr>
              <w:t>ทุนที่ลงทุนในตราสารในต่างประเทศ</w:t>
            </w:r>
            <w:r w:rsidRPr="00C76013">
              <w:rPr>
                <w:color w:val="0000FF"/>
                <w:sz w:val="20"/>
                <w:szCs w:val="20"/>
                <w:cs/>
              </w:rPr>
              <w:t>และอนุพันธ์ หรือ บริษัทที่ทำหน้าที่เป็น</w:t>
            </w:r>
            <w:r w:rsidRPr="00C76013">
              <w:rPr>
                <w:color w:val="0000FF"/>
                <w:sz w:val="20"/>
                <w:szCs w:val="20"/>
              </w:rPr>
              <w:t xml:space="preserve"> Broker</w:t>
            </w:r>
          </w:p>
          <w:p w:rsidR="000864E3" w:rsidRPr="00C76013" w:rsidRDefault="000864E3" w:rsidP="00800F5B">
            <w:pPr>
              <w:pStyle w:val="NormalWeb"/>
              <w:numPr>
                <w:ilvl w:val="0"/>
                <w:numId w:val="12"/>
              </w:numPr>
              <w:spacing w:before="0" w:beforeAutospacing="0" w:after="0" w:afterAutospacing="0"/>
              <w:rPr>
                <w:color w:val="0000FF"/>
                <w:sz w:val="20"/>
                <w:szCs w:val="20"/>
              </w:rPr>
            </w:pPr>
            <w:r w:rsidRPr="00C76013">
              <w:rPr>
                <w:color w:val="0000FF"/>
                <w:sz w:val="20"/>
                <w:szCs w:val="20"/>
                <w:cs/>
              </w:rPr>
              <w:t xml:space="preserve">ในกรณีบทบาทหน้าที่ของผู้รายงานข้อมูล เป็นเพื่อตนเอง บล./บลจ.บริหาร ให้ระบุชื่อบริษัทที่ทำหน้าที่บริหารกองทุนที่ลงทุนในตราสารในต่างประเทศและอนุพันธ์ </w:t>
            </w:r>
            <w:r w:rsidRPr="00C76013">
              <w:rPr>
                <w:color w:val="0000FF"/>
                <w:sz w:val="20"/>
                <w:szCs w:val="20"/>
              </w:rPr>
              <w:t>(Fund Management Company)</w:t>
            </w:r>
          </w:p>
          <w:p w:rsidR="000864E3" w:rsidRPr="00C76013" w:rsidRDefault="000864E3" w:rsidP="00800F5B">
            <w:pPr>
              <w:pStyle w:val="NormalWeb"/>
              <w:numPr>
                <w:ilvl w:val="0"/>
                <w:numId w:val="12"/>
              </w:numPr>
              <w:spacing w:before="0" w:beforeAutospacing="0" w:after="0" w:afterAutospacing="0"/>
              <w:rPr>
                <w:color w:val="0000FF"/>
                <w:sz w:val="20"/>
                <w:szCs w:val="20"/>
                <w:cs/>
              </w:rPr>
            </w:pPr>
            <w:r w:rsidRPr="00C76013">
              <w:rPr>
                <w:color w:val="0000FF"/>
                <w:sz w:val="20"/>
                <w:szCs w:val="20"/>
                <w:cs/>
              </w:rPr>
              <w:t xml:space="preserve">ในกรณีบทบาทหน้าที่ของผู้รายงานข้อมูล เป็นเพื่อตนเอง ลงทุนผ่าน </w:t>
            </w:r>
            <w:r w:rsidRPr="00C76013">
              <w:rPr>
                <w:color w:val="0000FF"/>
                <w:sz w:val="20"/>
                <w:szCs w:val="20"/>
              </w:rPr>
              <w:t>Broker (</w:t>
            </w:r>
            <w:r w:rsidRPr="00C76013">
              <w:rPr>
                <w:color w:val="0000FF"/>
                <w:sz w:val="20"/>
                <w:szCs w:val="20"/>
                <w:cs/>
              </w:rPr>
              <w:t>ตัดสินใจเอง)</w:t>
            </w:r>
            <w:r w:rsidRPr="00C76013">
              <w:rPr>
                <w:color w:val="0000FF"/>
                <w:sz w:val="20"/>
                <w:szCs w:val="20"/>
              </w:rPr>
              <w:t xml:space="preserve"> </w:t>
            </w:r>
            <w:r w:rsidRPr="00C76013">
              <w:rPr>
                <w:color w:val="0000FF"/>
                <w:sz w:val="20"/>
                <w:szCs w:val="20"/>
                <w:cs/>
              </w:rPr>
              <w:t>ให้ระบุชื่อบริษัทที่ทำหน้าที่เป็น</w:t>
            </w:r>
            <w:r w:rsidRPr="00C76013">
              <w:rPr>
                <w:color w:val="0000FF"/>
                <w:sz w:val="20"/>
                <w:szCs w:val="20"/>
              </w:rPr>
              <w:t xml:space="preserve"> Broker (Broker Company)</w:t>
            </w:r>
          </w:p>
        </w:tc>
        <w:tc>
          <w:tcPr>
            <w:tcW w:w="540" w:type="dxa"/>
          </w:tcPr>
          <w:p w:rsidR="000864E3" w:rsidRPr="00C76013" w:rsidRDefault="000864E3" w:rsidP="00800F5B">
            <w:pPr>
              <w:jc w:val="center"/>
              <w:rPr>
                <w:color w:val="0000FF"/>
              </w:rPr>
            </w:pPr>
          </w:p>
        </w:tc>
        <w:tc>
          <w:tcPr>
            <w:tcW w:w="540" w:type="dxa"/>
          </w:tcPr>
          <w:p w:rsidR="000864E3" w:rsidRPr="00C76013" w:rsidRDefault="000864E3" w:rsidP="00800F5B">
            <w:pPr>
              <w:jc w:val="center"/>
              <w:rPr>
                <w:color w:val="0000FF"/>
                <w:cs/>
              </w:rPr>
            </w:pPr>
          </w:p>
        </w:tc>
        <w:tc>
          <w:tcPr>
            <w:tcW w:w="540" w:type="dxa"/>
          </w:tcPr>
          <w:p w:rsidR="000864E3" w:rsidRPr="00C76013" w:rsidRDefault="000864E3" w:rsidP="00800F5B">
            <w:pPr>
              <w:jc w:val="center"/>
              <w:rPr>
                <w:color w:val="0000FF"/>
              </w:rPr>
            </w:pPr>
            <w:r w:rsidRPr="00C76013">
              <w:rPr>
                <w:color w:val="0000FF"/>
              </w:rPr>
              <w:t>X</w:t>
            </w: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Pr="00C76013" w:rsidRDefault="00800F5B" w:rsidP="00F65C95">
            <w:pPr>
              <w:rPr>
                <w:color w:val="0000FF"/>
              </w:rPr>
            </w:pPr>
            <w:r w:rsidRPr="00C76013">
              <w:rPr>
                <w:color w:val="0000FF"/>
              </w:rPr>
              <w:t>Counter Party SWIFT Code</w:t>
            </w:r>
          </w:p>
        </w:tc>
        <w:tc>
          <w:tcPr>
            <w:tcW w:w="1525" w:type="dxa"/>
            <w:tcMar>
              <w:top w:w="20" w:type="dxa"/>
              <w:left w:w="20" w:type="dxa"/>
              <w:bottom w:w="0" w:type="dxa"/>
              <w:right w:w="20" w:type="dxa"/>
            </w:tcMar>
          </w:tcPr>
          <w:p w:rsidR="00800F5B" w:rsidRPr="00C76013" w:rsidRDefault="00800F5B" w:rsidP="00F65C95">
            <w:pPr>
              <w:rPr>
                <w:color w:val="0000FF"/>
              </w:rPr>
            </w:pPr>
            <w:r w:rsidRPr="00C76013">
              <w:rPr>
                <w:color w:val="0000FF"/>
              </w:rPr>
              <w:t>SWIFT Code</w:t>
            </w:r>
          </w:p>
        </w:tc>
        <w:tc>
          <w:tcPr>
            <w:tcW w:w="4229" w:type="dxa"/>
            <w:tcMar>
              <w:top w:w="20" w:type="dxa"/>
              <w:left w:w="20" w:type="dxa"/>
              <w:bottom w:w="0" w:type="dxa"/>
              <w:right w:w="20" w:type="dxa"/>
            </w:tcMar>
          </w:tcPr>
          <w:p w:rsidR="00800F5B" w:rsidRPr="00C76013" w:rsidRDefault="00800F5B" w:rsidP="00F65C95">
            <w:pPr>
              <w:rPr>
                <w:color w:val="0000FF"/>
              </w:rPr>
            </w:pPr>
            <w:r w:rsidRPr="00C76013">
              <w:rPr>
                <w:color w:val="0000FF"/>
                <w:cs/>
              </w:rPr>
              <w:t>รหัสสถาบันที่รับฝากเงินตราต่างประเทศ</w:t>
            </w:r>
            <w:r w:rsidRPr="00C76013">
              <w:rPr>
                <w:rFonts w:hint="cs"/>
                <w:color w:val="0000FF"/>
                <w:cs/>
              </w:rPr>
              <w:t xml:space="preserve"> หรือ บริษัทหลักทรัพย์ที่ผู้ลงทุนเปิดบัญชีซื้อขายหลักทรัพย์ </w:t>
            </w:r>
            <w:r w:rsidRPr="00C76013">
              <w:rPr>
                <w:color w:val="0000FF"/>
                <w:cs/>
              </w:rPr>
              <w:t>ที่กำหนดตามมาตรฐาน</w:t>
            </w:r>
            <w:r w:rsidRPr="00C76013">
              <w:rPr>
                <w:color w:val="0000FF"/>
              </w:rPr>
              <w:t xml:space="preserve"> SWIFT</w:t>
            </w:r>
          </w:p>
        </w:tc>
        <w:tc>
          <w:tcPr>
            <w:tcW w:w="540" w:type="dxa"/>
          </w:tcPr>
          <w:p w:rsidR="00800F5B" w:rsidRPr="00C76013" w:rsidRDefault="00800F5B" w:rsidP="00F65C95">
            <w:pPr>
              <w:jc w:val="center"/>
              <w:rPr>
                <w:color w:val="0000FF"/>
              </w:rPr>
            </w:pPr>
            <w:r w:rsidRPr="00C76013">
              <w:rPr>
                <w:color w:val="0000FF"/>
              </w:rPr>
              <w:t>X</w:t>
            </w:r>
          </w:p>
        </w:tc>
        <w:tc>
          <w:tcPr>
            <w:tcW w:w="540" w:type="dxa"/>
          </w:tcPr>
          <w:p w:rsidR="00800F5B" w:rsidRPr="007654A1" w:rsidRDefault="00800F5B" w:rsidP="00F65C95">
            <w:pPr>
              <w:jc w:val="center"/>
              <w:rPr>
                <w:highlight w:val="yellow"/>
              </w:rPr>
            </w:pPr>
          </w:p>
        </w:tc>
        <w:tc>
          <w:tcPr>
            <w:tcW w:w="540" w:type="dxa"/>
          </w:tcPr>
          <w:p w:rsidR="00800F5B" w:rsidRPr="007654A1" w:rsidRDefault="00800F5B" w:rsidP="00F65C95">
            <w:pPr>
              <w:jc w:val="center"/>
              <w:rPr>
                <w:highlight w:val="yellow"/>
              </w:rPr>
            </w:pP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Pr="00BD137B" w:rsidRDefault="00800F5B" w:rsidP="00F65C95">
            <w:r w:rsidRPr="00BD137B">
              <w:t>Counter Party Name</w:t>
            </w:r>
          </w:p>
        </w:tc>
        <w:tc>
          <w:tcPr>
            <w:tcW w:w="1525" w:type="dxa"/>
            <w:tcMar>
              <w:top w:w="20" w:type="dxa"/>
              <w:left w:w="20" w:type="dxa"/>
              <w:bottom w:w="0" w:type="dxa"/>
              <w:right w:w="20" w:type="dxa"/>
            </w:tcMar>
          </w:tcPr>
          <w:p w:rsidR="00800F5B" w:rsidRPr="00BD137B" w:rsidRDefault="00800F5B" w:rsidP="00F65C95">
            <w:r w:rsidRPr="00BD137B">
              <w:t>Long Name</w:t>
            </w:r>
          </w:p>
        </w:tc>
        <w:tc>
          <w:tcPr>
            <w:tcW w:w="4229" w:type="dxa"/>
            <w:tcMar>
              <w:top w:w="20" w:type="dxa"/>
              <w:left w:w="20" w:type="dxa"/>
              <w:bottom w:w="0" w:type="dxa"/>
              <w:right w:w="20" w:type="dxa"/>
            </w:tcMar>
          </w:tcPr>
          <w:p w:rsidR="00800F5B" w:rsidRPr="00BD137B" w:rsidRDefault="00800F5B" w:rsidP="00F65C95">
            <w:pPr>
              <w:rPr>
                <w:cs/>
              </w:rPr>
            </w:pPr>
            <w:r w:rsidRPr="00BD137B">
              <w:rPr>
                <w:rFonts w:hint="cs"/>
                <w:cs/>
              </w:rPr>
              <w:t>ชื่อสถาบันที่รับฝากเงินตราต่างประเทศ</w:t>
            </w:r>
          </w:p>
        </w:tc>
        <w:tc>
          <w:tcPr>
            <w:tcW w:w="540" w:type="dxa"/>
          </w:tcPr>
          <w:p w:rsidR="00800F5B" w:rsidRPr="00BD137B" w:rsidRDefault="00800F5B" w:rsidP="00F65C95">
            <w:pPr>
              <w:jc w:val="center"/>
            </w:pPr>
            <w:r w:rsidRPr="00BD137B">
              <w:t>X</w:t>
            </w:r>
          </w:p>
        </w:tc>
        <w:tc>
          <w:tcPr>
            <w:tcW w:w="540" w:type="dxa"/>
          </w:tcPr>
          <w:p w:rsidR="00800F5B" w:rsidRPr="00BD137B" w:rsidRDefault="00800F5B" w:rsidP="00F65C95">
            <w:pPr>
              <w:jc w:val="center"/>
              <w:rPr>
                <w:cs/>
              </w:rPr>
            </w:pPr>
          </w:p>
        </w:tc>
        <w:tc>
          <w:tcPr>
            <w:tcW w:w="540" w:type="dxa"/>
          </w:tcPr>
          <w:p w:rsidR="00800F5B" w:rsidRPr="00BD137B" w:rsidRDefault="00800F5B" w:rsidP="00F65C95">
            <w:pPr>
              <w:jc w:val="center"/>
              <w:rPr>
                <w:cs/>
              </w:rPr>
            </w:pP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Pr="00BD137B" w:rsidRDefault="00800F5B" w:rsidP="00F65C95">
            <w:r w:rsidRPr="00BD137B">
              <w:t>Country Id</w:t>
            </w:r>
          </w:p>
        </w:tc>
        <w:tc>
          <w:tcPr>
            <w:tcW w:w="1525" w:type="dxa"/>
            <w:tcMar>
              <w:top w:w="20" w:type="dxa"/>
              <w:left w:w="20" w:type="dxa"/>
              <w:bottom w:w="0" w:type="dxa"/>
              <w:right w:w="20" w:type="dxa"/>
            </w:tcMar>
          </w:tcPr>
          <w:p w:rsidR="00800F5B" w:rsidRPr="00BD137B" w:rsidRDefault="00800F5B" w:rsidP="00F65C95">
            <w:r w:rsidRPr="00BD137B">
              <w:t>Classification</w:t>
            </w:r>
          </w:p>
        </w:tc>
        <w:tc>
          <w:tcPr>
            <w:tcW w:w="4229" w:type="dxa"/>
            <w:tcMar>
              <w:top w:w="20" w:type="dxa"/>
              <w:left w:w="20" w:type="dxa"/>
              <w:bottom w:w="0" w:type="dxa"/>
              <w:right w:w="20" w:type="dxa"/>
            </w:tcMar>
          </w:tcPr>
          <w:p w:rsidR="00800F5B" w:rsidRPr="00BD137B" w:rsidRDefault="003332A4" w:rsidP="00F65C95">
            <w:pPr>
              <w:rPr>
                <w:cs/>
              </w:rPr>
            </w:pPr>
            <w:r w:rsidRPr="00E445A4">
              <w:rPr>
                <w:rFonts w:hint="cs"/>
                <w:cs/>
              </w:rPr>
              <w:t>รหัส</w:t>
            </w:r>
            <w:r w:rsidR="00800F5B" w:rsidRPr="00E445A4">
              <w:rPr>
                <w:rFonts w:hint="cs"/>
                <w:cs/>
              </w:rPr>
              <w:t>ประเทศ</w:t>
            </w:r>
            <w:r w:rsidR="00800F5B" w:rsidRPr="00BD137B">
              <w:rPr>
                <w:rFonts w:hint="cs"/>
                <w:cs/>
              </w:rPr>
              <w:t>ที่ตั้งของสถาบันที่รับฝากเงินตราต่างประเทศ</w:t>
            </w:r>
          </w:p>
        </w:tc>
        <w:tc>
          <w:tcPr>
            <w:tcW w:w="540" w:type="dxa"/>
          </w:tcPr>
          <w:p w:rsidR="00800F5B" w:rsidRPr="00BD137B" w:rsidRDefault="00800F5B" w:rsidP="00F65C95">
            <w:pPr>
              <w:jc w:val="center"/>
            </w:pPr>
            <w:r w:rsidRPr="00BD137B">
              <w:t>X</w:t>
            </w:r>
          </w:p>
        </w:tc>
        <w:tc>
          <w:tcPr>
            <w:tcW w:w="540" w:type="dxa"/>
          </w:tcPr>
          <w:p w:rsidR="00800F5B" w:rsidRPr="00BD137B" w:rsidRDefault="00800F5B" w:rsidP="00F65C95">
            <w:pPr>
              <w:jc w:val="center"/>
              <w:rPr>
                <w:cs/>
              </w:rPr>
            </w:pPr>
          </w:p>
        </w:tc>
        <w:tc>
          <w:tcPr>
            <w:tcW w:w="540" w:type="dxa"/>
          </w:tcPr>
          <w:p w:rsidR="00800F5B" w:rsidRPr="00BD137B" w:rsidRDefault="00800F5B" w:rsidP="00F65C95">
            <w:pPr>
              <w:jc w:val="center"/>
              <w:rPr>
                <w:cs/>
              </w:rPr>
            </w:pPr>
          </w:p>
        </w:tc>
      </w:tr>
      <w:tr w:rsidR="00800F5B" w:rsidRPr="00BD137B" w:rsidTr="00400D7C">
        <w:trPr>
          <w:trHeight w:val="80"/>
        </w:trPr>
        <w:tc>
          <w:tcPr>
            <w:tcW w:w="2726" w:type="dxa"/>
            <w:tcBorders>
              <w:left w:val="single" w:sz="6" w:space="0" w:color="auto"/>
            </w:tcBorders>
            <w:tcMar>
              <w:top w:w="20" w:type="dxa"/>
              <w:left w:w="20" w:type="dxa"/>
              <w:bottom w:w="0" w:type="dxa"/>
              <w:right w:w="20" w:type="dxa"/>
            </w:tcMar>
          </w:tcPr>
          <w:p w:rsidR="00800F5B" w:rsidRPr="00BD137B" w:rsidRDefault="00800F5B" w:rsidP="00701078">
            <w:r w:rsidRPr="00BD137B">
              <w:t>Account Number</w:t>
            </w:r>
          </w:p>
        </w:tc>
        <w:tc>
          <w:tcPr>
            <w:tcW w:w="1525" w:type="dxa"/>
            <w:tcMar>
              <w:top w:w="20" w:type="dxa"/>
              <w:left w:w="20" w:type="dxa"/>
              <w:bottom w:w="0" w:type="dxa"/>
              <w:right w:w="20" w:type="dxa"/>
            </w:tcMar>
          </w:tcPr>
          <w:p w:rsidR="00800F5B" w:rsidRPr="00BD137B" w:rsidRDefault="00800F5B" w:rsidP="00701078">
            <w:r w:rsidRPr="00BD137B">
              <w:t>Identification Number</w:t>
            </w:r>
          </w:p>
        </w:tc>
        <w:tc>
          <w:tcPr>
            <w:tcW w:w="4229" w:type="dxa"/>
            <w:tcMar>
              <w:top w:w="20" w:type="dxa"/>
              <w:left w:w="20" w:type="dxa"/>
              <w:bottom w:w="0" w:type="dxa"/>
              <w:right w:w="20" w:type="dxa"/>
            </w:tcMar>
          </w:tcPr>
          <w:p w:rsidR="00800F5B" w:rsidRPr="00BD137B" w:rsidRDefault="00800F5B" w:rsidP="00701078">
            <w:pPr>
              <w:rPr>
                <w:cs/>
              </w:rPr>
            </w:pPr>
            <w:r w:rsidRPr="00BD137B">
              <w:rPr>
                <w:rFonts w:hint="cs"/>
                <w:cs/>
              </w:rPr>
              <w:t>เลขที่บัญชีเงินฝากเงินตราต่างประเทศ</w:t>
            </w:r>
          </w:p>
        </w:tc>
        <w:tc>
          <w:tcPr>
            <w:tcW w:w="540" w:type="dxa"/>
          </w:tcPr>
          <w:p w:rsidR="00800F5B" w:rsidRPr="00BD137B" w:rsidRDefault="00800F5B" w:rsidP="00701078">
            <w:pPr>
              <w:jc w:val="center"/>
            </w:pPr>
            <w:r w:rsidRPr="00BD137B">
              <w:t>X</w:t>
            </w:r>
          </w:p>
        </w:tc>
        <w:tc>
          <w:tcPr>
            <w:tcW w:w="540" w:type="dxa"/>
          </w:tcPr>
          <w:p w:rsidR="00800F5B" w:rsidRPr="00BD137B" w:rsidRDefault="00800F5B" w:rsidP="00400D7C">
            <w:pPr>
              <w:jc w:val="center"/>
            </w:pPr>
          </w:p>
        </w:tc>
        <w:tc>
          <w:tcPr>
            <w:tcW w:w="540" w:type="dxa"/>
          </w:tcPr>
          <w:p w:rsidR="00800F5B" w:rsidRPr="00BD137B" w:rsidRDefault="00800F5B" w:rsidP="00400D7C">
            <w:pPr>
              <w:jc w:val="center"/>
            </w:pPr>
          </w:p>
        </w:tc>
      </w:tr>
      <w:tr w:rsidR="00800F5B" w:rsidRPr="00BD137B" w:rsidTr="002D7C9D">
        <w:trPr>
          <w:trHeight w:val="602"/>
        </w:trPr>
        <w:tc>
          <w:tcPr>
            <w:tcW w:w="2726" w:type="dxa"/>
            <w:tcBorders>
              <w:left w:val="single" w:sz="6" w:space="0" w:color="auto"/>
            </w:tcBorders>
            <w:tcMar>
              <w:top w:w="20" w:type="dxa"/>
              <w:left w:w="20" w:type="dxa"/>
              <w:bottom w:w="0" w:type="dxa"/>
              <w:right w:w="20" w:type="dxa"/>
            </w:tcMar>
          </w:tcPr>
          <w:p w:rsidR="00800F5B" w:rsidRPr="00BD137B" w:rsidRDefault="00800F5B" w:rsidP="00400D7C">
            <w:r w:rsidRPr="00BD137B">
              <w:t>Deposit Account Type</w:t>
            </w:r>
          </w:p>
        </w:tc>
        <w:tc>
          <w:tcPr>
            <w:tcW w:w="1525" w:type="dxa"/>
            <w:tcMar>
              <w:top w:w="20" w:type="dxa"/>
              <w:left w:w="20" w:type="dxa"/>
              <w:bottom w:w="0" w:type="dxa"/>
              <w:right w:w="20" w:type="dxa"/>
            </w:tcMar>
          </w:tcPr>
          <w:p w:rsidR="00800F5B" w:rsidRPr="00BD137B" w:rsidRDefault="00800F5B" w:rsidP="00400D7C">
            <w:r w:rsidRPr="00BD137B">
              <w:t>Classification</w:t>
            </w:r>
          </w:p>
        </w:tc>
        <w:tc>
          <w:tcPr>
            <w:tcW w:w="4229" w:type="dxa"/>
            <w:tcMar>
              <w:top w:w="20" w:type="dxa"/>
              <w:left w:w="20" w:type="dxa"/>
              <w:bottom w:w="0" w:type="dxa"/>
              <w:right w:w="20" w:type="dxa"/>
            </w:tcMar>
          </w:tcPr>
          <w:p w:rsidR="00800F5B" w:rsidRPr="00BD137B" w:rsidRDefault="00800F5B" w:rsidP="00400D7C">
            <w:pPr>
              <w:rPr>
                <w:cs/>
              </w:rPr>
            </w:pPr>
            <w:r w:rsidRPr="00BD137B">
              <w:rPr>
                <w:rFonts w:hint="cs"/>
                <w:cs/>
              </w:rPr>
              <w:t>ประเภทของบัญชีเงินฝาก</w:t>
            </w:r>
            <w:r w:rsidRPr="00BD137B">
              <w:t xml:space="preserve"> </w:t>
            </w:r>
            <w:r w:rsidRPr="00BD137B">
              <w:rPr>
                <w:cs/>
              </w:rPr>
              <w:t xml:space="preserve">ใช้ </w:t>
            </w:r>
            <w:r w:rsidRPr="00BD137B">
              <w:t>classification</w:t>
            </w:r>
            <w:r w:rsidRPr="00BD137B">
              <w:rPr>
                <w:cs/>
              </w:rPr>
              <w:t xml:space="preserve"> ใน </w:t>
            </w:r>
            <w:r w:rsidRPr="00BD137B">
              <w:t>Arrangement type</w:t>
            </w:r>
          </w:p>
        </w:tc>
        <w:tc>
          <w:tcPr>
            <w:tcW w:w="540" w:type="dxa"/>
          </w:tcPr>
          <w:p w:rsidR="00800F5B" w:rsidRPr="00BD137B" w:rsidRDefault="00800F5B" w:rsidP="00400D7C">
            <w:pPr>
              <w:jc w:val="center"/>
            </w:pPr>
            <w:r w:rsidRPr="00BD137B">
              <w:t>X</w:t>
            </w:r>
          </w:p>
        </w:tc>
        <w:tc>
          <w:tcPr>
            <w:tcW w:w="540" w:type="dxa"/>
          </w:tcPr>
          <w:p w:rsidR="00800F5B" w:rsidRPr="00BD137B" w:rsidRDefault="00800F5B" w:rsidP="00400D7C">
            <w:pPr>
              <w:jc w:val="center"/>
            </w:pPr>
          </w:p>
        </w:tc>
        <w:tc>
          <w:tcPr>
            <w:tcW w:w="540" w:type="dxa"/>
          </w:tcPr>
          <w:p w:rsidR="00800F5B" w:rsidRPr="00BD137B" w:rsidRDefault="00800F5B" w:rsidP="00400D7C">
            <w:pPr>
              <w:jc w:val="center"/>
            </w:pPr>
          </w:p>
        </w:tc>
      </w:tr>
      <w:tr w:rsidR="00800F5B" w:rsidTr="00B2535A">
        <w:trPr>
          <w:trHeight w:val="540"/>
        </w:trPr>
        <w:tc>
          <w:tcPr>
            <w:tcW w:w="2726" w:type="dxa"/>
            <w:tcBorders>
              <w:left w:val="single" w:sz="6" w:space="0" w:color="auto"/>
            </w:tcBorders>
            <w:tcMar>
              <w:top w:w="20" w:type="dxa"/>
              <w:left w:w="20" w:type="dxa"/>
              <w:bottom w:w="0" w:type="dxa"/>
              <w:right w:w="20" w:type="dxa"/>
            </w:tcMar>
          </w:tcPr>
          <w:p w:rsidR="00800F5B" w:rsidRPr="0041319B" w:rsidRDefault="00800F5B" w:rsidP="00400D7C">
            <w:pPr>
              <w:rPr>
                <w:color w:val="0000FF"/>
              </w:rPr>
            </w:pPr>
            <w:r w:rsidRPr="0041319B">
              <w:rPr>
                <w:color w:val="0000FF"/>
              </w:rPr>
              <w:t>Account Type</w:t>
            </w:r>
          </w:p>
        </w:tc>
        <w:tc>
          <w:tcPr>
            <w:tcW w:w="1525" w:type="dxa"/>
            <w:tcMar>
              <w:top w:w="20" w:type="dxa"/>
              <w:left w:w="20" w:type="dxa"/>
              <w:bottom w:w="0" w:type="dxa"/>
              <w:right w:w="20" w:type="dxa"/>
            </w:tcMar>
          </w:tcPr>
          <w:p w:rsidR="00800F5B" w:rsidRPr="0041319B" w:rsidRDefault="00800F5B" w:rsidP="00400D7C">
            <w:pPr>
              <w:rPr>
                <w:color w:val="0000FF"/>
              </w:rPr>
            </w:pPr>
            <w:r w:rsidRPr="0041319B">
              <w:rPr>
                <w:color w:val="0000FF"/>
              </w:rPr>
              <w:t>Classification</w:t>
            </w:r>
          </w:p>
        </w:tc>
        <w:tc>
          <w:tcPr>
            <w:tcW w:w="4229" w:type="dxa"/>
            <w:tcMar>
              <w:top w:w="20" w:type="dxa"/>
              <w:left w:w="20" w:type="dxa"/>
              <w:bottom w:w="0" w:type="dxa"/>
              <w:right w:w="20" w:type="dxa"/>
            </w:tcMar>
          </w:tcPr>
          <w:p w:rsidR="00800F5B" w:rsidRPr="0041319B" w:rsidRDefault="00800F5B" w:rsidP="00B2535A">
            <w:pPr>
              <w:rPr>
                <w:color w:val="0000FF"/>
                <w:cs/>
              </w:rPr>
            </w:pPr>
            <w:r w:rsidRPr="0041319B">
              <w:rPr>
                <w:color w:val="0000FF"/>
                <w:cs/>
              </w:rPr>
              <w:t>ประเภทบัญชีเพื่อการลงทุนในหลักทรัพย์ต่างประเทศ</w:t>
            </w:r>
            <w:r w:rsidRPr="0041319B">
              <w:rPr>
                <w:color w:val="0000FF"/>
              </w:rPr>
              <w:t xml:space="preserve"> </w:t>
            </w:r>
          </w:p>
        </w:tc>
        <w:tc>
          <w:tcPr>
            <w:tcW w:w="540" w:type="dxa"/>
          </w:tcPr>
          <w:p w:rsidR="00800F5B" w:rsidRPr="0041319B" w:rsidRDefault="00800F5B" w:rsidP="00400D7C">
            <w:pPr>
              <w:jc w:val="center"/>
              <w:rPr>
                <w:color w:val="0000FF"/>
              </w:rPr>
            </w:pPr>
            <w:r w:rsidRPr="0041319B">
              <w:rPr>
                <w:color w:val="0000FF"/>
              </w:rPr>
              <w:t>X</w:t>
            </w:r>
          </w:p>
        </w:tc>
        <w:tc>
          <w:tcPr>
            <w:tcW w:w="540" w:type="dxa"/>
          </w:tcPr>
          <w:p w:rsidR="00800F5B" w:rsidRPr="007654A1" w:rsidRDefault="00800F5B" w:rsidP="00400D7C">
            <w:pPr>
              <w:jc w:val="center"/>
              <w:rPr>
                <w:color w:val="0033CC"/>
                <w:highlight w:val="yellow"/>
              </w:rPr>
            </w:pPr>
          </w:p>
        </w:tc>
        <w:tc>
          <w:tcPr>
            <w:tcW w:w="540" w:type="dxa"/>
          </w:tcPr>
          <w:p w:rsidR="00800F5B" w:rsidRPr="007654A1" w:rsidRDefault="00800F5B" w:rsidP="00F65C95">
            <w:pPr>
              <w:jc w:val="center"/>
              <w:rPr>
                <w:highlight w:val="yellow"/>
              </w:rPr>
            </w:pP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Pr="00C525B1" w:rsidRDefault="00800F5B" w:rsidP="00F65C95">
            <w:r w:rsidRPr="00C525B1">
              <w:t>Term</w:t>
            </w:r>
          </w:p>
        </w:tc>
        <w:tc>
          <w:tcPr>
            <w:tcW w:w="1525" w:type="dxa"/>
            <w:tcMar>
              <w:top w:w="20" w:type="dxa"/>
              <w:left w:w="20" w:type="dxa"/>
              <w:bottom w:w="0" w:type="dxa"/>
              <w:right w:w="20" w:type="dxa"/>
            </w:tcMar>
          </w:tcPr>
          <w:p w:rsidR="00800F5B" w:rsidRPr="00C525B1" w:rsidRDefault="00800F5B" w:rsidP="00F65C95">
            <w:r w:rsidRPr="00C525B1">
              <w:t>Number</w:t>
            </w:r>
          </w:p>
        </w:tc>
        <w:tc>
          <w:tcPr>
            <w:tcW w:w="4229" w:type="dxa"/>
            <w:tcMar>
              <w:top w:w="20" w:type="dxa"/>
              <w:left w:w="20" w:type="dxa"/>
              <w:bottom w:w="0" w:type="dxa"/>
              <w:right w:w="20" w:type="dxa"/>
            </w:tcMar>
          </w:tcPr>
          <w:p w:rsidR="00800F5B" w:rsidRPr="00C525B1" w:rsidRDefault="00800F5B" w:rsidP="00E74F66">
            <w:pPr>
              <w:rPr>
                <w:cs/>
              </w:rPr>
            </w:pPr>
            <w:r w:rsidRPr="00BD137B">
              <w:rPr>
                <w:cs/>
              </w:rPr>
              <w:t>อายุ</w:t>
            </w:r>
            <w:r w:rsidRPr="00BD137B">
              <w:rPr>
                <w:rFonts w:hint="cs"/>
                <w:cs/>
              </w:rPr>
              <w:t>ของเงินฝากประจำ</w:t>
            </w:r>
            <w:r w:rsidRPr="00BD137B">
              <w:rPr>
                <w:cs/>
              </w:rPr>
              <w:t xml:space="preserve"> </w:t>
            </w:r>
            <w:r w:rsidRPr="00BD137B">
              <w:t>(</w:t>
            </w:r>
            <w:r w:rsidRPr="00BD137B">
              <w:rPr>
                <w:cs/>
              </w:rPr>
              <w:t>ตามหน่วยที่ระบุ</w:t>
            </w:r>
            <w:r w:rsidRPr="00BD137B">
              <w:t>)</w:t>
            </w:r>
          </w:p>
        </w:tc>
        <w:tc>
          <w:tcPr>
            <w:tcW w:w="540" w:type="dxa"/>
          </w:tcPr>
          <w:p w:rsidR="00800F5B" w:rsidRPr="00C525B1" w:rsidRDefault="00800F5B" w:rsidP="008945DC">
            <w:pPr>
              <w:jc w:val="center"/>
            </w:pPr>
          </w:p>
        </w:tc>
        <w:tc>
          <w:tcPr>
            <w:tcW w:w="540" w:type="dxa"/>
          </w:tcPr>
          <w:p w:rsidR="00800F5B" w:rsidRPr="00C525B1" w:rsidRDefault="00800F5B" w:rsidP="00F65C95">
            <w:pPr>
              <w:jc w:val="center"/>
            </w:pPr>
          </w:p>
        </w:tc>
        <w:tc>
          <w:tcPr>
            <w:tcW w:w="540" w:type="dxa"/>
          </w:tcPr>
          <w:p w:rsidR="00800F5B" w:rsidRPr="00C525B1" w:rsidRDefault="00800F5B" w:rsidP="008945DC">
            <w:pPr>
              <w:jc w:val="center"/>
            </w:pPr>
            <w:r w:rsidRPr="00C525B1">
              <w:t>X</w:t>
            </w: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Pr="00D160F8" w:rsidRDefault="00800F5B" w:rsidP="00F65C95">
            <w:r w:rsidRPr="00D160F8">
              <w:t>Term Unit</w:t>
            </w:r>
          </w:p>
        </w:tc>
        <w:tc>
          <w:tcPr>
            <w:tcW w:w="1525" w:type="dxa"/>
            <w:tcMar>
              <w:top w:w="20" w:type="dxa"/>
              <w:left w:w="20" w:type="dxa"/>
              <w:bottom w:w="0" w:type="dxa"/>
              <w:right w:w="20" w:type="dxa"/>
            </w:tcMar>
          </w:tcPr>
          <w:p w:rsidR="00800F5B" w:rsidRPr="00D160F8" w:rsidRDefault="00800F5B" w:rsidP="00F65C95">
            <w:r w:rsidRPr="00D160F8">
              <w:t>Classification</w:t>
            </w:r>
          </w:p>
        </w:tc>
        <w:tc>
          <w:tcPr>
            <w:tcW w:w="4229" w:type="dxa"/>
            <w:tcMar>
              <w:top w:w="20" w:type="dxa"/>
              <w:left w:w="20" w:type="dxa"/>
              <w:bottom w:w="0" w:type="dxa"/>
              <w:right w:w="20" w:type="dxa"/>
            </w:tcMar>
          </w:tcPr>
          <w:p w:rsidR="002D7C9D" w:rsidRPr="00D160F8" w:rsidRDefault="00800F5B" w:rsidP="00595763">
            <w:pPr>
              <w:rPr>
                <w:cs/>
              </w:rPr>
            </w:pPr>
            <w:r w:rsidRPr="00D160F8">
              <w:rPr>
                <w:cs/>
              </w:rPr>
              <w:t>หน่วยของอายุ</w:t>
            </w:r>
            <w:r w:rsidRPr="00D160F8">
              <w:rPr>
                <w:rFonts w:hint="cs"/>
                <w:cs/>
              </w:rPr>
              <w:t>ของเงินฝากประจำ</w:t>
            </w:r>
            <w:r w:rsidRPr="00D160F8">
              <w:rPr>
                <w:cs/>
              </w:rPr>
              <w:t xml:space="preserve"> </w:t>
            </w:r>
            <w:r w:rsidRPr="00D160F8">
              <w:t xml:space="preserve">(day, month, year) </w:t>
            </w:r>
          </w:p>
        </w:tc>
        <w:tc>
          <w:tcPr>
            <w:tcW w:w="540" w:type="dxa"/>
          </w:tcPr>
          <w:p w:rsidR="00800F5B" w:rsidRPr="00D160F8" w:rsidRDefault="00800F5B" w:rsidP="008945DC">
            <w:pPr>
              <w:jc w:val="center"/>
            </w:pPr>
          </w:p>
        </w:tc>
        <w:tc>
          <w:tcPr>
            <w:tcW w:w="540" w:type="dxa"/>
          </w:tcPr>
          <w:p w:rsidR="00800F5B" w:rsidRPr="00D160F8" w:rsidRDefault="00800F5B" w:rsidP="00F65C95">
            <w:pPr>
              <w:jc w:val="center"/>
            </w:pPr>
          </w:p>
        </w:tc>
        <w:tc>
          <w:tcPr>
            <w:tcW w:w="540" w:type="dxa"/>
          </w:tcPr>
          <w:p w:rsidR="00800F5B" w:rsidRPr="00D160F8" w:rsidRDefault="00800F5B" w:rsidP="008945DC">
            <w:pPr>
              <w:jc w:val="center"/>
            </w:pPr>
            <w:r w:rsidRPr="00D160F8">
              <w:t>X</w:t>
            </w:r>
          </w:p>
        </w:tc>
      </w:tr>
      <w:tr w:rsidR="00800F5B" w:rsidRPr="0041319B" w:rsidTr="00F65C95">
        <w:trPr>
          <w:trHeight w:val="80"/>
        </w:trPr>
        <w:tc>
          <w:tcPr>
            <w:tcW w:w="2726" w:type="dxa"/>
            <w:tcBorders>
              <w:left w:val="single" w:sz="6" w:space="0" w:color="auto"/>
            </w:tcBorders>
            <w:tcMar>
              <w:top w:w="20" w:type="dxa"/>
              <w:left w:w="20" w:type="dxa"/>
              <w:bottom w:w="0" w:type="dxa"/>
              <w:right w:w="20" w:type="dxa"/>
            </w:tcMar>
          </w:tcPr>
          <w:p w:rsidR="00800F5B" w:rsidRPr="0041319B" w:rsidRDefault="00800F5B" w:rsidP="008E2B33">
            <w:pPr>
              <w:rPr>
                <w:color w:val="0000FF"/>
              </w:rPr>
            </w:pPr>
            <w:r w:rsidRPr="0041319B">
              <w:rPr>
                <w:color w:val="0000FF"/>
              </w:rPr>
              <w:t>Deposit Maturity Date</w:t>
            </w:r>
          </w:p>
        </w:tc>
        <w:tc>
          <w:tcPr>
            <w:tcW w:w="1525" w:type="dxa"/>
            <w:tcMar>
              <w:top w:w="20" w:type="dxa"/>
              <w:left w:w="20" w:type="dxa"/>
              <w:bottom w:w="0" w:type="dxa"/>
              <w:right w:w="20" w:type="dxa"/>
            </w:tcMar>
          </w:tcPr>
          <w:p w:rsidR="00800F5B" w:rsidRPr="0041319B" w:rsidRDefault="00800F5B" w:rsidP="008E2B33">
            <w:pPr>
              <w:rPr>
                <w:color w:val="0000FF"/>
              </w:rPr>
            </w:pPr>
            <w:r w:rsidRPr="0041319B">
              <w:rPr>
                <w:color w:val="0000FF"/>
              </w:rPr>
              <w:t>Date</w:t>
            </w:r>
          </w:p>
        </w:tc>
        <w:tc>
          <w:tcPr>
            <w:tcW w:w="4229" w:type="dxa"/>
            <w:tcMar>
              <w:top w:w="20" w:type="dxa"/>
              <w:left w:w="20" w:type="dxa"/>
              <w:bottom w:w="0" w:type="dxa"/>
              <w:right w:w="20" w:type="dxa"/>
            </w:tcMar>
          </w:tcPr>
          <w:p w:rsidR="00800F5B" w:rsidRPr="0041319B" w:rsidRDefault="00800F5B" w:rsidP="008E2B33">
            <w:pPr>
              <w:rPr>
                <w:color w:val="0000FF"/>
              </w:rPr>
            </w:pPr>
            <w:r w:rsidRPr="0041319B">
              <w:rPr>
                <w:rFonts w:hint="cs"/>
                <w:color w:val="0000FF"/>
                <w:cs/>
              </w:rPr>
              <w:t xml:space="preserve">วันที่ครบกำหนดของเงินฝาก (เฉพาะ </w:t>
            </w:r>
            <w:r w:rsidRPr="0041319B">
              <w:rPr>
                <w:color w:val="0000FF"/>
              </w:rPr>
              <w:t>Fixed Deposit / Contractual Saving Deposit)</w:t>
            </w:r>
          </w:p>
        </w:tc>
        <w:tc>
          <w:tcPr>
            <w:tcW w:w="540" w:type="dxa"/>
          </w:tcPr>
          <w:p w:rsidR="00800F5B" w:rsidRPr="0041319B" w:rsidRDefault="00800F5B" w:rsidP="008E2B33">
            <w:pPr>
              <w:jc w:val="center"/>
              <w:rPr>
                <w:color w:val="0000FF"/>
              </w:rPr>
            </w:pPr>
          </w:p>
        </w:tc>
        <w:tc>
          <w:tcPr>
            <w:tcW w:w="540" w:type="dxa"/>
          </w:tcPr>
          <w:p w:rsidR="00800F5B" w:rsidRPr="0041319B" w:rsidRDefault="00800F5B" w:rsidP="008E2B33">
            <w:pPr>
              <w:jc w:val="center"/>
              <w:rPr>
                <w:color w:val="0000FF"/>
              </w:rPr>
            </w:pPr>
          </w:p>
        </w:tc>
        <w:tc>
          <w:tcPr>
            <w:tcW w:w="540" w:type="dxa"/>
          </w:tcPr>
          <w:p w:rsidR="00800F5B" w:rsidRPr="0041319B" w:rsidRDefault="00800F5B" w:rsidP="008E2B33">
            <w:pPr>
              <w:jc w:val="center"/>
              <w:rPr>
                <w:color w:val="0000FF"/>
              </w:rPr>
            </w:pPr>
            <w:r w:rsidRPr="0041319B">
              <w:rPr>
                <w:color w:val="0000FF"/>
              </w:rPr>
              <w:t>X</w:t>
            </w: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Pr="00C525B1" w:rsidRDefault="00800F5B" w:rsidP="00F65C95">
            <w:pPr>
              <w:rPr>
                <w:cs/>
              </w:rPr>
            </w:pPr>
            <w:r w:rsidRPr="00C525B1">
              <w:t>Interest Rate Type</w:t>
            </w:r>
          </w:p>
        </w:tc>
        <w:tc>
          <w:tcPr>
            <w:tcW w:w="1525" w:type="dxa"/>
            <w:tcMar>
              <w:top w:w="20" w:type="dxa"/>
              <w:left w:w="20" w:type="dxa"/>
              <w:bottom w:w="0" w:type="dxa"/>
              <w:right w:w="20" w:type="dxa"/>
            </w:tcMar>
          </w:tcPr>
          <w:p w:rsidR="00800F5B" w:rsidRPr="00C525B1" w:rsidRDefault="00800F5B" w:rsidP="00F65C95">
            <w:r w:rsidRPr="00C525B1">
              <w:t>Classification</w:t>
            </w:r>
          </w:p>
        </w:tc>
        <w:tc>
          <w:tcPr>
            <w:tcW w:w="4229" w:type="dxa"/>
            <w:tcMar>
              <w:top w:w="20" w:type="dxa"/>
              <w:left w:w="20" w:type="dxa"/>
              <w:bottom w:w="0" w:type="dxa"/>
              <w:right w:w="20" w:type="dxa"/>
            </w:tcMar>
          </w:tcPr>
          <w:p w:rsidR="00800F5B" w:rsidRPr="00C525B1" w:rsidRDefault="00800F5B" w:rsidP="0053505E">
            <w:r w:rsidRPr="00C525B1">
              <w:rPr>
                <w:rFonts w:hint="cs"/>
                <w:cs/>
              </w:rPr>
              <w:t xml:space="preserve">ประเภทอัตราดอกเบี้ย </w:t>
            </w:r>
          </w:p>
        </w:tc>
        <w:tc>
          <w:tcPr>
            <w:tcW w:w="540" w:type="dxa"/>
          </w:tcPr>
          <w:p w:rsidR="00800F5B" w:rsidRPr="00C525B1" w:rsidRDefault="00800F5B" w:rsidP="00F65C95">
            <w:pPr>
              <w:jc w:val="center"/>
            </w:pPr>
            <w:r w:rsidRPr="00C525B1">
              <w:t>X</w:t>
            </w:r>
          </w:p>
        </w:tc>
        <w:tc>
          <w:tcPr>
            <w:tcW w:w="540" w:type="dxa"/>
          </w:tcPr>
          <w:p w:rsidR="00800F5B" w:rsidRPr="00C525B1" w:rsidRDefault="00800F5B" w:rsidP="00F65C95">
            <w:pPr>
              <w:jc w:val="center"/>
            </w:pPr>
          </w:p>
        </w:tc>
        <w:tc>
          <w:tcPr>
            <w:tcW w:w="540" w:type="dxa"/>
          </w:tcPr>
          <w:p w:rsidR="00800F5B" w:rsidRPr="00C525B1" w:rsidRDefault="00800F5B" w:rsidP="00F65C95">
            <w:pPr>
              <w:jc w:val="center"/>
            </w:pP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Pr="00C525B1" w:rsidRDefault="00800F5B" w:rsidP="00F65C95">
            <w:r w:rsidRPr="00C525B1">
              <w:t>Interest Rate</w:t>
            </w:r>
          </w:p>
        </w:tc>
        <w:tc>
          <w:tcPr>
            <w:tcW w:w="1525" w:type="dxa"/>
            <w:tcMar>
              <w:top w:w="20" w:type="dxa"/>
              <w:left w:w="20" w:type="dxa"/>
              <w:bottom w:w="0" w:type="dxa"/>
              <w:right w:w="20" w:type="dxa"/>
            </w:tcMar>
          </w:tcPr>
          <w:p w:rsidR="00800F5B" w:rsidRPr="00C525B1" w:rsidRDefault="00800F5B" w:rsidP="00F65C95">
            <w:r w:rsidRPr="00C525B1">
              <w:t>Interest Rate</w:t>
            </w:r>
          </w:p>
        </w:tc>
        <w:tc>
          <w:tcPr>
            <w:tcW w:w="4229" w:type="dxa"/>
            <w:tcMar>
              <w:top w:w="20" w:type="dxa"/>
              <w:left w:w="20" w:type="dxa"/>
              <w:bottom w:w="0" w:type="dxa"/>
              <w:right w:w="20" w:type="dxa"/>
            </w:tcMar>
          </w:tcPr>
          <w:p w:rsidR="00800F5B" w:rsidRPr="00C525B1" w:rsidRDefault="00800F5B" w:rsidP="00F65C95">
            <w:r w:rsidRPr="00C525B1">
              <w:rPr>
                <w:cs/>
              </w:rPr>
              <w:t>อัตราดอกเบี้ย</w:t>
            </w:r>
            <w:r w:rsidRPr="00C525B1">
              <w:rPr>
                <w:rFonts w:hint="cs"/>
                <w:cs/>
              </w:rPr>
              <w:t xml:space="preserve">ของเงินฝาก เฉพาะกรณีเงินฝากมีการกำหนดอัตราดอกเบี้ยคงที่  </w:t>
            </w:r>
          </w:p>
        </w:tc>
        <w:tc>
          <w:tcPr>
            <w:tcW w:w="540" w:type="dxa"/>
          </w:tcPr>
          <w:p w:rsidR="00800F5B" w:rsidRPr="00C525B1" w:rsidRDefault="00800F5B" w:rsidP="00F65C95">
            <w:pPr>
              <w:jc w:val="center"/>
            </w:pPr>
          </w:p>
        </w:tc>
        <w:tc>
          <w:tcPr>
            <w:tcW w:w="540" w:type="dxa"/>
          </w:tcPr>
          <w:p w:rsidR="00800F5B" w:rsidRPr="00C525B1" w:rsidRDefault="00800F5B" w:rsidP="00F65C95">
            <w:pPr>
              <w:jc w:val="center"/>
            </w:pPr>
          </w:p>
        </w:tc>
        <w:tc>
          <w:tcPr>
            <w:tcW w:w="540" w:type="dxa"/>
          </w:tcPr>
          <w:p w:rsidR="00800F5B" w:rsidRPr="00C525B1" w:rsidRDefault="00800F5B" w:rsidP="008945DC">
            <w:pPr>
              <w:jc w:val="center"/>
            </w:pPr>
            <w:r w:rsidRPr="00C525B1">
              <w:t>X</w:t>
            </w: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Pr="00C525B1" w:rsidRDefault="00800F5B" w:rsidP="00F65C95">
            <w:r w:rsidRPr="00C525B1">
              <w:t>Interest Rate Margin</w:t>
            </w:r>
          </w:p>
        </w:tc>
        <w:tc>
          <w:tcPr>
            <w:tcW w:w="1525" w:type="dxa"/>
            <w:tcMar>
              <w:top w:w="20" w:type="dxa"/>
              <w:left w:w="20" w:type="dxa"/>
              <w:bottom w:w="0" w:type="dxa"/>
              <w:right w:w="20" w:type="dxa"/>
            </w:tcMar>
          </w:tcPr>
          <w:p w:rsidR="00800F5B" w:rsidRPr="00C525B1" w:rsidRDefault="00800F5B" w:rsidP="00F65C95">
            <w:r w:rsidRPr="00C525B1">
              <w:t>Interest Rate</w:t>
            </w:r>
          </w:p>
        </w:tc>
        <w:tc>
          <w:tcPr>
            <w:tcW w:w="4229" w:type="dxa"/>
            <w:tcMar>
              <w:top w:w="20" w:type="dxa"/>
              <w:left w:w="20" w:type="dxa"/>
              <w:bottom w:w="0" w:type="dxa"/>
              <w:right w:w="20" w:type="dxa"/>
            </w:tcMar>
          </w:tcPr>
          <w:p w:rsidR="00800F5B" w:rsidRPr="00C525B1" w:rsidRDefault="00800F5B" w:rsidP="00F65C95">
            <w:pPr>
              <w:rPr>
                <w:cs/>
              </w:rPr>
            </w:pPr>
            <w:r w:rsidRPr="00C525B1">
              <w:rPr>
                <w:cs/>
              </w:rPr>
              <w:t>ส่วนเพิ่ม</w:t>
            </w:r>
            <w:r w:rsidRPr="00C525B1">
              <w:t>/</w:t>
            </w:r>
            <w:r w:rsidRPr="00C525B1">
              <w:rPr>
                <w:cs/>
              </w:rPr>
              <w:t>ลดอัตราดอกเบี้ยจากอัตราดอกเบี้ยอ้างอิง</w:t>
            </w:r>
            <w:r w:rsidRPr="00C525B1">
              <w:rPr>
                <w:rFonts w:hint="cs"/>
                <w:cs/>
              </w:rPr>
              <w:t xml:space="preserve"> เฉพาะกรณีเงินฝากมีการกำหนดอัตราดอกเบี้ยลอยตัว  </w:t>
            </w:r>
          </w:p>
        </w:tc>
        <w:tc>
          <w:tcPr>
            <w:tcW w:w="540" w:type="dxa"/>
          </w:tcPr>
          <w:p w:rsidR="00800F5B" w:rsidRPr="00C525B1" w:rsidRDefault="00800F5B" w:rsidP="00F65C95">
            <w:pPr>
              <w:jc w:val="center"/>
            </w:pPr>
          </w:p>
        </w:tc>
        <w:tc>
          <w:tcPr>
            <w:tcW w:w="540" w:type="dxa"/>
          </w:tcPr>
          <w:p w:rsidR="00800F5B" w:rsidRPr="00C525B1" w:rsidRDefault="00800F5B" w:rsidP="00F65C95">
            <w:pPr>
              <w:jc w:val="center"/>
            </w:pPr>
          </w:p>
        </w:tc>
        <w:tc>
          <w:tcPr>
            <w:tcW w:w="540" w:type="dxa"/>
          </w:tcPr>
          <w:p w:rsidR="00800F5B" w:rsidRPr="00C525B1" w:rsidRDefault="00800F5B" w:rsidP="008945DC">
            <w:pPr>
              <w:jc w:val="center"/>
            </w:pPr>
            <w:r w:rsidRPr="00C525B1">
              <w:t>X</w:t>
            </w: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Default="00800F5B" w:rsidP="00F65C95">
            <w:r>
              <w:t>Currency Id</w:t>
            </w:r>
          </w:p>
        </w:tc>
        <w:tc>
          <w:tcPr>
            <w:tcW w:w="1525" w:type="dxa"/>
            <w:tcMar>
              <w:top w:w="20" w:type="dxa"/>
              <w:left w:w="20" w:type="dxa"/>
              <w:bottom w:w="0" w:type="dxa"/>
              <w:right w:w="20" w:type="dxa"/>
            </w:tcMar>
          </w:tcPr>
          <w:p w:rsidR="00800F5B" w:rsidRDefault="00800F5B" w:rsidP="00F65C95">
            <w:r>
              <w:t>Classification</w:t>
            </w:r>
          </w:p>
        </w:tc>
        <w:tc>
          <w:tcPr>
            <w:tcW w:w="4229" w:type="dxa"/>
            <w:tcMar>
              <w:top w:w="20" w:type="dxa"/>
              <w:left w:w="20" w:type="dxa"/>
              <w:bottom w:w="0" w:type="dxa"/>
              <w:right w:w="20" w:type="dxa"/>
            </w:tcMar>
          </w:tcPr>
          <w:p w:rsidR="00800F5B" w:rsidRDefault="00800F5B" w:rsidP="00F65C95">
            <w:r>
              <w:rPr>
                <w:rFonts w:hint="cs"/>
                <w:cs/>
              </w:rPr>
              <w:t>รหัสสกุลเงิน</w:t>
            </w:r>
          </w:p>
        </w:tc>
        <w:tc>
          <w:tcPr>
            <w:tcW w:w="540" w:type="dxa"/>
          </w:tcPr>
          <w:p w:rsidR="00800F5B" w:rsidRDefault="00800F5B" w:rsidP="00F65C95">
            <w:pPr>
              <w:jc w:val="center"/>
            </w:pPr>
            <w:r>
              <w:t>X</w:t>
            </w:r>
          </w:p>
        </w:tc>
        <w:tc>
          <w:tcPr>
            <w:tcW w:w="540" w:type="dxa"/>
          </w:tcPr>
          <w:p w:rsidR="00800F5B" w:rsidRDefault="00800F5B" w:rsidP="00F65C95">
            <w:pPr>
              <w:jc w:val="center"/>
            </w:pPr>
          </w:p>
        </w:tc>
        <w:tc>
          <w:tcPr>
            <w:tcW w:w="540" w:type="dxa"/>
          </w:tcPr>
          <w:p w:rsidR="00800F5B" w:rsidRDefault="00800F5B" w:rsidP="00F65C95">
            <w:pPr>
              <w:jc w:val="center"/>
            </w:pP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Default="00800F5B" w:rsidP="00722207">
            <w:r>
              <w:t xml:space="preserve">Original </w:t>
            </w:r>
            <w:r w:rsidR="00722207">
              <w:t>Currency</w:t>
            </w:r>
            <w:r w:rsidR="00722207">
              <w:rPr>
                <w:rFonts w:hint="cs"/>
                <w:cs/>
              </w:rPr>
              <w:t xml:space="preserve">  </w:t>
            </w:r>
            <w:r>
              <w:t>Deposit Amount</w:t>
            </w:r>
          </w:p>
        </w:tc>
        <w:tc>
          <w:tcPr>
            <w:tcW w:w="1525" w:type="dxa"/>
            <w:tcMar>
              <w:top w:w="20" w:type="dxa"/>
              <w:left w:w="20" w:type="dxa"/>
              <w:bottom w:w="0" w:type="dxa"/>
              <w:right w:w="20" w:type="dxa"/>
            </w:tcMar>
          </w:tcPr>
          <w:p w:rsidR="00800F5B" w:rsidRDefault="00800F5B" w:rsidP="00F65C95">
            <w:r>
              <w:t>Amount</w:t>
            </w:r>
          </w:p>
        </w:tc>
        <w:tc>
          <w:tcPr>
            <w:tcW w:w="4229" w:type="dxa"/>
            <w:tcMar>
              <w:top w:w="20" w:type="dxa"/>
              <w:left w:w="20" w:type="dxa"/>
              <w:bottom w:w="0" w:type="dxa"/>
              <w:right w:w="20" w:type="dxa"/>
            </w:tcMar>
          </w:tcPr>
          <w:p w:rsidR="00800F5B" w:rsidRDefault="00800F5B" w:rsidP="00F65C95">
            <w:r>
              <w:rPr>
                <w:rFonts w:hint="cs"/>
                <w:cs/>
              </w:rPr>
              <w:t>จำนวนเงินฝาก</w:t>
            </w:r>
          </w:p>
        </w:tc>
        <w:tc>
          <w:tcPr>
            <w:tcW w:w="540" w:type="dxa"/>
          </w:tcPr>
          <w:p w:rsidR="00800F5B" w:rsidRDefault="00800F5B" w:rsidP="00F65C95">
            <w:pPr>
              <w:jc w:val="center"/>
            </w:pPr>
          </w:p>
        </w:tc>
        <w:tc>
          <w:tcPr>
            <w:tcW w:w="540" w:type="dxa"/>
          </w:tcPr>
          <w:p w:rsidR="00800F5B" w:rsidRDefault="00800F5B" w:rsidP="00F65C95">
            <w:pPr>
              <w:jc w:val="center"/>
            </w:pPr>
            <w:r>
              <w:t>X</w:t>
            </w:r>
          </w:p>
        </w:tc>
        <w:tc>
          <w:tcPr>
            <w:tcW w:w="540" w:type="dxa"/>
          </w:tcPr>
          <w:p w:rsidR="00800F5B" w:rsidRDefault="00800F5B" w:rsidP="00F65C95">
            <w:pPr>
              <w:jc w:val="center"/>
            </w:pP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Default="00722207" w:rsidP="00722207">
            <w:r>
              <w:t>Original Currency</w:t>
            </w:r>
            <w:r>
              <w:rPr>
                <w:rFonts w:hint="cs"/>
                <w:cs/>
              </w:rPr>
              <w:t xml:space="preserve"> </w:t>
            </w:r>
            <w:r w:rsidR="00800F5B">
              <w:t>Withdrawal Amount</w:t>
            </w:r>
          </w:p>
        </w:tc>
        <w:tc>
          <w:tcPr>
            <w:tcW w:w="1525" w:type="dxa"/>
            <w:tcMar>
              <w:top w:w="20" w:type="dxa"/>
              <w:left w:w="20" w:type="dxa"/>
              <w:bottom w:w="0" w:type="dxa"/>
              <w:right w:w="20" w:type="dxa"/>
            </w:tcMar>
          </w:tcPr>
          <w:p w:rsidR="00800F5B" w:rsidRDefault="00800F5B" w:rsidP="00F65C95">
            <w:r>
              <w:t>Amount</w:t>
            </w:r>
          </w:p>
        </w:tc>
        <w:tc>
          <w:tcPr>
            <w:tcW w:w="4229" w:type="dxa"/>
            <w:tcMar>
              <w:top w:w="20" w:type="dxa"/>
              <w:left w:w="20" w:type="dxa"/>
              <w:bottom w:w="0" w:type="dxa"/>
              <w:right w:w="20" w:type="dxa"/>
            </w:tcMar>
          </w:tcPr>
          <w:p w:rsidR="00800F5B" w:rsidRPr="00BE113E" w:rsidRDefault="00800F5B" w:rsidP="00F65C95">
            <w:r>
              <w:rPr>
                <w:rFonts w:hint="cs"/>
                <w:cs/>
                <w:lang w:val="en-GB"/>
              </w:rPr>
              <w:t>จำนวนเงินถอน</w:t>
            </w:r>
          </w:p>
        </w:tc>
        <w:tc>
          <w:tcPr>
            <w:tcW w:w="540" w:type="dxa"/>
          </w:tcPr>
          <w:p w:rsidR="00800F5B" w:rsidRDefault="00800F5B" w:rsidP="00F65C95">
            <w:pPr>
              <w:jc w:val="center"/>
            </w:pPr>
          </w:p>
        </w:tc>
        <w:tc>
          <w:tcPr>
            <w:tcW w:w="540" w:type="dxa"/>
          </w:tcPr>
          <w:p w:rsidR="00800F5B" w:rsidRDefault="00800F5B" w:rsidP="00F65C95">
            <w:pPr>
              <w:jc w:val="center"/>
            </w:pPr>
            <w:r>
              <w:t>X</w:t>
            </w:r>
          </w:p>
        </w:tc>
        <w:tc>
          <w:tcPr>
            <w:tcW w:w="540" w:type="dxa"/>
          </w:tcPr>
          <w:p w:rsidR="00800F5B" w:rsidRDefault="00800F5B" w:rsidP="00F65C95">
            <w:pPr>
              <w:jc w:val="center"/>
            </w:pP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Default="00722207" w:rsidP="00F65C95">
            <w:r>
              <w:t>Original Currency</w:t>
            </w:r>
            <w:r>
              <w:rPr>
                <w:rFonts w:hint="cs"/>
                <w:cs/>
              </w:rPr>
              <w:t xml:space="preserve"> </w:t>
            </w:r>
            <w:r w:rsidR="00800F5B">
              <w:t>Outstanding Amount</w:t>
            </w:r>
          </w:p>
        </w:tc>
        <w:tc>
          <w:tcPr>
            <w:tcW w:w="1525" w:type="dxa"/>
            <w:tcMar>
              <w:top w:w="20" w:type="dxa"/>
              <w:left w:w="20" w:type="dxa"/>
              <w:bottom w:w="0" w:type="dxa"/>
              <w:right w:w="20" w:type="dxa"/>
            </w:tcMar>
          </w:tcPr>
          <w:p w:rsidR="00800F5B" w:rsidRDefault="00800F5B" w:rsidP="00F65C95">
            <w:r>
              <w:t>Amount</w:t>
            </w:r>
          </w:p>
        </w:tc>
        <w:tc>
          <w:tcPr>
            <w:tcW w:w="4229" w:type="dxa"/>
            <w:tcMar>
              <w:top w:w="20" w:type="dxa"/>
              <w:left w:w="20" w:type="dxa"/>
              <w:bottom w:w="0" w:type="dxa"/>
              <w:right w:w="20" w:type="dxa"/>
            </w:tcMar>
          </w:tcPr>
          <w:p w:rsidR="00800F5B" w:rsidRDefault="00800F5B" w:rsidP="00F65C95">
            <w:pPr>
              <w:rPr>
                <w:cs/>
              </w:rPr>
            </w:pPr>
            <w:r>
              <w:rPr>
                <w:rFonts w:hint="cs"/>
                <w:cs/>
              </w:rPr>
              <w:t>ยอดคงค้าง</w:t>
            </w:r>
          </w:p>
        </w:tc>
        <w:tc>
          <w:tcPr>
            <w:tcW w:w="540" w:type="dxa"/>
          </w:tcPr>
          <w:p w:rsidR="00800F5B" w:rsidRDefault="00800F5B" w:rsidP="00F65C95">
            <w:pPr>
              <w:jc w:val="center"/>
            </w:pPr>
            <w:r>
              <w:t>X</w:t>
            </w:r>
          </w:p>
        </w:tc>
        <w:tc>
          <w:tcPr>
            <w:tcW w:w="540" w:type="dxa"/>
          </w:tcPr>
          <w:p w:rsidR="00800F5B" w:rsidRDefault="00800F5B" w:rsidP="00F65C95">
            <w:pPr>
              <w:jc w:val="center"/>
            </w:pPr>
          </w:p>
        </w:tc>
        <w:tc>
          <w:tcPr>
            <w:tcW w:w="540" w:type="dxa"/>
          </w:tcPr>
          <w:p w:rsidR="00800F5B" w:rsidRDefault="00800F5B" w:rsidP="00F65C95">
            <w:pPr>
              <w:jc w:val="center"/>
            </w:pP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Default="00800F5B" w:rsidP="00F65C95">
            <w:r>
              <w:t>USD Equivalent Outstanding Amount</w:t>
            </w:r>
          </w:p>
        </w:tc>
        <w:tc>
          <w:tcPr>
            <w:tcW w:w="1525" w:type="dxa"/>
            <w:tcMar>
              <w:top w:w="20" w:type="dxa"/>
              <w:left w:w="20" w:type="dxa"/>
              <w:bottom w:w="0" w:type="dxa"/>
              <w:right w:w="20" w:type="dxa"/>
            </w:tcMar>
          </w:tcPr>
          <w:p w:rsidR="00800F5B" w:rsidRDefault="00800F5B" w:rsidP="00F65C95">
            <w:r>
              <w:t>Amount</w:t>
            </w:r>
          </w:p>
        </w:tc>
        <w:tc>
          <w:tcPr>
            <w:tcW w:w="4229" w:type="dxa"/>
            <w:tcMar>
              <w:top w:w="20" w:type="dxa"/>
              <w:left w:w="20" w:type="dxa"/>
              <w:bottom w:w="0" w:type="dxa"/>
              <w:right w:w="20" w:type="dxa"/>
            </w:tcMar>
          </w:tcPr>
          <w:p w:rsidR="00800F5B" w:rsidRDefault="00800F5B" w:rsidP="00F65C95">
            <w:r>
              <w:rPr>
                <w:rFonts w:hint="cs"/>
                <w:cs/>
              </w:rPr>
              <w:t>ยอดคงค้างเทียบเท่าสกุลเงินดอลลาร์ สรอ.</w:t>
            </w:r>
          </w:p>
        </w:tc>
        <w:tc>
          <w:tcPr>
            <w:tcW w:w="540" w:type="dxa"/>
          </w:tcPr>
          <w:p w:rsidR="00800F5B" w:rsidRDefault="00800F5B" w:rsidP="00F65C95">
            <w:pPr>
              <w:jc w:val="center"/>
            </w:pPr>
            <w:r>
              <w:t>X</w:t>
            </w:r>
          </w:p>
        </w:tc>
        <w:tc>
          <w:tcPr>
            <w:tcW w:w="540" w:type="dxa"/>
          </w:tcPr>
          <w:p w:rsidR="00800F5B" w:rsidRDefault="00800F5B" w:rsidP="00F65C95">
            <w:pPr>
              <w:jc w:val="center"/>
              <w:rPr>
                <w:cs/>
              </w:rPr>
            </w:pPr>
          </w:p>
        </w:tc>
        <w:tc>
          <w:tcPr>
            <w:tcW w:w="540" w:type="dxa"/>
          </w:tcPr>
          <w:p w:rsidR="00800F5B" w:rsidRDefault="00800F5B" w:rsidP="00F65C95">
            <w:pPr>
              <w:jc w:val="center"/>
              <w:rPr>
                <w:cs/>
              </w:rPr>
            </w:pPr>
          </w:p>
        </w:tc>
      </w:tr>
      <w:tr w:rsidR="00800F5B" w:rsidTr="00F65C95">
        <w:trPr>
          <w:trHeight w:val="80"/>
        </w:trPr>
        <w:tc>
          <w:tcPr>
            <w:tcW w:w="2726" w:type="dxa"/>
            <w:tcBorders>
              <w:left w:val="single" w:sz="6" w:space="0" w:color="auto"/>
            </w:tcBorders>
            <w:tcMar>
              <w:top w:w="20" w:type="dxa"/>
              <w:left w:w="20" w:type="dxa"/>
              <w:bottom w:w="0" w:type="dxa"/>
              <w:right w:w="20" w:type="dxa"/>
            </w:tcMar>
          </w:tcPr>
          <w:p w:rsidR="00800F5B" w:rsidRDefault="00800F5B" w:rsidP="00F65C95">
            <w:r>
              <w:t>Description</w:t>
            </w:r>
          </w:p>
        </w:tc>
        <w:tc>
          <w:tcPr>
            <w:tcW w:w="1525" w:type="dxa"/>
            <w:tcMar>
              <w:top w:w="20" w:type="dxa"/>
              <w:left w:w="20" w:type="dxa"/>
              <w:bottom w:w="0" w:type="dxa"/>
              <w:right w:w="20" w:type="dxa"/>
            </w:tcMar>
          </w:tcPr>
          <w:p w:rsidR="00800F5B" w:rsidRDefault="00800F5B" w:rsidP="00F65C95">
            <w:r>
              <w:t>Description</w:t>
            </w:r>
          </w:p>
        </w:tc>
        <w:tc>
          <w:tcPr>
            <w:tcW w:w="4229" w:type="dxa"/>
            <w:tcMar>
              <w:top w:w="20" w:type="dxa"/>
              <w:left w:w="20" w:type="dxa"/>
              <w:bottom w:w="0" w:type="dxa"/>
              <w:right w:w="20" w:type="dxa"/>
            </w:tcMar>
          </w:tcPr>
          <w:p w:rsidR="00800F5B" w:rsidRDefault="00800F5B" w:rsidP="00F65C95">
            <w:r>
              <w:rPr>
                <w:cs/>
              </w:rPr>
              <w:t>ระบุรายละเอียดเพิ่มเติม</w:t>
            </w:r>
            <w:r>
              <w:t xml:space="preserve"> </w:t>
            </w:r>
            <w:r>
              <w:rPr>
                <w:rFonts w:hint="cs"/>
                <w:cs/>
              </w:rPr>
              <w:t>เช่น ระบุเงื่อนไขหรือรายละเอียดของเงินฝาก</w:t>
            </w:r>
          </w:p>
        </w:tc>
        <w:tc>
          <w:tcPr>
            <w:tcW w:w="540" w:type="dxa"/>
          </w:tcPr>
          <w:p w:rsidR="00800F5B" w:rsidRDefault="00800F5B" w:rsidP="00F65C95">
            <w:pPr>
              <w:jc w:val="center"/>
            </w:pPr>
          </w:p>
        </w:tc>
        <w:tc>
          <w:tcPr>
            <w:tcW w:w="540" w:type="dxa"/>
          </w:tcPr>
          <w:p w:rsidR="00800F5B" w:rsidRDefault="00800F5B" w:rsidP="00F65C95">
            <w:pPr>
              <w:jc w:val="center"/>
            </w:pPr>
          </w:p>
        </w:tc>
        <w:tc>
          <w:tcPr>
            <w:tcW w:w="540" w:type="dxa"/>
          </w:tcPr>
          <w:p w:rsidR="00800F5B" w:rsidRDefault="00800F5B" w:rsidP="00F65C95">
            <w:pPr>
              <w:jc w:val="center"/>
            </w:pPr>
            <w:r>
              <w:t>X</w:t>
            </w:r>
          </w:p>
        </w:tc>
      </w:tr>
    </w:tbl>
    <w:p w:rsidR="003C5DB7" w:rsidRDefault="003C5DB7" w:rsidP="00C85B05"/>
    <w:p w:rsidR="00234760" w:rsidRDefault="00234760" w:rsidP="00C85B05"/>
    <w:tbl>
      <w:tblPr>
        <w:tblW w:w="14711" w:type="dxa"/>
        <w:tblLayout w:type="fixed"/>
        <w:tblCellMar>
          <w:left w:w="0" w:type="dxa"/>
          <w:right w:w="0" w:type="dxa"/>
        </w:tblCellMar>
        <w:tblLook w:val="0000"/>
      </w:tblPr>
      <w:tblGrid>
        <w:gridCol w:w="1514"/>
        <w:gridCol w:w="13197"/>
      </w:tblGrid>
      <w:tr w:rsidR="005113EB">
        <w:trPr>
          <w:trHeight w:val="255"/>
        </w:trPr>
        <w:tc>
          <w:tcPr>
            <w:tcW w:w="1514" w:type="dxa"/>
            <w:noWrap/>
            <w:tcMar>
              <w:top w:w="20" w:type="dxa"/>
              <w:left w:w="20" w:type="dxa"/>
              <w:bottom w:w="0" w:type="dxa"/>
              <w:right w:w="20" w:type="dxa"/>
            </w:tcMar>
          </w:tcPr>
          <w:p w:rsidR="005113EB" w:rsidRDefault="005113EB">
            <w:pPr>
              <w:pStyle w:val="BodyText"/>
              <w:rPr>
                <w:b/>
                <w:bCs/>
                <w:sz w:val="20"/>
                <w:szCs w:val="20"/>
              </w:rPr>
            </w:pPr>
          </w:p>
        </w:tc>
        <w:tc>
          <w:tcPr>
            <w:tcW w:w="13197" w:type="dxa"/>
          </w:tcPr>
          <w:p w:rsidR="005113EB" w:rsidRDefault="005113EB">
            <w:pPr>
              <w:pStyle w:val="Heading2"/>
              <w:rPr>
                <w:i w:val="0"/>
                <w:iCs w:val="0"/>
                <w:sz w:val="20"/>
                <w:szCs w:val="20"/>
              </w:rPr>
            </w:pPr>
          </w:p>
        </w:tc>
      </w:tr>
      <w:tr w:rsidR="005113EB">
        <w:trPr>
          <w:trHeight w:val="255"/>
        </w:trPr>
        <w:tc>
          <w:tcPr>
            <w:tcW w:w="1514" w:type="dxa"/>
            <w:tcBorders>
              <w:top w:val="nil"/>
              <w:left w:val="nil"/>
              <w:bottom w:val="nil"/>
              <w:right w:val="nil"/>
            </w:tcBorders>
            <w:noWrap/>
            <w:tcMar>
              <w:top w:w="20" w:type="dxa"/>
              <w:left w:w="20" w:type="dxa"/>
              <w:bottom w:w="0" w:type="dxa"/>
              <w:right w:w="20" w:type="dxa"/>
            </w:tcMar>
          </w:tcPr>
          <w:p w:rsidR="005113EB" w:rsidRDefault="005113EB">
            <w:pPr>
              <w:rPr>
                <w:b/>
                <w:bCs/>
              </w:rPr>
            </w:pPr>
          </w:p>
        </w:tc>
        <w:tc>
          <w:tcPr>
            <w:tcW w:w="13197" w:type="dxa"/>
            <w:tcBorders>
              <w:top w:val="nil"/>
              <w:left w:val="nil"/>
              <w:bottom w:val="nil"/>
              <w:right w:val="nil"/>
            </w:tcBorders>
            <w:noWrap/>
            <w:tcMar>
              <w:top w:w="20" w:type="dxa"/>
              <w:left w:w="20" w:type="dxa"/>
              <w:bottom w:w="0" w:type="dxa"/>
              <w:right w:w="20" w:type="dxa"/>
            </w:tcMar>
          </w:tcPr>
          <w:p w:rsidR="005113EB" w:rsidRDefault="005113EB">
            <w:pPr>
              <w:rPr>
                <w:b/>
                <w:bCs/>
              </w:rPr>
            </w:pPr>
          </w:p>
        </w:tc>
      </w:tr>
      <w:tr w:rsidR="005113EB">
        <w:trPr>
          <w:trHeight w:val="255"/>
        </w:trPr>
        <w:tc>
          <w:tcPr>
            <w:tcW w:w="14711" w:type="dxa"/>
            <w:gridSpan w:val="2"/>
            <w:noWrap/>
            <w:tcMar>
              <w:top w:w="20" w:type="dxa"/>
              <w:left w:w="20" w:type="dxa"/>
              <w:bottom w:w="0" w:type="dxa"/>
              <w:right w:w="20" w:type="dxa"/>
            </w:tcMar>
          </w:tcPr>
          <w:p w:rsidR="005113EB" w:rsidRDefault="005113EB">
            <w:pPr>
              <w:rPr>
                <w:b/>
                <w:bCs/>
              </w:rPr>
            </w:pPr>
          </w:p>
        </w:tc>
      </w:tr>
    </w:tbl>
    <w:p w:rsidR="005113EB" w:rsidRDefault="005113EB"/>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2F78EB" w:rsidRDefault="002F78EB"/>
    <w:p w:rsidR="002F78EB" w:rsidRDefault="002F78EB"/>
    <w:p w:rsidR="002F78EB" w:rsidRDefault="002F78EB"/>
    <w:p w:rsidR="002F78EB" w:rsidRDefault="002F78EB"/>
    <w:p w:rsidR="002F78EB" w:rsidRDefault="002F78EB"/>
    <w:p w:rsidR="002F78EB" w:rsidRDefault="002F78EB"/>
    <w:p w:rsidR="002F78EB" w:rsidRDefault="002F78EB"/>
    <w:p w:rsidR="002F78EB" w:rsidRDefault="002F78EB"/>
    <w:p w:rsidR="00B2535A" w:rsidRDefault="00B2535A"/>
    <w:p w:rsidR="00B2535A" w:rsidRDefault="00B2535A"/>
    <w:p w:rsidR="00B2535A" w:rsidRDefault="00B2535A"/>
    <w:p w:rsidR="00B2535A" w:rsidRDefault="00B2535A"/>
    <w:p w:rsidR="00B2535A" w:rsidRDefault="00B2535A"/>
    <w:p w:rsidR="002F78EB" w:rsidRDefault="002F78EB"/>
    <w:p w:rsidR="002F78EB" w:rsidRDefault="002F78EB"/>
    <w:p w:rsidR="00BA07D8" w:rsidRDefault="00BA07D8"/>
    <w:p w:rsidR="00BA07D8" w:rsidRDefault="00BA07D8"/>
    <w:p w:rsidR="000F1B2E" w:rsidRDefault="000F1B2E"/>
    <w:p w:rsidR="000F1B2E" w:rsidRDefault="000F1B2E"/>
    <w:p w:rsidR="00FA3838" w:rsidRDefault="00FA3838"/>
    <w:tbl>
      <w:tblPr>
        <w:tblW w:w="14833" w:type="dxa"/>
        <w:tblInd w:w="-122" w:type="dxa"/>
        <w:tblLayout w:type="fixed"/>
        <w:tblCellMar>
          <w:left w:w="0" w:type="dxa"/>
          <w:right w:w="0" w:type="dxa"/>
        </w:tblCellMar>
        <w:tblLook w:val="0000"/>
      </w:tblPr>
      <w:tblGrid>
        <w:gridCol w:w="122"/>
        <w:gridCol w:w="1514"/>
        <w:gridCol w:w="1058"/>
        <w:gridCol w:w="1417"/>
        <w:gridCol w:w="4536"/>
        <w:gridCol w:w="495"/>
        <w:gridCol w:w="540"/>
        <w:gridCol w:w="540"/>
        <w:gridCol w:w="4611"/>
      </w:tblGrid>
      <w:tr w:rsidR="00BA07D8" w:rsidTr="00B95FEC">
        <w:trPr>
          <w:trHeight w:val="255"/>
        </w:trPr>
        <w:tc>
          <w:tcPr>
            <w:tcW w:w="1636" w:type="dxa"/>
            <w:gridSpan w:val="2"/>
            <w:noWrap/>
            <w:tcMar>
              <w:top w:w="20" w:type="dxa"/>
              <w:left w:w="20" w:type="dxa"/>
              <w:bottom w:w="0" w:type="dxa"/>
              <w:right w:w="20" w:type="dxa"/>
            </w:tcMar>
          </w:tcPr>
          <w:p w:rsidR="00BA07D8" w:rsidRDefault="00BA07D8" w:rsidP="002E0DBC">
            <w:pPr>
              <w:pStyle w:val="BodyText"/>
              <w:rPr>
                <w:b/>
                <w:bCs/>
                <w:sz w:val="20"/>
                <w:szCs w:val="20"/>
              </w:rPr>
            </w:pPr>
            <w:bookmarkStart w:id="25" w:name="_Toc169512780"/>
            <w:r>
              <w:rPr>
                <w:b/>
                <w:bCs/>
                <w:sz w:val="20"/>
                <w:szCs w:val="20"/>
              </w:rPr>
              <w:t>Data File:</w:t>
            </w:r>
            <w:bookmarkEnd w:id="25"/>
            <w:r>
              <w:rPr>
                <w:b/>
                <w:bCs/>
                <w:sz w:val="20"/>
                <w:szCs w:val="20"/>
              </w:rPr>
              <w:t xml:space="preserve"> </w:t>
            </w:r>
          </w:p>
        </w:tc>
        <w:tc>
          <w:tcPr>
            <w:tcW w:w="13197" w:type="dxa"/>
            <w:gridSpan w:val="7"/>
          </w:tcPr>
          <w:p w:rsidR="00BA07D8" w:rsidRDefault="00BA07D8" w:rsidP="002E0DBC">
            <w:pPr>
              <w:pStyle w:val="Heading2"/>
              <w:rPr>
                <w:i w:val="0"/>
                <w:iCs w:val="0"/>
                <w:sz w:val="20"/>
                <w:szCs w:val="20"/>
              </w:rPr>
            </w:pPr>
            <w:bookmarkStart w:id="26" w:name="_Toc145303819"/>
            <w:bookmarkStart w:id="27" w:name="_Toc169429861"/>
            <w:bookmarkStart w:id="28" w:name="_Toc169430169"/>
            <w:bookmarkStart w:id="29" w:name="_Toc169512781"/>
            <w:bookmarkStart w:id="30" w:name="_Toc394922850"/>
            <w:r>
              <w:rPr>
                <w:i w:val="0"/>
                <w:iCs w:val="0"/>
                <w:sz w:val="20"/>
                <w:szCs w:val="20"/>
              </w:rPr>
              <w:t xml:space="preserve">2.5   </w:t>
            </w:r>
            <w:r w:rsidRPr="00D5168F">
              <w:rPr>
                <w:i w:val="0"/>
                <w:iCs w:val="0"/>
                <w:sz w:val="20"/>
                <w:szCs w:val="20"/>
              </w:rPr>
              <w:t xml:space="preserve">Return on Portfolio </w:t>
            </w:r>
            <w:r w:rsidRPr="00575386">
              <w:rPr>
                <w:i w:val="0"/>
                <w:iCs w:val="0"/>
                <w:color w:val="0000FF"/>
                <w:sz w:val="20"/>
                <w:szCs w:val="20"/>
              </w:rPr>
              <w:t>and Derivative</w:t>
            </w:r>
            <w:r w:rsidRPr="00D5168F">
              <w:rPr>
                <w:i w:val="0"/>
                <w:iCs w:val="0"/>
                <w:sz w:val="20"/>
                <w:szCs w:val="20"/>
              </w:rPr>
              <w:t xml:space="preserve"> Investment Abroad</w:t>
            </w:r>
            <w:r>
              <w:rPr>
                <w:i w:val="0"/>
                <w:iCs w:val="0"/>
                <w:sz w:val="20"/>
                <w:szCs w:val="20"/>
              </w:rPr>
              <w:t xml:space="preserve"> (DF_</w:t>
            </w:r>
            <w:bookmarkEnd w:id="26"/>
            <w:bookmarkEnd w:id="27"/>
            <w:bookmarkEnd w:id="28"/>
            <w:bookmarkEnd w:id="29"/>
            <w:r>
              <w:rPr>
                <w:i w:val="0"/>
                <w:iCs w:val="0"/>
                <w:sz w:val="20"/>
                <w:szCs w:val="20"/>
              </w:rPr>
              <w:t>RPI)</w:t>
            </w:r>
            <w:bookmarkEnd w:id="30"/>
          </w:p>
        </w:tc>
      </w:tr>
      <w:tr w:rsidR="00BA07D8" w:rsidTr="00B95FEC">
        <w:trPr>
          <w:trHeight w:val="255"/>
        </w:trPr>
        <w:tc>
          <w:tcPr>
            <w:tcW w:w="1636" w:type="dxa"/>
            <w:gridSpan w:val="2"/>
            <w:tcBorders>
              <w:top w:val="nil"/>
              <w:left w:val="nil"/>
              <w:bottom w:val="nil"/>
              <w:right w:val="nil"/>
            </w:tcBorders>
            <w:noWrap/>
            <w:tcMar>
              <w:top w:w="20" w:type="dxa"/>
              <w:left w:w="20" w:type="dxa"/>
              <w:bottom w:w="0" w:type="dxa"/>
              <w:right w:w="20" w:type="dxa"/>
            </w:tcMar>
          </w:tcPr>
          <w:p w:rsidR="00BA07D8" w:rsidRDefault="00BA07D8" w:rsidP="002E0DBC">
            <w:pPr>
              <w:rPr>
                <w:b/>
                <w:bCs/>
              </w:rPr>
            </w:pPr>
            <w:r>
              <w:rPr>
                <w:b/>
                <w:bCs/>
              </w:rPr>
              <w:t>Frequency:</w:t>
            </w:r>
          </w:p>
        </w:tc>
        <w:tc>
          <w:tcPr>
            <w:tcW w:w="13197" w:type="dxa"/>
            <w:gridSpan w:val="7"/>
            <w:tcBorders>
              <w:top w:val="nil"/>
              <w:left w:val="nil"/>
              <w:bottom w:val="nil"/>
              <w:right w:val="nil"/>
            </w:tcBorders>
            <w:noWrap/>
            <w:tcMar>
              <w:top w:w="20" w:type="dxa"/>
              <w:left w:w="20" w:type="dxa"/>
              <w:bottom w:w="0" w:type="dxa"/>
              <w:right w:w="20" w:type="dxa"/>
            </w:tcMar>
          </w:tcPr>
          <w:p w:rsidR="00BA07D8" w:rsidRDefault="00BA07D8" w:rsidP="002E0DBC">
            <w:pPr>
              <w:rPr>
                <w:b/>
                <w:bCs/>
              </w:rPr>
            </w:pPr>
            <w:r>
              <w:rPr>
                <w:b/>
                <w:bCs/>
              </w:rPr>
              <w:t xml:space="preserve">Monthly </w:t>
            </w:r>
          </w:p>
          <w:p w:rsidR="00855C06" w:rsidRDefault="00855C06" w:rsidP="002E0DBC">
            <w:pPr>
              <w:rPr>
                <w:b/>
                <w:bCs/>
              </w:rPr>
            </w:pPr>
          </w:p>
        </w:tc>
      </w:tr>
      <w:tr w:rsidR="008F77E0"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cantSplit/>
          <w:trHeight w:val="154"/>
          <w:tblHeader/>
        </w:trPr>
        <w:tc>
          <w:tcPr>
            <w:tcW w:w="2694" w:type="dxa"/>
            <w:gridSpan w:val="3"/>
            <w:tcBorders>
              <w:top w:val="single" w:sz="6" w:space="0" w:color="auto"/>
              <w:left w:val="single" w:sz="6" w:space="0" w:color="auto"/>
              <w:right w:val="dotted" w:sz="4" w:space="0" w:color="auto"/>
            </w:tcBorders>
            <w:shd w:val="clear" w:color="auto" w:fill="CCFFFF"/>
            <w:tcMar>
              <w:top w:w="20" w:type="dxa"/>
              <w:left w:w="20" w:type="dxa"/>
              <w:bottom w:w="0" w:type="dxa"/>
              <w:right w:w="20" w:type="dxa"/>
            </w:tcMar>
          </w:tcPr>
          <w:p w:rsidR="008F77E0" w:rsidRPr="00E8281D" w:rsidRDefault="008F77E0">
            <w:pPr>
              <w:pStyle w:val="Footer"/>
              <w:tabs>
                <w:tab w:val="clear" w:pos="4153"/>
                <w:tab w:val="clear" w:pos="8306"/>
              </w:tabs>
              <w:jc w:val="center"/>
              <w:rPr>
                <w:rFonts w:cs="Tahoma"/>
                <w:b/>
                <w:bCs/>
              </w:rPr>
            </w:pPr>
            <w:r w:rsidRPr="00E8281D">
              <w:rPr>
                <w:rFonts w:cs="Tahoma"/>
                <w:b/>
                <w:bCs/>
              </w:rPr>
              <w:t>Data Element</w:t>
            </w:r>
          </w:p>
        </w:tc>
        <w:tc>
          <w:tcPr>
            <w:tcW w:w="1417" w:type="dxa"/>
            <w:tcBorders>
              <w:top w:val="single" w:sz="6" w:space="0" w:color="auto"/>
              <w:left w:val="dotted" w:sz="4" w:space="0" w:color="auto"/>
              <w:right w:val="dotted" w:sz="4" w:space="0" w:color="auto"/>
            </w:tcBorders>
            <w:shd w:val="clear" w:color="auto" w:fill="CCFFFF"/>
            <w:tcMar>
              <w:top w:w="20" w:type="dxa"/>
              <w:left w:w="20" w:type="dxa"/>
              <w:bottom w:w="0" w:type="dxa"/>
              <w:right w:w="20" w:type="dxa"/>
            </w:tcMar>
          </w:tcPr>
          <w:p w:rsidR="008F77E0" w:rsidRPr="00E8281D" w:rsidRDefault="008F77E0">
            <w:pPr>
              <w:pStyle w:val="Footer"/>
              <w:tabs>
                <w:tab w:val="clear" w:pos="4153"/>
                <w:tab w:val="clear" w:pos="8306"/>
              </w:tabs>
              <w:jc w:val="center"/>
              <w:rPr>
                <w:rFonts w:cs="Tahoma"/>
                <w:b/>
                <w:bCs/>
              </w:rPr>
            </w:pPr>
            <w:r w:rsidRPr="00E8281D">
              <w:rPr>
                <w:rFonts w:cs="Tahoma"/>
                <w:b/>
                <w:bCs/>
              </w:rPr>
              <w:t>Data Type</w:t>
            </w:r>
          </w:p>
        </w:tc>
        <w:tc>
          <w:tcPr>
            <w:tcW w:w="4536" w:type="dxa"/>
            <w:tcBorders>
              <w:top w:val="single" w:sz="6" w:space="0" w:color="auto"/>
              <w:left w:val="dotted" w:sz="4" w:space="0" w:color="auto"/>
            </w:tcBorders>
            <w:shd w:val="clear" w:color="auto" w:fill="CCFFFF"/>
            <w:tcMar>
              <w:top w:w="20" w:type="dxa"/>
              <w:left w:w="20" w:type="dxa"/>
              <w:bottom w:w="0" w:type="dxa"/>
              <w:right w:w="20" w:type="dxa"/>
            </w:tcMar>
          </w:tcPr>
          <w:p w:rsidR="008F77E0" w:rsidRDefault="008F77E0">
            <w:pPr>
              <w:jc w:val="center"/>
              <w:rPr>
                <w:b/>
                <w:bCs/>
              </w:rPr>
            </w:pPr>
            <w:r>
              <w:rPr>
                <w:b/>
                <w:bCs/>
              </w:rPr>
              <w:t>Description</w:t>
            </w:r>
          </w:p>
        </w:tc>
        <w:tc>
          <w:tcPr>
            <w:tcW w:w="495" w:type="dxa"/>
            <w:tcBorders>
              <w:top w:val="single" w:sz="6" w:space="0" w:color="auto"/>
            </w:tcBorders>
            <w:shd w:val="clear" w:color="auto" w:fill="CCFFFF"/>
          </w:tcPr>
          <w:p w:rsidR="008F77E0" w:rsidRDefault="008F77E0">
            <w:pPr>
              <w:jc w:val="center"/>
              <w:rPr>
                <w:b/>
                <w:bCs/>
                <w:cs/>
              </w:rPr>
            </w:pPr>
            <w:r>
              <w:rPr>
                <w:b/>
                <w:bCs/>
              </w:rPr>
              <w:t>M</w:t>
            </w:r>
          </w:p>
        </w:tc>
        <w:tc>
          <w:tcPr>
            <w:tcW w:w="540" w:type="dxa"/>
            <w:tcBorders>
              <w:top w:val="single" w:sz="6" w:space="0" w:color="auto"/>
            </w:tcBorders>
            <w:shd w:val="clear" w:color="auto" w:fill="CCFFFF"/>
          </w:tcPr>
          <w:p w:rsidR="008F77E0" w:rsidRDefault="008F77E0">
            <w:pPr>
              <w:jc w:val="center"/>
              <w:rPr>
                <w:b/>
                <w:bCs/>
                <w:cs/>
              </w:rPr>
            </w:pPr>
            <w:r>
              <w:rPr>
                <w:b/>
                <w:bCs/>
              </w:rPr>
              <w:t>O</w:t>
            </w:r>
          </w:p>
        </w:tc>
        <w:tc>
          <w:tcPr>
            <w:tcW w:w="540" w:type="dxa"/>
            <w:tcBorders>
              <w:top w:val="single" w:sz="6" w:space="0" w:color="auto"/>
            </w:tcBorders>
            <w:shd w:val="clear" w:color="auto" w:fill="CCFFFF"/>
          </w:tcPr>
          <w:p w:rsidR="008F77E0" w:rsidRDefault="008F77E0">
            <w:pPr>
              <w:jc w:val="center"/>
              <w:rPr>
                <w:b/>
                <w:bCs/>
              </w:rPr>
            </w:pPr>
            <w:r>
              <w:rPr>
                <w:b/>
                <w:bCs/>
              </w:rPr>
              <w:t>C</w:t>
            </w:r>
          </w:p>
        </w:tc>
      </w:tr>
      <w:tr w:rsidR="00732D9F"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255"/>
        </w:trPr>
        <w:tc>
          <w:tcPr>
            <w:tcW w:w="2694" w:type="dxa"/>
            <w:gridSpan w:val="3"/>
            <w:tcBorders>
              <w:top w:val="dotted" w:sz="4" w:space="0" w:color="auto"/>
              <w:left w:val="single" w:sz="6" w:space="0" w:color="auto"/>
            </w:tcBorders>
            <w:tcMar>
              <w:top w:w="20" w:type="dxa"/>
              <w:left w:w="20" w:type="dxa"/>
              <w:bottom w:w="0" w:type="dxa"/>
              <w:right w:w="20" w:type="dxa"/>
            </w:tcMar>
          </w:tcPr>
          <w:p w:rsidR="00732D9F" w:rsidRPr="00043727" w:rsidRDefault="00732D9F" w:rsidP="007747DC">
            <w:r w:rsidRPr="00043727">
              <w:t>Organization Id</w:t>
            </w:r>
          </w:p>
        </w:tc>
        <w:tc>
          <w:tcPr>
            <w:tcW w:w="1417" w:type="dxa"/>
            <w:tcBorders>
              <w:top w:val="dotted" w:sz="4" w:space="0" w:color="auto"/>
            </w:tcBorders>
            <w:tcMar>
              <w:top w:w="20" w:type="dxa"/>
              <w:left w:w="20" w:type="dxa"/>
              <w:bottom w:w="0" w:type="dxa"/>
              <w:right w:w="20" w:type="dxa"/>
            </w:tcMar>
          </w:tcPr>
          <w:p w:rsidR="00732D9F" w:rsidRPr="00043727" w:rsidRDefault="00732D9F" w:rsidP="007747DC">
            <w:r w:rsidRPr="00043727">
              <w:t>Provider Code</w:t>
            </w:r>
          </w:p>
        </w:tc>
        <w:tc>
          <w:tcPr>
            <w:tcW w:w="4536" w:type="dxa"/>
            <w:tcBorders>
              <w:top w:val="dotted" w:sz="4" w:space="0" w:color="auto"/>
            </w:tcBorders>
            <w:tcMar>
              <w:top w:w="20" w:type="dxa"/>
              <w:left w:w="20" w:type="dxa"/>
              <w:bottom w:w="0" w:type="dxa"/>
              <w:right w:w="20" w:type="dxa"/>
            </w:tcMar>
          </w:tcPr>
          <w:p w:rsidR="00732D9F" w:rsidRPr="00043727" w:rsidRDefault="00036D08" w:rsidP="007747DC">
            <w:pPr>
              <w:rPr>
                <w:cs/>
              </w:rPr>
            </w:pPr>
            <w:r w:rsidRPr="00043727">
              <w:rPr>
                <w:rFonts w:hint="cs"/>
                <w:cs/>
              </w:rPr>
              <w:t>รหัสสถาบันผู้รายงานข้อมูลการลงทุนใน</w:t>
            </w:r>
            <w:r w:rsidR="0006412A">
              <w:rPr>
                <w:rFonts w:hint="cs"/>
                <w:color w:val="0000FF"/>
                <w:cs/>
              </w:rPr>
              <w:t>ตราสารในต่างประเทศ</w:t>
            </w:r>
            <w:r w:rsidRPr="00575386">
              <w:rPr>
                <w:rFonts w:hint="cs"/>
                <w:color w:val="0000FF"/>
                <w:cs/>
              </w:rPr>
              <w:t>และอนุพันธ์</w:t>
            </w:r>
          </w:p>
        </w:tc>
        <w:tc>
          <w:tcPr>
            <w:tcW w:w="495" w:type="dxa"/>
          </w:tcPr>
          <w:p w:rsidR="00732D9F" w:rsidRPr="00043727" w:rsidRDefault="00732D9F" w:rsidP="007747DC">
            <w:pPr>
              <w:jc w:val="center"/>
              <w:rPr>
                <w:cs/>
              </w:rPr>
            </w:pPr>
            <w:r w:rsidRPr="00043727">
              <w:t>X</w:t>
            </w:r>
          </w:p>
        </w:tc>
        <w:tc>
          <w:tcPr>
            <w:tcW w:w="540" w:type="dxa"/>
          </w:tcPr>
          <w:p w:rsidR="00732D9F" w:rsidRPr="00043727" w:rsidRDefault="00732D9F" w:rsidP="007747DC">
            <w:pPr>
              <w:jc w:val="center"/>
              <w:rPr>
                <w:cs/>
              </w:rPr>
            </w:pPr>
          </w:p>
        </w:tc>
        <w:tc>
          <w:tcPr>
            <w:tcW w:w="540" w:type="dxa"/>
          </w:tcPr>
          <w:p w:rsidR="00732D9F" w:rsidRPr="00043727" w:rsidRDefault="00732D9F" w:rsidP="007747DC">
            <w:pPr>
              <w:jc w:val="center"/>
              <w:rPr>
                <w:cs/>
              </w:rPr>
            </w:pPr>
          </w:p>
        </w:tc>
      </w:tr>
      <w:tr w:rsidR="00732D9F"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255"/>
        </w:trPr>
        <w:tc>
          <w:tcPr>
            <w:tcW w:w="2694" w:type="dxa"/>
            <w:gridSpan w:val="3"/>
            <w:tcBorders>
              <w:left w:val="single" w:sz="6" w:space="0" w:color="auto"/>
            </w:tcBorders>
            <w:tcMar>
              <w:top w:w="20" w:type="dxa"/>
              <w:left w:w="20" w:type="dxa"/>
              <w:bottom w:w="0" w:type="dxa"/>
              <w:right w:w="20" w:type="dxa"/>
            </w:tcMar>
          </w:tcPr>
          <w:p w:rsidR="00732D9F" w:rsidRPr="00043727" w:rsidRDefault="00732D9F" w:rsidP="007747DC">
            <w:r w:rsidRPr="00043727">
              <w:t>Data Set Date</w:t>
            </w:r>
          </w:p>
        </w:tc>
        <w:tc>
          <w:tcPr>
            <w:tcW w:w="1417" w:type="dxa"/>
            <w:tcMar>
              <w:top w:w="20" w:type="dxa"/>
              <w:left w:w="20" w:type="dxa"/>
              <w:bottom w:w="0" w:type="dxa"/>
              <w:right w:w="20" w:type="dxa"/>
            </w:tcMar>
          </w:tcPr>
          <w:p w:rsidR="00732D9F" w:rsidRPr="00043727" w:rsidRDefault="00732D9F" w:rsidP="007747DC">
            <w:r w:rsidRPr="00043727">
              <w:t>Date</w:t>
            </w:r>
          </w:p>
        </w:tc>
        <w:tc>
          <w:tcPr>
            <w:tcW w:w="4536" w:type="dxa"/>
            <w:tcMar>
              <w:top w:w="20" w:type="dxa"/>
              <w:left w:w="20" w:type="dxa"/>
              <w:bottom w:w="0" w:type="dxa"/>
              <w:right w:w="20" w:type="dxa"/>
            </w:tcMar>
          </w:tcPr>
          <w:p w:rsidR="00732D9F" w:rsidRPr="00043727" w:rsidRDefault="00732D9F" w:rsidP="007747DC">
            <w:r w:rsidRPr="00043727">
              <w:rPr>
                <w:cs/>
              </w:rPr>
              <w:t xml:space="preserve">วันที่ของชุดข้อมูล </w:t>
            </w:r>
            <w:r w:rsidRPr="00043727">
              <w:t xml:space="preserve"> </w:t>
            </w:r>
          </w:p>
        </w:tc>
        <w:tc>
          <w:tcPr>
            <w:tcW w:w="495" w:type="dxa"/>
          </w:tcPr>
          <w:p w:rsidR="00732D9F" w:rsidRPr="00043727" w:rsidRDefault="00732D9F" w:rsidP="007747DC">
            <w:pPr>
              <w:jc w:val="center"/>
              <w:rPr>
                <w:cs/>
              </w:rPr>
            </w:pPr>
            <w:r w:rsidRPr="00043727">
              <w:t>X</w:t>
            </w:r>
          </w:p>
        </w:tc>
        <w:tc>
          <w:tcPr>
            <w:tcW w:w="540" w:type="dxa"/>
          </w:tcPr>
          <w:p w:rsidR="00732D9F" w:rsidRPr="00043727" w:rsidRDefault="00732D9F" w:rsidP="007747DC">
            <w:pPr>
              <w:rPr>
                <w:cs/>
              </w:rPr>
            </w:pPr>
          </w:p>
        </w:tc>
        <w:tc>
          <w:tcPr>
            <w:tcW w:w="540" w:type="dxa"/>
          </w:tcPr>
          <w:p w:rsidR="00732D9F" w:rsidRPr="00043727" w:rsidRDefault="00732D9F" w:rsidP="007747DC">
            <w:pPr>
              <w:rPr>
                <w:cs/>
              </w:rPr>
            </w:pP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255"/>
        </w:trPr>
        <w:tc>
          <w:tcPr>
            <w:tcW w:w="2694" w:type="dxa"/>
            <w:gridSpan w:val="3"/>
            <w:tcBorders>
              <w:left w:val="single" w:sz="6" w:space="0" w:color="auto"/>
            </w:tcBorders>
            <w:tcMar>
              <w:top w:w="20" w:type="dxa"/>
              <w:left w:w="20" w:type="dxa"/>
              <w:bottom w:w="0" w:type="dxa"/>
              <w:right w:w="20" w:type="dxa"/>
            </w:tcMar>
          </w:tcPr>
          <w:p w:rsidR="00800F5B" w:rsidRPr="00A74687" w:rsidRDefault="00800F5B" w:rsidP="007747DC">
            <w:pPr>
              <w:rPr>
                <w:color w:val="0000FF"/>
              </w:rPr>
            </w:pPr>
            <w:r w:rsidRPr="00A74687">
              <w:rPr>
                <w:color w:val="0000FF"/>
              </w:rPr>
              <w:t>Provider Role and Responsibility</w:t>
            </w:r>
          </w:p>
        </w:tc>
        <w:tc>
          <w:tcPr>
            <w:tcW w:w="1417" w:type="dxa"/>
            <w:tcMar>
              <w:top w:w="20" w:type="dxa"/>
              <w:left w:w="20" w:type="dxa"/>
              <w:bottom w:w="0" w:type="dxa"/>
              <w:right w:w="20" w:type="dxa"/>
            </w:tcMar>
          </w:tcPr>
          <w:p w:rsidR="00800F5B" w:rsidRPr="00A74687" w:rsidRDefault="00800F5B" w:rsidP="007747DC">
            <w:pPr>
              <w:rPr>
                <w:color w:val="0000FF"/>
              </w:rPr>
            </w:pPr>
            <w:r w:rsidRPr="00A74687">
              <w:rPr>
                <w:color w:val="0000FF"/>
              </w:rPr>
              <w:t>Classification</w:t>
            </w:r>
          </w:p>
        </w:tc>
        <w:tc>
          <w:tcPr>
            <w:tcW w:w="4536" w:type="dxa"/>
            <w:tcMar>
              <w:top w:w="20" w:type="dxa"/>
              <w:left w:w="20" w:type="dxa"/>
              <w:bottom w:w="0" w:type="dxa"/>
              <w:right w:w="20" w:type="dxa"/>
            </w:tcMar>
          </w:tcPr>
          <w:p w:rsidR="00800F5B" w:rsidRPr="00A74687" w:rsidRDefault="00800F5B" w:rsidP="007747DC">
            <w:pPr>
              <w:pStyle w:val="NormalWeb"/>
              <w:rPr>
                <w:color w:val="0000FF"/>
                <w:sz w:val="20"/>
                <w:szCs w:val="20"/>
                <w:cs/>
              </w:rPr>
            </w:pPr>
            <w:r w:rsidRPr="00A74687">
              <w:rPr>
                <w:color w:val="0000FF"/>
                <w:sz w:val="20"/>
                <w:szCs w:val="20"/>
                <w:cs/>
              </w:rPr>
              <w:t>บทบาทหน้าที่ของผู้รายงานข้อมูล</w:t>
            </w:r>
          </w:p>
        </w:tc>
        <w:tc>
          <w:tcPr>
            <w:tcW w:w="495" w:type="dxa"/>
          </w:tcPr>
          <w:p w:rsidR="00800F5B" w:rsidRPr="00A74687" w:rsidRDefault="00800F5B" w:rsidP="007747DC">
            <w:pPr>
              <w:jc w:val="center"/>
              <w:rPr>
                <w:color w:val="0000FF"/>
              </w:rPr>
            </w:pPr>
            <w:r w:rsidRPr="00A74687">
              <w:rPr>
                <w:color w:val="0000FF"/>
              </w:rPr>
              <w:t>X</w:t>
            </w:r>
          </w:p>
        </w:tc>
        <w:tc>
          <w:tcPr>
            <w:tcW w:w="540" w:type="dxa"/>
          </w:tcPr>
          <w:p w:rsidR="00800F5B" w:rsidRPr="007654A1" w:rsidRDefault="00800F5B" w:rsidP="007747DC">
            <w:pPr>
              <w:jc w:val="center"/>
              <w:rPr>
                <w:highlight w:val="yellow"/>
                <w:cs/>
              </w:rPr>
            </w:pPr>
          </w:p>
        </w:tc>
        <w:tc>
          <w:tcPr>
            <w:tcW w:w="540" w:type="dxa"/>
          </w:tcPr>
          <w:p w:rsidR="00800F5B" w:rsidRPr="007654A1" w:rsidRDefault="00800F5B" w:rsidP="007747DC">
            <w:pPr>
              <w:jc w:val="center"/>
              <w:rPr>
                <w:highlight w:val="yellow"/>
                <w:cs/>
              </w:rPr>
            </w:pP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255"/>
        </w:trPr>
        <w:tc>
          <w:tcPr>
            <w:tcW w:w="2694" w:type="dxa"/>
            <w:gridSpan w:val="3"/>
            <w:tcBorders>
              <w:left w:val="single" w:sz="6" w:space="0" w:color="auto"/>
            </w:tcBorders>
            <w:tcMar>
              <w:top w:w="20" w:type="dxa"/>
              <w:left w:w="20" w:type="dxa"/>
              <w:bottom w:w="0" w:type="dxa"/>
              <w:right w:w="20" w:type="dxa"/>
            </w:tcMar>
          </w:tcPr>
          <w:p w:rsidR="00800F5B" w:rsidRPr="00043727" w:rsidRDefault="00800F5B" w:rsidP="007747DC">
            <w:pPr>
              <w:rPr>
                <w:cs/>
              </w:rPr>
            </w:pPr>
            <w:r w:rsidRPr="00043727">
              <w:t>End Investor Id</w:t>
            </w:r>
          </w:p>
        </w:tc>
        <w:tc>
          <w:tcPr>
            <w:tcW w:w="1417" w:type="dxa"/>
            <w:tcMar>
              <w:top w:w="20" w:type="dxa"/>
              <w:left w:w="20" w:type="dxa"/>
              <w:bottom w:w="0" w:type="dxa"/>
              <w:right w:w="20" w:type="dxa"/>
            </w:tcMar>
          </w:tcPr>
          <w:p w:rsidR="00800F5B" w:rsidRPr="00043727" w:rsidRDefault="00800F5B" w:rsidP="007747DC">
            <w:r w:rsidRPr="00043727">
              <w:t>Identification Number</w:t>
            </w:r>
          </w:p>
        </w:tc>
        <w:tc>
          <w:tcPr>
            <w:tcW w:w="4536" w:type="dxa"/>
            <w:tcMar>
              <w:top w:w="20" w:type="dxa"/>
              <w:left w:w="20" w:type="dxa"/>
              <w:bottom w:w="0" w:type="dxa"/>
              <w:right w:w="20" w:type="dxa"/>
            </w:tcMar>
          </w:tcPr>
          <w:p w:rsidR="00800F5B" w:rsidRPr="00043727" w:rsidRDefault="00800F5B" w:rsidP="007747DC">
            <w:pPr>
              <w:pStyle w:val="NormalWeb"/>
              <w:rPr>
                <w:sz w:val="20"/>
                <w:szCs w:val="20"/>
                <w:cs/>
              </w:rPr>
            </w:pPr>
            <w:r w:rsidRPr="00043727">
              <w:rPr>
                <w:rFonts w:hint="cs"/>
                <w:sz w:val="20"/>
                <w:szCs w:val="20"/>
                <w:cs/>
              </w:rPr>
              <w:t xml:space="preserve">รหัสของผู้เป็นเจ้าของเงินลงทุน โดยใช้เลขที่แสดงตนของบุคคล/นิติบุคคล/องค์กร </w:t>
            </w:r>
          </w:p>
        </w:tc>
        <w:tc>
          <w:tcPr>
            <w:tcW w:w="495" w:type="dxa"/>
          </w:tcPr>
          <w:p w:rsidR="00800F5B" w:rsidRPr="00043727" w:rsidRDefault="00800F5B" w:rsidP="007747DC">
            <w:pPr>
              <w:jc w:val="center"/>
            </w:pPr>
          </w:p>
        </w:tc>
        <w:tc>
          <w:tcPr>
            <w:tcW w:w="540" w:type="dxa"/>
          </w:tcPr>
          <w:p w:rsidR="00800F5B" w:rsidRPr="00043727" w:rsidRDefault="00800F5B" w:rsidP="007747DC">
            <w:pPr>
              <w:jc w:val="center"/>
              <w:rPr>
                <w:cs/>
              </w:rPr>
            </w:pPr>
          </w:p>
        </w:tc>
        <w:tc>
          <w:tcPr>
            <w:tcW w:w="540" w:type="dxa"/>
          </w:tcPr>
          <w:p w:rsidR="00800F5B" w:rsidRPr="00A74687" w:rsidRDefault="00800F5B" w:rsidP="007747DC">
            <w:pPr>
              <w:jc w:val="center"/>
              <w:rPr>
                <w:color w:val="0000FF"/>
              </w:rPr>
            </w:pPr>
            <w:r w:rsidRPr="00A74687">
              <w:rPr>
                <w:color w:val="0000FF"/>
              </w:rPr>
              <w:t>X</w:t>
            </w: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Pr="00043727" w:rsidRDefault="00800F5B" w:rsidP="007747DC">
            <w:r w:rsidRPr="00043727">
              <w:t>End Investor Unique Id Type</w:t>
            </w:r>
          </w:p>
        </w:tc>
        <w:tc>
          <w:tcPr>
            <w:tcW w:w="1417" w:type="dxa"/>
            <w:tcMar>
              <w:top w:w="20" w:type="dxa"/>
              <w:left w:w="20" w:type="dxa"/>
              <w:bottom w:w="0" w:type="dxa"/>
              <w:right w:w="20" w:type="dxa"/>
            </w:tcMar>
          </w:tcPr>
          <w:p w:rsidR="00800F5B" w:rsidRPr="00043727" w:rsidRDefault="00800F5B" w:rsidP="007747DC">
            <w:r w:rsidRPr="00043727">
              <w:t>Classification</w:t>
            </w:r>
          </w:p>
        </w:tc>
        <w:tc>
          <w:tcPr>
            <w:tcW w:w="4536" w:type="dxa"/>
            <w:tcMar>
              <w:top w:w="20" w:type="dxa"/>
              <w:left w:w="20" w:type="dxa"/>
              <w:bottom w:w="0" w:type="dxa"/>
              <w:right w:w="20" w:type="dxa"/>
            </w:tcMar>
          </w:tcPr>
          <w:p w:rsidR="00800F5B" w:rsidRPr="00043727" w:rsidRDefault="00800F5B" w:rsidP="007747DC">
            <w:pPr>
              <w:pStyle w:val="NormalWeb"/>
              <w:rPr>
                <w:sz w:val="20"/>
                <w:szCs w:val="20"/>
                <w:cs/>
              </w:rPr>
            </w:pPr>
            <w:r w:rsidRPr="00043727">
              <w:rPr>
                <w:rFonts w:hint="cs"/>
                <w:sz w:val="20"/>
                <w:szCs w:val="20"/>
                <w:cs/>
              </w:rPr>
              <w:t xml:space="preserve">ประเภทรหัสของผู้เป็นเจ้าของเงินลงทุน </w:t>
            </w:r>
          </w:p>
        </w:tc>
        <w:tc>
          <w:tcPr>
            <w:tcW w:w="495" w:type="dxa"/>
          </w:tcPr>
          <w:p w:rsidR="00800F5B" w:rsidRPr="00043727" w:rsidRDefault="00800F5B" w:rsidP="007747DC">
            <w:pPr>
              <w:jc w:val="center"/>
            </w:pPr>
          </w:p>
        </w:tc>
        <w:tc>
          <w:tcPr>
            <w:tcW w:w="540" w:type="dxa"/>
          </w:tcPr>
          <w:p w:rsidR="00800F5B" w:rsidRPr="00043727" w:rsidRDefault="00800F5B" w:rsidP="007747DC">
            <w:pPr>
              <w:jc w:val="center"/>
              <w:rPr>
                <w:cs/>
              </w:rPr>
            </w:pPr>
          </w:p>
        </w:tc>
        <w:tc>
          <w:tcPr>
            <w:tcW w:w="540" w:type="dxa"/>
          </w:tcPr>
          <w:p w:rsidR="00800F5B" w:rsidRPr="00A74687" w:rsidRDefault="00800F5B" w:rsidP="007747DC">
            <w:pPr>
              <w:jc w:val="center"/>
              <w:rPr>
                <w:color w:val="0000FF"/>
              </w:rPr>
            </w:pPr>
            <w:r w:rsidRPr="00A74687">
              <w:rPr>
                <w:color w:val="0000FF"/>
              </w:rPr>
              <w:t>X</w:t>
            </w: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Pr="00043727" w:rsidRDefault="00800F5B" w:rsidP="007747DC">
            <w:r w:rsidRPr="00043727">
              <w:t>End Investor Name</w:t>
            </w:r>
          </w:p>
        </w:tc>
        <w:tc>
          <w:tcPr>
            <w:tcW w:w="1417" w:type="dxa"/>
            <w:tcMar>
              <w:top w:w="20" w:type="dxa"/>
              <w:left w:w="20" w:type="dxa"/>
              <w:bottom w:w="0" w:type="dxa"/>
              <w:right w:w="20" w:type="dxa"/>
            </w:tcMar>
          </w:tcPr>
          <w:p w:rsidR="00800F5B" w:rsidRPr="00043727" w:rsidRDefault="00800F5B" w:rsidP="007747DC">
            <w:r w:rsidRPr="00043727">
              <w:t>Long Name</w:t>
            </w:r>
          </w:p>
        </w:tc>
        <w:tc>
          <w:tcPr>
            <w:tcW w:w="4536" w:type="dxa"/>
            <w:tcMar>
              <w:top w:w="20" w:type="dxa"/>
              <w:left w:w="20" w:type="dxa"/>
              <w:bottom w:w="0" w:type="dxa"/>
              <w:right w:w="20" w:type="dxa"/>
            </w:tcMar>
          </w:tcPr>
          <w:p w:rsidR="00800F5B" w:rsidRPr="00043727" w:rsidRDefault="00800F5B" w:rsidP="007747DC">
            <w:pPr>
              <w:pStyle w:val="NormalWeb"/>
              <w:rPr>
                <w:sz w:val="20"/>
                <w:szCs w:val="20"/>
                <w:cs/>
              </w:rPr>
            </w:pPr>
            <w:r w:rsidRPr="00043727">
              <w:rPr>
                <w:sz w:val="20"/>
                <w:szCs w:val="20"/>
                <w:cs/>
              </w:rPr>
              <w:t>ชื่อ</w:t>
            </w:r>
            <w:r w:rsidRPr="00043727">
              <w:rPr>
                <w:rFonts w:hint="cs"/>
                <w:sz w:val="20"/>
                <w:szCs w:val="20"/>
                <w:cs/>
              </w:rPr>
              <w:t xml:space="preserve">ผู้เป็นเจ้าของเงินลงทุน </w:t>
            </w:r>
            <w:r w:rsidRPr="00043727">
              <w:rPr>
                <w:sz w:val="20"/>
                <w:szCs w:val="20"/>
                <w:cs/>
              </w:rPr>
              <w:t>(ชื่อเต็ม ภาษาไทย)</w:t>
            </w:r>
          </w:p>
        </w:tc>
        <w:tc>
          <w:tcPr>
            <w:tcW w:w="495" w:type="dxa"/>
          </w:tcPr>
          <w:p w:rsidR="00800F5B" w:rsidRPr="00043727" w:rsidRDefault="00800F5B" w:rsidP="007747DC">
            <w:pPr>
              <w:jc w:val="center"/>
            </w:pPr>
          </w:p>
        </w:tc>
        <w:tc>
          <w:tcPr>
            <w:tcW w:w="540" w:type="dxa"/>
          </w:tcPr>
          <w:p w:rsidR="00800F5B" w:rsidRPr="00043727" w:rsidRDefault="00800F5B" w:rsidP="007747DC">
            <w:pPr>
              <w:jc w:val="center"/>
            </w:pPr>
          </w:p>
        </w:tc>
        <w:tc>
          <w:tcPr>
            <w:tcW w:w="540" w:type="dxa"/>
          </w:tcPr>
          <w:p w:rsidR="00800F5B" w:rsidRPr="00A74687" w:rsidRDefault="00800F5B" w:rsidP="007747DC">
            <w:pPr>
              <w:jc w:val="center"/>
              <w:rPr>
                <w:color w:val="0000FF"/>
              </w:rPr>
            </w:pPr>
            <w:r w:rsidRPr="00A74687">
              <w:rPr>
                <w:color w:val="0000FF"/>
              </w:rPr>
              <w:t>X</w:t>
            </w: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Pr="00A74687" w:rsidRDefault="00800F5B" w:rsidP="007747DC">
            <w:pPr>
              <w:rPr>
                <w:color w:val="0000FF"/>
              </w:rPr>
            </w:pPr>
            <w:r w:rsidRPr="00A74687">
              <w:rPr>
                <w:color w:val="0000FF"/>
              </w:rPr>
              <w:t xml:space="preserve">End Investor Type </w:t>
            </w:r>
          </w:p>
          <w:p w:rsidR="00800F5B" w:rsidRPr="00A74687" w:rsidRDefault="00800F5B" w:rsidP="007747DC">
            <w:pPr>
              <w:rPr>
                <w:color w:val="0000FF"/>
              </w:rPr>
            </w:pPr>
          </w:p>
        </w:tc>
        <w:tc>
          <w:tcPr>
            <w:tcW w:w="1417" w:type="dxa"/>
            <w:tcMar>
              <w:top w:w="20" w:type="dxa"/>
              <w:left w:w="20" w:type="dxa"/>
              <w:bottom w:w="0" w:type="dxa"/>
              <w:right w:w="20" w:type="dxa"/>
            </w:tcMar>
          </w:tcPr>
          <w:p w:rsidR="00800F5B" w:rsidRPr="00A74687" w:rsidRDefault="00800F5B" w:rsidP="007747DC">
            <w:pPr>
              <w:rPr>
                <w:color w:val="0000FF"/>
              </w:rPr>
            </w:pPr>
            <w:r w:rsidRPr="00A74687">
              <w:rPr>
                <w:color w:val="0000FF"/>
              </w:rPr>
              <w:t>Classification</w:t>
            </w:r>
          </w:p>
        </w:tc>
        <w:tc>
          <w:tcPr>
            <w:tcW w:w="4536" w:type="dxa"/>
            <w:tcMar>
              <w:top w:w="20" w:type="dxa"/>
              <w:left w:w="20" w:type="dxa"/>
              <w:bottom w:w="0" w:type="dxa"/>
              <w:right w:w="20" w:type="dxa"/>
            </w:tcMar>
          </w:tcPr>
          <w:p w:rsidR="00800F5B" w:rsidRPr="00A74687" w:rsidRDefault="00800F5B" w:rsidP="00400D7C">
            <w:pPr>
              <w:rPr>
                <w:color w:val="0000FF"/>
              </w:rPr>
            </w:pPr>
            <w:r w:rsidRPr="00A74687">
              <w:rPr>
                <w:rFonts w:hint="cs"/>
                <w:color w:val="0000FF"/>
                <w:cs/>
              </w:rPr>
              <w:t xml:space="preserve">ประเภทของผู้เป็นเจ้าของเงินลงทุน </w:t>
            </w:r>
          </w:p>
          <w:p w:rsidR="00800F5B" w:rsidRPr="00A74687" w:rsidRDefault="00800F5B" w:rsidP="00400D7C">
            <w:pPr>
              <w:rPr>
                <w:color w:val="0000FF"/>
              </w:rPr>
            </w:pPr>
            <w:r w:rsidRPr="00A74687">
              <w:rPr>
                <w:rFonts w:hint="cs"/>
                <w:color w:val="0000FF"/>
                <w:cs/>
              </w:rPr>
              <w:t>ในกรณี</w:t>
            </w:r>
            <w:r w:rsidRPr="00A74687">
              <w:rPr>
                <w:color w:val="0000FF"/>
                <w:cs/>
              </w:rPr>
              <w:t>บทบาทหน้าที่ของผู้รายงานข้อมูล</w:t>
            </w:r>
            <w:r w:rsidRPr="00A74687">
              <w:rPr>
                <w:rFonts w:hint="cs"/>
                <w:color w:val="0000FF"/>
                <w:cs/>
              </w:rPr>
              <w:t>เป็น</w:t>
            </w:r>
            <w:r w:rsidRPr="00A74687">
              <w:rPr>
                <w:color w:val="0000FF"/>
                <w:cs/>
              </w:rPr>
              <w:t>เพื่อ</w:t>
            </w:r>
            <w:r w:rsidRPr="00A74687">
              <w:rPr>
                <w:rFonts w:hint="cs"/>
                <w:color w:val="0000FF"/>
                <w:cs/>
              </w:rPr>
              <w:t xml:space="preserve">ตนเอง </w:t>
            </w:r>
            <w:r w:rsidRPr="00A74687">
              <w:rPr>
                <w:color w:val="0000FF"/>
                <w:cs/>
              </w:rPr>
              <w:t>บล./บลจ.บริหาร</w:t>
            </w:r>
            <w:r w:rsidRPr="00A74687">
              <w:rPr>
                <w:rFonts w:hint="cs"/>
                <w:color w:val="0000FF"/>
                <w:cs/>
              </w:rPr>
              <w:t xml:space="preserve"> และเพื่อ</w:t>
            </w:r>
            <w:r w:rsidRPr="00A74687">
              <w:rPr>
                <w:color w:val="0000FF"/>
                <w:cs/>
              </w:rPr>
              <w:t>ลูกค้า</w:t>
            </w:r>
            <w:r w:rsidRPr="00A74687">
              <w:rPr>
                <w:rFonts w:hint="cs"/>
                <w:color w:val="0000FF"/>
                <w:cs/>
              </w:rPr>
              <w:t xml:space="preserve"> </w:t>
            </w:r>
            <w:r w:rsidRPr="00A74687">
              <w:rPr>
                <w:color w:val="0000FF"/>
                <w:cs/>
              </w:rPr>
              <w:t>บล./บลจ.</w:t>
            </w:r>
          </w:p>
          <w:p w:rsidR="00800F5B" w:rsidRPr="00A74687" w:rsidRDefault="00800F5B" w:rsidP="00400D7C">
            <w:pPr>
              <w:rPr>
                <w:color w:val="0000FF"/>
                <w:cs/>
              </w:rPr>
            </w:pPr>
            <w:r w:rsidRPr="00A74687">
              <w:rPr>
                <w:color w:val="0000FF"/>
                <w:cs/>
              </w:rPr>
              <w:t>บริหาร</w:t>
            </w:r>
            <w:r w:rsidRPr="00A74687">
              <w:rPr>
                <w:rFonts w:hint="cs"/>
                <w:color w:val="0000FF"/>
                <w:cs/>
              </w:rPr>
              <w:t xml:space="preserve"> ให้ระบุ</w:t>
            </w:r>
            <w:r w:rsidRPr="00A74687">
              <w:rPr>
                <w:color w:val="0000FF"/>
              </w:rPr>
              <w:t xml:space="preserve"> End Investor Type</w:t>
            </w:r>
          </w:p>
        </w:tc>
        <w:tc>
          <w:tcPr>
            <w:tcW w:w="495" w:type="dxa"/>
          </w:tcPr>
          <w:p w:rsidR="00800F5B" w:rsidRPr="007654A1" w:rsidRDefault="00800F5B" w:rsidP="007747DC">
            <w:pPr>
              <w:jc w:val="center"/>
              <w:rPr>
                <w:highlight w:val="yellow"/>
              </w:rPr>
            </w:pPr>
          </w:p>
        </w:tc>
        <w:tc>
          <w:tcPr>
            <w:tcW w:w="540" w:type="dxa"/>
          </w:tcPr>
          <w:p w:rsidR="00800F5B" w:rsidRPr="007654A1" w:rsidRDefault="00800F5B" w:rsidP="007747DC">
            <w:pPr>
              <w:jc w:val="center"/>
              <w:rPr>
                <w:highlight w:val="yellow"/>
              </w:rPr>
            </w:pPr>
          </w:p>
        </w:tc>
        <w:tc>
          <w:tcPr>
            <w:tcW w:w="540" w:type="dxa"/>
          </w:tcPr>
          <w:p w:rsidR="00800F5B" w:rsidRPr="00A74687" w:rsidRDefault="00800F5B" w:rsidP="007747DC">
            <w:pPr>
              <w:jc w:val="center"/>
              <w:rPr>
                <w:color w:val="0000FF"/>
              </w:rPr>
            </w:pPr>
            <w:r w:rsidRPr="00A74687">
              <w:rPr>
                <w:color w:val="0000FF"/>
              </w:rPr>
              <w:t>X</w:t>
            </w: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Pr="00043727" w:rsidRDefault="00800F5B" w:rsidP="007747DC">
            <w:r w:rsidRPr="00043727">
              <w:t>Fund Id</w:t>
            </w:r>
          </w:p>
        </w:tc>
        <w:tc>
          <w:tcPr>
            <w:tcW w:w="1417" w:type="dxa"/>
            <w:tcMar>
              <w:top w:w="20" w:type="dxa"/>
              <w:left w:w="20" w:type="dxa"/>
              <w:bottom w:w="0" w:type="dxa"/>
              <w:right w:w="20" w:type="dxa"/>
            </w:tcMar>
          </w:tcPr>
          <w:p w:rsidR="00800F5B" w:rsidRPr="00043727" w:rsidRDefault="00800F5B" w:rsidP="007747DC">
            <w:r w:rsidRPr="00043727">
              <w:t>Identification Number</w:t>
            </w:r>
          </w:p>
        </w:tc>
        <w:tc>
          <w:tcPr>
            <w:tcW w:w="4536" w:type="dxa"/>
            <w:tcMar>
              <w:top w:w="20" w:type="dxa"/>
              <w:left w:w="20" w:type="dxa"/>
              <w:bottom w:w="0" w:type="dxa"/>
              <w:right w:w="20" w:type="dxa"/>
            </w:tcMar>
          </w:tcPr>
          <w:p w:rsidR="00800F5B" w:rsidRPr="004F712A" w:rsidRDefault="00800F5B" w:rsidP="00400D7C">
            <w:pPr>
              <w:pStyle w:val="NormalWeb"/>
              <w:rPr>
                <w:sz w:val="20"/>
                <w:szCs w:val="20"/>
                <w:cs/>
              </w:rPr>
            </w:pPr>
            <w:r w:rsidRPr="004F712A">
              <w:rPr>
                <w:rFonts w:hint="cs"/>
                <w:sz w:val="20"/>
                <w:szCs w:val="20"/>
                <w:cs/>
              </w:rPr>
              <w:t>รหัสกองทุน</w:t>
            </w:r>
          </w:p>
        </w:tc>
        <w:tc>
          <w:tcPr>
            <w:tcW w:w="495" w:type="dxa"/>
          </w:tcPr>
          <w:p w:rsidR="00800F5B" w:rsidRPr="00043727" w:rsidRDefault="00800F5B" w:rsidP="007747DC">
            <w:pPr>
              <w:jc w:val="center"/>
            </w:pPr>
          </w:p>
        </w:tc>
        <w:tc>
          <w:tcPr>
            <w:tcW w:w="540" w:type="dxa"/>
          </w:tcPr>
          <w:p w:rsidR="00800F5B" w:rsidRPr="00043727" w:rsidRDefault="00800F5B" w:rsidP="007747DC">
            <w:pPr>
              <w:jc w:val="center"/>
            </w:pPr>
          </w:p>
        </w:tc>
        <w:tc>
          <w:tcPr>
            <w:tcW w:w="540" w:type="dxa"/>
          </w:tcPr>
          <w:p w:rsidR="00800F5B" w:rsidRPr="00A74687" w:rsidRDefault="00800F5B" w:rsidP="007747DC">
            <w:pPr>
              <w:jc w:val="center"/>
              <w:rPr>
                <w:color w:val="0000FF"/>
              </w:rPr>
            </w:pPr>
            <w:r w:rsidRPr="00A74687">
              <w:rPr>
                <w:color w:val="0000FF"/>
              </w:rPr>
              <w:t>X</w:t>
            </w: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Pr="00043727" w:rsidRDefault="00800F5B" w:rsidP="007747DC">
            <w:r w:rsidRPr="00043727">
              <w:t>Fund Unique Id Type</w:t>
            </w:r>
          </w:p>
        </w:tc>
        <w:tc>
          <w:tcPr>
            <w:tcW w:w="1417" w:type="dxa"/>
            <w:tcMar>
              <w:top w:w="20" w:type="dxa"/>
              <w:left w:w="20" w:type="dxa"/>
              <w:bottom w:w="0" w:type="dxa"/>
              <w:right w:w="20" w:type="dxa"/>
            </w:tcMar>
          </w:tcPr>
          <w:p w:rsidR="00800F5B" w:rsidRPr="00043727" w:rsidRDefault="00800F5B" w:rsidP="007747DC">
            <w:r w:rsidRPr="00043727">
              <w:t>Classification</w:t>
            </w:r>
          </w:p>
        </w:tc>
        <w:tc>
          <w:tcPr>
            <w:tcW w:w="4536" w:type="dxa"/>
            <w:tcMar>
              <w:top w:w="20" w:type="dxa"/>
              <w:left w:w="20" w:type="dxa"/>
              <w:bottom w:w="0" w:type="dxa"/>
              <w:right w:w="20" w:type="dxa"/>
            </w:tcMar>
          </w:tcPr>
          <w:p w:rsidR="00800F5B" w:rsidRPr="004F712A" w:rsidRDefault="00800F5B" w:rsidP="00400D7C">
            <w:pPr>
              <w:pStyle w:val="NormalWeb"/>
              <w:rPr>
                <w:sz w:val="20"/>
                <w:szCs w:val="20"/>
                <w:cs/>
              </w:rPr>
            </w:pPr>
            <w:r w:rsidRPr="004F712A">
              <w:rPr>
                <w:rFonts w:hint="cs"/>
                <w:sz w:val="20"/>
                <w:szCs w:val="20"/>
                <w:cs/>
              </w:rPr>
              <w:t>ประเภทของรหัสกองทุน</w:t>
            </w:r>
          </w:p>
        </w:tc>
        <w:tc>
          <w:tcPr>
            <w:tcW w:w="495" w:type="dxa"/>
          </w:tcPr>
          <w:p w:rsidR="00800F5B" w:rsidRPr="00043727" w:rsidRDefault="00800F5B" w:rsidP="007747DC">
            <w:pPr>
              <w:jc w:val="center"/>
            </w:pPr>
          </w:p>
        </w:tc>
        <w:tc>
          <w:tcPr>
            <w:tcW w:w="540" w:type="dxa"/>
          </w:tcPr>
          <w:p w:rsidR="00800F5B" w:rsidRPr="00043727" w:rsidRDefault="00800F5B" w:rsidP="007747DC">
            <w:pPr>
              <w:jc w:val="center"/>
            </w:pPr>
          </w:p>
        </w:tc>
        <w:tc>
          <w:tcPr>
            <w:tcW w:w="540" w:type="dxa"/>
          </w:tcPr>
          <w:p w:rsidR="00800F5B" w:rsidRPr="00A74687" w:rsidRDefault="00800F5B" w:rsidP="007747DC">
            <w:pPr>
              <w:jc w:val="center"/>
              <w:rPr>
                <w:color w:val="0000FF"/>
              </w:rPr>
            </w:pPr>
            <w:r w:rsidRPr="00A74687">
              <w:rPr>
                <w:color w:val="0000FF"/>
              </w:rPr>
              <w:t>X</w:t>
            </w:r>
          </w:p>
        </w:tc>
      </w:tr>
      <w:tr w:rsidR="00800F5B" w:rsidRPr="00FD086A"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69"/>
        </w:trPr>
        <w:tc>
          <w:tcPr>
            <w:tcW w:w="2694" w:type="dxa"/>
            <w:gridSpan w:val="3"/>
            <w:tcBorders>
              <w:left w:val="single" w:sz="6" w:space="0" w:color="auto"/>
            </w:tcBorders>
            <w:tcMar>
              <w:top w:w="20" w:type="dxa"/>
              <w:left w:w="20" w:type="dxa"/>
              <w:bottom w:w="0" w:type="dxa"/>
              <w:right w:w="20" w:type="dxa"/>
            </w:tcMar>
          </w:tcPr>
          <w:p w:rsidR="00800F5B" w:rsidRPr="00043727" w:rsidRDefault="00800F5B" w:rsidP="007747DC">
            <w:r w:rsidRPr="00043727">
              <w:t>Fund Name</w:t>
            </w:r>
          </w:p>
        </w:tc>
        <w:tc>
          <w:tcPr>
            <w:tcW w:w="1417" w:type="dxa"/>
            <w:tcMar>
              <w:top w:w="20" w:type="dxa"/>
              <w:left w:w="20" w:type="dxa"/>
              <w:bottom w:w="0" w:type="dxa"/>
              <w:right w:w="20" w:type="dxa"/>
            </w:tcMar>
          </w:tcPr>
          <w:p w:rsidR="00800F5B" w:rsidRPr="00043727" w:rsidRDefault="00800F5B" w:rsidP="007747DC">
            <w:r w:rsidRPr="00043727">
              <w:t>Long Name</w:t>
            </w:r>
          </w:p>
        </w:tc>
        <w:tc>
          <w:tcPr>
            <w:tcW w:w="4536" w:type="dxa"/>
            <w:tcMar>
              <w:top w:w="20" w:type="dxa"/>
              <w:left w:w="20" w:type="dxa"/>
              <w:bottom w:w="0" w:type="dxa"/>
              <w:right w:w="20" w:type="dxa"/>
            </w:tcMar>
          </w:tcPr>
          <w:p w:rsidR="00800F5B" w:rsidRPr="004F712A" w:rsidRDefault="00800F5B" w:rsidP="00B75C8C">
            <w:pPr>
              <w:pStyle w:val="NormalWeb"/>
              <w:rPr>
                <w:sz w:val="20"/>
                <w:szCs w:val="20"/>
                <w:cs/>
              </w:rPr>
            </w:pPr>
            <w:r w:rsidRPr="004F712A">
              <w:rPr>
                <w:rFonts w:hint="cs"/>
                <w:sz w:val="20"/>
                <w:szCs w:val="20"/>
                <w:cs/>
              </w:rPr>
              <w:t>ชื่อกองทุนที่ลงทุน</w:t>
            </w:r>
            <w:r w:rsidR="0006412A">
              <w:rPr>
                <w:rFonts w:hint="cs"/>
                <w:color w:val="0000FF"/>
                <w:sz w:val="20"/>
                <w:szCs w:val="20"/>
                <w:cs/>
              </w:rPr>
              <w:t>ในตราสารในต่างประเทศ</w:t>
            </w:r>
            <w:r w:rsidRPr="00575386">
              <w:rPr>
                <w:rFonts w:hint="cs"/>
                <w:color w:val="0000FF"/>
                <w:sz w:val="20"/>
                <w:szCs w:val="20"/>
                <w:cs/>
              </w:rPr>
              <w:t>และอนุพันธ์</w:t>
            </w:r>
          </w:p>
        </w:tc>
        <w:tc>
          <w:tcPr>
            <w:tcW w:w="495" w:type="dxa"/>
          </w:tcPr>
          <w:p w:rsidR="00800F5B" w:rsidRPr="00043727" w:rsidRDefault="00800F5B" w:rsidP="007747DC">
            <w:pPr>
              <w:jc w:val="center"/>
            </w:pPr>
          </w:p>
        </w:tc>
        <w:tc>
          <w:tcPr>
            <w:tcW w:w="540" w:type="dxa"/>
          </w:tcPr>
          <w:p w:rsidR="00800F5B" w:rsidRPr="00043727" w:rsidRDefault="00800F5B" w:rsidP="007747DC">
            <w:pPr>
              <w:jc w:val="center"/>
              <w:rPr>
                <w:cs/>
              </w:rPr>
            </w:pPr>
          </w:p>
        </w:tc>
        <w:tc>
          <w:tcPr>
            <w:tcW w:w="540" w:type="dxa"/>
          </w:tcPr>
          <w:p w:rsidR="00800F5B" w:rsidRPr="00A74687" w:rsidRDefault="00800F5B" w:rsidP="007747DC">
            <w:pPr>
              <w:jc w:val="center"/>
              <w:rPr>
                <w:color w:val="0000FF"/>
              </w:rPr>
            </w:pPr>
            <w:r w:rsidRPr="00A74687">
              <w:rPr>
                <w:color w:val="0000FF"/>
              </w:rPr>
              <w:t>X</w:t>
            </w:r>
          </w:p>
        </w:tc>
      </w:tr>
      <w:tr w:rsidR="00800F5B" w:rsidRPr="00A74687"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69"/>
        </w:trPr>
        <w:tc>
          <w:tcPr>
            <w:tcW w:w="2694" w:type="dxa"/>
            <w:gridSpan w:val="3"/>
            <w:tcBorders>
              <w:left w:val="single" w:sz="6" w:space="0" w:color="auto"/>
            </w:tcBorders>
            <w:tcMar>
              <w:top w:w="20" w:type="dxa"/>
              <w:left w:w="20" w:type="dxa"/>
              <w:bottom w:w="0" w:type="dxa"/>
              <w:right w:w="20" w:type="dxa"/>
            </w:tcMar>
          </w:tcPr>
          <w:p w:rsidR="00800F5B" w:rsidRPr="00A74687" w:rsidRDefault="00800F5B" w:rsidP="00800F5B">
            <w:pPr>
              <w:rPr>
                <w:color w:val="0000FF"/>
              </w:rPr>
            </w:pPr>
            <w:r w:rsidRPr="00A74687">
              <w:rPr>
                <w:color w:val="0000FF"/>
              </w:rPr>
              <w:t>Fund Management Company/ Broker Company</w:t>
            </w:r>
          </w:p>
        </w:tc>
        <w:tc>
          <w:tcPr>
            <w:tcW w:w="1417" w:type="dxa"/>
            <w:tcMar>
              <w:top w:w="20" w:type="dxa"/>
              <w:left w:w="20" w:type="dxa"/>
              <w:bottom w:w="0" w:type="dxa"/>
              <w:right w:w="20" w:type="dxa"/>
            </w:tcMar>
          </w:tcPr>
          <w:p w:rsidR="00800F5B" w:rsidRPr="00A74687" w:rsidRDefault="00800F5B" w:rsidP="00800F5B">
            <w:pPr>
              <w:rPr>
                <w:color w:val="0000FF"/>
              </w:rPr>
            </w:pPr>
            <w:r w:rsidRPr="00A74687">
              <w:rPr>
                <w:color w:val="0000FF"/>
              </w:rPr>
              <w:t>Long Name</w:t>
            </w:r>
          </w:p>
        </w:tc>
        <w:tc>
          <w:tcPr>
            <w:tcW w:w="4536" w:type="dxa"/>
            <w:tcMar>
              <w:top w:w="20" w:type="dxa"/>
              <w:left w:w="20" w:type="dxa"/>
              <w:bottom w:w="0" w:type="dxa"/>
              <w:right w:w="20" w:type="dxa"/>
            </w:tcMar>
          </w:tcPr>
          <w:p w:rsidR="00800F5B" w:rsidRPr="00A74687" w:rsidRDefault="00800F5B" w:rsidP="00800F5B">
            <w:pPr>
              <w:pStyle w:val="NormalWeb"/>
              <w:spacing w:before="0" w:beforeAutospacing="0" w:after="0" w:afterAutospacing="0"/>
              <w:rPr>
                <w:color w:val="0000FF"/>
                <w:sz w:val="20"/>
                <w:szCs w:val="20"/>
              </w:rPr>
            </w:pPr>
            <w:r w:rsidRPr="00A74687">
              <w:rPr>
                <w:color w:val="0000FF"/>
                <w:sz w:val="20"/>
                <w:szCs w:val="20"/>
                <w:cs/>
              </w:rPr>
              <w:t>บริษัทที่ทำหน้าที่บริหารกอง</w:t>
            </w:r>
            <w:r w:rsidR="0006412A">
              <w:rPr>
                <w:color w:val="0000FF"/>
                <w:sz w:val="20"/>
                <w:szCs w:val="20"/>
                <w:cs/>
              </w:rPr>
              <w:t>ทุนที่ลงทุนในตราสารในต่างประเทศ</w:t>
            </w:r>
            <w:r w:rsidRPr="00A74687">
              <w:rPr>
                <w:color w:val="0000FF"/>
                <w:sz w:val="20"/>
                <w:szCs w:val="20"/>
                <w:cs/>
              </w:rPr>
              <w:t>และอนุพันธ์ หรือ บริษัทที่ทำหน้าที่เป็น</w:t>
            </w:r>
            <w:r w:rsidRPr="00A74687">
              <w:rPr>
                <w:color w:val="0000FF"/>
                <w:sz w:val="20"/>
                <w:szCs w:val="20"/>
              </w:rPr>
              <w:t xml:space="preserve"> Broker</w:t>
            </w:r>
          </w:p>
          <w:p w:rsidR="00800F5B" w:rsidRPr="00A74687" w:rsidRDefault="00800F5B" w:rsidP="00800F5B">
            <w:pPr>
              <w:pStyle w:val="NormalWeb"/>
              <w:numPr>
                <w:ilvl w:val="0"/>
                <w:numId w:val="12"/>
              </w:numPr>
              <w:spacing w:before="0" w:beforeAutospacing="0" w:after="0" w:afterAutospacing="0"/>
              <w:rPr>
                <w:color w:val="0000FF"/>
                <w:sz w:val="20"/>
                <w:szCs w:val="20"/>
              </w:rPr>
            </w:pPr>
            <w:r w:rsidRPr="00A74687">
              <w:rPr>
                <w:color w:val="0000FF"/>
                <w:sz w:val="20"/>
                <w:szCs w:val="20"/>
                <w:cs/>
              </w:rPr>
              <w:t xml:space="preserve">ในกรณีบทบาทหน้าที่ของผู้รายงานข้อมูล เป็นเพื่อตนเอง บล./บลจ.บริหาร ให้ระบุชื่อบริษัทที่ทำหน้าที่บริหารกองทุนที่ลงทุนในตราสารในต่างประเทศและอนุพันธ์ </w:t>
            </w:r>
            <w:r w:rsidRPr="00A74687">
              <w:rPr>
                <w:color w:val="0000FF"/>
                <w:sz w:val="20"/>
                <w:szCs w:val="20"/>
              </w:rPr>
              <w:t>(Fund Management Company)</w:t>
            </w:r>
          </w:p>
          <w:p w:rsidR="00800F5B" w:rsidRPr="00A74687" w:rsidRDefault="00800F5B" w:rsidP="00800F5B">
            <w:pPr>
              <w:pStyle w:val="NormalWeb"/>
              <w:numPr>
                <w:ilvl w:val="0"/>
                <w:numId w:val="12"/>
              </w:numPr>
              <w:spacing w:before="0" w:beforeAutospacing="0" w:after="0" w:afterAutospacing="0"/>
              <w:rPr>
                <w:color w:val="0000FF"/>
                <w:sz w:val="20"/>
                <w:szCs w:val="20"/>
                <w:cs/>
              </w:rPr>
            </w:pPr>
            <w:r w:rsidRPr="00A74687">
              <w:rPr>
                <w:color w:val="0000FF"/>
                <w:sz w:val="20"/>
                <w:szCs w:val="20"/>
                <w:cs/>
              </w:rPr>
              <w:t xml:space="preserve">ในกรณีบทบาทหน้าที่ของผู้รายงานข้อมูล เป็นเพื่อตนเอง ลงทุนผ่าน </w:t>
            </w:r>
            <w:r w:rsidRPr="00A74687">
              <w:rPr>
                <w:color w:val="0000FF"/>
                <w:sz w:val="20"/>
                <w:szCs w:val="20"/>
              </w:rPr>
              <w:t>Broker (</w:t>
            </w:r>
            <w:r w:rsidRPr="00A74687">
              <w:rPr>
                <w:color w:val="0000FF"/>
                <w:sz w:val="20"/>
                <w:szCs w:val="20"/>
                <w:cs/>
              </w:rPr>
              <w:t>ตัดสินใจเอง)</w:t>
            </w:r>
            <w:r w:rsidRPr="00A74687">
              <w:rPr>
                <w:color w:val="0000FF"/>
                <w:sz w:val="20"/>
                <w:szCs w:val="20"/>
              </w:rPr>
              <w:t xml:space="preserve"> </w:t>
            </w:r>
            <w:r w:rsidRPr="00A74687">
              <w:rPr>
                <w:color w:val="0000FF"/>
                <w:sz w:val="20"/>
                <w:szCs w:val="20"/>
                <w:cs/>
              </w:rPr>
              <w:t>ให้ระบุชื่อบริษัทที่ทำหน้าที่เป็น</w:t>
            </w:r>
            <w:r w:rsidRPr="00A74687">
              <w:rPr>
                <w:color w:val="0000FF"/>
                <w:sz w:val="20"/>
                <w:szCs w:val="20"/>
              </w:rPr>
              <w:t xml:space="preserve"> Broker (Broker Company)</w:t>
            </w:r>
          </w:p>
        </w:tc>
        <w:tc>
          <w:tcPr>
            <w:tcW w:w="495" w:type="dxa"/>
          </w:tcPr>
          <w:p w:rsidR="00800F5B" w:rsidRPr="00A74687" w:rsidRDefault="00800F5B" w:rsidP="00800F5B">
            <w:pPr>
              <w:jc w:val="center"/>
              <w:rPr>
                <w:color w:val="0000FF"/>
              </w:rPr>
            </w:pPr>
          </w:p>
        </w:tc>
        <w:tc>
          <w:tcPr>
            <w:tcW w:w="540" w:type="dxa"/>
          </w:tcPr>
          <w:p w:rsidR="00800F5B" w:rsidRPr="00A74687" w:rsidRDefault="00800F5B" w:rsidP="00800F5B">
            <w:pPr>
              <w:jc w:val="center"/>
              <w:rPr>
                <w:color w:val="0000FF"/>
                <w:cs/>
              </w:rPr>
            </w:pPr>
          </w:p>
        </w:tc>
        <w:tc>
          <w:tcPr>
            <w:tcW w:w="540" w:type="dxa"/>
          </w:tcPr>
          <w:p w:rsidR="00800F5B" w:rsidRPr="00A74687" w:rsidRDefault="00800F5B" w:rsidP="00800F5B">
            <w:pPr>
              <w:jc w:val="center"/>
              <w:rPr>
                <w:color w:val="0000FF"/>
              </w:rPr>
            </w:pPr>
            <w:r w:rsidRPr="00A74687">
              <w:rPr>
                <w:color w:val="0000FF"/>
              </w:rPr>
              <w:t>X</w:t>
            </w: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Default="00800F5B">
            <w:r>
              <w:t>Country Id</w:t>
            </w:r>
          </w:p>
        </w:tc>
        <w:tc>
          <w:tcPr>
            <w:tcW w:w="1417" w:type="dxa"/>
            <w:tcMar>
              <w:top w:w="20" w:type="dxa"/>
              <w:left w:w="20" w:type="dxa"/>
              <w:bottom w:w="0" w:type="dxa"/>
              <w:right w:w="20" w:type="dxa"/>
            </w:tcMar>
          </w:tcPr>
          <w:p w:rsidR="00800F5B" w:rsidRDefault="00800F5B">
            <w:r>
              <w:t>Classification</w:t>
            </w:r>
          </w:p>
        </w:tc>
        <w:tc>
          <w:tcPr>
            <w:tcW w:w="4536" w:type="dxa"/>
            <w:tcMar>
              <w:top w:w="20" w:type="dxa"/>
              <w:left w:w="20" w:type="dxa"/>
              <w:bottom w:w="0" w:type="dxa"/>
              <w:right w:w="20" w:type="dxa"/>
            </w:tcMar>
          </w:tcPr>
          <w:p w:rsidR="00800F5B" w:rsidRPr="00896E95" w:rsidRDefault="00800F5B" w:rsidP="00295AB6">
            <w:pPr>
              <w:pStyle w:val="NormalWeb"/>
              <w:rPr>
                <w:sz w:val="20"/>
                <w:szCs w:val="20"/>
                <w:cs/>
              </w:rPr>
            </w:pPr>
            <w:r w:rsidRPr="00896E95">
              <w:rPr>
                <w:rFonts w:hint="cs"/>
                <w:sz w:val="20"/>
                <w:szCs w:val="20"/>
                <w:cs/>
              </w:rPr>
              <w:t>รหัสประเทศผู้อ</w:t>
            </w:r>
            <w:r>
              <w:rPr>
                <w:rFonts w:hint="cs"/>
                <w:sz w:val="20"/>
                <w:szCs w:val="20"/>
                <w:cs/>
              </w:rPr>
              <w:t>อกตราสาร</w:t>
            </w:r>
            <w:r w:rsidRPr="00896E95">
              <w:rPr>
                <w:rFonts w:hint="cs"/>
                <w:sz w:val="20"/>
                <w:szCs w:val="20"/>
                <w:cs/>
              </w:rPr>
              <w:t xml:space="preserve"> หรือรหัสประเทศของสถาบันที่เป็นผู้รับฝากเงิน</w:t>
            </w:r>
            <w:r>
              <w:rPr>
                <w:rFonts w:hint="cs"/>
                <w:sz w:val="20"/>
                <w:szCs w:val="20"/>
                <w:cs/>
              </w:rPr>
              <w:t xml:space="preserve"> หรือรหัสประเทศผู้ทำธุรกรรมอื่น ๆ </w:t>
            </w:r>
            <w:r w:rsidR="00295AB6">
              <w:rPr>
                <w:sz w:val="20"/>
                <w:szCs w:val="20"/>
              </w:rPr>
              <w:t xml:space="preserve">  </w:t>
            </w:r>
            <w:r>
              <w:rPr>
                <w:rFonts w:hint="cs"/>
                <w:sz w:val="20"/>
                <w:szCs w:val="20"/>
                <w:cs/>
              </w:rPr>
              <w:t>ที่เกี่ยวข้อง</w:t>
            </w:r>
          </w:p>
        </w:tc>
        <w:tc>
          <w:tcPr>
            <w:tcW w:w="495" w:type="dxa"/>
          </w:tcPr>
          <w:p w:rsidR="00800F5B" w:rsidRDefault="00800F5B">
            <w:pPr>
              <w:jc w:val="center"/>
            </w:pPr>
            <w:r>
              <w:t>X</w:t>
            </w:r>
          </w:p>
        </w:tc>
        <w:tc>
          <w:tcPr>
            <w:tcW w:w="540" w:type="dxa"/>
          </w:tcPr>
          <w:p w:rsidR="00800F5B" w:rsidRDefault="00800F5B">
            <w:pPr>
              <w:jc w:val="center"/>
            </w:pPr>
          </w:p>
        </w:tc>
        <w:tc>
          <w:tcPr>
            <w:tcW w:w="540" w:type="dxa"/>
          </w:tcPr>
          <w:p w:rsidR="00800F5B" w:rsidRDefault="00800F5B">
            <w:pPr>
              <w:jc w:val="center"/>
            </w:pP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Default="00800F5B">
            <w:r>
              <w:t>Currency Id</w:t>
            </w:r>
          </w:p>
        </w:tc>
        <w:tc>
          <w:tcPr>
            <w:tcW w:w="1417" w:type="dxa"/>
            <w:tcMar>
              <w:top w:w="20" w:type="dxa"/>
              <w:left w:w="20" w:type="dxa"/>
              <w:bottom w:w="0" w:type="dxa"/>
              <w:right w:w="20" w:type="dxa"/>
            </w:tcMar>
          </w:tcPr>
          <w:p w:rsidR="00800F5B" w:rsidRDefault="00800F5B">
            <w:r>
              <w:t>Classification</w:t>
            </w:r>
          </w:p>
        </w:tc>
        <w:tc>
          <w:tcPr>
            <w:tcW w:w="4536" w:type="dxa"/>
            <w:tcMar>
              <w:top w:w="20" w:type="dxa"/>
              <w:left w:w="20" w:type="dxa"/>
              <w:bottom w:w="0" w:type="dxa"/>
              <w:right w:w="20" w:type="dxa"/>
            </w:tcMar>
          </w:tcPr>
          <w:p w:rsidR="00800F5B" w:rsidRDefault="00800F5B">
            <w:pPr>
              <w:pStyle w:val="NormalWeb"/>
              <w:rPr>
                <w:sz w:val="20"/>
                <w:szCs w:val="20"/>
              </w:rPr>
            </w:pPr>
            <w:r>
              <w:rPr>
                <w:rFonts w:hint="cs"/>
                <w:sz w:val="20"/>
                <w:szCs w:val="20"/>
                <w:cs/>
              </w:rPr>
              <w:t>รหัสสกุลเงิน</w:t>
            </w:r>
          </w:p>
        </w:tc>
        <w:tc>
          <w:tcPr>
            <w:tcW w:w="495" w:type="dxa"/>
          </w:tcPr>
          <w:p w:rsidR="00800F5B" w:rsidRDefault="00800F5B">
            <w:pPr>
              <w:jc w:val="center"/>
            </w:pPr>
            <w:r>
              <w:t>X</w:t>
            </w:r>
          </w:p>
        </w:tc>
        <w:tc>
          <w:tcPr>
            <w:tcW w:w="540" w:type="dxa"/>
          </w:tcPr>
          <w:p w:rsidR="00800F5B" w:rsidRDefault="00800F5B">
            <w:pPr>
              <w:jc w:val="center"/>
            </w:pPr>
          </w:p>
        </w:tc>
        <w:tc>
          <w:tcPr>
            <w:tcW w:w="540" w:type="dxa"/>
          </w:tcPr>
          <w:p w:rsidR="00800F5B" w:rsidRDefault="00800F5B">
            <w:pPr>
              <w:jc w:val="center"/>
            </w:pP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Pr="00732D9F" w:rsidRDefault="00800F5B">
            <w:r w:rsidRPr="00732D9F">
              <w:t>Cumulative Interest Income Amount</w:t>
            </w:r>
          </w:p>
        </w:tc>
        <w:tc>
          <w:tcPr>
            <w:tcW w:w="1417" w:type="dxa"/>
            <w:tcMar>
              <w:top w:w="20" w:type="dxa"/>
              <w:left w:w="20" w:type="dxa"/>
              <w:bottom w:w="0" w:type="dxa"/>
              <w:right w:w="20" w:type="dxa"/>
            </w:tcMar>
          </w:tcPr>
          <w:p w:rsidR="00800F5B" w:rsidRPr="00732D9F" w:rsidRDefault="00800F5B">
            <w:r w:rsidRPr="00732D9F">
              <w:t>Amount</w:t>
            </w:r>
          </w:p>
        </w:tc>
        <w:tc>
          <w:tcPr>
            <w:tcW w:w="4536" w:type="dxa"/>
            <w:tcMar>
              <w:top w:w="20" w:type="dxa"/>
              <w:left w:w="20" w:type="dxa"/>
              <w:bottom w:w="0" w:type="dxa"/>
              <w:right w:w="20" w:type="dxa"/>
            </w:tcMar>
          </w:tcPr>
          <w:p w:rsidR="00800F5B" w:rsidRDefault="00800F5B">
            <w:pPr>
              <w:pStyle w:val="NormalWeb"/>
              <w:rPr>
                <w:sz w:val="20"/>
                <w:szCs w:val="20"/>
                <w:cs/>
              </w:rPr>
            </w:pPr>
            <w:r w:rsidRPr="00732D9F">
              <w:rPr>
                <w:sz w:val="20"/>
                <w:szCs w:val="20"/>
                <w:cs/>
              </w:rPr>
              <w:t>จำนวนเงินสะสมของดอกเบี้ยรับเทียบเท่าสกุลเงินดอลลาร์ สรอ.</w:t>
            </w:r>
          </w:p>
        </w:tc>
        <w:tc>
          <w:tcPr>
            <w:tcW w:w="495" w:type="dxa"/>
          </w:tcPr>
          <w:p w:rsidR="00800F5B" w:rsidRDefault="00800F5B">
            <w:pPr>
              <w:jc w:val="center"/>
            </w:pPr>
          </w:p>
        </w:tc>
        <w:tc>
          <w:tcPr>
            <w:tcW w:w="540" w:type="dxa"/>
          </w:tcPr>
          <w:p w:rsidR="00800F5B" w:rsidRDefault="00800F5B">
            <w:pPr>
              <w:jc w:val="center"/>
            </w:pPr>
            <w:r>
              <w:t>X</w:t>
            </w:r>
          </w:p>
        </w:tc>
        <w:tc>
          <w:tcPr>
            <w:tcW w:w="540" w:type="dxa"/>
          </w:tcPr>
          <w:p w:rsidR="00800F5B" w:rsidRDefault="00800F5B">
            <w:pPr>
              <w:jc w:val="center"/>
            </w:pPr>
          </w:p>
        </w:tc>
      </w:tr>
      <w:tr w:rsidR="00800F5B"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Pr="00732D9F" w:rsidRDefault="00800F5B">
            <w:r w:rsidRPr="00732D9F">
              <w:t>Cumulative Dividend Amount</w:t>
            </w:r>
          </w:p>
        </w:tc>
        <w:tc>
          <w:tcPr>
            <w:tcW w:w="1417" w:type="dxa"/>
            <w:tcMar>
              <w:top w:w="20" w:type="dxa"/>
              <w:left w:w="20" w:type="dxa"/>
              <w:bottom w:w="0" w:type="dxa"/>
              <w:right w:w="20" w:type="dxa"/>
            </w:tcMar>
          </w:tcPr>
          <w:p w:rsidR="00800F5B" w:rsidRPr="00732D9F" w:rsidRDefault="00800F5B">
            <w:r w:rsidRPr="00732D9F">
              <w:t>Amount</w:t>
            </w:r>
          </w:p>
        </w:tc>
        <w:tc>
          <w:tcPr>
            <w:tcW w:w="4536" w:type="dxa"/>
            <w:tcMar>
              <w:top w:w="20" w:type="dxa"/>
              <w:left w:w="20" w:type="dxa"/>
              <w:bottom w:w="0" w:type="dxa"/>
              <w:right w:w="20" w:type="dxa"/>
            </w:tcMar>
          </w:tcPr>
          <w:p w:rsidR="00800F5B" w:rsidRDefault="00800F5B">
            <w:pPr>
              <w:pStyle w:val="NormalWeb"/>
              <w:rPr>
                <w:sz w:val="20"/>
                <w:szCs w:val="20"/>
              </w:rPr>
            </w:pPr>
            <w:r w:rsidRPr="00732D9F">
              <w:rPr>
                <w:sz w:val="20"/>
                <w:szCs w:val="20"/>
                <w:cs/>
              </w:rPr>
              <w:t>จำนวนเงินสะสมของเงินปันผลรับเทียบเท่าสกุลเงินดอลลาร์ สรอ.</w:t>
            </w:r>
          </w:p>
        </w:tc>
        <w:tc>
          <w:tcPr>
            <w:tcW w:w="495" w:type="dxa"/>
          </w:tcPr>
          <w:p w:rsidR="00800F5B" w:rsidRDefault="00800F5B">
            <w:pPr>
              <w:jc w:val="center"/>
            </w:pPr>
          </w:p>
        </w:tc>
        <w:tc>
          <w:tcPr>
            <w:tcW w:w="540" w:type="dxa"/>
          </w:tcPr>
          <w:p w:rsidR="00800F5B" w:rsidRDefault="00800F5B">
            <w:pPr>
              <w:jc w:val="center"/>
            </w:pPr>
            <w:r>
              <w:t>X</w:t>
            </w:r>
          </w:p>
        </w:tc>
        <w:tc>
          <w:tcPr>
            <w:tcW w:w="540" w:type="dxa"/>
          </w:tcPr>
          <w:p w:rsidR="00800F5B" w:rsidRDefault="00800F5B">
            <w:pPr>
              <w:jc w:val="center"/>
            </w:pPr>
          </w:p>
        </w:tc>
      </w:tr>
      <w:tr w:rsidR="00800F5B" w:rsidRPr="003F1D9F"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Pr="003F1D9F" w:rsidRDefault="00800F5B" w:rsidP="00E302E2">
            <w:r w:rsidRPr="003F1D9F">
              <w:t>Cumulative Gain or Loss Amount</w:t>
            </w:r>
          </w:p>
        </w:tc>
        <w:tc>
          <w:tcPr>
            <w:tcW w:w="1417" w:type="dxa"/>
            <w:tcMar>
              <w:top w:w="20" w:type="dxa"/>
              <w:left w:w="20" w:type="dxa"/>
              <w:bottom w:w="0" w:type="dxa"/>
              <w:right w:w="20" w:type="dxa"/>
            </w:tcMar>
          </w:tcPr>
          <w:p w:rsidR="00800F5B" w:rsidRPr="003F1D9F" w:rsidRDefault="00800F5B" w:rsidP="00E302E2">
            <w:r w:rsidRPr="003F1D9F">
              <w:t>Amount</w:t>
            </w:r>
          </w:p>
        </w:tc>
        <w:tc>
          <w:tcPr>
            <w:tcW w:w="4536" w:type="dxa"/>
            <w:tcMar>
              <w:top w:w="20" w:type="dxa"/>
              <w:left w:w="20" w:type="dxa"/>
              <w:bottom w:w="0" w:type="dxa"/>
              <w:right w:w="20" w:type="dxa"/>
            </w:tcMar>
          </w:tcPr>
          <w:p w:rsidR="00800F5B" w:rsidRPr="00A74687" w:rsidRDefault="00800F5B" w:rsidP="00E302E2">
            <w:pPr>
              <w:rPr>
                <w:color w:val="0000FF"/>
              </w:rPr>
            </w:pPr>
            <w:r w:rsidRPr="00A74687">
              <w:rPr>
                <w:color w:val="0000FF"/>
                <w:cs/>
              </w:rPr>
              <w:t>จำนวนเงินสะสม</w:t>
            </w:r>
            <w:r w:rsidRPr="00A74687">
              <w:rPr>
                <w:rFonts w:hint="cs"/>
                <w:color w:val="0000FF"/>
                <w:cs/>
              </w:rPr>
              <w:t>ของ</w:t>
            </w:r>
            <w:r w:rsidRPr="00A74687">
              <w:rPr>
                <w:color w:val="0000FF"/>
                <w:cs/>
              </w:rPr>
              <w:t>กำไรขาดทุนจากการขาย</w:t>
            </w:r>
            <w:r w:rsidRPr="00A74687">
              <w:rPr>
                <w:rFonts w:hint="cs"/>
                <w:color w:val="0000FF"/>
                <w:cs/>
              </w:rPr>
              <w:t>ตราสาร</w:t>
            </w:r>
            <w:r w:rsidRPr="00A74687">
              <w:rPr>
                <w:color w:val="0000FF"/>
              </w:rPr>
              <w:t xml:space="preserve"> (</w:t>
            </w:r>
            <w:r w:rsidRPr="00A74687">
              <w:rPr>
                <w:rFonts w:hint="cs"/>
                <w:color w:val="0000FF"/>
                <w:cs/>
              </w:rPr>
              <w:t xml:space="preserve">ไม่รวมธุรกรรม </w:t>
            </w:r>
            <w:r w:rsidRPr="00A74687">
              <w:rPr>
                <w:color w:val="0000FF"/>
              </w:rPr>
              <w:t>Derivative)</w:t>
            </w:r>
          </w:p>
          <w:p w:rsidR="00800F5B" w:rsidRPr="003F1D9F" w:rsidRDefault="00800F5B" w:rsidP="00E302E2">
            <w:r w:rsidRPr="00A74687">
              <w:rPr>
                <w:color w:val="0000FF"/>
                <w:cs/>
              </w:rPr>
              <w:t>เทียบเท่าสกุลเงินดอลลาร์</w:t>
            </w:r>
            <w:r w:rsidRPr="00A74687">
              <w:rPr>
                <w:color w:val="0000FF"/>
              </w:rPr>
              <w:t xml:space="preserve"> </w:t>
            </w:r>
            <w:r w:rsidRPr="00A74687">
              <w:rPr>
                <w:color w:val="0000FF"/>
                <w:cs/>
              </w:rPr>
              <w:t>สรอ.</w:t>
            </w:r>
            <w:r w:rsidRPr="00A74687">
              <w:rPr>
                <w:color w:val="0000FF"/>
              </w:rPr>
              <w:t xml:space="preserve"> (</w:t>
            </w:r>
            <w:r w:rsidRPr="00A74687">
              <w:rPr>
                <w:rFonts w:hint="cs"/>
                <w:color w:val="0000FF"/>
                <w:cs/>
              </w:rPr>
              <w:t>หากจำนวนเงินสะสมเป็นขาดทุน ให้แสดงด้วยเครื่องหมายลบ (-))</w:t>
            </w:r>
          </w:p>
        </w:tc>
        <w:tc>
          <w:tcPr>
            <w:tcW w:w="495" w:type="dxa"/>
          </w:tcPr>
          <w:p w:rsidR="00800F5B" w:rsidRPr="003F1D9F" w:rsidRDefault="00800F5B" w:rsidP="00E302E2">
            <w:pPr>
              <w:jc w:val="center"/>
            </w:pPr>
          </w:p>
        </w:tc>
        <w:tc>
          <w:tcPr>
            <w:tcW w:w="540" w:type="dxa"/>
          </w:tcPr>
          <w:p w:rsidR="00800F5B" w:rsidRPr="003F1D9F" w:rsidRDefault="00800F5B" w:rsidP="00E302E2">
            <w:pPr>
              <w:jc w:val="center"/>
            </w:pPr>
            <w:r w:rsidRPr="003F1D9F">
              <w:t>X</w:t>
            </w:r>
          </w:p>
        </w:tc>
        <w:tc>
          <w:tcPr>
            <w:tcW w:w="540" w:type="dxa"/>
          </w:tcPr>
          <w:p w:rsidR="00800F5B" w:rsidRPr="003F1D9F" w:rsidRDefault="00800F5B">
            <w:pPr>
              <w:jc w:val="center"/>
            </w:pPr>
          </w:p>
        </w:tc>
      </w:tr>
      <w:tr w:rsidR="00800F5B" w:rsidRPr="003F1D9F" w:rsidTr="00B95FEC">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tcBorders>
            <w:tcMar>
              <w:top w:w="20" w:type="dxa"/>
              <w:left w:w="20" w:type="dxa"/>
              <w:bottom w:w="0" w:type="dxa"/>
              <w:right w:w="20" w:type="dxa"/>
            </w:tcMar>
          </w:tcPr>
          <w:p w:rsidR="00800F5B" w:rsidRPr="00A74687" w:rsidRDefault="00800F5B" w:rsidP="00C0213E">
            <w:pPr>
              <w:rPr>
                <w:color w:val="0000FF"/>
              </w:rPr>
            </w:pPr>
            <w:r w:rsidRPr="00A74687">
              <w:rPr>
                <w:color w:val="0000FF"/>
              </w:rPr>
              <w:t>Cumulative Derivative</w:t>
            </w:r>
            <w:r w:rsidR="00C0213E" w:rsidRPr="00A74687">
              <w:rPr>
                <w:color w:val="0000FF"/>
              </w:rPr>
              <w:t>’</w:t>
            </w:r>
            <w:r w:rsidRPr="00A74687">
              <w:rPr>
                <w:color w:val="0000FF"/>
              </w:rPr>
              <w:t>s Income or Expense Amount</w:t>
            </w:r>
          </w:p>
        </w:tc>
        <w:tc>
          <w:tcPr>
            <w:tcW w:w="1417" w:type="dxa"/>
            <w:tcMar>
              <w:top w:w="20" w:type="dxa"/>
              <w:left w:w="20" w:type="dxa"/>
              <w:bottom w:w="0" w:type="dxa"/>
              <w:right w:w="20" w:type="dxa"/>
            </w:tcMar>
          </w:tcPr>
          <w:p w:rsidR="00800F5B" w:rsidRPr="00A74687" w:rsidRDefault="00800F5B" w:rsidP="00E302E2">
            <w:pPr>
              <w:rPr>
                <w:color w:val="0000FF"/>
              </w:rPr>
            </w:pPr>
            <w:r w:rsidRPr="00A74687">
              <w:rPr>
                <w:color w:val="0000FF"/>
              </w:rPr>
              <w:t>Amount</w:t>
            </w:r>
          </w:p>
        </w:tc>
        <w:tc>
          <w:tcPr>
            <w:tcW w:w="4536" w:type="dxa"/>
            <w:tcMar>
              <w:top w:w="20" w:type="dxa"/>
              <w:left w:w="20" w:type="dxa"/>
              <w:bottom w:w="0" w:type="dxa"/>
              <w:right w:w="20" w:type="dxa"/>
            </w:tcMar>
          </w:tcPr>
          <w:p w:rsidR="00800F5B" w:rsidRPr="00A74687" w:rsidRDefault="00800F5B" w:rsidP="00E302E2">
            <w:pPr>
              <w:rPr>
                <w:color w:val="0000FF"/>
                <w:cs/>
              </w:rPr>
            </w:pPr>
            <w:r w:rsidRPr="00A74687">
              <w:rPr>
                <w:color w:val="0000FF"/>
                <w:cs/>
              </w:rPr>
              <w:t>จำนวนเงิน</w:t>
            </w:r>
            <w:r w:rsidRPr="00A74687">
              <w:rPr>
                <w:rFonts w:hint="cs"/>
                <w:color w:val="0000FF"/>
                <w:cs/>
              </w:rPr>
              <w:t>สะสม</w:t>
            </w:r>
            <w:r w:rsidR="00BB0033">
              <w:rPr>
                <w:rFonts w:hint="cs"/>
                <w:color w:val="0000FF"/>
                <w:cs/>
              </w:rPr>
              <w:t>ของ</w:t>
            </w:r>
            <w:r w:rsidRPr="00A74687">
              <w:rPr>
                <w:rFonts w:hint="cs"/>
                <w:color w:val="0000FF"/>
                <w:cs/>
              </w:rPr>
              <w:t xml:space="preserve">รายรับ/รายจ่าย (รวมกำไร/ขาดทุน)ที่เกี่ยวข้องกับธุรกรรม </w:t>
            </w:r>
            <w:r w:rsidRPr="00A74687">
              <w:rPr>
                <w:color w:val="0000FF"/>
              </w:rPr>
              <w:t>Derivative</w:t>
            </w:r>
          </w:p>
          <w:p w:rsidR="00295AB6" w:rsidRDefault="00800F5B" w:rsidP="00E302E2">
            <w:pPr>
              <w:rPr>
                <w:color w:val="0000FF"/>
              </w:rPr>
            </w:pPr>
            <w:r w:rsidRPr="00A74687">
              <w:rPr>
                <w:color w:val="0000FF"/>
                <w:cs/>
              </w:rPr>
              <w:t>เทียบเท่าสกุลเงินดอลลาร์</w:t>
            </w:r>
            <w:r w:rsidRPr="00A74687">
              <w:rPr>
                <w:color w:val="0000FF"/>
              </w:rPr>
              <w:t xml:space="preserve"> </w:t>
            </w:r>
            <w:r w:rsidRPr="00A74687">
              <w:rPr>
                <w:color w:val="0000FF"/>
                <w:cs/>
              </w:rPr>
              <w:t>สรอ.</w:t>
            </w:r>
            <w:r w:rsidRPr="00A74687">
              <w:rPr>
                <w:rFonts w:hint="cs"/>
                <w:color w:val="0000FF"/>
                <w:cs/>
              </w:rPr>
              <w:t>เช่น ค่าธรรมเนียม</w:t>
            </w:r>
            <w:r w:rsidRPr="00A74687">
              <w:rPr>
                <w:color w:val="0000FF"/>
              </w:rPr>
              <w:t xml:space="preserve">, </w:t>
            </w:r>
          </w:p>
          <w:p w:rsidR="00800F5B" w:rsidRPr="00A74687" w:rsidRDefault="00800F5B" w:rsidP="00E302E2">
            <w:pPr>
              <w:rPr>
                <w:color w:val="0000FF"/>
                <w:cs/>
              </w:rPr>
            </w:pPr>
            <w:r w:rsidRPr="00A74687">
              <w:rPr>
                <w:rFonts w:hint="cs"/>
                <w:color w:val="0000FF"/>
                <w:cs/>
              </w:rPr>
              <w:t xml:space="preserve">ค่า </w:t>
            </w:r>
            <w:r w:rsidRPr="00A74687">
              <w:rPr>
                <w:color w:val="0000FF"/>
              </w:rPr>
              <w:t xml:space="preserve">Premium, </w:t>
            </w:r>
            <w:r w:rsidRPr="00A74687">
              <w:rPr>
                <w:rFonts w:hint="cs"/>
                <w:color w:val="0000FF"/>
                <w:cs/>
              </w:rPr>
              <w:t xml:space="preserve">เงิน </w:t>
            </w:r>
            <w:r w:rsidRPr="00A74687">
              <w:rPr>
                <w:color w:val="0000FF"/>
              </w:rPr>
              <w:t>margin (</w:t>
            </w:r>
            <w:r w:rsidRPr="00A74687">
              <w:rPr>
                <w:rFonts w:hint="cs"/>
                <w:color w:val="0000FF"/>
                <w:cs/>
              </w:rPr>
              <w:t>หากจำนวนเงินสะสมเป็นรายจ่าย/ขาดทุน ให้แสดงด้วยเครื่องหมายลบ (-))</w:t>
            </w:r>
            <w:r w:rsidRPr="00A74687">
              <w:rPr>
                <w:color w:val="0000FF"/>
              </w:rPr>
              <w:t xml:space="preserve"> </w:t>
            </w:r>
          </w:p>
        </w:tc>
        <w:tc>
          <w:tcPr>
            <w:tcW w:w="495" w:type="dxa"/>
          </w:tcPr>
          <w:p w:rsidR="00800F5B" w:rsidRPr="00A74687" w:rsidRDefault="00800F5B" w:rsidP="00E302E2">
            <w:pPr>
              <w:jc w:val="center"/>
              <w:rPr>
                <w:color w:val="0000FF"/>
              </w:rPr>
            </w:pPr>
          </w:p>
        </w:tc>
        <w:tc>
          <w:tcPr>
            <w:tcW w:w="540" w:type="dxa"/>
          </w:tcPr>
          <w:p w:rsidR="00800F5B" w:rsidRPr="00A74687" w:rsidRDefault="00800F5B" w:rsidP="00E302E2">
            <w:pPr>
              <w:jc w:val="center"/>
              <w:rPr>
                <w:color w:val="0000FF"/>
              </w:rPr>
            </w:pPr>
            <w:r w:rsidRPr="00A74687">
              <w:rPr>
                <w:color w:val="0000FF"/>
              </w:rPr>
              <w:t>X</w:t>
            </w:r>
          </w:p>
        </w:tc>
        <w:tc>
          <w:tcPr>
            <w:tcW w:w="540" w:type="dxa"/>
          </w:tcPr>
          <w:p w:rsidR="00800F5B" w:rsidRPr="00A74687" w:rsidRDefault="00800F5B">
            <w:pPr>
              <w:jc w:val="center"/>
              <w:rPr>
                <w:color w:val="0000FF"/>
              </w:rPr>
            </w:pPr>
          </w:p>
        </w:tc>
      </w:tr>
      <w:tr w:rsidR="00800F5B" w:rsidRPr="003F1D9F" w:rsidTr="0031042F">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80"/>
        </w:trPr>
        <w:tc>
          <w:tcPr>
            <w:tcW w:w="2694" w:type="dxa"/>
            <w:gridSpan w:val="3"/>
            <w:tcBorders>
              <w:left w:val="single" w:sz="6" w:space="0" w:color="auto"/>
              <w:bottom w:val="dotted" w:sz="4" w:space="0" w:color="auto"/>
            </w:tcBorders>
            <w:tcMar>
              <w:top w:w="20" w:type="dxa"/>
              <w:left w:w="20" w:type="dxa"/>
              <w:bottom w:w="0" w:type="dxa"/>
              <w:right w:w="20" w:type="dxa"/>
            </w:tcMar>
          </w:tcPr>
          <w:p w:rsidR="00800F5B" w:rsidRPr="00DE2B05" w:rsidRDefault="00800F5B" w:rsidP="00E302E2">
            <w:r w:rsidRPr="00DE2B05">
              <w:t xml:space="preserve">Cumulative Other Income </w:t>
            </w:r>
            <w:r w:rsidRPr="00DE2B05">
              <w:rPr>
                <w:color w:val="0000FF"/>
              </w:rPr>
              <w:t xml:space="preserve">or Expense </w:t>
            </w:r>
            <w:r w:rsidRPr="00DE2B05">
              <w:t>Amount</w:t>
            </w:r>
          </w:p>
        </w:tc>
        <w:tc>
          <w:tcPr>
            <w:tcW w:w="1417" w:type="dxa"/>
            <w:tcBorders>
              <w:bottom w:val="dotted" w:sz="4" w:space="0" w:color="auto"/>
            </w:tcBorders>
            <w:tcMar>
              <w:top w:w="20" w:type="dxa"/>
              <w:left w:w="20" w:type="dxa"/>
              <w:bottom w:w="0" w:type="dxa"/>
              <w:right w:w="20" w:type="dxa"/>
            </w:tcMar>
          </w:tcPr>
          <w:p w:rsidR="00800F5B" w:rsidRPr="00DE2B05" w:rsidRDefault="00800F5B" w:rsidP="00E302E2">
            <w:r w:rsidRPr="00DE2B05">
              <w:t>Amount</w:t>
            </w:r>
          </w:p>
        </w:tc>
        <w:tc>
          <w:tcPr>
            <w:tcW w:w="4536" w:type="dxa"/>
            <w:tcBorders>
              <w:bottom w:val="dotted" w:sz="4" w:space="0" w:color="auto"/>
            </w:tcBorders>
            <w:tcMar>
              <w:top w:w="20" w:type="dxa"/>
              <w:left w:w="20" w:type="dxa"/>
              <w:bottom w:w="0" w:type="dxa"/>
              <w:right w:w="20" w:type="dxa"/>
            </w:tcMar>
          </w:tcPr>
          <w:p w:rsidR="00800F5B" w:rsidRPr="007654A1" w:rsidRDefault="00800F5B" w:rsidP="00C0213E">
            <w:pPr>
              <w:pStyle w:val="NormalWeb"/>
              <w:spacing w:before="0" w:beforeAutospacing="0" w:after="0" w:afterAutospacing="0"/>
              <w:rPr>
                <w:strike/>
                <w:color w:val="0000FF"/>
                <w:sz w:val="20"/>
                <w:szCs w:val="20"/>
              </w:rPr>
            </w:pPr>
            <w:r w:rsidRPr="007654A1">
              <w:rPr>
                <w:color w:val="0000FF"/>
                <w:sz w:val="20"/>
                <w:szCs w:val="20"/>
                <w:cs/>
              </w:rPr>
              <w:t>จำนวนเงินสะสม</w:t>
            </w:r>
            <w:r w:rsidR="00BB0033">
              <w:rPr>
                <w:rFonts w:hint="cs"/>
                <w:color w:val="0000FF"/>
                <w:sz w:val="20"/>
                <w:szCs w:val="20"/>
                <w:cs/>
              </w:rPr>
              <w:t>ของ</w:t>
            </w:r>
            <w:r w:rsidRPr="007654A1">
              <w:rPr>
                <w:rFonts w:hint="cs"/>
                <w:color w:val="0000FF"/>
                <w:sz w:val="20"/>
                <w:szCs w:val="20"/>
                <w:cs/>
              </w:rPr>
              <w:t xml:space="preserve">รายได้/ค่าใช้จ่ายอื่นๆ </w:t>
            </w:r>
            <w:r w:rsidRPr="007654A1">
              <w:rPr>
                <w:color w:val="0000FF"/>
                <w:sz w:val="20"/>
                <w:szCs w:val="20"/>
                <w:cs/>
              </w:rPr>
              <w:t>เทียบเท่าสกุลเงินดอลลาร์ สรอ.</w:t>
            </w:r>
            <w:r w:rsidRPr="007654A1">
              <w:rPr>
                <w:color w:val="0000FF"/>
                <w:sz w:val="20"/>
                <w:szCs w:val="20"/>
              </w:rPr>
              <w:t xml:space="preserve"> (</w:t>
            </w:r>
            <w:r w:rsidRPr="007654A1">
              <w:rPr>
                <w:rFonts w:hint="cs"/>
                <w:color w:val="0000FF"/>
                <w:sz w:val="20"/>
                <w:szCs w:val="20"/>
                <w:cs/>
              </w:rPr>
              <w:t>หากจำนวนเงินสะสมเป็นรายจ่าย ให้แสดงด้วยเครื่องหมายลบ (-))</w:t>
            </w:r>
          </w:p>
        </w:tc>
        <w:tc>
          <w:tcPr>
            <w:tcW w:w="495" w:type="dxa"/>
            <w:tcBorders>
              <w:bottom w:val="dotted" w:sz="4" w:space="0" w:color="auto"/>
            </w:tcBorders>
          </w:tcPr>
          <w:p w:rsidR="00800F5B" w:rsidRPr="007654A1" w:rsidRDefault="00800F5B" w:rsidP="00E302E2">
            <w:pPr>
              <w:jc w:val="center"/>
              <w:rPr>
                <w:color w:val="0000FF"/>
              </w:rPr>
            </w:pPr>
          </w:p>
        </w:tc>
        <w:tc>
          <w:tcPr>
            <w:tcW w:w="540" w:type="dxa"/>
            <w:tcBorders>
              <w:bottom w:val="dotted" w:sz="4" w:space="0" w:color="auto"/>
            </w:tcBorders>
          </w:tcPr>
          <w:p w:rsidR="00800F5B" w:rsidRPr="00DE2B05" w:rsidRDefault="00800F5B" w:rsidP="00E302E2">
            <w:pPr>
              <w:jc w:val="center"/>
            </w:pPr>
            <w:r w:rsidRPr="00DE2B05">
              <w:t>X</w:t>
            </w:r>
          </w:p>
        </w:tc>
        <w:tc>
          <w:tcPr>
            <w:tcW w:w="540" w:type="dxa"/>
            <w:tcBorders>
              <w:bottom w:val="dotted" w:sz="4" w:space="0" w:color="auto"/>
            </w:tcBorders>
          </w:tcPr>
          <w:p w:rsidR="00800F5B" w:rsidRPr="007654A1" w:rsidRDefault="00800F5B">
            <w:pPr>
              <w:jc w:val="center"/>
              <w:rPr>
                <w:color w:val="0000FF"/>
              </w:rPr>
            </w:pPr>
          </w:p>
        </w:tc>
      </w:tr>
      <w:tr w:rsidR="00800F5B" w:rsidRPr="003F1D9F" w:rsidTr="0031042F">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gridAfter w:val="1"/>
          <w:wAfter w:w="4611" w:type="dxa"/>
          <w:trHeight w:val="50"/>
        </w:trPr>
        <w:tc>
          <w:tcPr>
            <w:tcW w:w="2694" w:type="dxa"/>
            <w:gridSpan w:val="3"/>
            <w:tcBorders>
              <w:top w:val="dotted" w:sz="4" w:space="0" w:color="auto"/>
              <w:left w:val="single" w:sz="6" w:space="0" w:color="auto"/>
              <w:bottom w:val="single" w:sz="4" w:space="0" w:color="auto"/>
            </w:tcBorders>
            <w:tcMar>
              <w:top w:w="20" w:type="dxa"/>
              <w:left w:w="20" w:type="dxa"/>
              <w:bottom w:w="0" w:type="dxa"/>
              <w:right w:w="20" w:type="dxa"/>
            </w:tcMar>
          </w:tcPr>
          <w:p w:rsidR="00800F5B" w:rsidRPr="003F1D9F" w:rsidRDefault="00800F5B">
            <w:r w:rsidRPr="003F1D9F">
              <w:t>Description</w:t>
            </w:r>
          </w:p>
        </w:tc>
        <w:tc>
          <w:tcPr>
            <w:tcW w:w="1417" w:type="dxa"/>
            <w:tcBorders>
              <w:top w:val="dotted" w:sz="4" w:space="0" w:color="auto"/>
              <w:bottom w:val="single" w:sz="4" w:space="0" w:color="auto"/>
            </w:tcBorders>
            <w:tcMar>
              <w:top w:w="20" w:type="dxa"/>
              <w:left w:w="20" w:type="dxa"/>
              <w:bottom w:w="0" w:type="dxa"/>
              <w:right w:w="20" w:type="dxa"/>
            </w:tcMar>
          </w:tcPr>
          <w:p w:rsidR="00800F5B" w:rsidRPr="003F1D9F" w:rsidRDefault="00800F5B">
            <w:r w:rsidRPr="003F1D9F">
              <w:t>Description</w:t>
            </w:r>
          </w:p>
        </w:tc>
        <w:tc>
          <w:tcPr>
            <w:tcW w:w="4536" w:type="dxa"/>
            <w:tcBorders>
              <w:top w:val="dotted" w:sz="4" w:space="0" w:color="auto"/>
              <w:bottom w:val="single" w:sz="4" w:space="0" w:color="auto"/>
            </w:tcBorders>
            <w:tcMar>
              <w:top w:w="20" w:type="dxa"/>
              <w:left w:w="20" w:type="dxa"/>
              <w:bottom w:w="0" w:type="dxa"/>
              <w:right w:w="20" w:type="dxa"/>
            </w:tcMar>
          </w:tcPr>
          <w:p w:rsidR="00800F5B" w:rsidRPr="003F1D9F" w:rsidRDefault="00800F5B">
            <w:pPr>
              <w:pStyle w:val="NormalWeb"/>
              <w:rPr>
                <w:sz w:val="20"/>
                <w:szCs w:val="20"/>
              </w:rPr>
            </w:pPr>
            <w:r w:rsidRPr="003F1D9F">
              <w:rPr>
                <w:rFonts w:hint="cs"/>
                <w:sz w:val="20"/>
                <w:szCs w:val="20"/>
                <w:cs/>
              </w:rPr>
              <w:t>ระบุรายละเอียดเพิ่มเติม</w:t>
            </w:r>
          </w:p>
        </w:tc>
        <w:tc>
          <w:tcPr>
            <w:tcW w:w="495" w:type="dxa"/>
            <w:tcBorders>
              <w:top w:val="dotted" w:sz="4" w:space="0" w:color="auto"/>
              <w:bottom w:val="single" w:sz="4" w:space="0" w:color="auto"/>
            </w:tcBorders>
          </w:tcPr>
          <w:p w:rsidR="00800F5B" w:rsidRPr="003F1D9F" w:rsidRDefault="00800F5B">
            <w:pPr>
              <w:jc w:val="center"/>
            </w:pPr>
          </w:p>
        </w:tc>
        <w:tc>
          <w:tcPr>
            <w:tcW w:w="540" w:type="dxa"/>
            <w:tcBorders>
              <w:top w:val="dotted" w:sz="4" w:space="0" w:color="auto"/>
              <w:bottom w:val="single" w:sz="4" w:space="0" w:color="auto"/>
            </w:tcBorders>
          </w:tcPr>
          <w:p w:rsidR="00800F5B" w:rsidRPr="003F1D9F" w:rsidRDefault="00800F5B">
            <w:pPr>
              <w:jc w:val="center"/>
              <w:rPr>
                <w:cs/>
                <w:lang w:val="en-GB"/>
              </w:rPr>
            </w:pPr>
            <w:r w:rsidRPr="003F1D9F">
              <w:t>X</w:t>
            </w:r>
          </w:p>
        </w:tc>
        <w:tc>
          <w:tcPr>
            <w:tcW w:w="540" w:type="dxa"/>
            <w:tcBorders>
              <w:top w:val="dotted" w:sz="4" w:space="0" w:color="auto"/>
              <w:bottom w:val="single" w:sz="4" w:space="0" w:color="auto"/>
            </w:tcBorders>
          </w:tcPr>
          <w:p w:rsidR="00800F5B" w:rsidRPr="003F1D9F" w:rsidRDefault="00800F5B">
            <w:pPr>
              <w:jc w:val="center"/>
            </w:pPr>
          </w:p>
        </w:tc>
      </w:tr>
      <w:tr w:rsidR="00B95FEC" w:rsidTr="00B95FEC">
        <w:trPr>
          <w:gridBefore w:val="1"/>
          <w:gridAfter w:val="2"/>
          <w:wBefore w:w="122" w:type="dxa"/>
          <w:wAfter w:w="5151" w:type="dxa"/>
          <w:trHeight w:val="50"/>
        </w:trPr>
        <w:tc>
          <w:tcPr>
            <w:tcW w:w="9560" w:type="dxa"/>
            <w:gridSpan w:val="6"/>
            <w:noWrap/>
            <w:tcMar>
              <w:top w:w="20" w:type="dxa"/>
              <w:left w:w="20" w:type="dxa"/>
              <w:bottom w:w="0" w:type="dxa"/>
              <w:right w:w="20" w:type="dxa"/>
            </w:tcMar>
          </w:tcPr>
          <w:p w:rsidR="00B95FEC" w:rsidRDefault="00B95FEC">
            <w:pPr>
              <w:rPr>
                <w:b/>
                <w:bCs/>
              </w:rPr>
            </w:pPr>
          </w:p>
        </w:tc>
      </w:tr>
    </w:tbl>
    <w:tbl>
      <w:tblPr>
        <w:tblpPr w:leftFromText="180" w:rightFromText="180" w:vertAnchor="text" w:horzAnchor="margin" w:tblpY="-246"/>
        <w:tblW w:w="9560" w:type="dxa"/>
        <w:tblLayout w:type="fixed"/>
        <w:tblCellMar>
          <w:left w:w="0" w:type="dxa"/>
          <w:right w:w="0" w:type="dxa"/>
        </w:tblCellMar>
        <w:tblLook w:val="0000"/>
      </w:tblPr>
      <w:tblGrid>
        <w:gridCol w:w="1514"/>
        <w:gridCol w:w="8046"/>
      </w:tblGrid>
      <w:tr w:rsidR="00B95FEC" w:rsidTr="00605B8C">
        <w:trPr>
          <w:trHeight w:val="255"/>
        </w:trPr>
        <w:tc>
          <w:tcPr>
            <w:tcW w:w="1514" w:type="dxa"/>
            <w:noWrap/>
            <w:tcMar>
              <w:top w:w="20" w:type="dxa"/>
              <w:left w:w="20" w:type="dxa"/>
              <w:bottom w:w="0" w:type="dxa"/>
              <w:right w:w="20" w:type="dxa"/>
            </w:tcMar>
          </w:tcPr>
          <w:p w:rsidR="003332A4" w:rsidRDefault="003332A4" w:rsidP="00605B8C">
            <w:pPr>
              <w:pStyle w:val="BodyText"/>
              <w:rPr>
                <w:b/>
                <w:bCs/>
                <w:sz w:val="20"/>
                <w:szCs w:val="20"/>
              </w:rPr>
            </w:pPr>
          </w:p>
          <w:p w:rsidR="00B95FEC" w:rsidRDefault="00B95FEC" w:rsidP="00605B8C">
            <w:pPr>
              <w:pStyle w:val="BodyText"/>
              <w:rPr>
                <w:b/>
                <w:bCs/>
                <w:sz w:val="20"/>
                <w:szCs w:val="20"/>
              </w:rPr>
            </w:pPr>
            <w:r>
              <w:rPr>
                <w:b/>
                <w:bCs/>
                <w:sz w:val="20"/>
                <w:szCs w:val="20"/>
              </w:rPr>
              <w:t xml:space="preserve">Data File: </w:t>
            </w:r>
          </w:p>
        </w:tc>
        <w:tc>
          <w:tcPr>
            <w:tcW w:w="8046" w:type="dxa"/>
          </w:tcPr>
          <w:p w:rsidR="003332A4" w:rsidRDefault="003332A4" w:rsidP="00605B8C">
            <w:pPr>
              <w:pStyle w:val="Heading2"/>
              <w:tabs>
                <w:tab w:val="clear" w:pos="0"/>
              </w:tabs>
              <w:ind w:left="405" w:hanging="405"/>
              <w:rPr>
                <w:i w:val="0"/>
                <w:iCs w:val="0"/>
                <w:sz w:val="20"/>
                <w:szCs w:val="20"/>
              </w:rPr>
            </w:pPr>
          </w:p>
          <w:p w:rsidR="00B95FEC" w:rsidRDefault="00B95FEC" w:rsidP="00605B8C">
            <w:pPr>
              <w:pStyle w:val="Heading2"/>
              <w:tabs>
                <w:tab w:val="clear" w:pos="0"/>
              </w:tabs>
              <w:ind w:left="405" w:hanging="405"/>
              <w:rPr>
                <w:i w:val="0"/>
                <w:iCs w:val="0"/>
                <w:sz w:val="20"/>
                <w:szCs w:val="20"/>
              </w:rPr>
            </w:pPr>
            <w:bookmarkStart w:id="31" w:name="_Toc394922851"/>
            <w:r>
              <w:rPr>
                <w:i w:val="0"/>
                <w:iCs w:val="0"/>
                <w:sz w:val="20"/>
                <w:szCs w:val="20"/>
              </w:rPr>
              <w:t xml:space="preserve">2.6   </w:t>
            </w:r>
            <w:r w:rsidRPr="00D5168F">
              <w:rPr>
                <w:i w:val="0"/>
                <w:iCs w:val="0"/>
                <w:sz w:val="20"/>
                <w:szCs w:val="20"/>
              </w:rPr>
              <w:t xml:space="preserve">Hedging of Portfolio </w:t>
            </w:r>
            <w:r w:rsidRPr="00F60BA5">
              <w:rPr>
                <w:i w:val="0"/>
                <w:iCs w:val="0"/>
                <w:sz w:val="20"/>
                <w:szCs w:val="20"/>
              </w:rPr>
              <w:t>and Derivative</w:t>
            </w:r>
            <w:r w:rsidRPr="00D5168F">
              <w:rPr>
                <w:i w:val="0"/>
                <w:iCs w:val="0"/>
                <w:sz w:val="20"/>
                <w:szCs w:val="20"/>
              </w:rPr>
              <w:t xml:space="preserve"> Investment Abroad</w:t>
            </w:r>
            <w:r>
              <w:rPr>
                <w:i w:val="0"/>
                <w:iCs w:val="0"/>
                <w:sz w:val="20"/>
                <w:szCs w:val="20"/>
              </w:rPr>
              <w:t xml:space="preserve"> (DF_HPI)</w:t>
            </w:r>
            <w:bookmarkEnd w:id="31"/>
          </w:p>
        </w:tc>
      </w:tr>
      <w:tr w:rsidR="00B95FEC" w:rsidTr="00605B8C">
        <w:trPr>
          <w:trHeight w:val="255"/>
        </w:trPr>
        <w:tc>
          <w:tcPr>
            <w:tcW w:w="1514" w:type="dxa"/>
            <w:tcBorders>
              <w:top w:val="nil"/>
              <w:left w:val="nil"/>
              <w:bottom w:val="nil"/>
              <w:right w:val="nil"/>
            </w:tcBorders>
            <w:noWrap/>
            <w:tcMar>
              <w:top w:w="20" w:type="dxa"/>
              <w:left w:w="20" w:type="dxa"/>
              <w:bottom w:w="0" w:type="dxa"/>
              <w:right w:w="20" w:type="dxa"/>
            </w:tcMar>
          </w:tcPr>
          <w:p w:rsidR="00B95FEC" w:rsidRPr="00F60BA5" w:rsidRDefault="00B95FEC" w:rsidP="00605B8C">
            <w:pPr>
              <w:pStyle w:val="BodyText"/>
              <w:rPr>
                <w:b/>
                <w:bCs/>
                <w:sz w:val="20"/>
                <w:szCs w:val="20"/>
              </w:rPr>
            </w:pPr>
            <w:r w:rsidRPr="00F60BA5">
              <w:rPr>
                <w:b/>
                <w:bCs/>
                <w:sz w:val="20"/>
                <w:szCs w:val="20"/>
              </w:rPr>
              <w:t>Frequency:</w:t>
            </w:r>
          </w:p>
        </w:tc>
        <w:tc>
          <w:tcPr>
            <w:tcW w:w="8046" w:type="dxa"/>
            <w:tcBorders>
              <w:top w:val="nil"/>
              <w:left w:val="nil"/>
              <w:bottom w:val="nil"/>
              <w:right w:val="nil"/>
            </w:tcBorders>
            <w:noWrap/>
            <w:tcMar>
              <w:top w:w="20" w:type="dxa"/>
              <w:left w:w="20" w:type="dxa"/>
              <w:bottom w:w="0" w:type="dxa"/>
              <w:right w:w="20" w:type="dxa"/>
            </w:tcMar>
          </w:tcPr>
          <w:p w:rsidR="00B95FEC" w:rsidRDefault="00B95FEC" w:rsidP="00605B8C">
            <w:pPr>
              <w:pStyle w:val="BodyText"/>
              <w:rPr>
                <w:b/>
                <w:bCs/>
                <w:sz w:val="20"/>
                <w:szCs w:val="20"/>
              </w:rPr>
            </w:pPr>
            <w:r w:rsidRPr="00F60BA5">
              <w:rPr>
                <w:b/>
                <w:bCs/>
                <w:sz w:val="20"/>
                <w:szCs w:val="20"/>
              </w:rPr>
              <w:t>Monthly</w:t>
            </w:r>
          </w:p>
          <w:p w:rsidR="00E77F73" w:rsidRPr="00F60BA5" w:rsidRDefault="00E77F73" w:rsidP="00605B8C">
            <w:pPr>
              <w:pStyle w:val="BodyText"/>
              <w:rPr>
                <w:b/>
                <w:bCs/>
                <w:sz w:val="20"/>
                <w:szCs w:val="20"/>
                <w:cs/>
              </w:rPr>
            </w:pPr>
          </w:p>
        </w:tc>
      </w:tr>
    </w:tbl>
    <w:tbl>
      <w:tblPr>
        <w:tblW w:w="101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tblPr>
      <w:tblGrid>
        <w:gridCol w:w="2726"/>
        <w:gridCol w:w="1525"/>
        <w:gridCol w:w="4229"/>
        <w:gridCol w:w="540"/>
        <w:gridCol w:w="540"/>
        <w:gridCol w:w="540"/>
      </w:tblGrid>
      <w:tr w:rsidR="008F77E0" w:rsidTr="008F77E0">
        <w:trPr>
          <w:cantSplit/>
          <w:trHeight w:val="109"/>
          <w:tblHeader/>
        </w:trPr>
        <w:tc>
          <w:tcPr>
            <w:tcW w:w="2726" w:type="dxa"/>
            <w:tcBorders>
              <w:top w:val="single" w:sz="6" w:space="0" w:color="auto"/>
              <w:left w:val="single" w:sz="6" w:space="0" w:color="auto"/>
              <w:right w:val="dotted" w:sz="4" w:space="0" w:color="auto"/>
            </w:tcBorders>
            <w:shd w:val="clear" w:color="auto" w:fill="CCFFFF"/>
            <w:tcMar>
              <w:top w:w="20" w:type="dxa"/>
              <w:left w:w="20" w:type="dxa"/>
              <w:bottom w:w="0" w:type="dxa"/>
              <w:right w:w="20" w:type="dxa"/>
            </w:tcMar>
          </w:tcPr>
          <w:p w:rsidR="008F77E0" w:rsidRPr="00E8281D" w:rsidRDefault="008F77E0">
            <w:pPr>
              <w:pStyle w:val="Footer"/>
              <w:tabs>
                <w:tab w:val="clear" w:pos="4153"/>
                <w:tab w:val="clear" w:pos="8306"/>
              </w:tabs>
              <w:jc w:val="center"/>
              <w:rPr>
                <w:rFonts w:cs="Tahoma"/>
                <w:b/>
                <w:bCs/>
              </w:rPr>
            </w:pPr>
            <w:r w:rsidRPr="00E8281D">
              <w:rPr>
                <w:rFonts w:cs="Tahoma"/>
                <w:b/>
                <w:bCs/>
              </w:rPr>
              <w:t>Data Element</w:t>
            </w:r>
          </w:p>
        </w:tc>
        <w:tc>
          <w:tcPr>
            <w:tcW w:w="1525" w:type="dxa"/>
            <w:tcBorders>
              <w:top w:val="single" w:sz="6" w:space="0" w:color="auto"/>
              <w:left w:val="dotted" w:sz="4" w:space="0" w:color="auto"/>
              <w:right w:val="dotted" w:sz="4" w:space="0" w:color="auto"/>
            </w:tcBorders>
            <w:shd w:val="clear" w:color="auto" w:fill="CCFFFF"/>
            <w:tcMar>
              <w:top w:w="20" w:type="dxa"/>
              <w:left w:w="20" w:type="dxa"/>
              <w:bottom w:w="0" w:type="dxa"/>
              <w:right w:w="20" w:type="dxa"/>
            </w:tcMar>
          </w:tcPr>
          <w:p w:rsidR="008F77E0" w:rsidRPr="00E8281D" w:rsidRDefault="008F77E0">
            <w:pPr>
              <w:pStyle w:val="Footer"/>
              <w:tabs>
                <w:tab w:val="clear" w:pos="4153"/>
                <w:tab w:val="clear" w:pos="8306"/>
              </w:tabs>
              <w:jc w:val="center"/>
              <w:rPr>
                <w:rFonts w:cs="Tahoma"/>
                <w:b/>
                <w:bCs/>
              </w:rPr>
            </w:pPr>
            <w:r w:rsidRPr="00E8281D">
              <w:rPr>
                <w:rFonts w:cs="Tahoma"/>
                <w:b/>
                <w:bCs/>
              </w:rPr>
              <w:t>Data Type</w:t>
            </w:r>
          </w:p>
        </w:tc>
        <w:tc>
          <w:tcPr>
            <w:tcW w:w="4229" w:type="dxa"/>
            <w:tcBorders>
              <w:top w:val="single" w:sz="6" w:space="0" w:color="auto"/>
              <w:left w:val="dotted" w:sz="4" w:space="0" w:color="auto"/>
            </w:tcBorders>
            <w:shd w:val="clear" w:color="auto" w:fill="CCFFFF"/>
            <w:tcMar>
              <w:top w:w="20" w:type="dxa"/>
              <w:left w:w="20" w:type="dxa"/>
              <w:bottom w:w="0" w:type="dxa"/>
              <w:right w:w="20" w:type="dxa"/>
            </w:tcMar>
          </w:tcPr>
          <w:p w:rsidR="008F77E0" w:rsidRDefault="008F77E0">
            <w:pPr>
              <w:jc w:val="center"/>
              <w:rPr>
                <w:b/>
                <w:bCs/>
              </w:rPr>
            </w:pPr>
            <w:r>
              <w:rPr>
                <w:b/>
                <w:bCs/>
              </w:rPr>
              <w:t>Description</w:t>
            </w:r>
          </w:p>
        </w:tc>
        <w:tc>
          <w:tcPr>
            <w:tcW w:w="540" w:type="dxa"/>
            <w:tcBorders>
              <w:top w:val="single" w:sz="6" w:space="0" w:color="auto"/>
            </w:tcBorders>
            <w:shd w:val="clear" w:color="auto" w:fill="CCFFFF"/>
          </w:tcPr>
          <w:p w:rsidR="008F77E0" w:rsidRDefault="008F77E0">
            <w:pPr>
              <w:jc w:val="center"/>
              <w:rPr>
                <w:b/>
                <w:bCs/>
                <w:cs/>
              </w:rPr>
            </w:pPr>
            <w:r>
              <w:rPr>
                <w:b/>
                <w:bCs/>
              </w:rPr>
              <w:t>M</w:t>
            </w:r>
          </w:p>
        </w:tc>
        <w:tc>
          <w:tcPr>
            <w:tcW w:w="540" w:type="dxa"/>
            <w:tcBorders>
              <w:top w:val="single" w:sz="6" w:space="0" w:color="auto"/>
            </w:tcBorders>
            <w:shd w:val="clear" w:color="auto" w:fill="CCFFFF"/>
          </w:tcPr>
          <w:p w:rsidR="008F77E0" w:rsidRDefault="008F77E0">
            <w:pPr>
              <w:jc w:val="center"/>
              <w:rPr>
                <w:b/>
                <w:bCs/>
                <w:cs/>
              </w:rPr>
            </w:pPr>
            <w:r>
              <w:rPr>
                <w:b/>
                <w:bCs/>
              </w:rPr>
              <w:t>O</w:t>
            </w:r>
          </w:p>
        </w:tc>
        <w:tc>
          <w:tcPr>
            <w:tcW w:w="540" w:type="dxa"/>
            <w:tcBorders>
              <w:top w:val="single" w:sz="6" w:space="0" w:color="auto"/>
            </w:tcBorders>
            <w:shd w:val="clear" w:color="auto" w:fill="CCFFFF"/>
          </w:tcPr>
          <w:p w:rsidR="008F77E0" w:rsidRDefault="008F77E0">
            <w:pPr>
              <w:jc w:val="center"/>
              <w:rPr>
                <w:b/>
                <w:bCs/>
              </w:rPr>
            </w:pPr>
            <w:r>
              <w:rPr>
                <w:b/>
                <w:bCs/>
              </w:rPr>
              <w:t>C</w:t>
            </w:r>
          </w:p>
        </w:tc>
      </w:tr>
      <w:tr w:rsidR="00732D9F" w:rsidTr="008F77E0">
        <w:trPr>
          <w:trHeight w:val="255"/>
        </w:trPr>
        <w:tc>
          <w:tcPr>
            <w:tcW w:w="2726" w:type="dxa"/>
            <w:tcBorders>
              <w:top w:val="dotted" w:sz="4" w:space="0" w:color="auto"/>
              <w:left w:val="single" w:sz="6" w:space="0" w:color="auto"/>
            </w:tcBorders>
            <w:tcMar>
              <w:top w:w="20" w:type="dxa"/>
              <w:left w:w="20" w:type="dxa"/>
              <w:bottom w:w="0" w:type="dxa"/>
              <w:right w:w="20" w:type="dxa"/>
            </w:tcMar>
          </w:tcPr>
          <w:p w:rsidR="00732D9F" w:rsidRDefault="00732D9F" w:rsidP="007747DC">
            <w:r>
              <w:t>Organization Id</w:t>
            </w:r>
          </w:p>
        </w:tc>
        <w:tc>
          <w:tcPr>
            <w:tcW w:w="1525" w:type="dxa"/>
            <w:tcBorders>
              <w:top w:val="dotted" w:sz="4" w:space="0" w:color="auto"/>
            </w:tcBorders>
            <w:tcMar>
              <w:top w:w="20" w:type="dxa"/>
              <w:left w:w="20" w:type="dxa"/>
              <w:bottom w:w="0" w:type="dxa"/>
              <w:right w:w="20" w:type="dxa"/>
            </w:tcMar>
          </w:tcPr>
          <w:p w:rsidR="00732D9F" w:rsidRPr="00A81362" w:rsidRDefault="00732D9F" w:rsidP="007747DC">
            <w:r w:rsidRPr="00A81362">
              <w:t>Provider Code</w:t>
            </w:r>
          </w:p>
        </w:tc>
        <w:tc>
          <w:tcPr>
            <w:tcW w:w="4229" w:type="dxa"/>
            <w:tcBorders>
              <w:top w:val="dotted" w:sz="4" w:space="0" w:color="auto"/>
            </w:tcBorders>
            <w:tcMar>
              <w:top w:w="20" w:type="dxa"/>
              <w:left w:w="20" w:type="dxa"/>
              <w:bottom w:w="0" w:type="dxa"/>
              <w:right w:w="20" w:type="dxa"/>
            </w:tcMar>
          </w:tcPr>
          <w:p w:rsidR="00732D9F" w:rsidRDefault="00036D08" w:rsidP="007747DC">
            <w:pPr>
              <w:rPr>
                <w:cs/>
              </w:rPr>
            </w:pPr>
            <w:r w:rsidRPr="00043727">
              <w:rPr>
                <w:rFonts w:hint="cs"/>
                <w:cs/>
              </w:rPr>
              <w:t>รหัสสถาบันผู้รายงานข้อมูลการลงทุน</w:t>
            </w:r>
            <w:r w:rsidR="0006412A">
              <w:rPr>
                <w:rFonts w:hint="cs"/>
                <w:color w:val="0000FF"/>
                <w:cs/>
              </w:rPr>
              <w:t>ในตราสารในต่างประเทศ</w:t>
            </w:r>
            <w:r w:rsidRPr="003B0689">
              <w:rPr>
                <w:rFonts w:hint="cs"/>
                <w:color w:val="0000FF"/>
                <w:cs/>
              </w:rPr>
              <w:t>และอนุพันธ์</w:t>
            </w:r>
          </w:p>
        </w:tc>
        <w:tc>
          <w:tcPr>
            <w:tcW w:w="540" w:type="dxa"/>
          </w:tcPr>
          <w:p w:rsidR="00732D9F" w:rsidRDefault="00732D9F" w:rsidP="007747DC">
            <w:pPr>
              <w:jc w:val="center"/>
              <w:rPr>
                <w:cs/>
              </w:rPr>
            </w:pPr>
            <w:r>
              <w:t>X</w:t>
            </w:r>
          </w:p>
        </w:tc>
        <w:tc>
          <w:tcPr>
            <w:tcW w:w="540" w:type="dxa"/>
          </w:tcPr>
          <w:p w:rsidR="00732D9F" w:rsidRDefault="00732D9F" w:rsidP="007747DC">
            <w:pPr>
              <w:jc w:val="center"/>
              <w:rPr>
                <w:cs/>
              </w:rPr>
            </w:pPr>
          </w:p>
        </w:tc>
        <w:tc>
          <w:tcPr>
            <w:tcW w:w="540" w:type="dxa"/>
          </w:tcPr>
          <w:p w:rsidR="00732D9F" w:rsidRDefault="00732D9F" w:rsidP="007747DC">
            <w:pPr>
              <w:jc w:val="center"/>
              <w:rPr>
                <w:cs/>
              </w:rPr>
            </w:pPr>
          </w:p>
        </w:tc>
      </w:tr>
      <w:tr w:rsidR="00732D9F" w:rsidTr="008F77E0">
        <w:trPr>
          <w:trHeight w:val="255"/>
        </w:trPr>
        <w:tc>
          <w:tcPr>
            <w:tcW w:w="2726" w:type="dxa"/>
            <w:tcBorders>
              <w:left w:val="single" w:sz="6" w:space="0" w:color="auto"/>
            </w:tcBorders>
            <w:tcMar>
              <w:top w:w="20" w:type="dxa"/>
              <w:left w:w="20" w:type="dxa"/>
              <w:bottom w:w="0" w:type="dxa"/>
              <w:right w:w="20" w:type="dxa"/>
            </w:tcMar>
          </w:tcPr>
          <w:p w:rsidR="00732D9F" w:rsidRPr="00043727" w:rsidRDefault="00732D9F" w:rsidP="007747DC">
            <w:r w:rsidRPr="00043727">
              <w:t>Data Set Date</w:t>
            </w:r>
          </w:p>
        </w:tc>
        <w:tc>
          <w:tcPr>
            <w:tcW w:w="1525" w:type="dxa"/>
            <w:tcMar>
              <w:top w:w="20" w:type="dxa"/>
              <w:left w:w="20" w:type="dxa"/>
              <w:bottom w:w="0" w:type="dxa"/>
              <w:right w:w="20" w:type="dxa"/>
            </w:tcMar>
          </w:tcPr>
          <w:p w:rsidR="00732D9F" w:rsidRPr="00043727" w:rsidRDefault="00732D9F" w:rsidP="007747DC">
            <w:r w:rsidRPr="00043727">
              <w:t>Date</w:t>
            </w:r>
          </w:p>
        </w:tc>
        <w:tc>
          <w:tcPr>
            <w:tcW w:w="4229" w:type="dxa"/>
            <w:tcMar>
              <w:top w:w="20" w:type="dxa"/>
              <w:left w:w="20" w:type="dxa"/>
              <w:bottom w:w="0" w:type="dxa"/>
              <w:right w:w="20" w:type="dxa"/>
            </w:tcMar>
          </w:tcPr>
          <w:p w:rsidR="00732D9F" w:rsidRPr="00043727" w:rsidRDefault="00732D9F" w:rsidP="007747DC">
            <w:r w:rsidRPr="00043727">
              <w:rPr>
                <w:cs/>
              </w:rPr>
              <w:t xml:space="preserve">วันที่ของชุดข้อมูล </w:t>
            </w:r>
            <w:r w:rsidRPr="00043727">
              <w:t xml:space="preserve"> </w:t>
            </w:r>
          </w:p>
        </w:tc>
        <w:tc>
          <w:tcPr>
            <w:tcW w:w="540" w:type="dxa"/>
          </w:tcPr>
          <w:p w:rsidR="00732D9F" w:rsidRPr="00043727" w:rsidRDefault="00732D9F" w:rsidP="007747DC">
            <w:pPr>
              <w:jc w:val="center"/>
              <w:rPr>
                <w:cs/>
              </w:rPr>
            </w:pPr>
            <w:r w:rsidRPr="00043727">
              <w:t>X</w:t>
            </w:r>
          </w:p>
        </w:tc>
        <w:tc>
          <w:tcPr>
            <w:tcW w:w="540" w:type="dxa"/>
          </w:tcPr>
          <w:p w:rsidR="00732D9F" w:rsidRPr="00043727" w:rsidRDefault="00732D9F" w:rsidP="007747DC">
            <w:pPr>
              <w:rPr>
                <w:cs/>
              </w:rPr>
            </w:pPr>
          </w:p>
        </w:tc>
        <w:tc>
          <w:tcPr>
            <w:tcW w:w="540" w:type="dxa"/>
          </w:tcPr>
          <w:p w:rsidR="00732D9F" w:rsidRPr="00043727" w:rsidRDefault="00732D9F" w:rsidP="007747DC">
            <w:pPr>
              <w:rPr>
                <w:cs/>
              </w:rPr>
            </w:pPr>
          </w:p>
        </w:tc>
      </w:tr>
      <w:tr w:rsidR="00C0213E" w:rsidTr="008F77E0">
        <w:trPr>
          <w:trHeight w:val="255"/>
        </w:trPr>
        <w:tc>
          <w:tcPr>
            <w:tcW w:w="2726" w:type="dxa"/>
            <w:tcBorders>
              <w:left w:val="single" w:sz="6" w:space="0" w:color="auto"/>
            </w:tcBorders>
            <w:tcMar>
              <w:top w:w="20" w:type="dxa"/>
              <w:left w:w="20" w:type="dxa"/>
              <w:bottom w:w="0" w:type="dxa"/>
              <w:right w:w="20" w:type="dxa"/>
            </w:tcMar>
          </w:tcPr>
          <w:p w:rsidR="00C0213E" w:rsidRPr="0041319B" w:rsidRDefault="00C0213E" w:rsidP="007747DC">
            <w:pPr>
              <w:rPr>
                <w:color w:val="0000FF"/>
              </w:rPr>
            </w:pPr>
            <w:r w:rsidRPr="0041319B">
              <w:rPr>
                <w:color w:val="0000FF"/>
              </w:rPr>
              <w:t>Provider Role and Responsibility</w:t>
            </w:r>
          </w:p>
        </w:tc>
        <w:tc>
          <w:tcPr>
            <w:tcW w:w="1525" w:type="dxa"/>
            <w:tcMar>
              <w:top w:w="20" w:type="dxa"/>
              <w:left w:w="20" w:type="dxa"/>
              <w:bottom w:w="0" w:type="dxa"/>
              <w:right w:w="20" w:type="dxa"/>
            </w:tcMar>
          </w:tcPr>
          <w:p w:rsidR="00C0213E" w:rsidRPr="0041319B" w:rsidRDefault="00C0213E" w:rsidP="007747DC">
            <w:pPr>
              <w:rPr>
                <w:color w:val="0000FF"/>
              </w:rPr>
            </w:pPr>
            <w:r w:rsidRPr="0041319B">
              <w:rPr>
                <w:color w:val="0000FF"/>
              </w:rPr>
              <w:t>Classification</w:t>
            </w:r>
          </w:p>
        </w:tc>
        <w:tc>
          <w:tcPr>
            <w:tcW w:w="4229" w:type="dxa"/>
            <w:tcMar>
              <w:top w:w="20" w:type="dxa"/>
              <w:left w:w="20" w:type="dxa"/>
              <w:bottom w:w="0" w:type="dxa"/>
              <w:right w:w="20" w:type="dxa"/>
            </w:tcMar>
          </w:tcPr>
          <w:p w:rsidR="00C0213E" w:rsidRPr="0041319B" w:rsidRDefault="00C0213E" w:rsidP="007747DC">
            <w:pPr>
              <w:pStyle w:val="NormalWeb"/>
              <w:rPr>
                <w:color w:val="0000FF"/>
                <w:sz w:val="20"/>
                <w:szCs w:val="20"/>
                <w:cs/>
              </w:rPr>
            </w:pPr>
            <w:r w:rsidRPr="0041319B">
              <w:rPr>
                <w:color w:val="0000FF"/>
                <w:sz w:val="20"/>
                <w:szCs w:val="20"/>
                <w:cs/>
              </w:rPr>
              <w:t>บทบาทหน้าที่ของผู้รายงานข้อมูล</w:t>
            </w:r>
          </w:p>
        </w:tc>
        <w:tc>
          <w:tcPr>
            <w:tcW w:w="540" w:type="dxa"/>
          </w:tcPr>
          <w:p w:rsidR="00C0213E" w:rsidRPr="0041319B" w:rsidRDefault="00C0213E" w:rsidP="007747DC">
            <w:pPr>
              <w:jc w:val="center"/>
              <w:rPr>
                <w:color w:val="0000FF"/>
              </w:rPr>
            </w:pPr>
            <w:r w:rsidRPr="0041319B">
              <w:rPr>
                <w:color w:val="0000FF"/>
              </w:rPr>
              <w:t>X</w:t>
            </w:r>
          </w:p>
        </w:tc>
        <w:tc>
          <w:tcPr>
            <w:tcW w:w="540" w:type="dxa"/>
          </w:tcPr>
          <w:p w:rsidR="00C0213E" w:rsidRPr="007654A1" w:rsidRDefault="00C0213E" w:rsidP="007747DC">
            <w:pPr>
              <w:jc w:val="center"/>
              <w:rPr>
                <w:highlight w:val="yellow"/>
                <w:cs/>
              </w:rPr>
            </w:pPr>
          </w:p>
        </w:tc>
        <w:tc>
          <w:tcPr>
            <w:tcW w:w="540" w:type="dxa"/>
          </w:tcPr>
          <w:p w:rsidR="00C0213E" w:rsidRPr="007654A1" w:rsidRDefault="00C0213E" w:rsidP="007747DC">
            <w:pPr>
              <w:jc w:val="center"/>
              <w:rPr>
                <w:highlight w:val="yellow"/>
                <w:cs/>
              </w:rPr>
            </w:pPr>
          </w:p>
        </w:tc>
      </w:tr>
      <w:tr w:rsidR="00C0213E" w:rsidTr="008F77E0">
        <w:trPr>
          <w:trHeight w:val="255"/>
        </w:trPr>
        <w:tc>
          <w:tcPr>
            <w:tcW w:w="2726" w:type="dxa"/>
            <w:tcBorders>
              <w:left w:val="single" w:sz="6" w:space="0" w:color="auto"/>
            </w:tcBorders>
            <w:tcMar>
              <w:top w:w="20" w:type="dxa"/>
              <w:left w:w="20" w:type="dxa"/>
              <w:bottom w:w="0" w:type="dxa"/>
              <w:right w:w="20" w:type="dxa"/>
            </w:tcMar>
          </w:tcPr>
          <w:p w:rsidR="00C0213E" w:rsidRPr="00043727" w:rsidRDefault="00C0213E" w:rsidP="007747DC">
            <w:pPr>
              <w:rPr>
                <w:cs/>
              </w:rPr>
            </w:pPr>
            <w:r w:rsidRPr="00043727">
              <w:t>End Investor Id</w:t>
            </w:r>
          </w:p>
        </w:tc>
        <w:tc>
          <w:tcPr>
            <w:tcW w:w="1525" w:type="dxa"/>
            <w:tcMar>
              <w:top w:w="20" w:type="dxa"/>
              <w:left w:w="20" w:type="dxa"/>
              <w:bottom w:w="0" w:type="dxa"/>
              <w:right w:w="20" w:type="dxa"/>
            </w:tcMar>
          </w:tcPr>
          <w:p w:rsidR="00C0213E" w:rsidRPr="00043727" w:rsidRDefault="00C0213E" w:rsidP="007747DC">
            <w:r w:rsidRPr="00043727">
              <w:t>Identification Number</w:t>
            </w:r>
          </w:p>
        </w:tc>
        <w:tc>
          <w:tcPr>
            <w:tcW w:w="4229" w:type="dxa"/>
            <w:tcMar>
              <w:top w:w="20" w:type="dxa"/>
              <w:left w:w="20" w:type="dxa"/>
              <w:bottom w:w="0" w:type="dxa"/>
              <w:right w:w="20" w:type="dxa"/>
            </w:tcMar>
          </w:tcPr>
          <w:p w:rsidR="00C0213E" w:rsidRPr="00043727" w:rsidRDefault="00C0213E" w:rsidP="007747DC">
            <w:pPr>
              <w:pStyle w:val="NormalWeb"/>
              <w:rPr>
                <w:sz w:val="20"/>
                <w:szCs w:val="20"/>
                <w:cs/>
              </w:rPr>
            </w:pPr>
            <w:r w:rsidRPr="00043727">
              <w:rPr>
                <w:rFonts w:hint="cs"/>
                <w:sz w:val="20"/>
                <w:szCs w:val="20"/>
                <w:cs/>
              </w:rPr>
              <w:t xml:space="preserve">รหัสของผู้เป็นเจ้าของเงินลงทุน โดยใช้เลขที่แสดงตนของบุคคล/นิติบุคคล/องค์กร </w:t>
            </w:r>
          </w:p>
        </w:tc>
        <w:tc>
          <w:tcPr>
            <w:tcW w:w="540" w:type="dxa"/>
          </w:tcPr>
          <w:p w:rsidR="00C0213E" w:rsidRPr="00043727" w:rsidRDefault="00C0213E" w:rsidP="007747DC">
            <w:pPr>
              <w:jc w:val="center"/>
            </w:pPr>
          </w:p>
        </w:tc>
        <w:tc>
          <w:tcPr>
            <w:tcW w:w="540" w:type="dxa"/>
          </w:tcPr>
          <w:p w:rsidR="00C0213E" w:rsidRPr="00043727" w:rsidRDefault="00C0213E" w:rsidP="007747DC">
            <w:pPr>
              <w:jc w:val="center"/>
              <w:rPr>
                <w:cs/>
              </w:rPr>
            </w:pPr>
          </w:p>
        </w:tc>
        <w:tc>
          <w:tcPr>
            <w:tcW w:w="540" w:type="dxa"/>
          </w:tcPr>
          <w:p w:rsidR="00C0213E" w:rsidRPr="0041319B" w:rsidRDefault="00C0213E" w:rsidP="007747DC">
            <w:pPr>
              <w:jc w:val="center"/>
              <w:rPr>
                <w:color w:val="0000FF"/>
              </w:rPr>
            </w:pPr>
            <w:r w:rsidRPr="0041319B">
              <w:rPr>
                <w:color w:val="0000FF"/>
              </w:rPr>
              <w:t>X</w:t>
            </w: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Pr="00043727" w:rsidRDefault="00C0213E" w:rsidP="007747DC">
            <w:r w:rsidRPr="00043727">
              <w:t>End Investor Unique Id Type</w:t>
            </w:r>
          </w:p>
        </w:tc>
        <w:tc>
          <w:tcPr>
            <w:tcW w:w="1525" w:type="dxa"/>
            <w:tcMar>
              <w:top w:w="20" w:type="dxa"/>
              <w:left w:w="20" w:type="dxa"/>
              <w:bottom w:w="0" w:type="dxa"/>
              <w:right w:w="20" w:type="dxa"/>
            </w:tcMar>
          </w:tcPr>
          <w:p w:rsidR="00C0213E" w:rsidRPr="00043727" w:rsidRDefault="00C0213E" w:rsidP="007747DC">
            <w:r w:rsidRPr="00043727">
              <w:t>Classification</w:t>
            </w:r>
          </w:p>
        </w:tc>
        <w:tc>
          <w:tcPr>
            <w:tcW w:w="4229" w:type="dxa"/>
            <w:tcMar>
              <w:top w:w="20" w:type="dxa"/>
              <w:left w:w="20" w:type="dxa"/>
              <w:bottom w:w="0" w:type="dxa"/>
              <w:right w:w="20" w:type="dxa"/>
            </w:tcMar>
          </w:tcPr>
          <w:p w:rsidR="00C0213E" w:rsidRPr="00043727" w:rsidRDefault="00C0213E" w:rsidP="007747DC">
            <w:pPr>
              <w:pStyle w:val="NormalWeb"/>
              <w:rPr>
                <w:sz w:val="20"/>
                <w:szCs w:val="20"/>
                <w:cs/>
              </w:rPr>
            </w:pPr>
            <w:r w:rsidRPr="00043727">
              <w:rPr>
                <w:rFonts w:hint="cs"/>
                <w:sz w:val="20"/>
                <w:szCs w:val="20"/>
                <w:cs/>
              </w:rPr>
              <w:t xml:space="preserve">ประเภทรหัสของผู้เป็นเจ้าของเงินลงทุน </w:t>
            </w:r>
          </w:p>
        </w:tc>
        <w:tc>
          <w:tcPr>
            <w:tcW w:w="540" w:type="dxa"/>
          </w:tcPr>
          <w:p w:rsidR="00C0213E" w:rsidRPr="00043727" w:rsidRDefault="00C0213E" w:rsidP="007747DC">
            <w:pPr>
              <w:jc w:val="center"/>
            </w:pPr>
          </w:p>
        </w:tc>
        <w:tc>
          <w:tcPr>
            <w:tcW w:w="540" w:type="dxa"/>
          </w:tcPr>
          <w:p w:rsidR="00C0213E" w:rsidRPr="00043727" w:rsidRDefault="00C0213E" w:rsidP="007747DC">
            <w:pPr>
              <w:jc w:val="center"/>
              <w:rPr>
                <w:cs/>
              </w:rPr>
            </w:pPr>
          </w:p>
        </w:tc>
        <w:tc>
          <w:tcPr>
            <w:tcW w:w="540" w:type="dxa"/>
          </w:tcPr>
          <w:p w:rsidR="00C0213E" w:rsidRPr="0041319B" w:rsidRDefault="00C0213E" w:rsidP="007747DC">
            <w:pPr>
              <w:jc w:val="center"/>
              <w:rPr>
                <w:color w:val="0000FF"/>
              </w:rPr>
            </w:pPr>
            <w:r w:rsidRPr="0041319B">
              <w:rPr>
                <w:color w:val="0000FF"/>
              </w:rPr>
              <w:t>X</w:t>
            </w: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sidP="007747DC">
            <w:r>
              <w:t>End Investor Name</w:t>
            </w:r>
          </w:p>
        </w:tc>
        <w:tc>
          <w:tcPr>
            <w:tcW w:w="1525" w:type="dxa"/>
            <w:tcMar>
              <w:top w:w="20" w:type="dxa"/>
              <w:left w:w="20" w:type="dxa"/>
              <w:bottom w:w="0" w:type="dxa"/>
              <w:right w:w="20" w:type="dxa"/>
            </w:tcMar>
          </w:tcPr>
          <w:p w:rsidR="00C0213E" w:rsidRDefault="00C0213E" w:rsidP="007747DC">
            <w:r>
              <w:t>Long Name</w:t>
            </w:r>
          </w:p>
        </w:tc>
        <w:tc>
          <w:tcPr>
            <w:tcW w:w="4229" w:type="dxa"/>
            <w:tcMar>
              <w:top w:w="20" w:type="dxa"/>
              <w:left w:w="20" w:type="dxa"/>
              <w:bottom w:w="0" w:type="dxa"/>
              <w:right w:w="20" w:type="dxa"/>
            </w:tcMar>
          </w:tcPr>
          <w:p w:rsidR="00C0213E" w:rsidRDefault="00C0213E" w:rsidP="007747DC">
            <w:pPr>
              <w:pStyle w:val="NormalWeb"/>
              <w:rPr>
                <w:sz w:val="20"/>
                <w:szCs w:val="20"/>
                <w:cs/>
              </w:rPr>
            </w:pPr>
            <w:r>
              <w:rPr>
                <w:sz w:val="20"/>
                <w:szCs w:val="20"/>
                <w:cs/>
              </w:rPr>
              <w:t>ชื่อ</w:t>
            </w:r>
            <w:r>
              <w:rPr>
                <w:rFonts w:hint="cs"/>
                <w:sz w:val="20"/>
                <w:szCs w:val="20"/>
                <w:cs/>
              </w:rPr>
              <w:t xml:space="preserve">ผู้เป็นเจ้าของเงินลงทุน </w:t>
            </w:r>
            <w:r>
              <w:rPr>
                <w:sz w:val="20"/>
                <w:szCs w:val="20"/>
                <w:cs/>
              </w:rPr>
              <w:t>(ชื่อเต็ม ภาษาไทย)</w:t>
            </w:r>
          </w:p>
        </w:tc>
        <w:tc>
          <w:tcPr>
            <w:tcW w:w="540" w:type="dxa"/>
          </w:tcPr>
          <w:p w:rsidR="00C0213E" w:rsidRDefault="00C0213E" w:rsidP="007747DC">
            <w:pPr>
              <w:jc w:val="center"/>
            </w:pPr>
          </w:p>
        </w:tc>
        <w:tc>
          <w:tcPr>
            <w:tcW w:w="540" w:type="dxa"/>
          </w:tcPr>
          <w:p w:rsidR="00C0213E" w:rsidRPr="00924C0E" w:rsidRDefault="00C0213E" w:rsidP="007747DC">
            <w:pPr>
              <w:jc w:val="center"/>
              <w:rPr>
                <w:color w:val="0033CC"/>
              </w:rPr>
            </w:pPr>
          </w:p>
        </w:tc>
        <w:tc>
          <w:tcPr>
            <w:tcW w:w="540" w:type="dxa"/>
          </w:tcPr>
          <w:p w:rsidR="00C0213E" w:rsidRPr="0041319B" w:rsidRDefault="00C0213E" w:rsidP="007747DC">
            <w:pPr>
              <w:jc w:val="center"/>
              <w:rPr>
                <w:color w:val="0000FF"/>
              </w:rPr>
            </w:pPr>
            <w:r w:rsidRPr="0041319B">
              <w:rPr>
                <w:color w:val="0000FF"/>
              </w:rPr>
              <w:t>X</w:t>
            </w: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Pr="0041319B" w:rsidRDefault="00C0213E" w:rsidP="007747DC">
            <w:pPr>
              <w:rPr>
                <w:color w:val="0000FF"/>
              </w:rPr>
            </w:pPr>
            <w:r w:rsidRPr="0041319B">
              <w:rPr>
                <w:color w:val="0000FF"/>
              </w:rPr>
              <w:t xml:space="preserve">End Investor Type </w:t>
            </w:r>
          </w:p>
          <w:p w:rsidR="00C0213E" w:rsidRPr="0041319B" w:rsidRDefault="00C0213E" w:rsidP="007747DC">
            <w:pPr>
              <w:rPr>
                <w:color w:val="0000FF"/>
              </w:rPr>
            </w:pPr>
          </w:p>
        </w:tc>
        <w:tc>
          <w:tcPr>
            <w:tcW w:w="1525" w:type="dxa"/>
            <w:tcMar>
              <w:top w:w="20" w:type="dxa"/>
              <w:left w:w="20" w:type="dxa"/>
              <w:bottom w:w="0" w:type="dxa"/>
              <w:right w:w="20" w:type="dxa"/>
            </w:tcMar>
          </w:tcPr>
          <w:p w:rsidR="00C0213E" w:rsidRPr="0041319B" w:rsidRDefault="00C0213E" w:rsidP="007747DC">
            <w:pPr>
              <w:rPr>
                <w:color w:val="0000FF"/>
              </w:rPr>
            </w:pPr>
            <w:r w:rsidRPr="0041319B">
              <w:rPr>
                <w:color w:val="0000FF"/>
              </w:rPr>
              <w:t>Classification</w:t>
            </w:r>
          </w:p>
        </w:tc>
        <w:tc>
          <w:tcPr>
            <w:tcW w:w="4229" w:type="dxa"/>
            <w:tcMar>
              <w:top w:w="20" w:type="dxa"/>
              <w:left w:w="20" w:type="dxa"/>
              <w:bottom w:w="0" w:type="dxa"/>
              <w:right w:w="20" w:type="dxa"/>
            </w:tcMar>
          </w:tcPr>
          <w:p w:rsidR="00C0213E" w:rsidRPr="0041319B" w:rsidRDefault="00C0213E" w:rsidP="00400D7C">
            <w:pPr>
              <w:rPr>
                <w:color w:val="0000FF"/>
              </w:rPr>
            </w:pPr>
            <w:r w:rsidRPr="0041319B">
              <w:rPr>
                <w:rFonts w:hint="cs"/>
                <w:color w:val="0000FF"/>
                <w:cs/>
              </w:rPr>
              <w:t xml:space="preserve">ประเภทของผู้เป็นเจ้าของเงินลงทุน </w:t>
            </w:r>
          </w:p>
          <w:p w:rsidR="00C0213E" w:rsidRPr="0041319B" w:rsidRDefault="00C0213E" w:rsidP="00400D7C">
            <w:pPr>
              <w:rPr>
                <w:color w:val="0000FF"/>
              </w:rPr>
            </w:pPr>
            <w:r w:rsidRPr="0041319B">
              <w:rPr>
                <w:rFonts w:hint="cs"/>
                <w:color w:val="0000FF"/>
                <w:cs/>
              </w:rPr>
              <w:t>ในกรณี</w:t>
            </w:r>
            <w:r w:rsidRPr="0041319B">
              <w:rPr>
                <w:color w:val="0000FF"/>
                <w:cs/>
              </w:rPr>
              <w:t>บทบาทหน้าที่ของผู้รายงานข้อมูล</w:t>
            </w:r>
            <w:r w:rsidRPr="0041319B">
              <w:rPr>
                <w:rFonts w:hint="cs"/>
                <w:color w:val="0000FF"/>
                <w:cs/>
              </w:rPr>
              <w:t>เป็น</w:t>
            </w:r>
            <w:r w:rsidRPr="0041319B">
              <w:rPr>
                <w:color w:val="0000FF"/>
                <w:cs/>
              </w:rPr>
              <w:t>เพื่อ</w:t>
            </w:r>
            <w:r w:rsidRPr="0041319B">
              <w:rPr>
                <w:rFonts w:hint="cs"/>
                <w:color w:val="0000FF"/>
                <w:cs/>
              </w:rPr>
              <w:t xml:space="preserve">ตนเอง </w:t>
            </w:r>
            <w:r w:rsidRPr="0041319B">
              <w:rPr>
                <w:color w:val="0000FF"/>
                <w:cs/>
              </w:rPr>
              <w:t>บล./บลจ.บริหาร</w:t>
            </w:r>
            <w:r w:rsidRPr="0041319B">
              <w:rPr>
                <w:rFonts w:hint="cs"/>
                <w:color w:val="0000FF"/>
                <w:cs/>
              </w:rPr>
              <w:t xml:space="preserve"> และเพื่อ</w:t>
            </w:r>
            <w:r w:rsidRPr="0041319B">
              <w:rPr>
                <w:color w:val="0000FF"/>
                <w:cs/>
              </w:rPr>
              <w:t>ลูกค้า</w:t>
            </w:r>
            <w:r w:rsidRPr="0041319B">
              <w:rPr>
                <w:rFonts w:hint="cs"/>
                <w:color w:val="0000FF"/>
                <w:cs/>
              </w:rPr>
              <w:t xml:space="preserve"> </w:t>
            </w:r>
            <w:r w:rsidRPr="0041319B">
              <w:rPr>
                <w:color w:val="0000FF"/>
                <w:cs/>
              </w:rPr>
              <w:t>บล./บลจ.</w:t>
            </w:r>
          </w:p>
          <w:p w:rsidR="00C0213E" w:rsidRPr="0041319B" w:rsidRDefault="00C0213E" w:rsidP="00400D7C">
            <w:pPr>
              <w:rPr>
                <w:color w:val="0000FF"/>
                <w:cs/>
              </w:rPr>
            </w:pPr>
            <w:r w:rsidRPr="0041319B">
              <w:rPr>
                <w:color w:val="0000FF"/>
                <w:cs/>
              </w:rPr>
              <w:t>บริหาร</w:t>
            </w:r>
            <w:r w:rsidRPr="0041319B">
              <w:rPr>
                <w:rFonts w:hint="cs"/>
                <w:color w:val="0000FF"/>
                <w:cs/>
              </w:rPr>
              <w:t xml:space="preserve"> ให้ระบุ</w:t>
            </w:r>
            <w:r w:rsidRPr="0041319B">
              <w:rPr>
                <w:color w:val="0000FF"/>
              </w:rPr>
              <w:t xml:space="preserve"> End Investor Type</w:t>
            </w:r>
          </w:p>
        </w:tc>
        <w:tc>
          <w:tcPr>
            <w:tcW w:w="540" w:type="dxa"/>
          </w:tcPr>
          <w:p w:rsidR="00C0213E" w:rsidRPr="0041319B" w:rsidRDefault="00C0213E" w:rsidP="007747DC">
            <w:pPr>
              <w:jc w:val="center"/>
              <w:rPr>
                <w:color w:val="0000FF"/>
              </w:rPr>
            </w:pPr>
          </w:p>
        </w:tc>
        <w:tc>
          <w:tcPr>
            <w:tcW w:w="540" w:type="dxa"/>
          </w:tcPr>
          <w:p w:rsidR="00C0213E" w:rsidRPr="0041319B" w:rsidRDefault="00C0213E" w:rsidP="007747DC">
            <w:pPr>
              <w:jc w:val="center"/>
              <w:rPr>
                <w:color w:val="0000FF"/>
              </w:rPr>
            </w:pPr>
          </w:p>
        </w:tc>
        <w:tc>
          <w:tcPr>
            <w:tcW w:w="540" w:type="dxa"/>
          </w:tcPr>
          <w:p w:rsidR="00C0213E" w:rsidRPr="0041319B" w:rsidRDefault="00C0213E" w:rsidP="007747DC">
            <w:pPr>
              <w:jc w:val="center"/>
              <w:rPr>
                <w:color w:val="0000FF"/>
              </w:rPr>
            </w:pPr>
            <w:r w:rsidRPr="0041319B">
              <w:rPr>
                <w:color w:val="0000FF"/>
              </w:rPr>
              <w:t>X</w:t>
            </w: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Pr="00043727" w:rsidRDefault="00C0213E" w:rsidP="007747DC">
            <w:r w:rsidRPr="00043727">
              <w:t>Fund Id</w:t>
            </w:r>
          </w:p>
        </w:tc>
        <w:tc>
          <w:tcPr>
            <w:tcW w:w="1525" w:type="dxa"/>
            <w:tcMar>
              <w:top w:w="20" w:type="dxa"/>
              <w:left w:w="20" w:type="dxa"/>
              <w:bottom w:w="0" w:type="dxa"/>
              <w:right w:w="20" w:type="dxa"/>
            </w:tcMar>
          </w:tcPr>
          <w:p w:rsidR="00C0213E" w:rsidRPr="00043727" w:rsidRDefault="00C0213E" w:rsidP="007747DC">
            <w:r w:rsidRPr="00043727">
              <w:t>Identification Number</w:t>
            </w:r>
          </w:p>
        </w:tc>
        <w:tc>
          <w:tcPr>
            <w:tcW w:w="4229" w:type="dxa"/>
            <w:tcMar>
              <w:top w:w="20" w:type="dxa"/>
              <w:left w:w="20" w:type="dxa"/>
              <w:bottom w:w="0" w:type="dxa"/>
              <w:right w:w="20" w:type="dxa"/>
            </w:tcMar>
          </w:tcPr>
          <w:p w:rsidR="00C0213E" w:rsidRPr="004F712A" w:rsidRDefault="00C0213E" w:rsidP="00400D7C">
            <w:pPr>
              <w:pStyle w:val="NormalWeb"/>
              <w:rPr>
                <w:sz w:val="20"/>
                <w:szCs w:val="20"/>
                <w:cs/>
              </w:rPr>
            </w:pPr>
            <w:r w:rsidRPr="004F712A">
              <w:rPr>
                <w:rFonts w:hint="cs"/>
                <w:sz w:val="20"/>
                <w:szCs w:val="20"/>
                <w:cs/>
              </w:rPr>
              <w:t>รหัสกองทุน</w:t>
            </w:r>
          </w:p>
        </w:tc>
        <w:tc>
          <w:tcPr>
            <w:tcW w:w="540" w:type="dxa"/>
          </w:tcPr>
          <w:p w:rsidR="00C0213E" w:rsidRPr="00043727" w:rsidRDefault="00C0213E" w:rsidP="007747DC">
            <w:pPr>
              <w:jc w:val="center"/>
            </w:pPr>
          </w:p>
        </w:tc>
        <w:tc>
          <w:tcPr>
            <w:tcW w:w="540" w:type="dxa"/>
          </w:tcPr>
          <w:p w:rsidR="00C0213E" w:rsidRPr="00043727" w:rsidRDefault="00C0213E" w:rsidP="007747DC">
            <w:pPr>
              <w:jc w:val="center"/>
            </w:pPr>
          </w:p>
        </w:tc>
        <w:tc>
          <w:tcPr>
            <w:tcW w:w="540" w:type="dxa"/>
          </w:tcPr>
          <w:p w:rsidR="00C0213E" w:rsidRPr="0041319B" w:rsidRDefault="00C0213E" w:rsidP="007747DC">
            <w:pPr>
              <w:jc w:val="center"/>
              <w:rPr>
                <w:color w:val="0000FF"/>
              </w:rPr>
            </w:pPr>
            <w:r w:rsidRPr="0041319B">
              <w:rPr>
                <w:color w:val="0000FF"/>
              </w:rPr>
              <w:t>X</w:t>
            </w: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Pr="00043727" w:rsidRDefault="00C0213E" w:rsidP="007747DC">
            <w:r w:rsidRPr="00043727">
              <w:t>Fund Unique Id Type</w:t>
            </w:r>
          </w:p>
        </w:tc>
        <w:tc>
          <w:tcPr>
            <w:tcW w:w="1525" w:type="dxa"/>
            <w:tcMar>
              <w:top w:w="20" w:type="dxa"/>
              <w:left w:w="20" w:type="dxa"/>
              <w:bottom w:w="0" w:type="dxa"/>
              <w:right w:w="20" w:type="dxa"/>
            </w:tcMar>
          </w:tcPr>
          <w:p w:rsidR="00C0213E" w:rsidRPr="00043727" w:rsidRDefault="00C0213E" w:rsidP="007747DC">
            <w:r w:rsidRPr="00043727">
              <w:t>Classification</w:t>
            </w:r>
          </w:p>
        </w:tc>
        <w:tc>
          <w:tcPr>
            <w:tcW w:w="4229" w:type="dxa"/>
            <w:tcMar>
              <w:top w:w="20" w:type="dxa"/>
              <w:left w:w="20" w:type="dxa"/>
              <w:bottom w:w="0" w:type="dxa"/>
              <w:right w:w="20" w:type="dxa"/>
            </w:tcMar>
          </w:tcPr>
          <w:p w:rsidR="00C0213E" w:rsidRPr="004F712A" w:rsidRDefault="00C0213E" w:rsidP="00400D7C">
            <w:pPr>
              <w:pStyle w:val="NormalWeb"/>
              <w:rPr>
                <w:sz w:val="20"/>
                <w:szCs w:val="20"/>
                <w:cs/>
              </w:rPr>
            </w:pPr>
            <w:r w:rsidRPr="004F712A">
              <w:rPr>
                <w:rFonts w:hint="cs"/>
                <w:sz w:val="20"/>
                <w:szCs w:val="20"/>
                <w:cs/>
              </w:rPr>
              <w:t>ประเภทของรหัสกองทุน</w:t>
            </w:r>
          </w:p>
        </w:tc>
        <w:tc>
          <w:tcPr>
            <w:tcW w:w="540" w:type="dxa"/>
          </w:tcPr>
          <w:p w:rsidR="00C0213E" w:rsidRPr="00043727" w:rsidRDefault="00C0213E" w:rsidP="007747DC">
            <w:pPr>
              <w:jc w:val="center"/>
            </w:pPr>
          </w:p>
        </w:tc>
        <w:tc>
          <w:tcPr>
            <w:tcW w:w="540" w:type="dxa"/>
          </w:tcPr>
          <w:p w:rsidR="00C0213E" w:rsidRPr="00043727" w:rsidRDefault="00C0213E" w:rsidP="007747DC">
            <w:pPr>
              <w:jc w:val="center"/>
            </w:pPr>
          </w:p>
        </w:tc>
        <w:tc>
          <w:tcPr>
            <w:tcW w:w="540" w:type="dxa"/>
          </w:tcPr>
          <w:p w:rsidR="00C0213E" w:rsidRPr="0041319B" w:rsidRDefault="00C0213E" w:rsidP="007747DC">
            <w:pPr>
              <w:jc w:val="center"/>
              <w:rPr>
                <w:color w:val="0000FF"/>
              </w:rPr>
            </w:pPr>
            <w:r w:rsidRPr="0041319B">
              <w:rPr>
                <w:color w:val="0000FF"/>
              </w:rPr>
              <w:t>X</w:t>
            </w:r>
          </w:p>
        </w:tc>
      </w:tr>
      <w:tr w:rsidR="00C0213E" w:rsidRPr="00FD086A" w:rsidTr="008F77E0">
        <w:trPr>
          <w:trHeight w:val="69"/>
        </w:trPr>
        <w:tc>
          <w:tcPr>
            <w:tcW w:w="2726" w:type="dxa"/>
            <w:tcBorders>
              <w:left w:val="single" w:sz="6" w:space="0" w:color="auto"/>
            </w:tcBorders>
            <w:tcMar>
              <w:top w:w="20" w:type="dxa"/>
              <w:left w:w="20" w:type="dxa"/>
              <w:bottom w:w="0" w:type="dxa"/>
              <w:right w:w="20" w:type="dxa"/>
            </w:tcMar>
          </w:tcPr>
          <w:p w:rsidR="00C0213E" w:rsidRPr="00043727" w:rsidRDefault="00C0213E" w:rsidP="007747DC">
            <w:r w:rsidRPr="00043727">
              <w:t>Fund Name</w:t>
            </w:r>
          </w:p>
        </w:tc>
        <w:tc>
          <w:tcPr>
            <w:tcW w:w="1525" w:type="dxa"/>
            <w:tcMar>
              <w:top w:w="20" w:type="dxa"/>
              <w:left w:w="20" w:type="dxa"/>
              <w:bottom w:w="0" w:type="dxa"/>
              <w:right w:w="20" w:type="dxa"/>
            </w:tcMar>
          </w:tcPr>
          <w:p w:rsidR="00C0213E" w:rsidRPr="00043727" w:rsidRDefault="00C0213E" w:rsidP="007747DC">
            <w:r w:rsidRPr="00043727">
              <w:t>Long Name</w:t>
            </w:r>
          </w:p>
        </w:tc>
        <w:tc>
          <w:tcPr>
            <w:tcW w:w="4229" w:type="dxa"/>
            <w:tcMar>
              <w:top w:w="20" w:type="dxa"/>
              <w:left w:w="20" w:type="dxa"/>
              <w:bottom w:w="0" w:type="dxa"/>
              <w:right w:w="20" w:type="dxa"/>
            </w:tcMar>
          </w:tcPr>
          <w:p w:rsidR="00C0213E" w:rsidRPr="004F712A" w:rsidRDefault="00C0213E" w:rsidP="00B75C8C">
            <w:pPr>
              <w:pStyle w:val="NormalWeb"/>
              <w:rPr>
                <w:sz w:val="20"/>
                <w:szCs w:val="20"/>
                <w:cs/>
              </w:rPr>
            </w:pPr>
            <w:r w:rsidRPr="004F712A">
              <w:rPr>
                <w:rFonts w:hint="cs"/>
                <w:sz w:val="20"/>
                <w:szCs w:val="20"/>
                <w:cs/>
              </w:rPr>
              <w:t>ชื่อกองทุนที่ลงทุน</w:t>
            </w:r>
            <w:r w:rsidR="0006412A">
              <w:rPr>
                <w:rFonts w:hint="cs"/>
                <w:color w:val="0000FF"/>
                <w:sz w:val="20"/>
                <w:szCs w:val="20"/>
                <w:cs/>
              </w:rPr>
              <w:t>ในตราสารในต่างประเทศ</w:t>
            </w:r>
            <w:r w:rsidRPr="003B0689">
              <w:rPr>
                <w:rFonts w:hint="cs"/>
                <w:color w:val="0000FF"/>
                <w:sz w:val="20"/>
                <w:szCs w:val="20"/>
                <w:cs/>
              </w:rPr>
              <w:t>และอนุพันธ์</w:t>
            </w:r>
          </w:p>
        </w:tc>
        <w:tc>
          <w:tcPr>
            <w:tcW w:w="540" w:type="dxa"/>
          </w:tcPr>
          <w:p w:rsidR="00C0213E" w:rsidRPr="00043727" w:rsidRDefault="00C0213E" w:rsidP="007747DC">
            <w:pPr>
              <w:jc w:val="center"/>
            </w:pPr>
          </w:p>
        </w:tc>
        <w:tc>
          <w:tcPr>
            <w:tcW w:w="540" w:type="dxa"/>
          </w:tcPr>
          <w:p w:rsidR="00C0213E" w:rsidRPr="00043727" w:rsidRDefault="00C0213E" w:rsidP="007747DC">
            <w:pPr>
              <w:jc w:val="center"/>
              <w:rPr>
                <w:cs/>
              </w:rPr>
            </w:pPr>
          </w:p>
        </w:tc>
        <w:tc>
          <w:tcPr>
            <w:tcW w:w="540" w:type="dxa"/>
          </w:tcPr>
          <w:p w:rsidR="00C0213E" w:rsidRPr="0041319B" w:rsidRDefault="00C0213E" w:rsidP="007747DC">
            <w:pPr>
              <w:jc w:val="center"/>
              <w:rPr>
                <w:color w:val="0000FF"/>
              </w:rPr>
            </w:pPr>
            <w:r w:rsidRPr="0041319B">
              <w:rPr>
                <w:color w:val="0000FF"/>
              </w:rPr>
              <w:t>X</w:t>
            </w:r>
          </w:p>
        </w:tc>
      </w:tr>
      <w:tr w:rsidR="00C0213E" w:rsidRPr="00FD086A" w:rsidTr="008F77E0">
        <w:trPr>
          <w:trHeight w:val="69"/>
        </w:trPr>
        <w:tc>
          <w:tcPr>
            <w:tcW w:w="2726" w:type="dxa"/>
            <w:tcBorders>
              <w:left w:val="single" w:sz="6" w:space="0" w:color="auto"/>
            </w:tcBorders>
            <w:tcMar>
              <w:top w:w="20" w:type="dxa"/>
              <w:left w:w="20" w:type="dxa"/>
              <w:bottom w:w="0" w:type="dxa"/>
              <w:right w:w="20" w:type="dxa"/>
            </w:tcMar>
          </w:tcPr>
          <w:p w:rsidR="00C0213E" w:rsidRPr="0041319B" w:rsidRDefault="00C0213E" w:rsidP="00800F5B">
            <w:pPr>
              <w:rPr>
                <w:color w:val="0000FF"/>
              </w:rPr>
            </w:pPr>
            <w:r w:rsidRPr="0041319B">
              <w:rPr>
                <w:color w:val="0000FF"/>
              </w:rPr>
              <w:t>Fund Management Company/ Broker Company</w:t>
            </w:r>
          </w:p>
        </w:tc>
        <w:tc>
          <w:tcPr>
            <w:tcW w:w="1525" w:type="dxa"/>
            <w:tcMar>
              <w:top w:w="20" w:type="dxa"/>
              <w:left w:w="20" w:type="dxa"/>
              <w:bottom w:w="0" w:type="dxa"/>
              <w:right w:w="20" w:type="dxa"/>
            </w:tcMar>
          </w:tcPr>
          <w:p w:rsidR="00C0213E" w:rsidRPr="0041319B" w:rsidRDefault="00C0213E" w:rsidP="00800F5B">
            <w:pPr>
              <w:rPr>
                <w:color w:val="0000FF"/>
              </w:rPr>
            </w:pPr>
            <w:r w:rsidRPr="0041319B">
              <w:rPr>
                <w:color w:val="0000FF"/>
              </w:rPr>
              <w:t>Long Name</w:t>
            </w:r>
          </w:p>
        </w:tc>
        <w:tc>
          <w:tcPr>
            <w:tcW w:w="4229" w:type="dxa"/>
            <w:tcMar>
              <w:top w:w="20" w:type="dxa"/>
              <w:left w:w="20" w:type="dxa"/>
              <w:bottom w:w="0" w:type="dxa"/>
              <w:right w:w="20" w:type="dxa"/>
            </w:tcMar>
          </w:tcPr>
          <w:p w:rsidR="00C0213E" w:rsidRPr="0041319B" w:rsidRDefault="00C0213E" w:rsidP="00800F5B">
            <w:pPr>
              <w:pStyle w:val="NormalWeb"/>
              <w:spacing w:before="0" w:beforeAutospacing="0" w:after="0" w:afterAutospacing="0"/>
              <w:rPr>
                <w:color w:val="0000FF"/>
                <w:sz w:val="20"/>
                <w:szCs w:val="20"/>
              </w:rPr>
            </w:pPr>
            <w:r w:rsidRPr="0041319B">
              <w:rPr>
                <w:color w:val="0000FF"/>
                <w:sz w:val="20"/>
                <w:szCs w:val="20"/>
                <w:cs/>
              </w:rPr>
              <w:t>บริษัทที่ทำหน้าที่บริหารกอง</w:t>
            </w:r>
            <w:r w:rsidR="0006412A">
              <w:rPr>
                <w:color w:val="0000FF"/>
                <w:sz w:val="20"/>
                <w:szCs w:val="20"/>
                <w:cs/>
              </w:rPr>
              <w:t>ทุนที่ลงทุนในตราสารในต่างประเทศ</w:t>
            </w:r>
            <w:r w:rsidRPr="0041319B">
              <w:rPr>
                <w:color w:val="0000FF"/>
                <w:sz w:val="20"/>
                <w:szCs w:val="20"/>
                <w:cs/>
              </w:rPr>
              <w:t>และอนุพันธ์ หรือ บริษัทที่ทำหน้าที่เป็น</w:t>
            </w:r>
            <w:r w:rsidRPr="0041319B">
              <w:rPr>
                <w:color w:val="0000FF"/>
                <w:sz w:val="20"/>
                <w:szCs w:val="20"/>
              </w:rPr>
              <w:t xml:space="preserve"> Broker</w:t>
            </w:r>
          </w:p>
          <w:p w:rsidR="00C0213E" w:rsidRPr="0041319B" w:rsidRDefault="00C0213E" w:rsidP="00800F5B">
            <w:pPr>
              <w:pStyle w:val="NormalWeb"/>
              <w:numPr>
                <w:ilvl w:val="0"/>
                <w:numId w:val="12"/>
              </w:numPr>
              <w:spacing w:before="0" w:beforeAutospacing="0" w:after="0" w:afterAutospacing="0"/>
              <w:rPr>
                <w:color w:val="0000FF"/>
                <w:sz w:val="20"/>
                <w:szCs w:val="20"/>
              </w:rPr>
            </w:pPr>
            <w:r w:rsidRPr="0041319B">
              <w:rPr>
                <w:color w:val="0000FF"/>
                <w:sz w:val="20"/>
                <w:szCs w:val="20"/>
                <w:cs/>
              </w:rPr>
              <w:t xml:space="preserve">ในกรณีบทบาทหน้าที่ของผู้รายงานข้อมูล เป็นเพื่อตนเอง บล./บลจ.บริหาร ให้ระบุชื่อบริษัทที่ทำหน้าที่บริหารกองทุนที่ลงทุนในตราสารในต่างประเทศและอนุพันธ์ </w:t>
            </w:r>
            <w:r w:rsidRPr="0041319B">
              <w:rPr>
                <w:color w:val="0000FF"/>
                <w:sz w:val="20"/>
                <w:szCs w:val="20"/>
              </w:rPr>
              <w:t>(Fund Management Company)</w:t>
            </w:r>
          </w:p>
          <w:p w:rsidR="00C0213E" w:rsidRPr="0041319B" w:rsidRDefault="00C0213E" w:rsidP="00800F5B">
            <w:pPr>
              <w:pStyle w:val="NormalWeb"/>
              <w:numPr>
                <w:ilvl w:val="0"/>
                <w:numId w:val="12"/>
              </w:numPr>
              <w:spacing w:before="0" w:beforeAutospacing="0" w:after="0" w:afterAutospacing="0"/>
              <w:rPr>
                <w:color w:val="0000FF"/>
                <w:sz w:val="20"/>
                <w:szCs w:val="20"/>
                <w:cs/>
              </w:rPr>
            </w:pPr>
            <w:r w:rsidRPr="0041319B">
              <w:rPr>
                <w:color w:val="0000FF"/>
                <w:sz w:val="20"/>
                <w:szCs w:val="20"/>
                <w:cs/>
              </w:rPr>
              <w:t xml:space="preserve">ในกรณีบทบาทหน้าที่ของผู้รายงานข้อมูล เป็นเพื่อตนเอง ลงทุนผ่าน </w:t>
            </w:r>
            <w:r w:rsidRPr="0041319B">
              <w:rPr>
                <w:color w:val="0000FF"/>
                <w:sz w:val="20"/>
                <w:szCs w:val="20"/>
              </w:rPr>
              <w:t>Broker (</w:t>
            </w:r>
            <w:r w:rsidRPr="0041319B">
              <w:rPr>
                <w:color w:val="0000FF"/>
                <w:sz w:val="20"/>
                <w:szCs w:val="20"/>
                <w:cs/>
              </w:rPr>
              <w:t>ตัดสินใจเอง)</w:t>
            </w:r>
            <w:r w:rsidRPr="0041319B">
              <w:rPr>
                <w:color w:val="0000FF"/>
                <w:sz w:val="20"/>
                <w:szCs w:val="20"/>
              </w:rPr>
              <w:t xml:space="preserve"> </w:t>
            </w:r>
            <w:r w:rsidRPr="0041319B">
              <w:rPr>
                <w:color w:val="0000FF"/>
                <w:sz w:val="20"/>
                <w:szCs w:val="20"/>
                <w:cs/>
              </w:rPr>
              <w:t>ให้ระบุชื่อบริษัทที่ทำหน้าที่เป็น</w:t>
            </w:r>
            <w:r w:rsidRPr="0041319B">
              <w:rPr>
                <w:color w:val="0000FF"/>
                <w:sz w:val="20"/>
                <w:szCs w:val="20"/>
              </w:rPr>
              <w:t xml:space="preserve"> Broker (Broker Company)</w:t>
            </w:r>
          </w:p>
        </w:tc>
        <w:tc>
          <w:tcPr>
            <w:tcW w:w="540" w:type="dxa"/>
          </w:tcPr>
          <w:p w:rsidR="00C0213E" w:rsidRPr="0041319B" w:rsidRDefault="00C0213E" w:rsidP="00800F5B">
            <w:pPr>
              <w:jc w:val="center"/>
              <w:rPr>
                <w:color w:val="0000FF"/>
              </w:rPr>
            </w:pPr>
          </w:p>
        </w:tc>
        <w:tc>
          <w:tcPr>
            <w:tcW w:w="540" w:type="dxa"/>
          </w:tcPr>
          <w:p w:rsidR="00C0213E" w:rsidRPr="0041319B" w:rsidRDefault="00C0213E" w:rsidP="00800F5B">
            <w:pPr>
              <w:jc w:val="center"/>
              <w:rPr>
                <w:color w:val="0000FF"/>
                <w:cs/>
              </w:rPr>
            </w:pPr>
          </w:p>
        </w:tc>
        <w:tc>
          <w:tcPr>
            <w:tcW w:w="540" w:type="dxa"/>
          </w:tcPr>
          <w:p w:rsidR="00C0213E" w:rsidRPr="0041319B" w:rsidRDefault="00C0213E" w:rsidP="00800F5B">
            <w:pPr>
              <w:jc w:val="center"/>
              <w:rPr>
                <w:color w:val="0000FF"/>
              </w:rPr>
            </w:pPr>
            <w:r w:rsidRPr="0041319B">
              <w:rPr>
                <w:color w:val="0000FF"/>
              </w:rPr>
              <w:t>X</w:t>
            </w: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Counter Party Id</w:t>
            </w:r>
          </w:p>
        </w:tc>
        <w:tc>
          <w:tcPr>
            <w:tcW w:w="1525" w:type="dxa"/>
            <w:tcMar>
              <w:top w:w="20" w:type="dxa"/>
              <w:left w:w="20" w:type="dxa"/>
              <w:bottom w:w="0" w:type="dxa"/>
              <w:right w:w="20" w:type="dxa"/>
            </w:tcMar>
          </w:tcPr>
          <w:p w:rsidR="00C0213E" w:rsidRDefault="00C0213E">
            <w:r>
              <w:t>Identification Number</w:t>
            </w:r>
          </w:p>
        </w:tc>
        <w:tc>
          <w:tcPr>
            <w:tcW w:w="4229" w:type="dxa"/>
            <w:tcMar>
              <w:top w:w="20" w:type="dxa"/>
              <w:left w:w="20" w:type="dxa"/>
              <w:bottom w:w="0" w:type="dxa"/>
              <w:right w:w="20" w:type="dxa"/>
            </w:tcMar>
          </w:tcPr>
          <w:p w:rsidR="00C0213E" w:rsidRDefault="00C0213E">
            <w:pPr>
              <w:pStyle w:val="NormalWeb"/>
              <w:rPr>
                <w:color w:val="000000"/>
                <w:sz w:val="20"/>
                <w:szCs w:val="20"/>
                <w:cs/>
              </w:rPr>
            </w:pPr>
            <w:r>
              <w:rPr>
                <w:rFonts w:hint="cs"/>
                <w:color w:val="000000"/>
                <w:sz w:val="20"/>
                <w:szCs w:val="20"/>
                <w:cs/>
              </w:rPr>
              <w:t>รหัสสถาบัน</w:t>
            </w:r>
            <w:r w:rsidRPr="00FC42CB">
              <w:rPr>
                <w:sz w:val="20"/>
                <w:szCs w:val="20"/>
                <w:cs/>
              </w:rPr>
              <w:t>ที่ผู้ลงทุนทำธุรกรรมซื้อ / ขายเงินตราต่างประเทศล่วงหน้า</w:t>
            </w:r>
          </w:p>
        </w:tc>
        <w:tc>
          <w:tcPr>
            <w:tcW w:w="540" w:type="dxa"/>
          </w:tcPr>
          <w:p w:rsidR="00C0213E" w:rsidRDefault="00C0213E">
            <w:pPr>
              <w:jc w:val="center"/>
            </w:pPr>
            <w:r>
              <w:t>X</w:t>
            </w:r>
          </w:p>
        </w:tc>
        <w:tc>
          <w:tcPr>
            <w:tcW w:w="540" w:type="dxa"/>
          </w:tcPr>
          <w:p w:rsidR="00C0213E" w:rsidRDefault="00C0213E">
            <w:pPr>
              <w:jc w:val="center"/>
            </w:pPr>
          </w:p>
        </w:tc>
        <w:tc>
          <w:tcPr>
            <w:tcW w:w="540" w:type="dxa"/>
          </w:tcPr>
          <w:p w:rsidR="00C0213E" w:rsidRDefault="00C0213E">
            <w:pPr>
              <w:jc w:val="cente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Counter Party Unique Id Type</w:t>
            </w:r>
          </w:p>
        </w:tc>
        <w:tc>
          <w:tcPr>
            <w:tcW w:w="1525" w:type="dxa"/>
            <w:tcMar>
              <w:top w:w="20" w:type="dxa"/>
              <w:left w:w="20" w:type="dxa"/>
              <w:bottom w:w="0" w:type="dxa"/>
              <w:right w:w="20" w:type="dxa"/>
            </w:tcMar>
          </w:tcPr>
          <w:p w:rsidR="00C0213E" w:rsidRDefault="00C0213E">
            <w:r>
              <w:t>Classification</w:t>
            </w:r>
          </w:p>
        </w:tc>
        <w:tc>
          <w:tcPr>
            <w:tcW w:w="4229" w:type="dxa"/>
            <w:tcMar>
              <w:top w:w="20" w:type="dxa"/>
              <w:left w:w="20" w:type="dxa"/>
              <w:bottom w:w="0" w:type="dxa"/>
              <w:right w:w="20" w:type="dxa"/>
            </w:tcMar>
          </w:tcPr>
          <w:p w:rsidR="00C0213E" w:rsidRDefault="00C0213E">
            <w:pPr>
              <w:pStyle w:val="NormalWeb"/>
              <w:rPr>
                <w:sz w:val="20"/>
                <w:szCs w:val="20"/>
                <w:cs/>
              </w:rPr>
            </w:pPr>
            <w:r>
              <w:rPr>
                <w:rFonts w:hint="cs"/>
                <w:sz w:val="20"/>
                <w:szCs w:val="20"/>
                <w:cs/>
              </w:rPr>
              <w:t>ประเภทของรหัส</w:t>
            </w:r>
            <w:r>
              <w:rPr>
                <w:rFonts w:hint="cs"/>
                <w:color w:val="000000"/>
                <w:sz w:val="20"/>
                <w:szCs w:val="20"/>
                <w:cs/>
              </w:rPr>
              <w:t>สถาบัน</w:t>
            </w:r>
            <w:r w:rsidRPr="00FC42CB">
              <w:rPr>
                <w:sz w:val="20"/>
                <w:szCs w:val="20"/>
                <w:cs/>
              </w:rPr>
              <w:t>ที่ผู้ลงทุนทำธุรกรรมซื้อ / ขายเงินตราต่างประเทศล่วงหน้า</w:t>
            </w:r>
          </w:p>
        </w:tc>
        <w:tc>
          <w:tcPr>
            <w:tcW w:w="540" w:type="dxa"/>
          </w:tcPr>
          <w:p w:rsidR="00C0213E" w:rsidRDefault="00C0213E">
            <w:pPr>
              <w:jc w:val="center"/>
            </w:pPr>
            <w:r>
              <w:t>X</w:t>
            </w:r>
          </w:p>
        </w:tc>
        <w:tc>
          <w:tcPr>
            <w:tcW w:w="540" w:type="dxa"/>
          </w:tcPr>
          <w:p w:rsidR="00C0213E" w:rsidRDefault="00C0213E">
            <w:pPr>
              <w:jc w:val="center"/>
            </w:pPr>
          </w:p>
        </w:tc>
        <w:tc>
          <w:tcPr>
            <w:tcW w:w="540" w:type="dxa"/>
          </w:tcPr>
          <w:p w:rsidR="00C0213E" w:rsidRDefault="00C0213E">
            <w:pPr>
              <w:jc w:val="cente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Counter Party Name</w:t>
            </w:r>
          </w:p>
        </w:tc>
        <w:tc>
          <w:tcPr>
            <w:tcW w:w="1525" w:type="dxa"/>
            <w:tcMar>
              <w:top w:w="20" w:type="dxa"/>
              <w:left w:w="20" w:type="dxa"/>
              <w:bottom w:w="0" w:type="dxa"/>
              <w:right w:w="20" w:type="dxa"/>
            </w:tcMar>
          </w:tcPr>
          <w:p w:rsidR="00C0213E" w:rsidRDefault="00C0213E">
            <w:r>
              <w:t>Long Name</w:t>
            </w:r>
          </w:p>
        </w:tc>
        <w:tc>
          <w:tcPr>
            <w:tcW w:w="4229" w:type="dxa"/>
            <w:tcMar>
              <w:top w:w="20" w:type="dxa"/>
              <w:left w:w="20" w:type="dxa"/>
              <w:bottom w:w="0" w:type="dxa"/>
              <w:right w:w="20" w:type="dxa"/>
            </w:tcMar>
          </w:tcPr>
          <w:p w:rsidR="00C0213E" w:rsidRDefault="00C0213E">
            <w:pPr>
              <w:pStyle w:val="NormalWeb"/>
              <w:rPr>
                <w:sz w:val="20"/>
                <w:szCs w:val="20"/>
              </w:rPr>
            </w:pPr>
            <w:r>
              <w:rPr>
                <w:rFonts w:hint="cs"/>
                <w:sz w:val="20"/>
                <w:szCs w:val="20"/>
                <w:cs/>
              </w:rPr>
              <w:t>ชื่อของ</w:t>
            </w:r>
            <w:r>
              <w:rPr>
                <w:rFonts w:hint="cs"/>
                <w:color w:val="000000"/>
                <w:sz w:val="20"/>
                <w:szCs w:val="20"/>
                <w:cs/>
              </w:rPr>
              <w:t>สถาบัน</w:t>
            </w:r>
            <w:r w:rsidRPr="00FC42CB">
              <w:rPr>
                <w:sz w:val="20"/>
                <w:szCs w:val="20"/>
                <w:cs/>
              </w:rPr>
              <w:t>ที่ผู้ลงทุนทำธุรกรรมซื้อ / ขายเงินตราต่างประเทศล่วงหน้า</w:t>
            </w:r>
          </w:p>
        </w:tc>
        <w:tc>
          <w:tcPr>
            <w:tcW w:w="540" w:type="dxa"/>
          </w:tcPr>
          <w:p w:rsidR="00C0213E" w:rsidRDefault="00C0213E">
            <w:pPr>
              <w:jc w:val="center"/>
            </w:pPr>
            <w:r>
              <w:t>X</w:t>
            </w:r>
          </w:p>
        </w:tc>
        <w:tc>
          <w:tcPr>
            <w:tcW w:w="540" w:type="dxa"/>
          </w:tcPr>
          <w:p w:rsidR="00C0213E" w:rsidRDefault="00C0213E">
            <w:pPr>
              <w:jc w:val="center"/>
            </w:pPr>
          </w:p>
        </w:tc>
        <w:tc>
          <w:tcPr>
            <w:tcW w:w="540" w:type="dxa"/>
          </w:tcPr>
          <w:p w:rsidR="00C0213E" w:rsidRDefault="00C0213E">
            <w:pPr>
              <w:jc w:val="cente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Country Id</w:t>
            </w:r>
          </w:p>
        </w:tc>
        <w:tc>
          <w:tcPr>
            <w:tcW w:w="1525" w:type="dxa"/>
            <w:tcMar>
              <w:top w:w="20" w:type="dxa"/>
              <w:left w:w="20" w:type="dxa"/>
              <w:bottom w:w="0" w:type="dxa"/>
              <w:right w:w="20" w:type="dxa"/>
            </w:tcMar>
          </w:tcPr>
          <w:p w:rsidR="00C0213E" w:rsidRDefault="00C0213E">
            <w:r>
              <w:t>Classification</w:t>
            </w:r>
          </w:p>
        </w:tc>
        <w:tc>
          <w:tcPr>
            <w:tcW w:w="4229" w:type="dxa"/>
            <w:tcMar>
              <w:top w:w="20" w:type="dxa"/>
              <w:left w:w="20" w:type="dxa"/>
              <w:bottom w:w="0" w:type="dxa"/>
              <w:right w:w="20" w:type="dxa"/>
            </w:tcMar>
          </w:tcPr>
          <w:p w:rsidR="00C0213E" w:rsidRDefault="00C0213E">
            <w:pPr>
              <w:pStyle w:val="NormalWeb"/>
              <w:rPr>
                <w:sz w:val="20"/>
                <w:szCs w:val="20"/>
                <w:cs/>
              </w:rPr>
            </w:pPr>
            <w:r>
              <w:rPr>
                <w:rFonts w:hint="cs"/>
                <w:sz w:val="20"/>
                <w:szCs w:val="20"/>
                <w:cs/>
              </w:rPr>
              <w:t>รหัสประเทศที่ตั้งของ</w:t>
            </w:r>
            <w:r>
              <w:rPr>
                <w:rFonts w:hint="cs"/>
                <w:color w:val="000000"/>
                <w:sz w:val="20"/>
                <w:szCs w:val="20"/>
                <w:cs/>
              </w:rPr>
              <w:t>สถาบัน</w:t>
            </w:r>
            <w:r w:rsidRPr="00FC42CB">
              <w:rPr>
                <w:sz w:val="20"/>
                <w:szCs w:val="20"/>
                <w:cs/>
              </w:rPr>
              <w:t>ที่ผู้ลงทุนทำธุรกรรมซื้อ / ขายเงินตราต่างประเทศล่วงหน้า</w:t>
            </w:r>
          </w:p>
        </w:tc>
        <w:tc>
          <w:tcPr>
            <w:tcW w:w="540" w:type="dxa"/>
          </w:tcPr>
          <w:p w:rsidR="00C0213E" w:rsidRDefault="00C0213E">
            <w:pPr>
              <w:jc w:val="center"/>
            </w:pPr>
            <w:r>
              <w:t>X</w:t>
            </w:r>
          </w:p>
        </w:tc>
        <w:tc>
          <w:tcPr>
            <w:tcW w:w="540" w:type="dxa"/>
          </w:tcPr>
          <w:p w:rsidR="00C0213E" w:rsidRDefault="00C0213E">
            <w:pPr>
              <w:jc w:val="center"/>
            </w:pPr>
          </w:p>
        </w:tc>
        <w:tc>
          <w:tcPr>
            <w:tcW w:w="540" w:type="dxa"/>
          </w:tcPr>
          <w:p w:rsidR="00C0213E" w:rsidRDefault="00C0213E">
            <w:pPr>
              <w:jc w:val="cente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FI Arrangement Number</w:t>
            </w:r>
          </w:p>
        </w:tc>
        <w:tc>
          <w:tcPr>
            <w:tcW w:w="1525" w:type="dxa"/>
            <w:tcMar>
              <w:top w:w="20" w:type="dxa"/>
              <w:left w:w="20" w:type="dxa"/>
              <w:bottom w:w="0" w:type="dxa"/>
              <w:right w:w="20" w:type="dxa"/>
            </w:tcMar>
          </w:tcPr>
          <w:p w:rsidR="00C0213E" w:rsidRDefault="00C0213E">
            <w:r>
              <w:t>Identification Number</w:t>
            </w:r>
          </w:p>
        </w:tc>
        <w:tc>
          <w:tcPr>
            <w:tcW w:w="4229" w:type="dxa"/>
            <w:tcMar>
              <w:top w:w="20" w:type="dxa"/>
              <w:left w:w="20" w:type="dxa"/>
              <w:bottom w:w="0" w:type="dxa"/>
              <w:right w:w="20" w:type="dxa"/>
            </w:tcMar>
          </w:tcPr>
          <w:p w:rsidR="00C0213E" w:rsidRDefault="00C0213E">
            <w:pPr>
              <w:pStyle w:val="NormalWeb"/>
              <w:rPr>
                <w:sz w:val="20"/>
                <w:szCs w:val="20"/>
              </w:rPr>
            </w:pPr>
            <w:r>
              <w:rPr>
                <w:rFonts w:hint="cs"/>
                <w:sz w:val="20"/>
                <w:szCs w:val="20"/>
                <w:cs/>
              </w:rPr>
              <w:t>เลขที่สัญญา</w:t>
            </w:r>
          </w:p>
        </w:tc>
        <w:tc>
          <w:tcPr>
            <w:tcW w:w="540" w:type="dxa"/>
          </w:tcPr>
          <w:p w:rsidR="00C0213E" w:rsidRDefault="00C0213E">
            <w:pPr>
              <w:jc w:val="center"/>
            </w:pPr>
            <w:r>
              <w:t>X</w:t>
            </w:r>
          </w:p>
        </w:tc>
        <w:tc>
          <w:tcPr>
            <w:tcW w:w="540" w:type="dxa"/>
          </w:tcPr>
          <w:p w:rsidR="00C0213E" w:rsidRDefault="00C0213E">
            <w:pPr>
              <w:jc w:val="center"/>
            </w:pPr>
          </w:p>
        </w:tc>
        <w:tc>
          <w:tcPr>
            <w:tcW w:w="540" w:type="dxa"/>
          </w:tcPr>
          <w:p w:rsidR="00C0213E" w:rsidRDefault="00C0213E">
            <w:pPr>
              <w:jc w:val="cente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Related FI Arrangement Number</w:t>
            </w:r>
          </w:p>
        </w:tc>
        <w:tc>
          <w:tcPr>
            <w:tcW w:w="1525" w:type="dxa"/>
            <w:tcMar>
              <w:top w:w="20" w:type="dxa"/>
              <w:left w:w="20" w:type="dxa"/>
              <w:bottom w:w="0" w:type="dxa"/>
              <w:right w:w="20" w:type="dxa"/>
            </w:tcMar>
          </w:tcPr>
          <w:p w:rsidR="00C0213E" w:rsidRDefault="00C0213E">
            <w:r>
              <w:t>Identification Number</w:t>
            </w:r>
          </w:p>
        </w:tc>
        <w:tc>
          <w:tcPr>
            <w:tcW w:w="4229" w:type="dxa"/>
            <w:tcMar>
              <w:top w:w="20" w:type="dxa"/>
              <w:left w:w="20" w:type="dxa"/>
              <w:bottom w:w="0" w:type="dxa"/>
              <w:right w:w="20" w:type="dxa"/>
            </w:tcMar>
          </w:tcPr>
          <w:p w:rsidR="00C0213E" w:rsidRDefault="00C0213E">
            <w:pPr>
              <w:pStyle w:val="NormalWeb"/>
              <w:rPr>
                <w:sz w:val="20"/>
                <w:szCs w:val="20"/>
                <w:cs/>
              </w:rPr>
            </w:pPr>
            <w:r>
              <w:rPr>
                <w:rFonts w:hint="cs"/>
                <w:sz w:val="20"/>
                <w:szCs w:val="20"/>
                <w:cs/>
              </w:rPr>
              <w:t>เลขที่สัญญาคู่ตรงข้าม</w:t>
            </w:r>
          </w:p>
        </w:tc>
        <w:tc>
          <w:tcPr>
            <w:tcW w:w="540" w:type="dxa"/>
          </w:tcPr>
          <w:p w:rsidR="00C0213E" w:rsidRDefault="00C0213E">
            <w:pPr>
              <w:jc w:val="center"/>
            </w:pPr>
          </w:p>
        </w:tc>
        <w:tc>
          <w:tcPr>
            <w:tcW w:w="540" w:type="dxa"/>
          </w:tcPr>
          <w:p w:rsidR="00C0213E" w:rsidRDefault="00C0213E">
            <w:pPr>
              <w:jc w:val="center"/>
            </w:pPr>
            <w:r>
              <w:t>X</w:t>
            </w:r>
          </w:p>
        </w:tc>
        <w:tc>
          <w:tcPr>
            <w:tcW w:w="540" w:type="dxa"/>
          </w:tcPr>
          <w:p w:rsidR="00C0213E" w:rsidRDefault="00C0213E">
            <w:pPr>
              <w:jc w:val="cente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Trade Date</w:t>
            </w:r>
          </w:p>
        </w:tc>
        <w:tc>
          <w:tcPr>
            <w:tcW w:w="1525" w:type="dxa"/>
            <w:tcMar>
              <w:top w:w="20" w:type="dxa"/>
              <w:left w:w="20" w:type="dxa"/>
              <w:bottom w:w="0" w:type="dxa"/>
              <w:right w:w="20" w:type="dxa"/>
            </w:tcMar>
          </w:tcPr>
          <w:p w:rsidR="00C0213E" w:rsidRDefault="00C0213E">
            <w:r>
              <w:t>Date</w:t>
            </w:r>
          </w:p>
        </w:tc>
        <w:tc>
          <w:tcPr>
            <w:tcW w:w="4229" w:type="dxa"/>
            <w:tcMar>
              <w:top w:w="20" w:type="dxa"/>
              <w:left w:w="20" w:type="dxa"/>
              <w:bottom w:w="0" w:type="dxa"/>
              <w:right w:w="20" w:type="dxa"/>
            </w:tcMar>
          </w:tcPr>
          <w:p w:rsidR="00C0213E" w:rsidRDefault="00C0213E">
            <w:pPr>
              <w:pStyle w:val="NormalWeb"/>
              <w:rPr>
                <w:sz w:val="20"/>
                <w:szCs w:val="20"/>
                <w:cs/>
              </w:rPr>
            </w:pPr>
            <w:r>
              <w:rPr>
                <w:rFonts w:hint="cs"/>
                <w:sz w:val="20"/>
                <w:szCs w:val="20"/>
                <w:cs/>
              </w:rPr>
              <w:t>วันที่ตกลงทำธุรกรรม</w:t>
            </w:r>
          </w:p>
        </w:tc>
        <w:tc>
          <w:tcPr>
            <w:tcW w:w="540" w:type="dxa"/>
          </w:tcPr>
          <w:p w:rsidR="00C0213E" w:rsidRDefault="00C0213E">
            <w:pPr>
              <w:jc w:val="center"/>
            </w:pPr>
            <w:r>
              <w:t>X</w:t>
            </w:r>
          </w:p>
        </w:tc>
        <w:tc>
          <w:tcPr>
            <w:tcW w:w="540" w:type="dxa"/>
          </w:tcPr>
          <w:p w:rsidR="00C0213E" w:rsidRDefault="00C0213E">
            <w:pPr>
              <w:jc w:val="center"/>
            </w:pPr>
          </w:p>
        </w:tc>
        <w:tc>
          <w:tcPr>
            <w:tcW w:w="540" w:type="dxa"/>
          </w:tcPr>
          <w:p w:rsidR="00C0213E" w:rsidRDefault="00C0213E">
            <w:pPr>
              <w:jc w:val="cente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pPr>
              <w:rPr>
                <w:cs/>
              </w:rPr>
            </w:pPr>
            <w:r>
              <w:t>Effective Date</w:t>
            </w:r>
          </w:p>
        </w:tc>
        <w:tc>
          <w:tcPr>
            <w:tcW w:w="1525" w:type="dxa"/>
            <w:tcMar>
              <w:top w:w="20" w:type="dxa"/>
              <w:left w:w="20" w:type="dxa"/>
              <w:bottom w:w="0" w:type="dxa"/>
              <w:right w:w="20" w:type="dxa"/>
            </w:tcMar>
          </w:tcPr>
          <w:p w:rsidR="00C0213E" w:rsidRDefault="00C0213E">
            <w:r>
              <w:t>Date</w:t>
            </w:r>
          </w:p>
        </w:tc>
        <w:tc>
          <w:tcPr>
            <w:tcW w:w="4229" w:type="dxa"/>
            <w:tcMar>
              <w:top w:w="20" w:type="dxa"/>
              <w:left w:w="20" w:type="dxa"/>
              <w:bottom w:w="0" w:type="dxa"/>
              <w:right w:w="20" w:type="dxa"/>
            </w:tcMar>
          </w:tcPr>
          <w:p w:rsidR="00C0213E" w:rsidRDefault="00C0213E">
            <w:pPr>
              <w:pStyle w:val="NormalWeb"/>
              <w:rPr>
                <w:sz w:val="20"/>
                <w:szCs w:val="20"/>
              </w:rPr>
            </w:pPr>
            <w:r>
              <w:rPr>
                <w:rFonts w:hint="cs"/>
                <w:sz w:val="20"/>
                <w:szCs w:val="20"/>
                <w:cs/>
              </w:rPr>
              <w:t>วันที่สัญญามีผลใช้บังคับ</w:t>
            </w:r>
          </w:p>
        </w:tc>
        <w:tc>
          <w:tcPr>
            <w:tcW w:w="540" w:type="dxa"/>
          </w:tcPr>
          <w:p w:rsidR="00C0213E" w:rsidRDefault="00C0213E">
            <w:pPr>
              <w:jc w:val="center"/>
            </w:pPr>
            <w:r>
              <w:t>X</w:t>
            </w:r>
          </w:p>
        </w:tc>
        <w:tc>
          <w:tcPr>
            <w:tcW w:w="540" w:type="dxa"/>
          </w:tcPr>
          <w:p w:rsidR="00C0213E" w:rsidRDefault="00C0213E">
            <w:pPr>
              <w:jc w:val="center"/>
              <w:rPr>
                <w:cs/>
              </w:rPr>
            </w:pPr>
          </w:p>
        </w:tc>
        <w:tc>
          <w:tcPr>
            <w:tcW w:w="540" w:type="dxa"/>
          </w:tcPr>
          <w:p w:rsidR="00C0213E" w:rsidRDefault="00C0213E">
            <w:pPr>
              <w:jc w:val="center"/>
              <w:rPr>
                <w:cs/>
              </w:rP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Maturity Date</w:t>
            </w:r>
          </w:p>
        </w:tc>
        <w:tc>
          <w:tcPr>
            <w:tcW w:w="1525" w:type="dxa"/>
            <w:tcMar>
              <w:top w:w="20" w:type="dxa"/>
              <w:left w:w="20" w:type="dxa"/>
              <w:bottom w:w="0" w:type="dxa"/>
              <w:right w:w="20" w:type="dxa"/>
            </w:tcMar>
          </w:tcPr>
          <w:p w:rsidR="00C0213E" w:rsidRDefault="00C0213E">
            <w:r>
              <w:t>Date</w:t>
            </w:r>
          </w:p>
        </w:tc>
        <w:tc>
          <w:tcPr>
            <w:tcW w:w="4229" w:type="dxa"/>
            <w:tcMar>
              <w:top w:w="20" w:type="dxa"/>
              <w:left w:w="20" w:type="dxa"/>
              <w:bottom w:w="0" w:type="dxa"/>
              <w:right w:w="20" w:type="dxa"/>
            </w:tcMar>
          </w:tcPr>
          <w:p w:rsidR="00C0213E" w:rsidRDefault="00C0213E">
            <w:pPr>
              <w:pStyle w:val="NormalWeb"/>
              <w:rPr>
                <w:sz w:val="20"/>
                <w:szCs w:val="20"/>
                <w:cs/>
              </w:rPr>
            </w:pPr>
            <w:r>
              <w:rPr>
                <w:rFonts w:hint="cs"/>
                <w:sz w:val="20"/>
                <w:szCs w:val="20"/>
                <w:cs/>
              </w:rPr>
              <w:t>วันที่ครบกำหนดสัญญา</w:t>
            </w:r>
          </w:p>
        </w:tc>
        <w:tc>
          <w:tcPr>
            <w:tcW w:w="540" w:type="dxa"/>
          </w:tcPr>
          <w:p w:rsidR="00C0213E" w:rsidRDefault="00C0213E">
            <w:pPr>
              <w:jc w:val="center"/>
            </w:pPr>
            <w:r>
              <w:t>X</w:t>
            </w:r>
          </w:p>
        </w:tc>
        <w:tc>
          <w:tcPr>
            <w:tcW w:w="540" w:type="dxa"/>
          </w:tcPr>
          <w:p w:rsidR="00C0213E" w:rsidRDefault="00C0213E">
            <w:pPr>
              <w:jc w:val="center"/>
              <w:rPr>
                <w:cs/>
                <w:lang w:val="en-GB"/>
              </w:rPr>
            </w:pPr>
          </w:p>
        </w:tc>
        <w:tc>
          <w:tcPr>
            <w:tcW w:w="540" w:type="dxa"/>
          </w:tcPr>
          <w:p w:rsidR="00C0213E" w:rsidRDefault="00C0213E">
            <w:pPr>
              <w:jc w:val="center"/>
              <w:rPr>
                <w:cs/>
                <w:lang w:val="en-GB"/>
              </w:rP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Pr="00BD137B" w:rsidRDefault="00C0213E">
            <w:r w:rsidRPr="00BD137B">
              <w:t>Arrangement Type</w:t>
            </w:r>
          </w:p>
        </w:tc>
        <w:tc>
          <w:tcPr>
            <w:tcW w:w="1525" w:type="dxa"/>
            <w:tcMar>
              <w:top w:w="20" w:type="dxa"/>
              <w:left w:w="20" w:type="dxa"/>
              <w:bottom w:w="0" w:type="dxa"/>
              <w:right w:w="20" w:type="dxa"/>
            </w:tcMar>
          </w:tcPr>
          <w:p w:rsidR="00C0213E" w:rsidRPr="00BD137B" w:rsidRDefault="00C0213E">
            <w:r w:rsidRPr="00BD137B">
              <w:t>Classification</w:t>
            </w:r>
          </w:p>
        </w:tc>
        <w:tc>
          <w:tcPr>
            <w:tcW w:w="4229" w:type="dxa"/>
            <w:tcMar>
              <w:top w:w="20" w:type="dxa"/>
              <w:left w:w="20" w:type="dxa"/>
              <w:bottom w:w="0" w:type="dxa"/>
              <w:right w:w="20" w:type="dxa"/>
            </w:tcMar>
          </w:tcPr>
          <w:p w:rsidR="00C0213E" w:rsidRPr="00BD137B" w:rsidRDefault="00C0213E">
            <w:pPr>
              <w:pStyle w:val="NormalWeb"/>
              <w:rPr>
                <w:sz w:val="20"/>
                <w:szCs w:val="20"/>
              </w:rPr>
            </w:pPr>
            <w:r w:rsidRPr="00BD137B">
              <w:rPr>
                <w:rFonts w:hint="cs"/>
                <w:sz w:val="20"/>
                <w:szCs w:val="20"/>
                <w:cs/>
              </w:rPr>
              <w:t>ประเภทธุรกรรม</w:t>
            </w:r>
            <w:r w:rsidRPr="00BD137B">
              <w:rPr>
                <w:sz w:val="20"/>
                <w:szCs w:val="20"/>
              </w:rPr>
              <w:t xml:space="preserve"> </w:t>
            </w:r>
            <w:r w:rsidRPr="00BD137B">
              <w:rPr>
                <w:rFonts w:hint="cs"/>
                <w:sz w:val="20"/>
                <w:szCs w:val="20"/>
                <w:cs/>
              </w:rPr>
              <w:t xml:space="preserve">ใช้ </w:t>
            </w:r>
            <w:r w:rsidRPr="00BD137B">
              <w:rPr>
                <w:sz w:val="20"/>
                <w:szCs w:val="20"/>
              </w:rPr>
              <w:t>CL Financial Market Instrument Type</w:t>
            </w:r>
          </w:p>
        </w:tc>
        <w:tc>
          <w:tcPr>
            <w:tcW w:w="540" w:type="dxa"/>
          </w:tcPr>
          <w:p w:rsidR="00C0213E" w:rsidRPr="00BD137B" w:rsidRDefault="00C0213E">
            <w:pPr>
              <w:jc w:val="center"/>
            </w:pPr>
            <w:r w:rsidRPr="00BD137B">
              <w:t>X</w:t>
            </w:r>
          </w:p>
        </w:tc>
        <w:tc>
          <w:tcPr>
            <w:tcW w:w="540" w:type="dxa"/>
          </w:tcPr>
          <w:p w:rsidR="00C0213E" w:rsidRPr="00BD137B" w:rsidRDefault="00C0213E">
            <w:pPr>
              <w:jc w:val="center"/>
              <w:rPr>
                <w:cs/>
                <w:lang w:val="en-GB"/>
              </w:rPr>
            </w:pPr>
          </w:p>
        </w:tc>
        <w:tc>
          <w:tcPr>
            <w:tcW w:w="540" w:type="dxa"/>
          </w:tcPr>
          <w:p w:rsidR="00C0213E" w:rsidRPr="00BD137B" w:rsidRDefault="00C0213E">
            <w:pPr>
              <w:jc w:val="center"/>
              <w:rPr>
                <w:cs/>
                <w:lang w:val="en-GB"/>
              </w:rP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Buy Currency Id</w:t>
            </w:r>
          </w:p>
        </w:tc>
        <w:tc>
          <w:tcPr>
            <w:tcW w:w="1525" w:type="dxa"/>
            <w:tcMar>
              <w:top w:w="20" w:type="dxa"/>
              <w:left w:w="20" w:type="dxa"/>
              <w:bottom w:w="0" w:type="dxa"/>
              <w:right w:w="20" w:type="dxa"/>
            </w:tcMar>
          </w:tcPr>
          <w:p w:rsidR="00C0213E" w:rsidRDefault="00C0213E">
            <w:r>
              <w:t>Classification</w:t>
            </w:r>
          </w:p>
        </w:tc>
        <w:tc>
          <w:tcPr>
            <w:tcW w:w="4229" w:type="dxa"/>
            <w:tcMar>
              <w:top w:w="20" w:type="dxa"/>
              <w:left w:w="20" w:type="dxa"/>
              <w:bottom w:w="0" w:type="dxa"/>
              <w:right w:w="20" w:type="dxa"/>
            </w:tcMar>
          </w:tcPr>
          <w:p w:rsidR="00C0213E" w:rsidRDefault="00504BE8">
            <w:pPr>
              <w:pStyle w:val="NormalWeb"/>
              <w:rPr>
                <w:sz w:val="20"/>
                <w:szCs w:val="20"/>
                <w:cs/>
              </w:rPr>
            </w:pPr>
            <w:r w:rsidRPr="00722207">
              <w:rPr>
                <w:rFonts w:hint="cs"/>
                <w:sz w:val="20"/>
                <w:szCs w:val="20"/>
                <w:cs/>
              </w:rPr>
              <w:t>รหัส</w:t>
            </w:r>
            <w:r w:rsidR="00C0213E">
              <w:rPr>
                <w:rFonts w:hint="cs"/>
                <w:sz w:val="20"/>
                <w:szCs w:val="20"/>
                <w:cs/>
              </w:rPr>
              <w:t>สกุลเงินที่ซื้อ</w:t>
            </w:r>
          </w:p>
        </w:tc>
        <w:tc>
          <w:tcPr>
            <w:tcW w:w="540" w:type="dxa"/>
          </w:tcPr>
          <w:p w:rsidR="00C0213E" w:rsidRDefault="00C0213E">
            <w:pPr>
              <w:jc w:val="center"/>
            </w:pPr>
            <w:r>
              <w:t>X</w:t>
            </w:r>
          </w:p>
        </w:tc>
        <w:tc>
          <w:tcPr>
            <w:tcW w:w="540" w:type="dxa"/>
          </w:tcPr>
          <w:p w:rsidR="00C0213E" w:rsidRDefault="00C0213E">
            <w:pPr>
              <w:jc w:val="center"/>
              <w:rPr>
                <w:cs/>
                <w:lang w:val="en-GB"/>
              </w:rPr>
            </w:pPr>
          </w:p>
        </w:tc>
        <w:tc>
          <w:tcPr>
            <w:tcW w:w="540" w:type="dxa"/>
          </w:tcPr>
          <w:p w:rsidR="00C0213E" w:rsidRDefault="00C0213E">
            <w:pPr>
              <w:jc w:val="center"/>
              <w:rPr>
                <w:cs/>
                <w:lang w:val="en-GB"/>
              </w:rP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Buy Amount</w:t>
            </w:r>
          </w:p>
        </w:tc>
        <w:tc>
          <w:tcPr>
            <w:tcW w:w="1525" w:type="dxa"/>
            <w:tcMar>
              <w:top w:w="20" w:type="dxa"/>
              <w:left w:w="20" w:type="dxa"/>
              <w:bottom w:w="0" w:type="dxa"/>
              <w:right w:w="20" w:type="dxa"/>
            </w:tcMar>
          </w:tcPr>
          <w:p w:rsidR="00C0213E" w:rsidRDefault="00C0213E">
            <w:r>
              <w:t>Amount</w:t>
            </w:r>
          </w:p>
        </w:tc>
        <w:tc>
          <w:tcPr>
            <w:tcW w:w="4229" w:type="dxa"/>
            <w:tcMar>
              <w:top w:w="20" w:type="dxa"/>
              <w:left w:w="20" w:type="dxa"/>
              <w:bottom w:w="0" w:type="dxa"/>
              <w:right w:w="20" w:type="dxa"/>
            </w:tcMar>
          </w:tcPr>
          <w:p w:rsidR="00C0213E" w:rsidRDefault="00C0213E">
            <w:pPr>
              <w:pStyle w:val="NormalWeb"/>
              <w:rPr>
                <w:sz w:val="20"/>
                <w:szCs w:val="20"/>
              </w:rPr>
            </w:pPr>
            <w:r>
              <w:rPr>
                <w:rFonts w:hint="cs"/>
                <w:sz w:val="20"/>
                <w:szCs w:val="20"/>
                <w:cs/>
              </w:rPr>
              <w:t>จำนวนเงินที่ซื้อ</w:t>
            </w:r>
          </w:p>
        </w:tc>
        <w:tc>
          <w:tcPr>
            <w:tcW w:w="540" w:type="dxa"/>
          </w:tcPr>
          <w:p w:rsidR="00C0213E" w:rsidRDefault="00C0213E">
            <w:pPr>
              <w:jc w:val="center"/>
            </w:pPr>
            <w:r>
              <w:t>X</w:t>
            </w:r>
          </w:p>
        </w:tc>
        <w:tc>
          <w:tcPr>
            <w:tcW w:w="540" w:type="dxa"/>
          </w:tcPr>
          <w:p w:rsidR="00C0213E" w:rsidRDefault="00C0213E">
            <w:pPr>
              <w:jc w:val="center"/>
              <w:rPr>
                <w:cs/>
                <w:lang w:val="en-GB"/>
              </w:rPr>
            </w:pPr>
          </w:p>
        </w:tc>
        <w:tc>
          <w:tcPr>
            <w:tcW w:w="540" w:type="dxa"/>
          </w:tcPr>
          <w:p w:rsidR="00C0213E" w:rsidRDefault="00C0213E">
            <w:pPr>
              <w:jc w:val="center"/>
              <w:rPr>
                <w:cs/>
                <w:lang w:val="en-GB"/>
              </w:rP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Sell Currency Id</w:t>
            </w:r>
          </w:p>
        </w:tc>
        <w:tc>
          <w:tcPr>
            <w:tcW w:w="1525" w:type="dxa"/>
            <w:tcMar>
              <w:top w:w="20" w:type="dxa"/>
              <w:left w:w="20" w:type="dxa"/>
              <w:bottom w:w="0" w:type="dxa"/>
              <w:right w:w="20" w:type="dxa"/>
            </w:tcMar>
          </w:tcPr>
          <w:p w:rsidR="00C0213E" w:rsidRDefault="00C0213E">
            <w:r>
              <w:t>Classification</w:t>
            </w:r>
          </w:p>
        </w:tc>
        <w:tc>
          <w:tcPr>
            <w:tcW w:w="4229" w:type="dxa"/>
            <w:tcMar>
              <w:top w:w="20" w:type="dxa"/>
              <w:left w:w="20" w:type="dxa"/>
              <w:bottom w:w="0" w:type="dxa"/>
              <w:right w:w="20" w:type="dxa"/>
            </w:tcMar>
          </w:tcPr>
          <w:p w:rsidR="00C0213E" w:rsidRDefault="00504BE8">
            <w:pPr>
              <w:pStyle w:val="NormalWeb"/>
              <w:rPr>
                <w:sz w:val="20"/>
                <w:szCs w:val="20"/>
              </w:rPr>
            </w:pPr>
            <w:r w:rsidRPr="00722207">
              <w:rPr>
                <w:rFonts w:hint="cs"/>
                <w:sz w:val="20"/>
                <w:szCs w:val="20"/>
                <w:cs/>
              </w:rPr>
              <w:t>รหัส</w:t>
            </w:r>
            <w:r w:rsidR="00C0213E">
              <w:rPr>
                <w:rFonts w:hint="cs"/>
                <w:sz w:val="20"/>
                <w:szCs w:val="20"/>
                <w:cs/>
              </w:rPr>
              <w:t>สกุลเงินที่ขาย</w:t>
            </w:r>
          </w:p>
        </w:tc>
        <w:tc>
          <w:tcPr>
            <w:tcW w:w="540" w:type="dxa"/>
          </w:tcPr>
          <w:p w:rsidR="00C0213E" w:rsidRDefault="00C0213E">
            <w:pPr>
              <w:jc w:val="center"/>
            </w:pPr>
            <w:r>
              <w:t>X</w:t>
            </w:r>
          </w:p>
        </w:tc>
        <w:tc>
          <w:tcPr>
            <w:tcW w:w="540" w:type="dxa"/>
          </w:tcPr>
          <w:p w:rsidR="00C0213E" w:rsidRDefault="00C0213E">
            <w:pPr>
              <w:jc w:val="center"/>
              <w:rPr>
                <w:cs/>
                <w:lang w:val="en-GB"/>
              </w:rPr>
            </w:pPr>
          </w:p>
        </w:tc>
        <w:tc>
          <w:tcPr>
            <w:tcW w:w="540" w:type="dxa"/>
          </w:tcPr>
          <w:p w:rsidR="00C0213E" w:rsidRDefault="00C0213E">
            <w:pPr>
              <w:jc w:val="center"/>
              <w:rPr>
                <w:cs/>
                <w:lang w:val="en-GB"/>
              </w:rP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Sell Amount</w:t>
            </w:r>
          </w:p>
        </w:tc>
        <w:tc>
          <w:tcPr>
            <w:tcW w:w="1525" w:type="dxa"/>
            <w:tcMar>
              <w:top w:w="20" w:type="dxa"/>
              <w:left w:w="20" w:type="dxa"/>
              <w:bottom w:w="0" w:type="dxa"/>
              <w:right w:w="20" w:type="dxa"/>
            </w:tcMar>
          </w:tcPr>
          <w:p w:rsidR="00C0213E" w:rsidRDefault="00C0213E">
            <w:r>
              <w:t>Amount</w:t>
            </w:r>
          </w:p>
        </w:tc>
        <w:tc>
          <w:tcPr>
            <w:tcW w:w="4229" w:type="dxa"/>
            <w:tcMar>
              <w:top w:w="20" w:type="dxa"/>
              <w:left w:w="20" w:type="dxa"/>
              <w:bottom w:w="0" w:type="dxa"/>
              <w:right w:w="20" w:type="dxa"/>
            </w:tcMar>
          </w:tcPr>
          <w:p w:rsidR="00C0213E" w:rsidRDefault="00C0213E">
            <w:pPr>
              <w:pStyle w:val="NormalWeb"/>
              <w:rPr>
                <w:sz w:val="20"/>
                <w:szCs w:val="20"/>
                <w:cs/>
              </w:rPr>
            </w:pPr>
            <w:r>
              <w:rPr>
                <w:rFonts w:hint="cs"/>
                <w:sz w:val="20"/>
                <w:szCs w:val="20"/>
                <w:cs/>
              </w:rPr>
              <w:t>จำนวนเงินที่ขาย</w:t>
            </w:r>
          </w:p>
        </w:tc>
        <w:tc>
          <w:tcPr>
            <w:tcW w:w="540" w:type="dxa"/>
          </w:tcPr>
          <w:p w:rsidR="00C0213E" w:rsidRDefault="00C0213E">
            <w:pPr>
              <w:jc w:val="center"/>
            </w:pPr>
            <w:r>
              <w:t>X</w:t>
            </w:r>
          </w:p>
        </w:tc>
        <w:tc>
          <w:tcPr>
            <w:tcW w:w="540" w:type="dxa"/>
          </w:tcPr>
          <w:p w:rsidR="00C0213E" w:rsidRDefault="00C0213E">
            <w:pPr>
              <w:jc w:val="center"/>
              <w:rPr>
                <w:cs/>
                <w:lang w:val="en-GB"/>
              </w:rPr>
            </w:pPr>
          </w:p>
        </w:tc>
        <w:tc>
          <w:tcPr>
            <w:tcW w:w="540" w:type="dxa"/>
          </w:tcPr>
          <w:p w:rsidR="00C0213E" w:rsidRDefault="00C0213E">
            <w:pPr>
              <w:jc w:val="center"/>
              <w:rPr>
                <w:cs/>
                <w:lang w:val="en-GB"/>
              </w:rP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Exchange Rate</w:t>
            </w:r>
          </w:p>
        </w:tc>
        <w:tc>
          <w:tcPr>
            <w:tcW w:w="1525" w:type="dxa"/>
            <w:tcMar>
              <w:top w:w="20" w:type="dxa"/>
              <w:left w:w="20" w:type="dxa"/>
              <w:bottom w:w="0" w:type="dxa"/>
              <w:right w:w="20" w:type="dxa"/>
            </w:tcMar>
          </w:tcPr>
          <w:p w:rsidR="00C0213E" w:rsidRDefault="00C0213E">
            <w:r>
              <w:t>Exchange Rate</w:t>
            </w:r>
          </w:p>
        </w:tc>
        <w:tc>
          <w:tcPr>
            <w:tcW w:w="4229" w:type="dxa"/>
            <w:tcMar>
              <w:top w:w="20" w:type="dxa"/>
              <w:left w:w="20" w:type="dxa"/>
              <w:bottom w:w="0" w:type="dxa"/>
              <w:right w:w="20" w:type="dxa"/>
            </w:tcMar>
          </w:tcPr>
          <w:p w:rsidR="00C0213E" w:rsidRDefault="00C0213E">
            <w:pPr>
              <w:pStyle w:val="NormalWeb"/>
              <w:rPr>
                <w:sz w:val="20"/>
                <w:szCs w:val="20"/>
                <w:cs/>
              </w:rPr>
            </w:pPr>
            <w:r>
              <w:rPr>
                <w:rFonts w:hint="cs"/>
                <w:sz w:val="20"/>
                <w:szCs w:val="20"/>
                <w:cs/>
              </w:rPr>
              <w:t>อัตราแลกเปลี่ยนที่ตกลงซื้อขาย</w:t>
            </w:r>
          </w:p>
        </w:tc>
        <w:tc>
          <w:tcPr>
            <w:tcW w:w="540" w:type="dxa"/>
          </w:tcPr>
          <w:p w:rsidR="00C0213E" w:rsidRDefault="00C0213E">
            <w:pPr>
              <w:jc w:val="center"/>
              <w:rPr>
                <w:cs/>
              </w:rPr>
            </w:pPr>
            <w:r>
              <w:t>X</w:t>
            </w:r>
          </w:p>
        </w:tc>
        <w:tc>
          <w:tcPr>
            <w:tcW w:w="540" w:type="dxa"/>
          </w:tcPr>
          <w:p w:rsidR="00C0213E" w:rsidRDefault="00C0213E">
            <w:pPr>
              <w:jc w:val="center"/>
            </w:pPr>
          </w:p>
        </w:tc>
        <w:tc>
          <w:tcPr>
            <w:tcW w:w="540" w:type="dxa"/>
          </w:tcPr>
          <w:p w:rsidR="00C0213E" w:rsidRDefault="00C0213E">
            <w:pPr>
              <w:jc w:val="center"/>
            </w:pPr>
          </w:p>
        </w:tc>
      </w:tr>
      <w:tr w:rsidR="00C0213E" w:rsidTr="008F77E0">
        <w:trPr>
          <w:trHeight w:val="80"/>
        </w:trPr>
        <w:tc>
          <w:tcPr>
            <w:tcW w:w="2726" w:type="dxa"/>
            <w:tcBorders>
              <w:left w:val="single" w:sz="6" w:space="0" w:color="auto"/>
            </w:tcBorders>
            <w:tcMar>
              <w:top w:w="20" w:type="dxa"/>
              <w:left w:w="20" w:type="dxa"/>
              <w:bottom w:w="0" w:type="dxa"/>
              <w:right w:w="20" w:type="dxa"/>
            </w:tcMar>
          </w:tcPr>
          <w:p w:rsidR="00C0213E" w:rsidRDefault="00C0213E">
            <w:r>
              <w:t>Description</w:t>
            </w:r>
          </w:p>
        </w:tc>
        <w:tc>
          <w:tcPr>
            <w:tcW w:w="1525" w:type="dxa"/>
            <w:tcMar>
              <w:top w:w="20" w:type="dxa"/>
              <w:left w:w="20" w:type="dxa"/>
              <w:bottom w:w="0" w:type="dxa"/>
              <w:right w:w="20" w:type="dxa"/>
            </w:tcMar>
          </w:tcPr>
          <w:p w:rsidR="00C0213E" w:rsidRDefault="00C0213E">
            <w:r>
              <w:t>Description</w:t>
            </w:r>
          </w:p>
        </w:tc>
        <w:tc>
          <w:tcPr>
            <w:tcW w:w="4229" w:type="dxa"/>
            <w:tcMar>
              <w:top w:w="20" w:type="dxa"/>
              <w:left w:w="20" w:type="dxa"/>
              <w:bottom w:w="0" w:type="dxa"/>
              <w:right w:w="20" w:type="dxa"/>
            </w:tcMar>
          </w:tcPr>
          <w:p w:rsidR="00C0213E" w:rsidRDefault="00C0213E">
            <w:pPr>
              <w:pStyle w:val="NormalWeb"/>
              <w:rPr>
                <w:sz w:val="20"/>
                <w:szCs w:val="20"/>
              </w:rPr>
            </w:pPr>
            <w:r>
              <w:rPr>
                <w:sz w:val="20"/>
                <w:szCs w:val="20"/>
                <w:cs/>
              </w:rPr>
              <w:t>ระบุรายละเอียดเพิ่มเติม</w:t>
            </w:r>
            <w:r>
              <w:rPr>
                <w:rFonts w:hint="cs"/>
                <w:sz w:val="20"/>
                <w:szCs w:val="20"/>
                <w:cs/>
              </w:rPr>
              <w:t xml:space="preserve"> เช่น</w:t>
            </w:r>
            <w:r>
              <w:rPr>
                <w:sz w:val="20"/>
                <w:szCs w:val="20"/>
              </w:rPr>
              <w:t xml:space="preserve">  </w:t>
            </w:r>
            <w:r>
              <w:rPr>
                <w:sz w:val="20"/>
                <w:szCs w:val="20"/>
                <w:cs/>
              </w:rPr>
              <w:t xml:space="preserve">กรณีประเภทธุรกรรมเป็น </w:t>
            </w:r>
            <w:r>
              <w:rPr>
                <w:sz w:val="20"/>
                <w:szCs w:val="20"/>
              </w:rPr>
              <w:t>Other Derivatives</w:t>
            </w:r>
            <w:r>
              <w:rPr>
                <w:rFonts w:hint="cs"/>
                <w:sz w:val="20"/>
                <w:szCs w:val="20"/>
                <w:cs/>
              </w:rPr>
              <w:t xml:space="preserve"> ให้ระบุประเภทของ </w:t>
            </w:r>
            <w:r>
              <w:rPr>
                <w:sz w:val="20"/>
                <w:szCs w:val="20"/>
              </w:rPr>
              <w:t>Derivatives</w:t>
            </w:r>
          </w:p>
        </w:tc>
        <w:tc>
          <w:tcPr>
            <w:tcW w:w="540" w:type="dxa"/>
          </w:tcPr>
          <w:p w:rsidR="00C0213E" w:rsidRDefault="00C0213E">
            <w:pPr>
              <w:jc w:val="center"/>
            </w:pPr>
          </w:p>
        </w:tc>
        <w:tc>
          <w:tcPr>
            <w:tcW w:w="540" w:type="dxa"/>
          </w:tcPr>
          <w:p w:rsidR="00C0213E" w:rsidRDefault="00C0213E">
            <w:pPr>
              <w:jc w:val="center"/>
              <w:rPr>
                <w:cs/>
                <w:lang w:val="en-GB"/>
              </w:rPr>
            </w:pPr>
          </w:p>
        </w:tc>
        <w:tc>
          <w:tcPr>
            <w:tcW w:w="540" w:type="dxa"/>
          </w:tcPr>
          <w:p w:rsidR="00C0213E" w:rsidRDefault="00C0213E">
            <w:pPr>
              <w:jc w:val="center"/>
            </w:pPr>
            <w:r>
              <w:t>X</w:t>
            </w:r>
          </w:p>
        </w:tc>
      </w:tr>
    </w:tbl>
    <w:p w:rsidR="005113EB" w:rsidRDefault="005113EB"/>
    <w:p w:rsidR="001168AE" w:rsidRDefault="001168AE"/>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183879" w:rsidRDefault="00183879"/>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BA07D8" w:rsidRDefault="00BA07D8"/>
    <w:p w:rsidR="0041319B" w:rsidRDefault="0041319B"/>
    <w:p w:rsidR="0041319B" w:rsidRDefault="0041319B"/>
    <w:p w:rsidR="0041319B" w:rsidRDefault="0041319B"/>
    <w:p w:rsidR="0041319B" w:rsidRDefault="0041319B"/>
    <w:p w:rsidR="0041319B" w:rsidRDefault="0041319B"/>
    <w:p w:rsidR="0041319B" w:rsidRDefault="0041319B"/>
    <w:p w:rsidR="0041319B" w:rsidRDefault="0041319B"/>
    <w:p w:rsidR="0041319B" w:rsidRDefault="0041319B"/>
    <w:p w:rsidR="0041319B" w:rsidRDefault="0041319B"/>
    <w:p w:rsidR="00BA07D8" w:rsidRDefault="00BA07D8"/>
    <w:p w:rsidR="00BA07D8" w:rsidRDefault="00BA07D8"/>
    <w:p w:rsidR="003332A4" w:rsidRDefault="003332A4"/>
    <w:p w:rsidR="003332A4" w:rsidRDefault="003332A4"/>
    <w:tbl>
      <w:tblPr>
        <w:tblpPr w:leftFromText="180" w:rightFromText="180" w:vertAnchor="text" w:horzAnchor="margin" w:tblpY="93"/>
        <w:tblW w:w="14711" w:type="dxa"/>
        <w:tblLayout w:type="fixed"/>
        <w:tblCellMar>
          <w:left w:w="0" w:type="dxa"/>
          <w:right w:w="0" w:type="dxa"/>
        </w:tblCellMar>
        <w:tblLook w:val="0000"/>
      </w:tblPr>
      <w:tblGrid>
        <w:gridCol w:w="1514"/>
        <w:gridCol w:w="13197"/>
      </w:tblGrid>
      <w:tr w:rsidR="00BA2C32" w:rsidRPr="0061682F" w:rsidTr="00F377D6">
        <w:trPr>
          <w:trHeight w:val="255"/>
        </w:trPr>
        <w:tc>
          <w:tcPr>
            <w:tcW w:w="1514" w:type="dxa"/>
            <w:noWrap/>
            <w:tcMar>
              <w:top w:w="20" w:type="dxa"/>
              <w:left w:w="20" w:type="dxa"/>
              <w:bottom w:w="0" w:type="dxa"/>
              <w:right w:w="20" w:type="dxa"/>
            </w:tcMar>
          </w:tcPr>
          <w:p w:rsidR="00BA2C32" w:rsidRPr="00BA0084" w:rsidRDefault="00BA2C32" w:rsidP="00F377D6">
            <w:pPr>
              <w:pStyle w:val="BodyText"/>
              <w:rPr>
                <w:b/>
                <w:bCs/>
                <w:color w:val="0000FF"/>
                <w:sz w:val="20"/>
                <w:szCs w:val="20"/>
              </w:rPr>
            </w:pPr>
            <w:r w:rsidRPr="00BA0084">
              <w:rPr>
                <w:b/>
                <w:bCs/>
                <w:color w:val="0000FF"/>
                <w:sz w:val="20"/>
                <w:szCs w:val="20"/>
              </w:rPr>
              <w:t xml:space="preserve">Data File: </w:t>
            </w:r>
          </w:p>
        </w:tc>
        <w:tc>
          <w:tcPr>
            <w:tcW w:w="13197" w:type="dxa"/>
          </w:tcPr>
          <w:p w:rsidR="00BA2C32" w:rsidRPr="00BA0084" w:rsidRDefault="00BA2C32" w:rsidP="00FD6FB3">
            <w:pPr>
              <w:pStyle w:val="Heading2"/>
              <w:rPr>
                <w:i w:val="0"/>
                <w:iCs w:val="0"/>
                <w:color w:val="0000FF"/>
                <w:sz w:val="20"/>
                <w:szCs w:val="20"/>
              </w:rPr>
            </w:pPr>
            <w:bookmarkStart w:id="32" w:name="_Toc373135752"/>
            <w:bookmarkStart w:id="33" w:name="_Toc394922852"/>
            <w:r w:rsidRPr="00BA0084">
              <w:rPr>
                <w:i w:val="0"/>
                <w:iCs w:val="0"/>
                <w:color w:val="0000FF"/>
                <w:sz w:val="20"/>
                <w:szCs w:val="20"/>
              </w:rPr>
              <w:t>2.</w:t>
            </w:r>
            <w:r w:rsidRPr="00BA0084">
              <w:rPr>
                <w:rFonts w:hint="cs"/>
                <w:i w:val="0"/>
                <w:iCs w:val="0"/>
                <w:color w:val="0000FF"/>
                <w:sz w:val="20"/>
                <w:szCs w:val="20"/>
                <w:cs/>
              </w:rPr>
              <w:t>7</w:t>
            </w:r>
            <w:r w:rsidRPr="00BA0084">
              <w:rPr>
                <w:i w:val="0"/>
                <w:iCs w:val="0"/>
                <w:color w:val="0000FF"/>
                <w:sz w:val="20"/>
                <w:szCs w:val="20"/>
              </w:rPr>
              <w:t xml:space="preserve">  </w:t>
            </w:r>
            <w:r w:rsidR="00E2694A" w:rsidRPr="00BA0084">
              <w:rPr>
                <w:i w:val="0"/>
                <w:iCs w:val="0"/>
                <w:color w:val="0000FF"/>
                <w:sz w:val="20"/>
                <w:szCs w:val="20"/>
              </w:rPr>
              <w:t xml:space="preserve"> Debt Securities Registry</w:t>
            </w:r>
            <w:bookmarkEnd w:id="32"/>
            <w:r w:rsidR="00573A5B" w:rsidRPr="00BA0084">
              <w:rPr>
                <w:i w:val="0"/>
                <w:iCs w:val="0"/>
                <w:color w:val="0000FF"/>
                <w:sz w:val="20"/>
                <w:szCs w:val="20"/>
              </w:rPr>
              <w:t xml:space="preserve"> (DF_</w:t>
            </w:r>
            <w:r w:rsidR="00FD6FB3" w:rsidRPr="00BA0084">
              <w:rPr>
                <w:i w:val="0"/>
                <w:iCs w:val="0"/>
                <w:color w:val="0000FF"/>
                <w:sz w:val="20"/>
                <w:szCs w:val="20"/>
              </w:rPr>
              <w:t>DSR</w:t>
            </w:r>
            <w:r w:rsidR="00573A5B" w:rsidRPr="00BA0084">
              <w:rPr>
                <w:i w:val="0"/>
                <w:iCs w:val="0"/>
                <w:color w:val="0000FF"/>
                <w:sz w:val="20"/>
                <w:szCs w:val="20"/>
              </w:rPr>
              <w:t>)</w:t>
            </w:r>
            <w:bookmarkEnd w:id="33"/>
          </w:p>
        </w:tc>
      </w:tr>
      <w:tr w:rsidR="00BA2C32" w:rsidRPr="0061682F" w:rsidTr="00F377D6">
        <w:trPr>
          <w:trHeight w:val="255"/>
        </w:trPr>
        <w:tc>
          <w:tcPr>
            <w:tcW w:w="1514" w:type="dxa"/>
            <w:tcBorders>
              <w:top w:val="nil"/>
              <w:left w:val="nil"/>
              <w:bottom w:val="nil"/>
              <w:right w:val="nil"/>
            </w:tcBorders>
            <w:noWrap/>
            <w:tcMar>
              <w:top w:w="20" w:type="dxa"/>
              <w:left w:w="20" w:type="dxa"/>
              <w:bottom w:w="0" w:type="dxa"/>
              <w:right w:w="20" w:type="dxa"/>
            </w:tcMar>
          </w:tcPr>
          <w:p w:rsidR="00BA2C32" w:rsidRPr="00BA0084" w:rsidRDefault="00BA2C32" w:rsidP="00F377D6">
            <w:pPr>
              <w:rPr>
                <w:b/>
                <w:bCs/>
                <w:color w:val="0000FF"/>
              </w:rPr>
            </w:pPr>
            <w:r w:rsidRPr="00BA0084">
              <w:rPr>
                <w:b/>
                <w:bCs/>
                <w:color w:val="0000FF"/>
              </w:rPr>
              <w:t>Frequency:</w:t>
            </w:r>
          </w:p>
        </w:tc>
        <w:tc>
          <w:tcPr>
            <w:tcW w:w="13197" w:type="dxa"/>
            <w:tcBorders>
              <w:top w:val="nil"/>
              <w:left w:val="nil"/>
              <w:bottom w:val="nil"/>
              <w:right w:val="nil"/>
            </w:tcBorders>
            <w:noWrap/>
            <w:tcMar>
              <w:top w:w="20" w:type="dxa"/>
              <w:left w:w="20" w:type="dxa"/>
              <w:bottom w:w="0" w:type="dxa"/>
              <w:right w:w="20" w:type="dxa"/>
            </w:tcMar>
          </w:tcPr>
          <w:p w:rsidR="00BA2C32" w:rsidRPr="00BA0084" w:rsidRDefault="00BA2C32" w:rsidP="00F377D6">
            <w:pPr>
              <w:rPr>
                <w:b/>
                <w:bCs/>
                <w:color w:val="0000FF"/>
              </w:rPr>
            </w:pPr>
            <w:r w:rsidRPr="00BA0084">
              <w:rPr>
                <w:b/>
                <w:bCs/>
                <w:color w:val="0000FF"/>
              </w:rPr>
              <w:t xml:space="preserve">Monthly </w:t>
            </w:r>
          </w:p>
          <w:p w:rsidR="00434963" w:rsidRPr="00BA0084" w:rsidRDefault="00434963" w:rsidP="00F377D6">
            <w:pPr>
              <w:rPr>
                <w:b/>
                <w:bCs/>
                <w:color w:val="0000FF"/>
              </w:rPr>
            </w:pPr>
          </w:p>
        </w:tc>
      </w:tr>
    </w:tbl>
    <w:tbl>
      <w:tblPr>
        <w:tblW w:w="101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tblPr>
      <w:tblGrid>
        <w:gridCol w:w="2726"/>
        <w:gridCol w:w="1525"/>
        <w:gridCol w:w="4229"/>
        <w:gridCol w:w="540"/>
        <w:gridCol w:w="540"/>
        <w:gridCol w:w="540"/>
      </w:tblGrid>
      <w:tr w:rsidR="000E5958" w:rsidRPr="0061682F" w:rsidTr="000E5958">
        <w:trPr>
          <w:cantSplit/>
          <w:trHeight w:val="109"/>
          <w:tblHeader/>
        </w:trPr>
        <w:tc>
          <w:tcPr>
            <w:tcW w:w="2726" w:type="dxa"/>
            <w:tcBorders>
              <w:top w:val="single" w:sz="6" w:space="0" w:color="auto"/>
              <w:left w:val="single" w:sz="6" w:space="0" w:color="auto"/>
              <w:right w:val="dotted" w:sz="4" w:space="0" w:color="auto"/>
            </w:tcBorders>
            <w:shd w:val="clear" w:color="auto" w:fill="CCFFFF"/>
            <w:tcMar>
              <w:top w:w="20" w:type="dxa"/>
              <w:left w:w="20" w:type="dxa"/>
              <w:bottom w:w="0" w:type="dxa"/>
              <w:right w:w="20" w:type="dxa"/>
            </w:tcMar>
          </w:tcPr>
          <w:p w:rsidR="000E5958" w:rsidRPr="00E8281D" w:rsidRDefault="000E5958" w:rsidP="00F377D6">
            <w:pPr>
              <w:pStyle w:val="Footer"/>
              <w:tabs>
                <w:tab w:val="clear" w:pos="4153"/>
                <w:tab w:val="clear" w:pos="8306"/>
              </w:tabs>
              <w:jc w:val="center"/>
              <w:rPr>
                <w:rFonts w:cs="Tahoma"/>
                <w:color w:val="0000FF"/>
              </w:rPr>
            </w:pPr>
            <w:r w:rsidRPr="00E8281D">
              <w:rPr>
                <w:rFonts w:cs="Tahoma"/>
                <w:color w:val="0000FF"/>
              </w:rPr>
              <w:t>Data Element</w:t>
            </w:r>
          </w:p>
        </w:tc>
        <w:tc>
          <w:tcPr>
            <w:tcW w:w="1525" w:type="dxa"/>
            <w:tcBorders>
              <w:top w:val="single" w:sz="6" w:space="0" w:color="auto"/>
              <w:left w:val="dotted" w:sz="4" w:space="0" w:color="auto"/>
              <w:right w:val="dotted" w:sz="4" w:space="0" w:color="auto"/>
            </w:tcBorders>
            <w:shd w:val="clear" w:color="auto" w:fill="CCFFFF"/>
            <w:tcMar>
              <w:top w:w="20" w:type="dxa"/>
              <w:left w:w="20" w:type="dxa"/>
              <w:bottom w:w="0" w:type="dxa"/>
              <w:right w:w="20" w:type="dxa"/>
            </w:tcMar>
          </w:tcPr>
          <w:p w:rsidR="000E5958" w:rsidRPr="00E8281D" w:rsidRDefault="000E5958" w:rsidP="00F377D6">
            <w:pPr>
              <w:pStyle w:val="Footer"/>
              <w:tabs>
                <w:tab w:val="clear" w:pos="4153"/>
                <w:tab w:val="clear" w:pos="8306"/>
              </w:tabs>
              <w:jc w:val="center"/>
              <w:rPr>
                <w:rFonts w:cs="Tahoma"/>
                <w:color w:val="0000FF"/>
              </w:rPr>
            </w:pPr>
            <w:r w:rsidRPr="00E8281D">
              <w:rPr>
                <w:rFonts w:cs="Tahoma"/>
                <w:color w:val="0000FF"/>
              </w:rPr>
              <w:t>Data Type</w:t>
            </w:r>
          </w:p>
        </w:tc>
        <w:tc>
          <w:tcPr>
            <w:tcW w:w="4229" w:type="dxa"/>
            <w:tcBorders>
              <w:top w:val="single" w:sz="6" w:space="0" w:color="auto"/>
              <w:left w:val="dotted" w:sz="4" w:space="0" w:color="auto"/>
            </w:tcBorders>
            <w:shd w:val="clear" w:color="auto" w:fill="CCFFFF"/>
            <w:tcMar>
              <w:top w:w="20" w:type="dxa"/>
              <w:left w:w="20" w:type="dxa"/>
              <w:bottom w:w="0" w:type="dxa"/>
              <w:right w:w="20" w:type="dxa"/>
            </w:tcMar>
          </w:tcPr>
          <w:p w:rsidR="000E5958" w:rsidRPr="0061682F" w:rsidRDefault="000E5958" w:rsidP="00F377D6">
            <w:pPr>
              <w:jc w:val="center"/>
              <w:rPr>
                <w:color w:val="0000FF"/>
              </w:rPr>
            </w:pPr>
            <w:r w:rsidRPr="0061682F">
              <w:rPr>
                <w:color w:val="0000FF"/>
              </w:rPr>
              <w:t>Description</w:t>
            </w:r>
          </w:p>
        </w:tc>
        <w:tc>
          <w:tcPr>
            <w:tcW w:w="540" w:type="dxa"/>
            <w:tcBorders>
              <w:top w:val="single" w:sz="6" w:space="0" w:color="auto"/>
            </w:tcBorders>
            <w:shd w:val="clear" w:color="auto" w:fill="CCFFFF"/>
          </w:tcPr>
          <w:p w:rsidR="000E5958" w:rsidRPr="0061682F" w:rsidRDefault="000E5958" w:rsidP="00F377D6">
            <w:pPr>
              <w:jc w:val="center"/>
              <w:rPr>
                <w:color w:val="0000FF"/>
                <w:cs/>
              </w:rPr>
            </w:pPr>
            <w:r w:rsidRPr="0061682F">
              <w:rPr>
                <w:color w:val="0000FF"/>
              </w:rPr>
              <w:t>M</w:t>
            </w:r>
          </w:p>
        </w:tc>
        <w:tc>
          <w:tcPr>
            <w:tcW w:w="540" w:type="dxa"/>
            <w:tcBorders>
              <w:top w:val="single" w:sz="6" w:space="0" w:color="auto"/>
            </w:tcBorders>
            <w:shd w:val="clear" w:color="auto" w:fill="CCFFFF"/>
          </w:tcPr>
          <w:p w:rsidR="000E5958" w:rsidRPr="0061682F" w:rsidRDefault="000E5958" w:rsidP="00F377D6">
            <w:pPr>
              <w:jc w:val="center"/>
              <w:rPr>
                <w:color w:val="0000FF"/>
                <w:cs/>
              </w:rPr>
            </w:pPr>
            <w:r w:rsidRPr="0061682F">
              <w:rPr>
                <w:color w:val="0000FF"/>
              </w:rPr>
              <w:t>O</w:t>
            </w:r>
          </w:p>
        </w:tc>
        <w:tc>
          <w:tcPr>
            <w:tcW w:w="540" w:type="dxa"/>
            <w:tcBorders>
              <w:top w:val="single" w:sz="6" w:space="0" w:color="auto"/>
            </w:tcBorders>
            <w:shd w:val="clear" w:color="auto" w:fill="CCFFFF"/>
          </w:tcPr>
          <w:p w:rsidR="000E5958" w:rsidRPr="0061682F" w:rsidRDefault="000E5958" w:rsidP="00F377D6">
            <w:pPr>
              <w:jc w:val="center"/>
              <w:rPr>
                <w:color w:val="0000FF"/>
              </w:rPr>
            </w:pPr>
            <w:r w:rsidRPr="0061682F">
              <w:rPr>
                <w:color w:val="0000FF"/>
              </w:rPr>
              <w:t>C</w:t>
            </w:r>
          </w:p>
        </w:tc>
      </w:tr>
      <w:tr w:rsidR="000E5958" w:rsidRPr="0061682F" w:rsidTr="000E5958">
        <w:trPr>
          <w:trHeight w:val="255"/>
        </w:trPr>
        <w:tc>
          <w:tcPr>
            <w:tcW w:w="2726" w:type="dxa"/>
            <w:tcBorders>
              <w:top w:val="dotted" w:sz="4" w:space="0" w:color="auto"/>
              <w:left w:val="single" w:sz="6" w:space="0" w:color="auto"/>
            </w:tcBorders>
            <w:tcMar>
              <w:top w:w="20" w:type="dxa"/>
              <w:left w:w="20" w:type="dxa"/>
              <w:bottom w:w="0" w:type="dxa"/>
              <w:right w:w="20" w:type="dxa"/>
            </w:tcMar>
          </w:tcPr>
          <w:p w:rsidR="000E5958" w:rsidRPr="0061682F" w:rsidRDefault="000E5958" w:rsidP="00F377D6">
            <w:pPr>
              <w:rPr>
                <w:color w:val="0000FF"/>
              </w:rPr>
            </w:pPr>
            <w:r w:rsidRPr="0061682F">
              <w:rPr>
                <w:color w:val="0000FF"/>
              </w:rPr>
              <w:t>Organization Id</w:t>
            </w:r>
          </w:p>
        </w:tc>
        <w:tc>
          <w:tcPr>
            <w:tcW w:w="1525" w:type="dxa"/>
            <w:tcBorders>
              <w:top w:val="dotted" w:sz="4" w:space="0" w:color="auto"/>
            </w:tcBorders>
            <w:tcMar>
              <w:top w:w="20" w:type="dxa"/>
              <w:left w:w="20" w:type="dxa"/>
              <w:bottom w:w="0" w:type="dxa"/>
              <w:right w:w="20" w:type="dxa"/>
            </w:tcMar>
          </w:tcPr>
          <w:p w:rsidR="000E5958" w:rsidRPr="0061682F" w:rsidRDefault="000E5958" w:rsidP="00F377D6">
            <w:pPr>
              <w:rPr>
                <w:color w:val="0000FF"/>
              </w:rPr>
            </w:pPr>
            <w:r w:rsidRPr="0061682F">
              <w:rPr>
                <w:color w:val="0000FF"/>
              </w:rPr>
              <w:t>Provider Code</w:t>
            </w:r>
          </w:p>
        </w:tc>
        <w:tc>
          <w:tcPr>
            <w:tcW w:w="4229" w:type="dxa"/>
            <w:tcBorders>
              <w:top w:val="dotted" w:sz="4" w:space="0" w:color="auto"/>
            </w:tcBorders>
            <w:tcMar>
              <w:top w:w="20" w:type="dxa"/>
              <w:left w:w="20" w:type="dxa"/>
              <w:bottom w:w="0" w:type="dxa"/>
              <w:right w:w="20" w:type="dxa"/>
            </w:tcMar>
          </w:tcPr>
          <w:p w:rsidR="000E5958" w:rsidRPr="0061682F" w:rsidRDefault="00934DFB" w:rsidP="00F377D6">
            <w:pPr>
              <w:rPr>
                <w:color w:val="0000FF"/>
              </w:rPr>
            </w:pPr>
            <w:r w:rsidRPr="0061682F">
              <w:rPr>
                <w:rFonts w:hint="cs"/>
                <w:color w:val="0000FF"/>
                <w:cs/>
              </w:rPr>
              <w:t>รหัสสถาบันผู้รายงานข้อ</w:t>
            </w:r>
            <w:r w:rsidR="0006412A">
              <w:rPr>
                <w:rFonts w:hint="cs"/>
                <w:color w:val="0000FF"/>
                <w:cs/>
              </w:rPr>
              <w:t>มูลการลงทุนในตราสารในต่างประเทศ</w:t>
            </w:r>
            <w:r w:rsidRPr="0061682F">
              <w:rPr>
                <w:rFonts w:hint="cs"/>
                <w:color w:val="0000FF"/>
                <w:cs/>
              </w:rPr>
              <w:t>และอนุพันธ์</w:t>
            </w:r>
          </w:p>
        </w:tc>
        <w:tc>
          <w:tcPr>
            <w:tcW w:w="540" w:type="dxa"/>
          </w:tcPr>
          <w:p w:rsidR="000E5958" w:rsidRPr="0061682F" w:rsidRDefault="000E5958" w:rsidP="00F377D6">
            <w:pPr>
              <w:jc w:val="center"/>
              <w:rPr>
                <w:color w:val="0000FF"/>
              </w:rPr>
            </w:pPr>
            <w:r w:rsidRPr="0061682F">
              <w:rPr>
                <w:color w:val="0000FF"/>
              </w:rPr>
              <w:t>X</w:t>
            </w:r>
          </w:p>
        </w:tc>
        <w:tc>
          <w:tcPr>
            <w:tcW w:w="540" w:type="dxa"/>
          </w:tcPr>
          <w:p w:rsidR="000E5958" w:rsidRPr="0061682F" w:rsidRDefault="000E5958" w:rsidP="00F377D6">
            <w:pPr>
              <w:jc w:val="center"/>
              <w:rPr>
                <w:color w:val="0000FF"/>
              </w:rPr>
            </w:pPr>
            <w:r w:rsidRPr="0061682F">
              <w:rPr>
                <w:color w:val="0000FF"/>
              </w:rPr>
              <w:t> </w:t>
            </w:r>
          </w:p>
        </w:tc>
        <w:tc>
          <w:tcPr>
            <w:tcW w:w="540" w:type="dxa"/>
          </w:tcPr>
          <w:p w:rsidR="000E5958" w:rsidRPr="0061682F" w:rsidRDefault="000E5958" w:rsidP="00F377D6">
            <w:pPr>
              <w:jc w:val="center"/>
              <w:rPr>
                <w:color w:val="0000FF"/>
              </w:rPr>
            </w:pPr>
          </w:p>
        </w:tc>
      </w:tr>
      <w:tr w:rsidR="000E5958" w:rsidRPr="0061682F" w:rsidTr="000E5958">
        <w:trPr>
          <w:trHeight w:val="255"/>
        </w:trPr>
        <w:tc>
          <w:tcPr>
            <w:tcW w:w="2726" w:type="dxa"/>
            <w:tcBorders>
              <w:left w:val="single" w:sz="6" w:space="0" w:color="auto"/>
            </w:tcBorders>
            <w:tcMar>
              <w:top w:w="20" w:type="dxa"/>
              <w:left w:w="20" w:type="dxa"/>
              <w:bottom w:w="0" w:type="dxa"/>
              <w:right w:w="20" w:type="dxa"/>
            </w:tcMar>
          </w:tcPr>
          <w:p w:rsidR="000E5958" w:rsidRPr="0061682F" w:rsidRDefault="000E5958" w:rsidP="00F377D6">
            <w:pPr>
              <w:rPr>
                <w:color w:val="0000FF"/>
              </w:rPr>
            </w:pPr>
            <w:r w:rsidRPr="0061682F">
              <w:rPr>
                <w:color w:val="0000FF"/>
              </w:rPr>
              <w:t>Data Set Date</w:t>
            </w:r>
          </w:p>
        </w:tc>
        <w:tc>
          <w:tcPr>
            <w:tcW w:w="1525" w:type="dxa"/>
            <w:tcMar>
              <w:top w:w="20" w:type="dxa"/>
              <w:left w:w="20" w:type="dxa"/>
              <w:bottom w:w="0" w:type="dxa"/>
              <w:right w:w="20" w:type="dxa"/>
            </w:tcMar>
          </w:tcPr>
          <w:p w:rsidR="000E5958" w:rsidRPr="0061682F" w:rsidRDefault="000E5958" w:rsidP="00F377D6">
            <w:pPr>
              <w:rPr>
                <w:color w:val="0000FF"/>
              </w:rPr>
            </w:pPr>
            <w:r w:rsidRPr="0061682F">
              <w:rPr>
                <w:color w:val="0000FF"/>
              </w:rPr>
              <w:t>Date</w:t>
            </w:r>
          </w:p>
        </w:tc>
        <w:tc>
          <w:tcPr>
            <w:tcW w:w="4229" w:type="dxa"/>
            <w:tcMar>
              <w:top w:w="20" w:type="dxa"/>
              <w:left w:w="20" w:type="dxa"/>
              <w:bottom w:w="0" w:type="dxa"/>
              <w:right w:w="20" w:type="dxa"/>
            </w:tcMar>
          </w:tcPr>
          <w:p w:rsidR="000E5958" w:rsidRPr="0061682F" w:rsidRDefault="000E5958" w:rsidP="00F377D6">
            <w:pPr>
              <w:rPr>
                <w:color w:val="0000FF"/>
              </w:rPr>
            </w:pPr>
            <w:r w:rsidRPr="0061682F">
              <w:rPr>
                <w:color w:val="0000FF"/>
                <w:cs/>
              </w:rPr>
              <w:t>วันที่ของชุดข้อมูล</w:t>
            </w:r>
            <w:r w:rsidRPr="0061682F">
              <w:rPr>
                <w:color w:val="0000FF"/>
              </w:rPr>
              <w:t xml:space="preserve">  </w:t>
            </w:r>
          </w:p>
        </w:tc>
        <w:tc>
          <w:tcPr>
            <w:tcW w:w="540" w:type="dxa"/>
          </w:tcPr>
          <w:p w:rsidR="000E5958" w:rsidRPr="0061682F" w:rsidRDefault="000E5958" w:rsidP="00F377D6">
            <w:pPr>
              <w:jc w:val="center"/>
              <w:rPr>
                <w:color w:val="0000FF"/>
              </w:rPr>
            </w:pPr>
            <w:r w:rsidRPr="0061682F">
              <w:rPr>
                <w:color w:val="0000FF"/>
              </w:rPr>
              <w:t>X</w:t>
            </w:r>
          </w:p>
        </w:tc>
        <w:tc>
          <w:tcPr>
            <w:tcW w:w="540" w:type="dxa"/>
          </w:tcPr>
          <w:p w:rsidR="000E5958" w:rsidRPr="0061682F" w:rsidRDefault="000E5958" w:rsidP="00F377D6">
            <w:pPr>
              <w:rPr>
                <w:color w:val="0000FF"/>
              </w:rPr>
            </w:pPr>
            <w:r w:rsidRPr="0061682F">
              <w:rPr>
                <w:color w:val="0000FF"/>
              </w:rPr>
              <w:t> </w:t>
            </w:r>
          </w:p>
        </w:tc>
        <w:tc>
          <w:tcPr>
            <w:tcW w:w="540" w:type="dxa"/>
          </w:tcPr>
          <w:p w:rsidR="000E5958" w:rsidRPr="0061682F" w:rsidRDefault="000E5958" w:rsidP="00F377D6">
            <w:pP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D14D28" w:rsidP="001A5040">
            <w:pPr>
              <w:rPr>
                <w:color w:val="0000FF"/>
              </w:rPr>
            </w:pPr>
            <w:r>
              <w:rPr>
                <w:color w:val="0000FF"/>
              </w:rPr>
              <w:t>Securities</w:t>
            </w:r>
            <w:r w:rsidR="00903814" w:rsidRPr="00551FC9">
              <w:rPr>
                <w:color w:val="0000FF"/>
              </w:rPr>
              <w:t xml:space="preserve"> Code</w:t>
            </w:r>
            <w:r w:rsidR="00903814">
              <w:rPr>
                <w:color w:val="0000FF"/>
              </w:rPr>
              <w:t>*</w:t>
            </w:r>
          </w:p>
        </w:tc>
        <w:tc>
          <w:tcPr>
            <w:tcW w:w="1525" w:type="dxa"/>
            <w:tcMar>
              <w:top w:w="20" w:type="dxa"/>
              <w:left w:w="20" w:type="dxa"/>
              <w:bottom w:w="0" w:type="dxa"/>
              <w:right w:w="20" w:type="dxa"/>
            </w:tcMar>
          </w:tcPr>
          <w:p w:rsidR="00903814" w:rsidRPr="0061682F" w:rsidRDefault="00903814" w:rsidP="0055325E">
            <w:pPr>
              <w:rPr>
                <w:color w:val="0000FF"/>
              </w:rPr>
            </w:pPr>
            <w:r w:rsidRPr="0061682F">
              <w:rPr>
                <w:color w:val="0000FF"/>
              </w:rPr>
              <w:t>Identification Number</w:t>
            </w:r>
          </w:p>
        </w:tc>
        <w:tc>
          <w:tcPr>
            <w:tcW w:w="4229" w:type="dxa"/>
            <w:tcMar>
              <w:top w:w="20" w:type="dxa"/>
              <w:left w:w="20" w:type="dxa"/>
              <w:bottom w:w="0" w:type="dxa"/>
              <w:right w:w="20" w:type="dxa"/>
            </w:tcMar>
          </w:tcPr>
          <w:p w:rsidR="00903814" w:rsidRPr="0061682F" w:rsidRDefault="00903814" w:rsidP="005B72CD">
            <w:pPr>
              <w:rPr>
                <w:color w:val="0000FF"/>
              </w:rPr>
            </w:pPr>
            <w:r w:rsidRPr="0061682F">
              <w:rPr>
                <w:color w:val="0000FF"/>
                <w:cs/>
              </w:rPr>
              <w:t xml:space="preserve">รหัสตราสารการเงิน </w:t>
            </w:r>
          </w:p>
        </w:tc>
        <w:tc>
          <w:tcPr>
            <w:tcW w:w="540" w:type="dxa"/>
          </w:tcPr>
          <w:p w:rsidR="00903814" w:rsidRPr="0061682F" w:rsidRDefault="00903814" w:rsidP="0055325E">
            <w:pPr>
              <w:jc w:val="center"/>
              <w:rPr>
                <w:color w:val="0000FF"/>
              </w:rPr>
            </w:pPr>
            <w:r w:rsidRPr="0061682F">
              <w:rPr>
                <w:color w:val="0000FF"/>
              </w:rPr>
              <w:t>X</w:t>
            </w:r>
          </w:p>
        </w:tc>
        <w:tc>
          <w:tcPr>
            <w:tcW w:w="540" w:type="dxa"/>
          </w:tcPr>
          <w:p w:rsidR="00903814" w:rsidRPr="0061682F" w:rsidRDefault="00903814" w:rsidP="0055325E">
            <w:pPr>
              <w:jc w:val="center"/>
              <w:rPr>
                <w:color w:val="0000FF"/>
              </w:rPr>
            </w:pPr>
          </w:p>
        </w:tc>
        <w:tc>
          <w:tcPr>
            <w:tcW w:w="540" w:type="dxa"/>
          </w:tcPr>
          <w:p w:rsidR="00903814" w:rsidRPr="0061682F" w:rsidRDefault="00903814" w:rsidP="00F377D6">
            <w:pPr>
              <w:jc w:val="center"/>
              <w:rPr>
                <w:color w:val="0000FF"/>
              </w:rPr>
            </w:pPr>
          </w:p>
        </w:tc>
      </w:tr>
      <w:tr w:rsidR="00903814" w:rsidRPr="0061682F" w:rsidTr="005D12C8">
        <w:trPr>
          <w:trHeight w:val="639"/>
        </w:trPr>
        <w:tc>
          <w:tcPr>
            <w:tcW w:w="2726" w:type="dxa"/>
            <w:tcBorders>
              <w:left w:val="single" w:sz="6" w:space="0" w:color="auto"/>
            </w:tcBorders>
            <w:tcMar>
              <w:top w:w="20" w:type="dxa"/>
              <w:left w:w="20" w:type="dxa"/>
              <w:bottom w:w="0" w:type="dxa"/>
              <w:right w:w="20" w:type="dxa"/>
            </w:tcMar>
          </w:tcPr>
          <w:p w:rsidR="00903814" w:rsidRPr="00551FC9" w:rsidRDefault="00D14D28" w:rsidP="001A5040">
            <w:pPr>
              <w:rPr>
                <w:color w:val="0000FF"/>
              </w:rPr>
            </w:pPr>
            <w:r>
              <w:rPr>
                <w:color w:val="0000FF"/>
              </w:rPr>
              <w:t>Securities</w:t>
            </w:r>
            <w:r w:rsidR="00903814">
              <w:rPr>
                <w:color w:val="0000FF"/>
              </w:rPr>
              <w:t xml:space="preserve"> Identification </w:t>
            </w:r>
            <w:r w:rsidR="00903814" w:rsidRPr="00551FC9">
              <w:rPr>
                <w:color w:val="0000FF"/>
              </w:rPr>
              <w:t>Type</w:t>
            </w:r>
            <w:r w:rsidR="00903814">
              <w:rPr>
                <w:color w:val="0000FF"/>
              </w:rPr>
              <w:t>*</w:t>
            </w:r>
          </w:p>
        </w:tc>
        <w:tc>
          <w:tcPr>
            <w:tcW w:w="1525" w:type="dxa"/>
            <w:tcMar>
              <w:top w:w="20" w:type="dxa"/>
              <w:left w:w="20" w:type="dxa"/>
              <w:bottom w:w="0" w:type="dxa"/>
              <w:right w:w="20" w:type="dxa"/>
            </w:tcMar>
          </w:tcPr>
          <w:p w:rsidR="00903814" w:rsidRPr="0061682F" w:rsidRDefault="00903814" w:rsidP="0055325E">
            <w:pPr>
              <w:rPr>
                <w:color w:val="0000FF"/>
              </w:rPr>
            </w:pPr>
            <w:r w:rsidRPr="0061682F">
              <w:rPr>
                <w:color w:val="0000FF"/>
              </w:rPr>
              <w:t>Classification</w:t>
            </w:r>
          </w:p>
        </w:tc>
        <w:tc>
          <w:tcPr>
            <w:tcW w:w="4229" w:type="dxa"/>
            <w:tcMar>
              <w:top w:w="20" w:type="dxa"/>
              <w:left w:w="20" w:type="dxa"/>
              <w:bottom w:w="0" w:type="dxa"/>
              <w:right w:w="20" w:type="dxa"/>
            </w:tcMar>
          </w:tcPr>
          <w:p w:rsidR="00903814" w:rsidRPr="0061682F" w:rsidRDefault="00903814" w:rsidP="00BA44EF">
            <w:pPr>
              <w:rPr>
                <w:color w:val="0000FF"/>
              </w:rPr>
            </w:pPr>
            <w:r w:rsidRPr="0061682F">
              <w:rPr>
                <w:color w:val="0000FF"/>
                <w:cs/>
              </w:rPr>
              <w:t>ประเภท</w:t>
            </w:r>
            <w:r w:rsidRPr="000F1B2E">
              <w:rPr>
                <w:color w:val="0000FF"/>
                <w:cs/>
              </w:rPr>
              <w:t>รหัส</w:t>
            </w:r>
            <w:r w:rsidRPr="0061682F">
              <w:rPr>
                <w:color w:val="0000FF"/>
                <w:cs/>
              </w:rPr>
              <w:t>ตราสารการเงิน</w:t>
            </w:r>
            <w:r w:rsidRPr="0061682F">
              <w:rPr>
                <w:color w:val="0000FF"/>
              </w:rPr>
              <w:t xml:space="preserve"> </w:t>
            </w:r>
            <w:r w:rsidRPr="0061682F">
              <w:rPr>
                <w:color w:val="0000FF"/>
                <w:cs/>
              </w:rPr>
              <w:t xml:space="preserve">เช่น </w:t>
            </w:r>
            <w:r w:rsidRPr="0061682F">
              <w:rPr>
                <w:color w:val="0000FF"/>
              </w:rPr>
              <w:t>ISIN</w:t>
            </w:r>
            <w:r>
              <w:rPr>
                <w:color w:val="0000FF"/>
              </w:rPr>
              <w:t xml:space="preserve"> Code</w:t>
            </w:r>
            <w:r w:rsidRPr="0061682F">
              <w:rPr>
                <w:color w:val="0000FF"/>
              </w:rPr>
              <w:t xml:space="preserve">, </w:t>
            </w:r>
            <w:r>
              <w:rPr>
                <w:color w:val="0000FF"/>
              </w:rPr>
              <w:t xml:space="preserve">CUSIP, </w:t>
            </w:r>
            <w:r w:rsidRPr="0061682F">
              <w:rPr>
                <w:color w:val="0000FF"/>
              </w:rPr>
              <w:t xml:space="preserve">SEDOL </w:t>
            </w:r>
            <w:r w:rsidRPr="0061682F">
              <w:rPr>
                <w:rFonts w:hint="cs"/>
                <w:color w:val="0000FF"/>
                <w:cs/>
              </w:rPr>
              <w:t>เป็นต้น</w:t>
            </w:r>
          </w:p>
        </w:tc>
        <w:tc>
          <w:tcPr>
            <w:tcW w:w="540" w:type="dxa"/>
          </w:tcPr>
          <w:p w:rsidR="00903814" w:rsidRPr="0061682F" w:rsidRDefault="00903814" w:rsidP="0055325E">
            <w:pPr>
              <w:jc w:val="center"/>
              <w:rPr>
                <w:color w:val="0000FF"/>
              </w:rPr>
            </w:pPr>
            <w:r w:rsidRPr="0061682F">
              <w:rPr>
                <w:color w:val="0000FF"/>
              </w:rPr>
              <w:t>X</w:t>
            </w:r>
          </w:p>
        </w:tc>
        <w:tc>
          <w:tcPr>
            <w:tcW w:w="540" w:type="dxa"/>
          </w:tcPr>
          <w:p w:rsidR="00903814" w:rsidRPr="0061682F" w:rsidRDefault="00903814" w:rsidP="0055325E">
            <w:pPr>
              <w:jc w:val="center"/>
              <w:rPr>
                <w:color w:val="0000FF"/>
              </w:rPr>
            </w:pPr>
          </w:p>
        </w:tc>
        <w:tc>
          <w:tcPr>
            <w:tcW w:w="540" w:type="dxa"/>
          </w:tcPr>
          <w:p w:rsidR="00903814" w:rsidRPr="0061682F" w:rsidRDefault="00903814" w:rsidP="00400D7C">
            <w:pPr>
              <w:jc w:val="center"/>
              <w:rPr>
                <w:color w:val="0000FF"/>
              </w:rPr>
            </w:pPr>
          </w:p>
        </w:tc>
      </w:tr>
      <w:tr w:rsidR="009E6515" w:rsidRPr="0061682F" w:rsidTr="000E5958">
        <w:trPr>
          <w:trHeight w:val="80"/>
        </w:trPr>
        <w:tc>
          <w:tcPr>
            <w:tcW w:w="2726" w:type="dxa"/>
            <w:tcBorders>
              <w:left w:val="single" w:sz="6" w:space="0" w:color="auto"/>
            </w:tcBorders>
            <w:tcMar>
              <w:top w:w="20" w:type="dxa"/>
              <w:left w:w="20" w:type="dxa"/>
              <w:bottom w:w="0" w:type="dxa"/>
              <w:right w:w="20" w:type="dxa"/>
            </w:tcMar>
          </w:tcPr>
          <w:p w:rsidR="009E6515" w:rsidRPr="0061682F" w:rsidRDefault="009E6515" w:rsidP="0055325E">
            <w:pPr>
              <w:rPr>
                <w:color w:val="0000FF"/>
              </w:rPr>
            </w:pPr>
            <w:r w:rsidRPr="0061682F">
              <w:rPr>
                <w:color w:val="0000FF"/>
              </w:rPr>
              <w:t xml:space="preserve">Financial </w:t>
            </w:r>
            <w:r w:rsidR="006C01E8" w:rsidRPr="0061682F">
              <w:rPr>
                <w:color w:val="0000FF"/>
              </w:rPr>
              <w:t xml:space="preserve">Market </w:t>
            </w:r>
            <w:r w:rsidRPr="0061682F">
              <w:rPr>
                <w:color w:val="0000FF"/>
              </w:rPr>
              <w:t>Instrument Type</w:t>
            </w:r>
          </w:p>
        </w:tc>
        <w:tc>
          <w:tcPr>
            <w:tcW w:w="1525" w:type="dxa"/>
            <w:tcMar>
              <w:top w:w="20" w:type="dxa"/>
              <w:left w:w="20" w:type="dxa"/>
              <w:bottom w:w="0" w:type="dxa"/>
              <w:right w:w="20" w:type="dxa"/>
            </w:tcMar>
          </w:tcPr>
          <w:p w:rsidR="009E6515" w:rsidRPr="0061682F" w:rsidRDefault="009E6515" w:rsidP="0055325E">
            <w:pPr>
              <w:rPr>
                <w:color w:val="0000FF"/>
              </w:rPr>
            </w:pPr>
            <w:r w:rsidRPr="0061682F">
              <w:rPr>
                <w:color w:val="0000FF"/>
              </w:rPr>
              <w:t>Classification</w:t>
            </w:r>
          </w:p>
        </w:tc>
        <w:tc>
          <w:tcPr>
            <w:tcW w:w="4229" w:type="dxa"/>
            <w:tcMar>
              <w:top w:w="20" w:type="dxa"/>
              <w:left w:w="20" w:type="dxa"/>
              <w:bottom w:w="0" w:type="dxa"/>
              <w:right w:w="20" w:type="dxa"/>
            </w:tcMar>
          </w:tcPr>
          <w:p w:rsidR="009E6515" w:rsidRPr="0061682F" w:rsidRDefault="009E6515" w:rsidP="00BA44EF">
            <w:pPr>
              <w:rPr>
                <w:color w:val="0000FF"/>
                <w:cs/>
              </w:rPr>
            </w:pPr>
            <w:r w:rsidRPr="0061682F">
              <w:rPr>
                <w:color w:val="0000FF"/>
                <w:cs/>
              </w:rPr>
              <w:t>ประเภท</w:t>
            </w:r>
            <w:r w:rsidR="00934DFB" w:rsidRPr="0061682F">
              <w:rPr>
                <w:rFonts w:hint="cs"/>
                <w:color w:val="0000FF"/>
                <w:cs/>
              </w:rPr>
              <w:t>ตราสารการเงิน</w:t>
            </w:r>
            <w:r w:rsidR="005B72CD" w:rsidRPr="0061682F">
              <w:rPr>
                <w:color w:val="0000FF"/>
              </w:rPr>
              <w:t xml:space="preserve"> </w:t>
            </w:r>
          </w:p>
        </w:tc>
        <w:tc>
          <w:tcPr>
            <w:tcW w:w="540" w:type="dxa"/>
          </w:tcPr>
          <w:p w:rsidR="009E6515" w:rsidRPr="0061682F" w:rsidRDefault="009E6515" w:rsidP="0055325E">
            <w:pPr>
              <w:jc w:val="center"/>
              <w:rPr>
                <w:color w:val="0000FF"/>
              </w:rPr>
            </w:pPr>
            <w:r w:rsidRPr="0061682F">
              <w:rPr>
                <w:color w:val="0000FF"/>
              </w:rPr>
              <w:t>X</w:t>
            </w:r>
          </w:p>
        </w:tc>
        <w:tc>
          <w:tcPr>
            <w:tcW w:w="540" w:type="dxa"/>
          </w:tcPr>
          <w:p w:rsidR="009E6515" w:rsidRPr="0061682F" w:rsidRDefault="009E6515" w:rsidP="0055325E">
            <w:pPr>
              <w:jc w:val="center"/>
              <w:rPr>
                <w:color w:val="0000FF"/>
              </w:rPr>
            </w:pPr>
          </w:p>
        </w:tc>
        <w:tc>
          <w:tcPr>
            <w:tcW w:w="540" w:type="dxa"/>
          </w:tcPr>
          <w:p w:rsidR="009E6515" w:rsidRPr="0061682F" w:rsidRDefault="009E6515" w:rsidP="00F377D6">
            <w:pPr>
              <w:jc w:val="center"/>
              <w:rPr>
                <w:color w:val="0000FF"/>
              </w:rPr>
            </w:pPr>
          </w:p>
        </w:tc>
      </w:tr>
      <w:tr w:rsidR="00B2390E" w:rsidRPr="0061682F" w:rsidTr="000E5958">
        <w:trPr>
          <w:trHeight w:val="255"/>
        </w:trPr>
        <w:tc>
          <w:tcPr>
            <w:tcW w:w="2726" w:type="dxa"/>
            <w:tcBorders>
              <w:left w:val="single" w:sz="6" w:space="0" w:color="auto"/>
            </w:tcBorders>
            <w:tcMar>
              <w:top w:w="20" w:type="dxa"/>
              <w:left w:w="20" w:type="dxa"/>
              <w:bottom w:w="0" w:type="dxa"/>
              <w:right w:w="20" w:type="dxa"/>
            </w:tcMar>
          </w:tcPr>
          <w:p w:rsidR="00B2390E" w:rsidRPr="0061682F" w:rsidRDefault="00B2390E" w:rsidP="00400D7C">
            <w:pPr>
              <w:rPr>
                <w:color w:val="0000FF"/>
              </w:rPr>
            </w:pPr>
            <w:r w:rsidRPr="0061682F">
              <w:rPr>
                <w:color w:val="0000FF"/>
              </w:rPr>
              <w:t>Debt Securities Name</w:t>
            </w:r>
          </w:p>
        </w:tc>
        <w:tc>
          <w:tcPr>
            <w:tcW w:w="1525" w:type="dxa"/>
            <w:tcMar>
              <w:top w:w="20" w:type="dxa"/>
              <w:left w:w="20" w:type="dxa"/>
              <w:bottom w:w="0" w:type="dxa"/>
              <w:right w:w="20" w:type="dxa"/>
            </w:tcMar>
          </w:tcPr>
          <w:p w:rsidR="00B2390E" w:rsidRPr="0061682F" w:rsidRDefault="00B2390E" w:rsidP="00400D7C">
            <w:pPr>
              <w:rPr>
                <w:color w:val="0000FF"/>
              </w:rPr>
            </w:pPr>
            <w:r w:rsidRPr="0061682F">
              <w:rPr>
                <w:color w:val="0000FF"/>
              </w:rPr>
              <w:t>Long Name</w:t>
            </w:r>
          </w:p>
        </w:tc>
        <w:tc>
          <w:tcPr>
            <w:tcW w:w="4229" w:type="dxa"/>
            <w:tcMar>
              <w:top w:w="20" w:type="dxa"/>
              <w:left w:w="20" w:type="dxa"/>
              <w:bottom w:w="0" w:type="dxa"/>
              <w:right w:w="20" w:type="dxa"/>
            </w:tcMar>
          </w:tcPr>
          <w:p w:rsidR="00B2390E" w:rsidRPr="0061682F" w:rsidRDefault="00B2390E" w:rsidP="00400D7C">
            <w:pPr>
              <w:rPr>
                <w:color w:val="0000FF"/>
                <w:cs/>
              </w:rPr>
            </w:pPr>
            <w:r w:rsidRPr="0061682F">
              <w:rPr>
                <w:rFonts w:hint="cs"/>
                <w:color w:val="0000FF"/>
                <w:cs/>
              </w:rPr>
              <w:t xml:space="preserve">ชื่อตราสารหนี้ </w:t>
            </w:r>
            <w:r w:rsidRPr="0061682F">
              <w:rPr>
                <w:color w:val="0000FF"/>
                <w:cs/>
              </w:rPr>
              <w:t>(</w:t>
            </w:r>
            <w:r w:rsidR="00934DFB" w:rsidRPr="0061682F">
              <w:rPr>
                <w:rFonts w:hint="cs"/>
                <w:color w:val="0000FF"/>
                <w:cs/>
              </w:rPr>
              <w:t>ภาษา</w:t>
            </w:r>
            <w:r w:rsidRPr="0061682F">
              <w:rPr>
                <w:color w:val="0000FF"/>
                <w:cs/>
              </w:rPr>
              <w:t>อังกฤษ)</w:t>
            </w:r>
          </w:p>
        </w:tc>
        <w:tc>
          <w:tcPr>
            <w:tcW w:w="540" w:type="dxa"/>
          </w:tcPr>
          <w:p w:rsidR="00B2390E" w:rsidRPr="0061682F" w:rsidRDefault="00B2390E" w:rsidP="00400D7C">
            <w:pPr>
              <w:jc w:val="center"/>
              <w:rPr>
                <w:color w:val="0000FF"/>
              </w:rPr>
            </w:pPr>
            <w:r w:rsidRPr="0061682F">
              <w:rPr>
                <w:color w:val="0000FF"/>
              </w:rPr>
              <w:t>X</w:t>
            </w:r>
          </w:p>
        </w:tc>
        <w:tc>
          <w:tcPr>
            <w:tcW w:w="540" w:type="dxa"/>
          </w:tcPr>
          <w:p w:rsidR="00B2390E" w:rsidRPr="0061682F" w:rsidRDefault="00B2390E" w:rsidP="00400D7C">
            <w:pPr>
              <w:jc w:val="center"/>
              <w:rPr>
                <w:color w:val="0000FF"/>
              </w:rPr>
            </w:pPr>
          </w:p>
        </w:tc>
        <w:tc>
          <w:tcPr>
            <w:tcW w:w="540" w:type="dxa"/>
          </w:tcPr>
          <w:p w:rsidR="00B2390E" w:rsidRPr="0061682F" w:rsidRDefault="00B2390E" w:rsidP="00400D7C">
            <w:pPr>
              <w:jc w:val="center"/>
              <w:rPr>
                <w:color w:val="0000FF"/>
              </w:rPr>
            </w:pPr>
          </w:p>
        </w:tc>
      </w:tr>
      <w:tr w:rsidR="00B2390E" w:rsidRPr="0061682F" w:rsidTr="000E5958">
        <w:trPr>
          <w:trHeight w:val="80"/>
        </w:trPr>
        <w:tc>
          <w:tcPr>
            <w:tcW w:w="2726" w:type="dxa"/>
            <w:tcBorders>
              <w:left w:val="single" w:sz="6" w:space="0" w:color="auto"/>
            </w:tcBorders>
            <w:tcMar>
              <w:top w:w="20" w:type="dxa"/>
              <w:left w:w="20" w:type="dxa"/>
              <w:bottom w:w="0" w:type="dxa"/>
              <w:right w:w="20" w:type="dxa"/>
            </w:tcMar>
          </w:tcPr>
          <w:p w:rsidR="00B2390E" w:rsidRPr="0061682F" w:rsidRDefault="00B2390E" w:rsidP="00F377D6">
            <w:pPr>
              <w:rPr>
                <w:color w:val="0000FF"/>
              </w:rPr>
            </w:pPr>
            <w:r w:rsidRPr="0061682F">
              <w:rPr>
                <w:color w:val="0000FF"/>
              </w:rPr>
              <w:t>Issuer Id</w:t>
            </w:r>
          </w:p>
        </w:tc>
        <w:tc>
          <w:tcPr>
            <w:tcW w:w="1525" w:type="dxa"/>
            <w:tcMar>
              <w:top w:w="20" w:type="dxa"/>
              <w:left w:w="20" w:type="dxa"/>
              <w:bottom w:w="0" w:type="dxa"/>
              <w:right w:w="20" w:type="dxa"/>
            </w:tcMar>
          </w:tcPr>
          <w:p w:rsidR="00B2390E" w:rsidRPr="0061682F" w:rsidRDefault="00B2390E" w:rsidP="00F377D6">
            <w:pPr>
              <w:rPr>
                <w:color w:val="0000FF"/>
              </w:rPr>
            </w:pPr>
            <w:r w:rsidRPr="0061682F">
              <w:rPr>
                <w:color w:val="0000FF"/>
              </w:rPr>
              <w:t>Identification Number</w:t>
            </w:r>
          </w:p>
        </w:tc>
        <w:tc>
          <w:tcPr>
            <w:tcW w:w="4229" w:type="dxa"/>
            <w:tcMar>
              <w:top w:w="20" w:type="dxa"/>
              <w:left w:w="20" w:type="dxa"/>
              <w:bottom w:w="0" w:type="dxa"/>
              <w:right w:w="20" w:type="dxa"/>
            </w:tcMar>
          </w:tcPr>
          <w:p w:rsidR="00B2390E" w:rsidRPr="0061682F" w:rsidRDefault="00B2390E" w:rsidP="00F377D6">
            <w:pPr>
              <w:rPr>
                <w:color w:val="0000FF"/>
              </w:rPr>
            </w:pPr>
            <w:r w:rsidRPr="0061682F">
              <w:rPr>
                <w:color w:val="0000FF"/>
                <w:cs/>
              </w:rPr>
              <w:t>รหัสของผู้</w:t>
            </w:r>
            <w:r w:rsidRPr="0061682F">
              <w:rPr>
                <w:rFonts w:hint="cs"/>
                <w:color w:val="0000FF"/>
                <w:cs/>
              </w:rPr>
              <w:t>ออกตราสาร</w:t>
            </w:r>
            <w:r w:rsidRPr="0061682F">
              <w:rPr>
                <w:color w:val="0000FF"/>
              </w:rPr>
              <w:t xml:space="preserve"> </w:t>
            </w:r>
            <w:r w:rsidRPr="0061682F">
              <w:rPr>
                <w:color w:val="0000FF"/>
                <w:cs/>
              </w:rPr>
              <w:t>โดยใช้เลขที่แสดงตนของบุคคล/นิติบุคคล/องค์กร</w:t>
            </w:r>
            <w:r w:rsidRPr="0061682F">
              <w:rPr>
                <w:color w:val="0000FF"/>
              </w:rPr>
              <w:t xml:space="preserve"> </w:t>
            </w:r>
          </w:p>
        </w:tc>
        <w:tc>
          <w:tcPr>
            <w:tcW w:w="540" w:type="dxa"/>
          </w:tcPr>
          <w:p w:rsidR="00B2390E" w:rsidRPr="0061682F" w:rsidRDefault="00B2390E" w:rsidP="00F377D6">
            <w:pPr>
              <w:jc w:val="center"/>
              <w:rPr>
                <w:color w:val="0000FF"/>
              </w:rPr>
            </w:pPr>
            <w:r w:rsidRPr="0061682F">
              <w:rPr>
                <w:color w:val="0000FF"/>
              </w:rPr>
              <w:t>X</w:t>
            </w:r>
          </w:p>
        </w:tc>
        <w:tc>
          <w:tcPr>
            <w:tcW w:w="540" w:type="dxa"/>
          </w:tcPr>
          <w:p w:rsidR="00B2390E" w:rsidRPr="0061682F" w:rsidRDefault="00B2390E" w:rsidP="00F377D6">
            <w:pPr>
              <w:jc w:val="center"/>
              <w:rPr>
                <w:color w:val="0000FF"/>
              </w:rPr>
            </w:pPr>
          </w:p>
        </w:tc>
        <w:tc>
          <w:tcPr>
            <w:tcW w:w="540" w:type="dxa"/>
          </w:tcPr>
          <w:p w:rsidR="00B2390E" w:rsidRPr="0061682F" w:rsidRDefault="00B2390E" w:rsidP="00F377D6">
            <w:pPr>
              <w:jc w:val="center"/>
              <w:rPr>
                <w:color w:val="0000FF"/>
              </w:rPr>
            </w:pPr>
          </w:p>
        </w:tc>
      </w:tr>
      <w:tr w:rsidR="00B2390E" w:rsidRPr="0061682F" w:rsidTr="000E5958">
        <w:trPr>
          <w:trHeight w:val="80"/>
        </w:trPr>
        <w:tc>
          <w:tcPr>
            <w:tcW w:w="2726" w:type="dxa"/>
            <w:tcBorders>
              <w:left w:val="single" w:sz="6" w:space="0" w:color="auto"/>
            </w:tcBorders>
            <w:tcMar>
              <w:top w:w="20" w:type="dxa"/>
              <w:left w:w="20" w:type="dxa"/>
              <w:bottom w:w="0" w:type="dxa"/>
              <w:right w:w="20" w:type="dxa"/>
            </w:tcMar>
          </w:tcPr>
          <w:p w:rsidR="00B2390E" w:rsidRPr="0061682F" w:rsidRDefault="00B2390E" w:rsidP="00F377D6">
            <w:pPr>
              <w:rPr>
                <w:color w:val="0000FF"/>
              </w:rPr>
            </w:pPr>
            <w:r w:rsidRPr="0061682F">
              <w:rPr>
                <w:color w:val="0000FF"/>
              </w:rPr>
              <w:t>Issuer Unique Id Type</w:t>
            </w:r>
          </w:p>
        </w:tc>
        <w:tc>
          <w:tcPr>
            <w:tcW w:w="1525" w:type="dxa"/>
            <w:tcMar>
              <w:top w:w="20" w:type="dxa"/>
              <w:left w:w="20" w:type="dxa"/>
              <w:bottom w:w="0" w:type="dxa"/>
              <w:right w:w="20" w:type="dxa"/>
            </w:tcMar>
          </w:tcPr>
          <w:p w:rsidR="00B2390E" w:rsidRPr="0061682F" w:rsidRDefault="00B2390E" w:rsidP="00F377D6">
            <w:pPr>
              <w:rPr>
                <w:color w:val="0000FF"/>
              </w:rPr>
            </w:pPr>
            <w:r w:rsidRPr="0061682F">
              <w:rPr>
                <w:color w:val="0000FF"/>
              </w:rPr>
              <w:t>Classification</w:t>
            </w:r>
          </w:p>
        </w:tc>
        <w:tc>
          <w:tcPr>
            <w:tcW w:w="4229" w:type="dxa"/>
            <w:tcMar>
              <w:top w:w="20" w:type="dxa"/>
              <w:left w:w="20" w:type="dxa"/>
              <w:bottom w:w="0" w:type="dxa"/>
              <w:right w:w="20" w:type="dxa"/>
            </w:tcMar>
          </w:tcPr>
          <w:p w:rsidR="00B2390E" w:rsidRPr="0061682F" w:rsidRDefault="00B2390E" w:rsidP="00F377D6">
            <w:pPr>
              <w:rPr>
                <w:color w:val="0000FF"/>
              </w:rPr>
            </w:pPr>
            <w:r w:rsidRPr="0061682F">
              <w:rPr>
                <w:color w:val="0000FF"/>
                <w:cs/>
              </w:rPr>
              <w:t>ประเภทรหัสของผู้</w:t>
            </w:r>
            <w:r w:rsidRPr="0061682F">
              <w:rPr>
                <w:rFonts w:hint="cs"/>
                <w:color w:val="0000FF"/>
                <w:cs/>
              </w:rPr>
              <w:t>ออกตราสาร</w:t>
            </w:r>
          </w:p>
        </w:tc>
        <w:tc>
          <w:tcPr>
            <w:tcW w:w="540" w:type="dxa"/>
          </w:tcPr>
          <w:p w:rsidR="00B2390E" w:rsidRPr="0061682F" w:rsidRDefault="00B2390E" w:rsidP="00F377D6">
            <w:pPr>
              <w:jc w:val="center"/>
              <w:rPr>
                <w:color w:val="0000FF"/>
              </w:rPr>
            </w:pPr>
            <w:r w:rsidRPr="0061682F">
              <w:rPr>
                <w:color w:val="0000FF"/>
              </w:rPr>
              <w:t>X</w:t>
            </w:r>
          </w:p>
        </w:tc>
        <w:tc>
          <w:tcPr>
            <w:tcW w:w="540" w:type="dxa"/>
          </w:tcPr>
          <w:p w:rsidR="00B2390E" w:rsidRPr="0061682F" w:rsidRDefault="00B2390E" w:rsidP="00F377D6">
            <w:pPr>
              <w:jc w:val="center"/>
              <w:rPr>
                <w:color w:val="0000FF"/>
              </w:rPr>
            </w:pPr>
          </w:p>
        </w:tc>
        <w:tc>
          <w:tcPr>
            <w:tcW w:w="540" w:type="dxa"/>
          </w:tcPr>
          <w:p w:rsidR="00B2390E" w:rsidRPr="0061682F" w:rsidRDefault="00B2390E" w:rsidP="00F377D6">
            <w:pPr>
              <w:jc w:val="center"/>
              <w:rPr>
                <w:color w:val="0000FF"/>
              </w:rPr>
            </w:pPr>
          </w:p>
        </w:tc>
      </w:tr>
      <w:tr w:rsidR="00B2390E" w:rsidRPr="0061682F" w:rsidTr="000E5958">
        <w:trPr>
          <w:trHeight w:val="80"/>
        </w:trPr>
        <w:tc>
          <w:tcPr>
            <w:tcW w:w="2726" w:type="dxa"/>
            <w:tcBorders>
              <w:left w:val="single" w:sz="6" w:space="0" w:color="auto"/>
            </w:tcBorders>
            <w:tcMar>
              <w:top w:w="20" w:type="dxa"/>
              <w:left w:w="20" w:type="dxa"/>
              <w:bottom w:w="0" w:type="dxa"/>
              <w:right w:w="20" w:type="dxa"/>
            </w:tcMar>
          </w:tcPr>
          <w:p w:rsidR="00B2390E" w:rsidRPr="0061682F" w:rsidRDefault="00B2390E" w:rsidP="00F377D6">
            <w:pPr>
              <w:rPr>
                <w:color w:val="0000FF"/>
              </w:rPr>
            </w:pPr>
            <w:r w:rsidRPr="0061682F">
              <w:rPr>
                <w:color w:val="0000FF"/>
              </w:rPr>
              <w:t>Currency</w:t>
            </w:r>
            <w:r w:rsidR="000D7032">
              <w:rPr>
                <w:color w:val="0000FF"/>
              </w:rPr>
              <w:t xml:space="preserve"> Id</w:t>
            </w:r>
          </w:p>
        </w:tc>
        <w:tc>
          <w:tcPr>
            <w:tcW w:w="1525" w:type="dxa"/>
            <w:tcMar>
              <w:top w:w="20" w:type="dxa"/>
              <w:left w:w="20" w:type="dxa"/>
              <w:bottom w:w="0" w:type="dxa"/>
              <w:right w:w="20" w:type="dxa"/>
            </w:tcMar>
          </w:tcPr>
          <w:p w:rsidR="00B2390E" w:rsidRPr="0061682F" w:rsidRDefault="00B2390E" w:rsidP="00F377D6">
            <w:pPr>
              <w:rPr>
                <w:color w:val="0000FF"/>
              </w:rPr>
            </w:pPr>
            <w:r w:rsidRPr="0061682F">
              <w:rPr>
                <w:color w:val="0000FF"/>
              </w:rPr>
              <w:t>Classification</w:t>
            </w:r>
          </w:p>
        </w:tc>
        <w:tc>
          <w:tcPr>
            <w:tcW w:w="4229" w:type="dxa"/>
            <w:tcMar>
              <w:top w:w="20" w:type="dxa"/>
              <w:left w:w="20" w:type="dxa"/>
              <w:bottom w:w="0" w:type="dxa"/>
              <w:right w:w="20" w:type="dxa"/>
            </w:tcMar>
          </w:tcPr>
          <w:p w:rsidR="00B2390E" w:rsidRPr="0061682F" w:rsidRDefault="00B2390E" w:rsidP="006D0366">
            <w:pPr>
              <w:rPr>
                <w:color w:val="0000FF"/>
              </w:rPr>
            </w:pPr>
            <w:r w:rsidRPr="0061682F">
              <w:rPr>
                <w:color w:val="0000FF"/>
                <w:cs/>
              </w:rPr>
              <w:t>รหัสสกุลเงิน</w:t>
            </w:r>
            <w:r w:rsidRPr="0061682F">
              <w:rPr>
                <w:rFonts w:hint="cs"/>
                <w:color w:val="0000FF"/>
                <w:cs/>
              </w:rPr>
              <w:t xml:space="preserve"> </w:t>
            </w:r>
          </w:p>
        </w:tc>
        <w:tc>
          <w:tcPr>
            <w:tcW w:w="540" w:type="dxa"/>
          </w:tcPr>
          <w:p w:rsidR="00B2390E" w:rsidRPr="0061682F" w:rsidRDefault="00B2390E" w:rsidP="00F377D6">
            <w:pPr>
              <w:jc w:val="center"/>
              <w:rPr>
                <w:color w:val="0000FF"/>
              </w:rPr>
            </w:pPr>
            <w:r w:rsidRPr="0061682F">
              <w:rPr>
                <w:color w:val="0000FF"/>
              </w:rPr>
              <w:t>X</w:t>
            </w:r>
          </w:p>
        </w:tc>
        <w:tc>
          <w:tcPr>
            <w:tcW w:w="540" w:type="dxa"/>
          </w:tcPr>
          <w:p w:rsidR="00B2390E" w:rsidRPr="0061682F" w:rsidRDefault="00B2390E" w:rsidP="00F377D6">
            <w:pPr>
              <w:jc w:val="center"/>
              <w:rPr>
                <w:color w:val="0000FF"/>
              </w:rPr>
            </w:pPr>
            <w:r w:rsidRPr="0061682F">
              <w:rPr>
                <w:color w:val="0000FF"/>
              </w:rPr>
              <w:t> </w:t>
            </w:r>
          </w:p>
        </w:tc>
        <w:tc>
          <w:tcPr>
            <w:tcW w:w="540" w:type="dxa"/>
          </w:tcPr>
          <w:p w:rsidR="00B2390E" w:rsidRPr="0061682F" w:rsidRDefault="00B2390E" w:rsidP="00F377D6">
            <w:pPr>
              <w:jc w:val="center"/>
              <w:rPr>
                <w:color w:val="0000FF"/>
              </w:rPr>
            </w:pPr>
          </w:p>
        </w:tc>
      </w:tr>
      <w:tr w:rsidR="00B2390E" w:rsidRPr="0061682F" w:rsidTr="000E5958">
        <w:trPr>
          <w:trHeight w:val="80"/>
        </w:trPr>
        <w:tc>
          <w:tcPr>
            <w:tcW w:w="2726" w:type="dxa"/>
            <w:tcBorders>
              <w:left w:val="single" w:sz="6" w:space="0" w:color="auto"/>
            </w:tcBorders>
            <w:tcMar>
              <w:top w:w="20" w:type="dxa"/>
              <w:left w:w="20" w:type="dxa"/>
              <w:bottom w:w="0" w:type="dxa"/>
              <w:right w:w="20" w:type="dxa"/>
            </w:tcMar>
          </w:tcPr>
          <w:p w:rsidR="00B2390E" w:rsidRPr="009063FD" w:rsidRDefault="00B2390E" w:rsidP="00492BDF">
            <w:pPr>
              <w:rPr>
                <w:color w:val="0000FF"/>
              </w:rPr>
            </w:pPr>
            <w:r w:rsidRPr="009063FD">
              <w:rPr>
                <w:color w:val="0000FF"/>
              </w:rPr>
              <w:t>Country</w:t>
            </w:r>
            <w:r w:rsidR="00C94155" w:rsidRPr="009063FD">
              <w:rPr>
                <w:color w:val="0000FF"/>
              </w:rPr>
              <w:t xml:space="preserve"> Id</w:t>
            </w:r>
            <w:r w:rsidRPr="009063FD">
              <w:rPr>
                <w:color w:val="0000FF"/>
              </w:rPr>
              <w:t xml:space="preserve"> of Registration</w:t>
            </w:r>
          </w:p>
        </w:tc>
        <w:tc>
          <w:tcPr>
            <w:tcW w:w="1525" w:type="dxa"/>
            <w:tcMar>
              <w:top w:w="20" w:type="dxa"/>
              <w:left w:w="20" w:type="dxa"/>
              <w:bottom w:w="0" w:type="dxa"/>
              <w:right w:w="20" w:type="dxa"/>
            </w:tcMar>
          </w:tcPr>
          <w:p w:rsidR="00B2390E" w:rsidRPr="009063FD" w:rsidRDefault="00B2390E" w:rsidP="00501886">
            <w:pPr>
              <w:rPr>
                <w:color w:val="0000FF"/>
              </w:rPr>
            </w:pPr>
            <w:r w:rsidRPr="009063FD">
              <w:rPr>
                <w:color w:val="0000FF"/>
              </w:rPr>
              <w:t>Classification</w:t>
            </w:r>
          </w:p>
        </w:tc>
        <w:tc>
          <w:tcPr>
            <w:tcW w:w="4229" w:type="dxa"/>
            <w:tcMar>
              <w:top w:w="20" w:type="dxa"/>
              <w:left w:w="20" w:type="dxa"/>
              <w:bottom w:w="0" w:type="dxa"/>
              <w:right w:w="20" w:type="dxa"/>
            </w:tcMar>
          </w:tcPr>
          <w:p w:rsidR="00B2390E" w:rsidRPr="009063FD" w:rsidRDefault="00504BE8" w:rsidP="00501886">
            <w:pPr>
              <w:pStyle w:val="NormalWeb"/>
              <w:rPr>
                <w:color w:val="0000FF"/>
                <w:sz w:val="20"/>
                <w:szCs w:val="20"/>
                <w:cs/>
              </w:rPr>
            </w:pPr>
            <w:r w:rsidRPr="009063FD">
              <w:rPr>
                <w:rFonts w:hint="cs"/>
                <w:color w:val="0000FF"/>
                <w:sz w:val="20"/>
                <w:szCs w:val="20"/>
                <w:cs/>
              </w:rPr>
              <w:t>รหัส</w:t>
            </w:r>
            <w:r w:rsidR="00B2390E" w:rsidRPr="009063FD">
              <w:rPr>
                <w:rFonts w:hint="cs"/>
                <w:color w:val="0000FF"/>
                <w:sz w:val="20"/>
                <w:szCs w:val="20"/>
                <w:cs/>
              </w:rPr>
              <w:t>ประเทศที่จดทะเบียนหลักทรัพย์</w:t>
            </w:r>
          </w:p>
        </w:tc>
        <w:tc>
          <w:tcPr>
            <w:tcW w:w="540" w:type="dxa"/>
          </w:tcPr>
          <w:p w:rsidR="00B2390E" w:rsidRPr="0061682F" w:rsidRDefault="00B2390E" w:rsidP="00492BDF">
            <w:pPr>
              <w:jc w:val="center"/>
              <w:rPr>
                <w:color w:val="0000FF"/>
              </w:rPr>
            </w:pPr>
            <w:r w:rsidRPr="0061682F">
              <w:rPr>
                <w:color w:val="0000FF"/>
              </w:rPr>
              <w:t>X</w:t>
            </w:r>
          </w:p>
        </w:tc>
        <w:tc>
          <w:tcPr>
            <w:tcW w:w="540" w:type="dxa"/>
          </w:tcPr>
          <w:p w:rsidR="00B2390E" w:rsidRPr="0061682F" w:rsidRDefault="00B2390E" w:rsidP="00492BDF">
            <w:pPr>
              <w:jc w:val="center"/>
              <w:rPr>
                <w:color w:val="0000FF"/>
              </w:rPr>
            </w:pPr>
          </w:p>
        </w:tc>
        <w:tc>
          <w:tcPr>
            <w:tcW w:w="540" w:type="dxa"/>
          </w:tcPr>
          <w:p w:rsidR="00B2390E" w:rsidRPr="0061682F" w:rsidRDefault="00B2390E" w:rsidP="00492BDF">
            <w:pPr>
              <w:jc w:val="center"/>
              <w:rPr>
                <w:color w:val="0000FF"/>
              </w:rPr>
            </w:pPr>
          </w:p>
        </w:tc>
      </w:tr>
      <w:tr w:rsidR="00B2390E" w:rsidRPr="0061682F" w:rsidTr="000E5958">
        <w:trPr>
          <w:trHeight w:val="80"/>
        </w:trPr>
        <w:tc>
          <w:tcPr>
            <w:tcW w:w="2726" w:type="dxa"/>
            <w:tcBorders>
              <w:left w:val="single" w:sz="6" w:space="0" w:color="auto"/>
            </w:tcBorders>
            <w:tcMar>
              <w:top w:w="20" w:type="dxa"/>
              <w:left w:w="20" w:type="dxa"/>
              <w:bottom w:w="0" w:type="dxa"/>
              <w:right w:w="20" w:type="dxa"/>
            </w:tcMar>
          </w:tcPr>
          <w:p w:rsidR="00B2390E" w:rsidRPr="009063FD" w:rsidRDefault="00B2390E" w:rsidP="00492BDF">
            <w:pPr>
              <w:rPr>
                <w:color w:val="0000FF"/>
              </w:rPr>
            </w:pPr>
            <w:r w:rsidRPr="009063FD">
              <w:rPr>
                <w:color w:val="0000FF"/>
              </w:rPr>
              <w:t>Issue Date</w:t>
            </w:r>
          </w:p>
        </w:tc>
        <w:tc>
          <w:tcPr>
            <w:tcW w:w="1525" w:type="dxa"/>
            <w:tcMar>
              <w:top w:w="20" w:type="dxa"/>
              <w:left w:w="20" w:type="dxa"/>
              <w:bottom w:w="0" w:type="dxa"/>
              <w:right w:w="20" w:type="dxa"/>
            </w:tcMar>
          </w:tcPr>
          <w:p w:rsidR="00B2390E" w:rsidRPr="009063FD" w:rsidRDefault="00B2390E" w:rsidP="00492BDF">
            <w:pPr>
              <w:rPr>
                <w:color w:val="0000FF"/>
              </w:rPr>
            </w:pPr>
            <w:r w:rsidRPr="009063FD">
              <w:rPr>
                <w:color w:val="0000FF"/>
              </w:rPr>
              <w:t>Date</w:t>
            </w:r>
          </w:p>
        </w:tc>
        <w:tc>
          <w:tcPr>
            <w:tcW w:w="4229" w:type="dxa"/>
            <w:tcMar>
              <w:top w:w="20" w:type="dxa"/>
              <w:left w:w="20" w:type="dxa"/>
              <w:bottom w:w="0" w:type="dxa"/>
              <w:right w:w="20" w:type="dxa"/>
            </w:tcMar>
          </w:tcPr>
          <w:p w:rsidR="00B2390E" w:rsidRPr="009063FD" w:rsidRDefault="00B2390E" w:rsidP="00492BDF">
            <w:pPr>
              <w:rPr>
                <w:color w:val="0000FF"/>
              </w:rPr>
            </w:pPr>
            <w:r w:rsidRPr="009063FD">
              <w:rPr>
                <w:color w:val="0000FF"/>
                <w:cs/>
              </w:rPr>
              <w:t>วันที่ออกตราสารหนี้</w:t>
            </w:r>
          </w:p>
        </w:tc>
        <w:tc>
          <w:tcPr>
            <w:tcW w:w="540" w:type="dxa"/>
          </w:tcPr>
          <w:p w:rsidR="00B2390E" w:rsidRPr="0061682F" w:rsidRDefault="00B2390E" w:rsidP="00492BDF">
            <w:pPr>
              <w:jc w:val="center"/>
              <w:rPr>
                <w:color w:val="0000FF"/>
              </w:rPr>
            </w:pPr>
            <w:r w:rsidRPr="0061682F">
              <w:rPr>
                <w:color w:val="0000FF"/>
              </w:rPr>
              <w:t> X</w:t>
            </w:r>
          </w:p>
        </w:tc>
        <w:tc>
          <w:tcPr>
            <w:tcW w:w="540" w:type="dxa"/>
          </w:tcPr>
          <w:p w:rsidR="00B2390E" w:rsidRPr="0061682F" w:rsidRDefault="00B2390E" w:rsidP="00492BDF">
            <w:pPr>
              <w:jc w:val="center"/>
              <w:rPr>
                <w:color w:val="0000FF"/>
              </w:rPr>
            </w:pPr>
          </w:p>
        </w:tc>
        <w:tc>
          <w:tcPr>
            <w:tcW w:w="540" w:type="dxa"/>
          </w:tcPr>
          <w:p w:rsidR="00B2390E" w:rsidRPr="0061682F" w:rsidRDefault="00B2390E" w:rsidP="00492BDF">
            <w:pPr>
              <w:jc w:val="center"/>
              <w:rPr>
                <w:color w:val="0000FF"/>
              </w:rPr>
            </w:pPr>
          </w:p>
        </w:tc>
      </w:tr>
      <w:tr w:rsidR="00B2390E" w:rsidRPr="0061682F" w:rsidTr="005D12C8">
        <w:trPr>
          <w:trHeight w:val="1546"/>
        </w:trPr>
        <w:tc>
          <w:tcPr>
            <w:tcW w:w="2726" w:type="dxa"/>
            <w:tcBorders>
              <w:left w:val="single" w:sz="6" w:space="0" w:color="auto"/>
            </w:tcBorders>
            <w:tcMar>
              <w:top w:w="20" w:type="dxa"/>
              <w:left w:w="20" w:type="dxa"/>
              <w:bottom w:w="0" w:type="dxa"/>
              <w:right w:w="20" w:type="dxa"/>
            </w:tcMar>
          </w:tcPr>
          <w:p w:rsidR="00B2390E" w:rsidRPr="009063FD" w:rsidRDefault="009E6515" w:rsidP="00492BDF">
            <w:pPr>
              <w:rPr>
                <w:color w:val="0000FF"/>
              </w:rPr>
            </w:pPr>
            <w:r w:rsidRPr="009063FD">
              <w:rPr>
                <w:color w:val="0000FF"/>
              </w:rPr>
              <w:t>Perpetual Bond Flag</w:t>
            </w:r>
          </w:p>
        </w:tc>
        <w:tc>
          <w:tcPr>
            <w:tcW w:w="1525" w:type="dxa"/>
            <w:tcMar>
              <w:top w:w="20" w:type="dxa"/>
              <w:left w:w="20" w:type="dxa"/>
              <w:bottom w:w="0" w:type="dxa"/>
              <w:right w:w="20" w:type="dxa"/>
            </w:tcMar>
          </w:tcPr>
          <w:p w:rsidR="00B2390E" w:rsidRPr="009063FD" w:rsidRDefault="009E6515" w:rsidP="00492BDF">
            <w:pPr>
              <w:rPr>
                <w:color w:val="0000FF"/>
              </w:rPr>
            </w:pPr>
            <w:r w:rsidRPr="009063FD">
              <w:rPr>
                <w:color w:val="0000FF"/>
              </w:rPr>
              <w:t>Flag</w:t>
            </w:r>
          </w:p>
        </w:tc>
        <w:tc>
          <w:tcPr>
            <w:tcW w:w="4229" w:type="dxa"/>
            <w:tcMar>
              <w:top w:w="20" w:type="dxa"/>
              <w:left w:w="20" w:type="dxa"/>
              <w:bottom w:w="0" w:type="dxa"/>
              <w:right w:w="20" w:type="dxa"/>
            </w:tcMar>
          </w:tcPr>
          <w:p w:rsidR="00B2390E" w:rsidRPr="009063FD" w:rsidRDefault="00C6230A" w:rsidP="003A6012">
            <w:pPr>
              <w:rPr>
                <w:color w:val="0000FF"/>
              </w:rPr>
            </w:pPr>
            <w:r w:rsidRPr="009063FD">
              <w:rPr>
                <w:rFonts w:hint="cs"/>
                <w:color w:val="0000FF"/>
                <w:cs/>
              </w:rPr>
              <w:t>ตราสารหนี้ไม่</w:t>
            </w:r>
            <w:r w:rsidR="003C731E" w:rsidRPr="009063FD">
              <w:rPr>
                <w:rFonts w:hint="cs"/>
                <w:color w:val="0000FF"/>
                <w:cs/>
              </w:rPr>
              <w:t>กำหนด</w:t>
            </w:r>
            <w:r w:rsidRPr="009063FD">
              <w:rPr>
                <w:rFonts w:hint="cs"/>
                <w:color w:val="0000FF"/>
                <w:cs/>
              </w:rPr>
              <w:t>วัน</w:t>
            </w:r>
            <w:r w:rsidR="003C731E" w:rsidRPr="009063FD">
              <w:rPr>
                <w:rFonts w:hint="cs"/>
                <w:color w:val="0000FF"/>
                <w:cs/>
              </w:rPr>
              <w:t>ครบ</w:t>
            </w:r>
            <w:r w:rsidRPr="009063FD">
              <w:rPr>
                <w:rFonts w:hint="cs"/>
                <w:color w:val="0000FF"/>
                <w:cs/>
              </w:rPr>
              <w:t>อายุ</w:t>
            </w:r>
            <w:r w:rsidR="00D10241" w:rsidRPr="009063FD">
              <w:rPr>
                <w:rFonts w:hint="cs"/>
                <w:color w:val="0000FF"/>
                <w:cs/>
              </w:rPr>
              <w:t>ตราสาร</w:t>
            </w:r>
            <w:r w:rsidRPr="009063FD">
              <w:rPr>
                <w:color w:val="0000FF"/>
              </w:rPr>
              <w:t> </w:t>
            </w:r>
            <w:r w:rsidRPr="009063FD">
              <w:rPr>
                <w:rFonts w:hint="cs"/>
                <w:color w:val="0000FF"/>
                <w:cs/>
              </w:rPr>
              <w:t>โดยจะไม่มีการไถ่ถอนคืนจนกว่าบริษัทจะเลิกกิจการ</w:t>
            </w:r>
            <w:r w:rsidRPr="009063FD">
              <w:rPr>
                <w:color w:val="0000FF"/>
              </w:rPr>
              <w:t xml:space="preserve">   </w:t>
            </w:r>
            <w:r w:rsidRPr="009063FD">
              <w:rPr>
                <w:rFonts w:hint="cs"/>
                <w:color w:val="0000FF"/>
                <w:cs/>
              </w:rPr>
              <w:t>และจะมีการจ่ายดอกเบี้ยอย่างต่อเนื่องไปเรื่อยๆ ตามที่กำหนดไว้</w:t>
            </w:r>
          </w:p>
          <w:p w:rsidR="003A6012" w:rsidRPr="009063FD" w:rsidRDefault="003C731E" w:rsidP="003A6012">
            <w:pPr>
              <w:rPr>
                <w:color w:val="0000FF"/>
              </w:rPr>
            </w:pPr>
            <w:r w:rsidRPr="009063FD">
              <w:rPr>
                <w:rFonts w:hint="cs"/>
                <w:color w:val="0000FF"/>
                <w:cs/>
              </w:rPr>
              <w:t xml:space="preserve">   </w:t>
            </w:r>
            <w:r w:rsidR="00D10241" w:rsidRPr="009063FD">
              <w:rPr>
                <w:rFonts w:hint="cs"/>
                <w:color w:val="0000FF"/>
                <w:cs/>
              </w:rPr>
              <w:t xml:space="preserve">มีคุณสมบัติเป็น </w:t>
            </w:r>
            <w:r w:rsidR="00D10241" w:rsidRPr="009063FD">
              <w:rPr>
                <w:color w:val="0000FF"/>
              </w:rPr>
              <w:t>Perpetual Bond</w:t>
            </w:r>
            <w:r w:rsidRPr="009063FD">
              <w:rPr>
                <w:rFonts w:hint="cs"/>
                <w:color w:val="0000FF"/>
                <w:cs/>
              </w:rPr>
              <w:t xml:space="preserve"> </w:t>
            </w:r>
            <w:r w:rsidRPr="009063FD">
              <w:rPr>
                <w:color w:val="0000FF"/>
              </w:rPr>
              <w:t xml:space="preserve">= </w:t>
            </w:r>
            <w:r w:rsidR="003A6012" w:rsidRPr="009063FD">
              <w:rPr>
                <w:color w:val="0000FF"/>
              </w:rPr>
              <w:t>‘1’</w:t>
            </w:r>
          </w:p>
          <w:p w:rsidR="003A6012" w:rsidRPr="009063FD" w:rsidRDefault="003C731E" w:rsidP="003A6012">
            <w:pPr>
              <w:rPr>
                <w:color w:val="0000FF"/>
              </w:rPr>
            </w:pPr>
            <w:r w:rsidRPr="009063FD">
              <w:rPr>
                <w:rFonts w:hint="cs"/>
                <w:color w:val="0000FF"/>
                <w:cs/>
              </w:rPr>
              <w:t xml:space="preserve">   </w:t>
            </w:r>
            <w:r w:rsidR="00D10241" w:rsidRPr="009063FD">
              <w:rPr>
                <w:rFonts w:hint="cs"/>
                <w:color w:val="0000FF"/>
                <w:cs/>
              </w:rPr>
              <w:t xml:space="preserve">ไม่มีคุณสมบัติเป็น </w:t>
            </w:r>
            <w:r w:rsidR="00D10241" w:rsidRPr="009063FD">
              <w:rPr>
                <w:color w:val="0000FF"/>
              </w:rPr>
              <w:t>Perpetual Bond</w:t>
            </w:r>
            <w:r w:rsidRPr="009063FD">
              <w:rPr>
                <w:rFonts w:hint="cs"/>
                <w:color w:val="0000FF"/>
                <w:cs/>
              </w:rPr>
              <w:t xml:space="preserve"> </w:t>
            </w:r>
            <w:r w:rsidRPr="009063FD">
              <w:rPr>
                <w:color w:val="0000FF"/>
              </w:rPr>
              <w:t xml:space="preserve">= </w:t>
            </w:r>
            <w:r w:rsidR="003A6012" w:rsidRPr="009063FD">
              <w:rPr>
                <w:color w:val="0000FF"/>
              </w:rPr>
              <w:t>‘</w:t>
            </w:r>
            <w:r w:rsidR="003A6012" w:rsidRPr="009063FD">
              <w:rPr>
                <w:rFonts w:hint="cs"/>
                <w:color w:val="0000FF"/>
                <w:cs/>
              </w:rPr>
              <w:t>0</w:t>
            </w:r>
            <w:r w:rsidR="003A6012" w:rsidRPr="009063FD">
              <w:rPr>
                <w:color w:val="0000FF"/>
              </w:rPr>
              <w:t>’</w:t>
            </w:r>
          </w:p>
        </w:tc>
        <w:tc>
          <w:tcPr>
            <w:tcW w:w="540" w:type="dxa"/>
          </w:tcPr>
          <w:p w:rsidR="00B2390E" w:rsidRPr="0061682F" w:rsidRDefault="00B2390E" w:rsidP="00492BDF">
            <w:pPr>
              <w:jc w:val="center"/>
              <w:rPr>
                <w:color w:val="0000FF"/>
              </w:rPr>
            </w:pPr>
            <w:r w:rsidRPr="0061682F">
              <w:rPr>
                <w:rFonts w:hint="cs"/>
                <w:color w:val="0000FF"/>
                <w:cs/>
              </w:rPr>
              <w:t xml:space="preserve"> </w:t>
            </w:r>
            <w:r w:rsidRPr="0061682F">
              <w:rPr>
                <w:color w:val="0000FF"/>
              </w:rPr>
              <w:t>X</w:t>
            </w:r>
          </w:p>
        </w:tc>
        <w:tc>
          <w:tcPr>
            <w:tcW w:w="540" w:type="dxa"/>
          </w:tcPr>
          <w:p w:rsidR="00B2390E" w:rsidRPr="0061682F" w:rsidRDefault="00B2390E" w:rsidP="00492BDF">
            <w:pPr>
              <w:jc w:val="center"/>
              <w:rPr>
                <w:color w:val="0000FF"/>
              </w:rPr>
            </w:pPr>
          </w:p>
        </w:tc>
        <w:tc>
          <w:tcPr>
            <w:tcW w:w="540" w:type="dxa"/>
          </w:tcPr>
          <w:p w:rsidR="00B2390E" w:rsidRPr="0061682F" w:rsidRDefault="00B2390E" w:rsidP="00492BDF">
            <w:pPr>
              <w:jc w:val="center"/>
              <w:rPr>
                <w:color w:val="0000FF"/>
              </w:rPr>
            </w:pPr>
          </w:p>
        </w:tc>
      </w:tr>
      <w:tr w:rsidR="00C6230A" w:rsidRPr="0061682F" w:rsidTr="000E5958">
        <w:trPr>
          <w:trHeight w:val="80"/>
        </w:trPr>
        <w:tc>
          <w:tcPr>
            <w:tcW w:w="2726" w:type="dxa"/>
            <w:tcBorders>
              <w:left w:val="single" w:sz="6" w:space="0" w:color="auto"/>
            </w:tcBorders>
            <w:tcMar>
              <w:top w:w="20" w:type="dxa"/>
              <w:left w:w="20" w:type="dxa"/>
              <w:bottom w:w="0" w:type="dxa"/>
              <w:right w:w="20" w:type="dxa"/>
            </w:tcMar>
          </w:tcPr>
          <w:p w:rsidR="00C6230A" w:rsidRPr="009063FD" w:rsidRDefault="00C6230A" w:rsidP="0055325E">
            <w:pPr>
              <w:rPr>
                <w:color w:val="0000FF"/>
              </w:rPr>
            </w:pPr>
            <w:r w:rsidRPr="009063FD">
              <w:rPr>
                <w:color w:val="0000FF"/>
              </w:rPr>
              <w:t>Maturity Date</w:t>
            </w:r>
          </w:p>
        </w:tc>
        <w:tc>
          <w:tcPr>
            <w:tcW w:w="1525" w:type="dxa"/>
            <w:tcMar>
              <w:top w:w="20" w:type="dxa"/>
              <w:left w:w="20" w:type="dxa"/>
              <w:bottom w:w="0" w:type="dxa"/>
              <w:right w:w="20" w:type="dxa"/>
            </w:tcMar>
          </w:tcPr>
          <w:p w:rsidR="00C6230A" w:rsidRPr="009063FD" w:rsidRDefault="00C6230A" w:rsidP="0055325E">
            <w:pPr>
              <w:rPr>
                <w:color w:val="0000FF"/>
              </w:rPr>
            </w:pPr>
            <w:r w:rsidRPr="009063FD">
              <w:rPr>
                <w:color w:val="0000FF"/>
              </w:rPr>
              <w:t>Date</w:t>
            </w:r>
          </w:p>
        </w:tc>
        <w:tc>
          <w:tcPr>
            <w:tcW w:w="4229" w:type="dxa"/>
            <w:tcMar>
              <w:top w:w="20" w:type="dxa"/>
              <w:left w:w="20" w:type="dxa"/>
              <w:bottom w:w="0" w:type="dxa"/>
              <w:right w:w="20" w:type="dxa"/>
            </w:tcMar>
          </w:tcPr>
          <w:p w:rsidR="00C6230A" w:rsidRPr="009063FD" w:rsidRDefault="00C6230A" w:rsidP="0055325E">
            <w:pPr>
              <w:rPr>
                <w:color w:val="0000FF"/>
              </w:rPr>
            </w:pPr>
            <w:r w:rsidRPr="009063FD">
              <w:rPr>
                <w:color w:val="0000FF"/>
                <w:cs/>
              </w:rPr>
              <w:t>วันที่หมดอายุ</w:t>
            </w:r>
            <w:r w:rsidRPr="009063FD">
              <w:rPr>
                <w:color w:val="0000FF"/>
              </w:rPr>
              <w:t xml:space="preserve"> (</w:t>
            </w:r>
            <w:r w:rsidRPr="009063FD">
              <w:rPr>
                <w:color w:val="0000FF"/>
                <w:cs/>
              </w:rPr>
              <w:t>วันที่ครบกำหนดไถ่ถอน)</w:t>
            </w:r>
            <w:r w:rsidRPr="009063FD">
              <w:rPr>
                <w:color w:val="0000FF"/>
              </w:rPr>
              <w:t xml:space="preserve"> </w:t>
            </w:r>
          </w:p>
        </w:tc>
        <w:tc>
          <w:tcPr>
            <w:tcW w:w="540" w:type="dxa"/>
          </w:tcPr>
          <w:p w:rsidR="00C6230A" w:rsidRPr="0061682F" w:rsidRDefault="00C6230A" w:rsidP="0055325E">
            <w:pPr>
              <w:jc w:val="center"/>
              <w:rPr>
                <w:color w:val="0000FF"/>
              </w:rPr>
            </w:pPr>
          </w:p>
        </w:tc>
        <w:tc>
          <w:tcPr>
            <w:tcW w:w="540" w:type="dxa"/>
          </w:tcPr>
          <w:p w:rsidR="00C6230A" w:rsidRPr="0061682F" w:rsidRDefault="00C6230A" w:rsidP="0055325E">
            <w:pPr>
              <w:jc w:val="center"/>
              <w:rPr>
                <w:color w:val="0000FF"/>
              </w:rPr>
            </w:pPr>
            <w:r w:rsidRPr="0061682F">
              <w:rPr>
                <w:color w:val="0000FF"/>
              </w:rPr>
              <w:t> </w:t>
            </w:r>
          </w:p>
        </w:tc>
        <w:tc>
          <w:tcPr>
            <w:tcW w:w="540" w:type="dxa"/>
          </w:tcPr>
          <w:p w:rsidR="00C6230A" w:rsidRPr="0061682F" w:rsidRDefault="00C6230A" w:rsidP="0055325E">
            <w:pPr>
              <w:jc w:val="center"/>
              <w:rPr>
                <w:color w:val="0000FF"/>
              </w:rPr>
            </w:pPr>
            <w:r w:rsidRPr="0061682F">
              <w:rPr>
                <w:color w:val="0000FF"/>
              </w:rPr>
              <w:t>X</w:t>
            </w: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Default="00903814" w:rsidP="001A5040">
            <w:pPr>
              <w:rPr>
                <w:color w:val="0000FF"/>
              </w:rPr>
            </w:pPr>
            <w:r w:rsidRPr="00551FC9">
              <w:rPr>
                <w:color w:val="0000FF"/>
              </w:rPr>
              <w:t>Coupon Rate Type</w:t>
            </w:r>
            <w:r>
              <w:rPr>
                <w:rFonts w:hint="cs"/>
                <w:color w:val="0000FF"/>
                <w:cs/>
              </w:rPr>
              <w:t>*</w:t>
            </w:r>
          </w:p>
          <w:p w:rsidR="00903814" w:rsidRPr="002F7DA8" w:rsidRDefault="00903814" w:rsidP="001A5040">
            <w:pPr>
              <w:jc w:val="center"/>
            </w:pPr>
          </w:p>
        </w:tc>
        <w:tc>
          <w:tcPr>
            <w:tcW w:w="1525" w:type="dxa"/>
            <w:tcMar>
              <w:top w:w="20" w:type="dxa"/>
              <w:left w:w="20" w:type="dxa"/>
              <w:bottom w:w="0" w:type="dxa"/>
              <w:right w:w="20" w:type="dxa"/>
            </w:tcMar>
          </w:tcPr>
          <w:p w:rsidR="00903814" w:rsidRPr="009063FD" w:rsidRDefault="00903814" w:rsidP="00492BDF">
            <w:pPr>
              <w:rPr>
                <w:color w:val="0000FF"/>
              </w:rPr>
            </w:pPr>
            <w:r w:rsidRPr="009063FD">
              <w:rPr>
                <w:color w:val="0000FF"/>
              </w:rPr>
              <w:t>Classification</w:t>
            </w:r>
          </w:p>
        </w:tc>
        <w:tc>
          <w:tcPr>
            <w:tcW w:w="4229" w:type="dxa"/>
            <w:tcMar>
              <w:top w:w="20" w:type="dxa"/>
              <w:left w:w="20" w:type="dxa"/>
              <w:bottom w:w="0" w:type="dxa"/>
              <w:right w:w="20" w:type="dxa"/>
            </w:tcMar>
          </w:tcPr>
          <w:p w:rsidR="00903814" w:rsidRPr="009063FD" w:rsidRDefault="00903814" w:rsidP="00492BDF">
            <w:pPr>
              <w:rPr>
                <w:color w:val="0000FF"/>
              </w:rPr>
            </w:pPr>
            <w:r w:rsidRPr="009063FD">
              <w:rPr>
                <w:color w:val="0000FF"/>
                <w:cs/>
              </w:rPr>
              <w:t>ประเภทอัตร</w:t>
            </w:r>
            <w:r w:rsidRPr="009063FD">
              <w:rPr>
                <w:rFonts w:hint="cs"/>
                <w:color w:val="0000FF"/>
                <w:cs/>
              </w:rPr>
              <w:t>า</w:t>
            </w:r>
            <w:r w:rsidRPr="009063FD">
              <w:rPr>
                <w:color w:val="0000FF"/>
                <w:cs/>
              </w:rPr>
              <w:t>ผลตอบแทน</w:t>
            </w:r>
            <w:r w:rsidRPr="009063FD">
              <w:rPr>
                <w:color w:val="0000FF"/>
              </w:rPr>
              <w:t xml:space="preserve"> (</w:t>
            </w:r>
            <w:r w:rsidRPr="009063FD">
              <w:rPr>
                <w:color w:val="0000FF"/>
                <w:cs/>
              </w:rPr>
              <w:t xml:space="preserve">จัดเก็บ </w:t>
            </w:r>
            <w:r w:rsidRPr="009063FD">
              <w:rPr>
                <w:color w:val="0000FF"/>
              </w:rPr>
              <w:t xml:space="preserve">CL </w:t>
            </w:r>
            <w:r w:rsidRPr="009063FD">
              <w:rPr>
                <w:color w:val="0000FF"/>
                <w:cs/>
              </w:rPr>
              <w:t xml:space="preserve">ย่อยสุดของแต่ละประเภท เช่น ประเภท </w:t>
            </w:r>
            <w:r w:rsidRPr="009063FD">
              <w:rPr>
                <w:color w:val="0000FF"/>
              </w:rPr>
              <w:t xml:space="preserve">Float </w:t>
            </w:r>
            <w:r w:rsidRPr="009063FD">
              <w:rPr>
                <w:color w:val="0000FF"/>
                <w:cs/>
              </w:rPr>
              <w:t xml:space="preserve">รหัสย่อยสุดคือ </w:t>
            </w:r>
            <w:r w:rsidRPr="009063FD">
              <w:rPr>
                <w:color w:val="0000FF"/>
              </w:rPr>
              <w:t xml:space="preserve">BIBOR, </w:t>
            </w:r>
            <w:r w:rsidRPr="009063FD">
              <w:rPr>
                <w:color w:val="0000FF"/>
                <w:cs/>
              </w:rPr>
              <w:t xml:space="preserve">ประเภท </w:t>
            </w:r>
            <w:r w:rsidRPr="009063FD">
              <w:rPr>
                <w:color w:val="0000FF"/>
              </w:rPr>
              <w:t xml:space="preserve">Fix </w:t>
            </w:r>
            <w:r w:rsidRPr="009063FD">
              <w:rPr>
                <w:color w:val="0000FF"/>
                <w:cs/>
              </w:rPr>
              <w:t xml:space="preserve">ย่อยสุด คือ </w:t>
            </w:r>
            <w:r w:rsidRPr="009063FD">
              <w:rPr>
                <w:color w:val="0000FF"/>
              </w:rPr>
              <w:t>Fix)</w:t>
            </w:r>
          </w:p>
        </w:tc>
        <w:tc>
          <w:tcPr>
            <w:tcW w:w="540" w:type="dxa"/>
          </w:tcPr>
          <w:p w:rsidR="00903814" w:rsidRPr="0061682F" w:rsidRDefault="00903814" w:rsidP="00492BDF">
            <w:pPr>
              <w:jc w:val="center"/>
              <w:rPr>
                <w:color w:val="0000FF"/>
              </w:rPr>
            </w:pPr>
            <w:r w:rsidRPr="0061682F">
              <w:rPr>
                <w:rFonts w:hint="cs"/>
                <w:color w:val="0000FF"/>
                <w:cs/>
              </w:rPr>
              <w:t xml:space="preserve"> </w:t>
            </w:r>
            <w:r w:rsidRPr="0061682F">
              <w:rPr>
                <w:color w:val="0000FF"/>
              </w:rPr>
              <w:t>X</w:t>
            </w:r>
          </w:p>
        </w:tc>
        <w:tc>
          <w:tcPr>
            <w:tcW w:w="540" w:type="dxa"/>
          </w:tcPr>
          <w:p w:rsidR="00903814" w:rsidRPr="0061682F" w:rsidRDefault="00903814" w:rsidP="00492BDF">
            <w:pPr>
              <w:jc w:val="center"/>
              <w:rPr>
                <w:color w:val="0000FF"/>
              </w:rPr>
            </w:pPr>
            <w:r w:rsidRPr="0061682F">
              <w:rPr>
                <w:color w:val="0000FF"/>
              </w:rPr>
              <w:t> </w:t>
            </w:r>
          </w:p>
        </w:tc>
        <w:tc>
          <w:tcPr>
            <w:tcW w:w="540" w:type="dxa"/>
          </w:tcPr>
          <w:p w:rsidR="00903814" w:rsidRPr="0061682F" w:rsidRDefault="00903814" w:rsidP="00492BDF">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sidRPr="0010227D">
              <w:rPr>
                <w:color w:val="0000FF"/>
              </w:rPr>
              <w:t>Coupon Currency</w:t>
            </w:r>
            <w:r w:rsidRPr="0010227D">
              <w:rPr>
                <w:rFonts w:hint="cs"/>
                <w:color w:val="0000FF"/>
                <w:cs/>
              </w:rPr>
              <w:t xml:space="preserve"> </w:t>
            </w:r>
            <w:r w:rsidRPr="0010227D">
              <w:rPr>
                <w:color w:val="0000FF"/>
              </w:rPr>
              <w:t>Id</w:t>
            </w:r>
            <w:r>
              <w:rPr>
                <w:rFonts w:hint="cs"/>
                <w:color w:val="0000FF"/>
                <w:cs/>
              </w:rPr>
              <w:t>*</w:t>
            </w:r>
          </w:p>
        </w:tc>
        <w:tc>
          <w:tcPr>
            <w:tcW w:w="1525" w:type="dxa"/>
            <w:tcMar>
              <w:top w:w="20" w:type="dxa"/>
              <w:left w:w="20" w:type="dxa"/>
              <w:bottom w:w="0" w:type="dxa"/>
              <w:right w:w="20" w:type="dxa"/>
            </w:tcMar>
          </w:tcPr>
          <w:p w:rsidR="00903814" w:rsidRPr="009063FD" w:rsidRDefault="00903814" w:rsidP="00492BDF">
            <w:pPr>
              <w:rPr>
                <w:color w:val="0000FF"/>
              </w:rPr>
            </w:pPr>
            <w:r w:rsidRPr="009063FD">
              <w:rPr>
                <w:color w:val="0000FF"/>
              </w:rPr>
              <w:t>Classification</w:t>
            </w:r>
          </w:p>
        </w:tc>
        <w:tc>
          <w:tcPr>
            <w:tcW w:w="4229" w:type="dxa"/>
            <w:tcMar>
              <w:top w:w="20" w:type="dxa"/>
              <w:left w:w="20" w:type="dxa"/>
              <w:bottom w:w="0" w:type="dxa"/>
              <w:right w:w="20" w:type="dxa"/>
            </w:tcMar>
          </w:tcPr>
          <w:p w:rsidR="00903814" w:rsidRPr="009063FD" w:rsidRDefault="00903814" w:rsidP="00BA44EF">
            <w:pPr>
              <w:rPr>
                <w:color w:val="0000FF"/>
              </w:rPr>
            </w:pPr>
            <w:r w:rsidRPr="009063FD">
              <w:rPr>
                <w:color w:val="0000FF"/>
                <w:cs/>
              </w:rPr>
              <w:t>รหัสสกุลเงินสำหรับการจ่ายดอกเบี้ย</w:t>
            </w:r>
          </w:p>
        </w:tc>
        <w:tc>
          <w:tcPr>
            <w:tcW w:w="540" w:type="dxa"/>
          </w:tcPr>
          <w:p w:rsidR="00903814" w:rsidRPr="0061682F" w:rsidRDefault="00903814" w:rsidP="008945DC">
            <w:pPr>
              <w:jc w:val="center"/>
              <w:rPr>
                <w:color w:val="0000FF"/>
              </w:rPr>
            </w:pPr>
            <w:r w:rsidRPr="0061682F">
              <w:rPr>
                <w:color w:val="0000FF"/>
              </w:rPr>
              <w:t>X</w:t>
            </w:r>
          </w:p>
        </w:tc>
        <w:tc>
          <w:tcPr>
            <w:tcW w:w="540" w:type="dxa"/>
          </w:tcPr>
          <w:p w:rsidR="00903814" w:rsidRPr="0061682F" w:rsidRDefault="00903814" w:rsidP="00492BDF">
            <w:pPr>
              <w:jc w:val="center"/>
              <w:rPr>
                <w:color w:val="0000FF"/>
              </w:rPr>
            </w:pPr>
          </w:p>
        </w:tc>
        <w:tc>
          <w:tcPr>
            <w:tcW w:w="540" w:type="dxa"/>
          </w:tcPr>
          <w:p w:rsidR="00903814" w:rsidRPr="0061682F" w:rsidRDefault="00903814" w:rsidP="00492BDF">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Pr>
                <w:color w:val="0000FF"/>
              </w:rPr>
              <w:t>Coupon Rate</w:t>
            </w:r>
            <w:r>
              <w:rPr>
                <w:rFonts w:hint="cs"/>
                <w:color w:val="0000FF"/>
                <w:cs/>
              </w:rPr>
              <w:t>*</w:t>
            </w:r>
          </w:p>
        </w:tc>
        <w:tc>
          <w:tcPr>
            <w:tcW w:w="1525" w:type="dxa"/>
            <w:tcMar>
              <w:top w:w="20" w:type="dxa"/>
              <w:left w:w="20" w:type="dxa"/>
              <w:bottom w:w="0" w:type="dxa"/>
              <w:right w:w="20" w:type="dxa"/>
            </w:tcMar>
          </w:tcPr>
          <w:p w:rsidR="00903814" w:rsidRPr="009063FD" w:rsidRDefault="00903814" w:rsidP="004925F0">
            <w:pPr>
              <w:rPr>
                <w:color w:val="0000FF"/>
              </w:rPr>
            </w:pPr>
            <w:r w:rsidRPr="009063FD">
              <w:rPr>
                <w:color w:val="0000FF"/>
              </w:rPr>
              <w:t xml:space="preserve">Interest Rate </w:t>
            </w:r>
          </w:p>
        </w:tc>
        <w:tc>
          <w:tcPr>
            <w:tcW w:w="4229" w:type="dxa"/>
            <w:tcMar>
              <w:top w:w="20" w:type="dxa"/>
              <w:left w:w="20" w:type="dxa"/>
              <w:bottom w:w="0" w:type="dxa"/>
              <w:right w:w="20" w:type="dxa"/>
            </w:tcMar>
          </w:tcPr>
          <w:p w:rsidR="00903814" w:rsidRPr="009063FD" w:rsidRDefault="00903814" w:rsidP="00492BDF">
            <w:pPr>
              <w:rPr>
                <w:color w:val="0000FF"/>
              </w:rPr>
            </w:pPr>
            <w:r w:rsidRPr="009063FD">
              <w:rPr>
                <w:color w:val="0000FF"/>
                <w:cs/>
              </w:rPr>
              <w:t>อัตราดอกเบี้ย</w:t>
            </w:r>
            <w:r w:rsidRPr="009063FD">
              <w:rPr>
                <w:color w:val="0000FF"/>
              </w:rPr>
              <w:t xml:space="preserve"> </w:t>
            </w:r>
            <w:r w:rsidRPr="009063FD">
              <w:rPr>
                <w:color w:val="0000FF"/>
                <w:cs/>
              </w:rPr>
              <w:t>เฉพาะกรณีประเภทของอัตราดอกเบี้ยคงที่ เท่านั้น</w:t>
            </w:r>
          </w:p>
        </w:tc>
        <w:tc>
          <w:tcPr>
            <w:tcW w:w="540" w:type="dxa"/>
          </w:tcPr>
          <w:p w:rsidR="00903814" w:rsidRPr="0061682F" w:rsidRDefault="00903814" w:rsidP="008945DC">
            <w:pPr>
              <w:jc w:val="center"/>
              <w:rPr>
                <w:color w:val="0000FF"/>
              </w:rPr>
            </w:pPr>
          </w:p>
        </w:tc>
        <w:tc>
          <w:tcPr>
            <w:tcW w:w="540" w:type="dxa"/>
          </w:tcPr>
          <w:p w:rsidR="00903814" w:rsidRPr="0061682F" w:rsidRDefault="00903814" w:rsidP="00492BDF">
            <w:pPr>
              <w:jc w:val="center"/>
              <w:rPr>
                <w:color w:val="0000FF"/>
              </w:rPr>
            </w:pPr>
          </w:p>
        </w:tc>
        <w:tc>
          <w:tcPr>
            <w:tcW w:w="540" w:type="dxa"/>
          </w:tcPr>
          <w:p w:rsidR="00903814" w:rsidRPr="0061682F" w:rsidRDefault="00903814" w:rsidP="00492BDF">
            <w:pPr>
              <w:jc w:val="center"/>
              <w:rPr>
                <w:color w:val="0000FF"/>
              </w:rPr>
            </w:pPr>
            <w:r w:rsidRPr="0061682F">
              <w:rPr>
                <w:color w:val="0000FF"/>
              </w:rPr>
              <w:t>X</w:t>
            </w: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Pr>
                <w:color w:val="0000FF"/>
              </w:rPr>
              <w:t>Coupon R</w:t>
            </w:r>
            <w:r w:rsidRPr="00551FC9">
              <w:rPr>
                <w:color w:val="0000FF"/>
              </w:rPr>
              <w:t>ate Margin</w:t>
            </w:r>
            <w:r>
              <w:rPr>
                <w:rFonts w:hint="cs"/>
                <w:color w:val="0000FF"/>
                <w:cs/>
              </w:rPr>
              <w:t>*</w:t>
            </w:r>
          </w:p>
        </w:tc>
        <w:tc>
          <w:tcPr>
            <w:tcW w:w="1525" w:type="dxa"/>
            <w:tcMar>
              <w:top w:w="20" w:type="dxa"/>
              <w:left w:w="20" w:type="dxa"/>
              <w:bottom w:w="0" w:type="dxa"/>
              <w:right w:w="20" w:type="dxa"/>
            </w:tcMar>
          </w:tcPr>
          <w:p w:rsidR="00903814" w:rsidRPr="009063FD" w:rsidRDefault="00903814" w:rsidP="00492BDF">
            <w:pPr>
              <w:rPr>
                <w:color w:val="0000FF"/>
              </w:rPr>
            </w:pPr>
            <w:r w:rsidRPr="009063FD">
              <w:rPr>
                <w:color w:val="0000FF"/>
              </w:rPr>
              <w:t>Interest Rate</w:t>
            </w:r>
          </w:p>
        </w:tc>
        <w:tc>
          <w:tcPr>
            <w:tcW w:w="4229" w:type="dxa"/>
            <w:tcMar>
              <w:top w:w="20" w:type="dxa"/>
              <w:left w:w="20" w:type="dxa"/>
              <w:bottom w:w="0" w:type="dxa"/>
              <w:right w:w="20" w:type="dxa"/>
            </w:tcMar>
          </w:tcPr>
          <w:p w:rsidR="00903814" w:rsidRPr="009063FD" w:rsidRDefault="00903814" w:rsidP="00492BDF">
            <w:pPr>
              <w:rPr>
                <w:color w:val="0000FF"/>
              </w:rPr>
            </w:pPr>
            <w:r w:rsidRPr="009063FD">
              <w:rPr>
                <w:color w:val="0000FF"/>
                <w:cs/>
              </w:rPr>
              <w:t>ส่วนเพิ่ม/ลดอัตราดอกเบี้ยจากอัตราดอกเบี้ยอ้างอิง</w:t>
            </w:r>
            <w:r w:rsidRPr="009063FD">
              <w:rPr>
                <w:color w:val="0000FF"/>
              </w:rPr>
              <w:t xml:space="preserve">  (</w:t>
            </w:r>
            <w:r w:rsidRPr="009063FD">
              <w:rPr>
                <w:color w:val="0000FF"/>
                <w:cs/>
              </w:rPr>
              <w:t>เฉพาะกรณีประเภทของอัตราดอกเบี้ยลอยตัวเท่านั้น</w:t>
            </w:r>
            <w:r w:rsidRPr="009063FD">
              <w:rPr>
                <w:color w:val="0000FF"/>
              </w:rPr>
              <w:t xml:space="preserve">)  </w:t>
            </w:r>
          </w:p>
        </w:tc>
        <w:tc>
          <w:tcPr>
            <w:tcW w:w="540" w:type="dxa"/>
          </w:tcPr>
          <w:p w:rsidR="00903814" w:rsidRPr="0061682F" w:rsidRDefault="00903814" w:rsidP="008945DC">
            <w:pPr>
              <w:jc w:val="center"/>
              <w:rPr>
                <w:color w:val="0000FF"/>
              </w:rPr>
            </w:pPr>
          </w:p>
        </w:tc>
        <w:tc>
          <w:tcPr>
            <w:tcW w:w="540" w:type="dxa"/>
          </w:tcPr>
          <w:p w:rsidR="00903814" w:rsidRPr="0061682F" w:rsidRDefault="00903814" w:rsidP="00492BDF">
            <w:pPr>
              <w:jc w:val="center"/>
              <w:rPr>
                <w:color w:val="0000FF"/>
              </w:rPr>
            </w:pPr>
          </w:p>
        </w:tc>
        <w:tc>
          <w:tcPr>
            <w:tcW w:w="540" w:type="dxa"/>
          </w:tcPr>
          <w:p w:rsidR="00903814" w:rsidRPr="0061682F" w:rsidRDefault="00903814" w:rsidP="00492BDF">
            <w:pPr>
              <w:jc w:val="center"/>
              <w:rPr>
                <w:color w:val="0000FF"/>
              </w:rPr>
            </w:pPr>
            <w:r w:rsidRPr="0061682F">
              <w:rPr>
                <w:color w:val="0000FF"/>
              </w:rPr>
              <w:t>X</w:t>
            </w: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sidRPr="00551FC9">
              <w:rPr>
                <w:color w:val="0000FF"/>
              </w:rPr>
              <w:t>Guarantor Name</w:t>
            </w:r>
            <w:r>
              <w:rPr>
                <w:rFonts w:hint="cs"/>
                <w:color w:val="0000FF"/>
                <w:cs/>
              </w:rPr>
              <w:t>*</w:t>
            </w:r>
          </w:p>
        </w:tc>
        <w:tc>
          <w:tcPr>
            <w:tcW w:w="1525" w:type="dxa"/>
            <w:tcMar>
              <w:top w:w="20" w:type="dxa"/>
              <w:left w:w="20" w:type="dxa"/>
              <w:bottom w:w="0" w:type="dxa"/>
              <w:right w:w="20" w:type="dxa"/>
            </w:tcMar>
          </w:tcPr>
          <w:p w:rsidR="00903814" w:rsidRPr="009063FD" w:rsidRDefault="00903814" w:rsidP="00F377D6">
            <w:pPr>
              <w:rPr>
                <w:color w:val="0000FF"/>
              </w:rPr>
            </w:pPr>
            <w:r w:rsidRPr="009063FD">
              <w:rPr>
                <w:color w:val="0000FF"/>
              </w:rPr>
              <w:t>Long Name</w:t>
            </w:r>
          </w:p>
        </w:tc>
        <w:tc>
          <w:tcPr>
            <w:tcW w:w="4229" w:type="dxa"/>
            <w:tcMar>
              <w:top w:w="20" w:type="dxa"/>
              <w:left w:w="20" w:type="dxa"/>
              <w:bottom w:w="0" w:type="dxa"/>
              <w:right w:w="20" w:type="dxa"/>
            </w:tcMar>
          </w:tcPr>
          <w:p w:rsidR="00903814" w:rsidRPr="009063FD" w:rsidRDefault="00903814" w:rsidP="00F377D6">
            <w:pPr>
              <w:rPr>
                <w:color w:val="0000FF"/>
                <w:cs/>
              </w:rPr>
            </w:pPr>
            <w:r w:rsidRPr="009063FD">
              <w:rPr>
                <w:rFonts w:hint="cs"/>
                <w:color w:val="0000FF"/>
                <w:cs/>
              </w:rPr>
              <w:t>ชื่อ</w:t>
            </w:r>
            <w:r w:rsidRPr="009063FD">
              <w:rPr>
                <w:color w:val="0000FF"/>
                <w:cs/>
              </w:rPr>
              <w:t>ของบริษัทที่นำหลักทรัพย์มาค้ำประกัน</w:t>
            </w:r>
          </w:p>
        </w:tc>
        <w:tc>
          <w:tcPr>
            <w:tcW w:w="540" w:type="dxa"/>
          </w:tcPr>
          <w:p w:rsidR="00903814" w:rsidRPr="0061682F" w:rsidRDefault="00903814" w:rsidP="00F377D6">
            <w:pPr>
              <w:jc w:val="center"/>
              <w:rPr>
                <w:color w:val="0000FF"/>
              </w:rPr>
            </w:pPr>
          </w:p>
        </w:tc>
        <w:tc>
          <w:tcPr>
            <w:tcW w:w="540" w:type="dxa"/>
          </w:tcPr>
          <w:p w:rsidR="00903814" w:rsidRPr="0061682F" w:rsidRDefault="00903814" w:rsidP="00760359">
            <w:pPr>
              <w:jc w:val="center"/>
              <w:rPr>
                <w:color w:val="0000FF"/>
              </w:rPr>
            </w:pPr>
            <w:r w:rsidRPr="0061682F">
              <w:rPr>
                <w:color w:val="0000FF"/>
              </w:rPr>
              <w:t>X</w:t>
            </w:r>
          </w:p>
        </w:tc>
        <w:tc>
          <w:tcPr>
            <w:tcW w:w="540" w:type="dxa"/>
          </w:tcPr>
          <w:p w:rsidR="00903814" w:rsidRPr="0061682F" w:rsidRDefault="00903814" w:rsidP="00F377D6">
            <w:pPr>
              <w:jc w:val="center"/>
              <w:rPr>
                <w:color w:val="0000FF"/>
              </w:rPr>
            </w:pPr>
          </w:p>
        </w:tc>
      </w:tr>
      <w:tr w:rsidR="00903814" w:rsidRPr="0061682F" w:rsidTr="005D12C8">
        <w:trPr>
          <w:trHeight w:val="52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sidRPr="0010227D">
              <w:rPr>
                <w:color w:val="0000FF"/>
              </w:rPr>
              <w:t>Guarantor Country Id</w:t>
            </w:r>
            <w:r>
              <w:rPr>
                <w:rFonts w:hint="cs"/>
                <w:color w:val="0000FF"/>
                <w:cs/>
              </w:rPr>
              <w:t>*</w:t>
            </w:r>
          </w:p>
        </w:tc>
        <w:tc>
          <w:tcPr>
            <w:tcW w:w="1525" w:type="dxa"/>
            <w:tcMar>
              <w:top w:w="20" w:type="dxa"/>
              <w:left w:w="20" w:type="dxa"/>
              <w:bottom w:w="0" w:type="dxa"/>
              <w:right w:w="20" w:type="dxa"/>
            </w:tcMar>
          </w:tcPr>
          <w:p w:rsidR="00903814" w:rsidRPr="009063FD" w:rsidRDefault="00903814" w:rsidP="00F377D6">
            <w:pPr>
              <w:rPr>
                <w:color w:val="0000FF"/>
              </w:rPr>
            </w:pPr>
            <w:r w:rsidRPr="009063FD">
              <w:rPr>
                <w:color w:val="0000FF"/>
              </w:rPr>
              <w:t>Classification</w:t>
            </w:r>
          </w:p>
        </w:tc>
        <w:tc>
          <w:tcPr>
            <w:tcW w:w="4229" w:type="dxa"/>
            <w:tcMar>
              <w:top w:w="20" w:type="dxa"/>
              <w:left w:w="20" w:type="dxa"/>
              <w:bottom w:w="0" w:type="dxa"/>
              <w:right w:w="20" w:type="dxa"/>
            </w:tcMar>
          </w:tcPr>
          <w:p w:rsidR="00903814" w:rsidRPr="009063FD" w:rsidRDefault="00903814" w:rsidP="00F377D6">
            <w:pPr>
              <w:rPr>
                <w:color w:val="0000FF"/>
              </w:rPr>
            </w:pPr>
            <w:r w:rsidRPr="009063FD">
              <w:rPr>
                <w:color w:val="0000FF"/>
                <w:cs/>
              </w:rPr>
              <w:t>รหัสประเทศที่อยู่ของบริษัทที่นำหลักทรัพย์มาค้ำประกัน</w:t>
            </w:r>
            <w:r w:rsidRPr="009063FD">
              <w:rPr>
                <w:color w:val="0000FF"/>
              </w:rPr>
              <w:t xml:space="preserve"> </w:t>
            </w:r>
          </w:p>
        </w:tc>
        <w:tc>
          <w:tcPr>
            <w:tcW w:w="540" w:type="dxa"/>
          </w:tcPr>
          <w:p w:rsidR="00903814" w:rsidRPr="0061682F" w:rsidRDefault="00903814" w:rsidP="00F377D6">
            <w:pPr>
              <w:jc w:val="center"/>
              <w:rPr>
                <w:color w:val="0000FF"/>
              </w:rPr>
            </w:pPr>
          </w:p>
        </w:tc>
        <w:tc>
          <w:tcPr>
            <w:tcW w:w="540" w:type="dxa"/>
          </w:tcPr>
          <w:p w:rsidR="00903814" w:rsidRPr="0061682F" w:rsidRDefault="00903814" w:rsidP="00760359">
            <w:pPr>
              <w:jc w:val="center"/>
              <w:rPr>
                <w:color w:val="0000FF"/>
              </w:rPr>
            </w:pPr>
            <w:r w:rsidRPr="0061682F">
              <w:rPr>
                <w:color w:val="0000FF"/>
              </w:rPr>
              <w:t>X</w:t>
            </w:r>
          </w:p>
        </w:tc>
        <w:tc>
          <w:tcPr>
            <w:tcW w:w="540" w:type="dxa"/>
          </w:tcPr>
          <w:p w:rsidR="00903814" w:rsidRPr="0061682F" w:rsidRDefault="00903814" w:rsidP="00F377D6">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sidRPr="00551FC9">
              <w:rPr>
                <w:color w:val="0000FF"/>
              </w:rPr>
              <w:t>Business Sector of</w:t>
            </w:r>
            <w:r w:rsidRPr="00551FC9">
              <w:rPr>
                <w:color w:val="0000FF"/>
                <w:cs/>
              </w:rPr>
              <w:t xml:space="preserve"> </w:t>
            </w:r>
            <w:r w:rsidRPr="00551FC9">
              <w:rPr>
                <w:color w:val="0000FF"/>
              </w:rPr>
              <w:t>Guarantor</w:t>
            </w:r>
            <w:r>
              <w:rPr>
                <w:rFonts w:hint="cs"/>
                <w:color w:val="0000FF"/>
                <w:cs/>
              </w:rPr>
              <w:t>*</w:t>
            </w:r>
          </w:p>
        </w:tc>
        <w:tc>
          <w:tcPr>
            <w:tcW w:w="1525" w:type="dxa"/>
            <w:tcMar>
              <w:top w:w="20" w:type="dxa"/>
              <w:left w:w="20" w:type="dxa"/>
              <w:bottom w:w="0" w:type="dxa"/>
              <w:right w:w="20" w:type="dxa"/>
            </w:tcMar>
          </w:tcPr>
          <w:p w:rsidR="00903814" w:rsidRPr="009063FD" w:rsidRDefault="00903814" w:rsidP="00F377D6">
            <w:pPr>
              <w:rPr>
                <w:color w:val="0000FF"/>
              </w:rPr>
            </w:pPr>
            <w:r w:rsidRPr="009063FD">
              <w:rPr>
                <w:color w:val="0000FF"/>
              </w:rPr>
              <w:t>Classification</w:t>
            </w:r>
          </w:p>
        </w:tc>
        <w:tc>
          <w:tcPr>
            <w:tcW w:w="4229" w:type="dxa"/>
            <w:tcMar>
              <w:top w:w="20" w:type="dxa"/>
              <w:left w:w="20" w:type="dxa"/>
              <w:bottom w:w="0" w:type="dxa"/>
              <w:right w:w="20" w:type="dxa"/>
            </w:tcMar>
          </w:tcPr>
          <w:p w:rsidR="00903814" w:rsidRPr="009063FD" w:rsidRDefault="00903814" w:rsidP="00F377D6">
            <w:pPr>
              <w:rPr>
                <w:color w:val="0000FF"/>
                <w:cs/>
              </w:rPr>
            </w:pPr>
            <w:r w:rsidRPr="009063FD">
              <w:rPr>
                <w:color w:val="0000FF"/>
                <w:cs/>
              </w:rPr>
              <w:t>ประเภทธุรกิจหลักของบริษัทที่นำหลักทรัพย์มาค้ำประกัน</w:t>
            </w:r>
          </w:p>
        </w:tc>
        <w:tc>
          <w:tcPr>
            <w:tcW w:w="540" w:type="dxa"/>
          </w:tcPr>
          <w:p w:rsidR="00903814" w:rsidRPr="0061682F" w:rsidRDefault="00903814" w:rsidP="00F377D6">
            <w:pPr>
              <w:jc w:val="center"/>
              <w:rPr>
                <w:color w:val="0000FF"/>
              </w:rPr>
            </w:pPr>
          </w:p>
        </w:tc>
        <w:tc>
          <w:tcPr>
            <w:tcW w:w="540" w:type="dxa"/>
          </w:tcPr>
          <w:p w:rsidR="00903814" w:rsidRPr="0061682F" w:rsidRDefault="00903814" w:rsidP="00760359">
            <w:pPr>
              <w:jc w:val="center"/>
              <w:rPr>
                <w:color w:val="0000FF"/>
              </w:rPr>
            </w:pPr>
            <w:r w:rsidRPr="0061682F">
              <w:rPr>
                <w:color w:val="0000FF"/>
              </w:rPr>
              <w:t>X</w:t>
            </w:r>
          </w:p>
        </w:tc>
        <w:tc>
          <w:tcPr>
            <w:tcW w:w="540" w:type="dxa"/>
          </w:tcPr>
          <w:p w:rsidR="00903814" w:rsidRPr="0061682F" w:rsidRDefault="00903814" w:rsidP="00F377D6">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sidRPr="0010227D">
              <w:rPr>
                <w:color w:val="0000FF"/>
              </w:rPr>
              <w:t>Guarantee Currency Id</w:t>
            </w:r>
            <w:r>
              <w:rPr>
                <w:rFonts w:hint="cs"/>
                <w:color w:val="0000FF"/>
                <w:cs/>
              </w:rPr>
              <w:t>*</w:t>
            </w:r>
          </w:p>
        </w:tc>
        <w:tc>
          <w:tcPr>
            <w:tcW w:w="1525" w:type="dxa"/>
            <w:tcMar>
              <w:top w:w="20" w:type="dxa"/>
              <w:left w:w="20" w:type="dxa"/>
              <w:bottom w:w="0" w:type="dxa"/>
              <w:right w:w="20" w:type="dxa"/>
            </w:tcMar>
          </w:tcPr>
          <w:p w:rsidR="00903814" w:rsidRPr="0061682F" w:rsidRDefault="00903814" w:rsidP="00492BDF">
            <w:pPr>
              <w:rPr>
                <w:color w:val="0000FF"/>
              </w:rPr>
            </w:pPr>
            <w:r w:rsidRPr="0061682F">
              <w:rPr>
                <w:color w:val="0000FF"/>
              </w:rPr>
              <w:t>Classification</w:t>
            </w:r>
          </w:p>
        </w:tc>
        <w:tc>
          <w:tcPr>
            <w:tcW w:w="4229" w:type="dxa"/>
            <w:tcMar>
              <w:top w:w="20" w:type="dxa"/>
              <w:left w:w="20" w:type="dxa"/>
              <w:bottom w:w="0" w:type="dxa"/>
              <w:right w:w="20" w:type="dxa"/>
            </w:tcMar>
          </w:tcPr>
          <w:p w:rsidR="00903814" w:rsidRPr="0061682F" w:rsidRDefault="00903814" w:rsidP="00BA44EF">
            <w:pPr>
              <w:rPr>
                <w:color w:val="0000FF"/>
                <w:cs/>
              </w:rPr>
            </w:pPr>
            <w:r>
              <w:rPr>
                <w:color w:val="0000FF"/>
                <w:cs/>
              </w:rPr>
              <w:t>รหัสสกุลเงิน</w:t>
            </w:r>
            <w:r>
              <w:rPr>
                <w:rFonts w:hint="cs"/>
                <w:color w:val="0000FF"/>
                <w:cs/>
              </w:rPr>
              <w:t>ของ</w:t>
            </w:r>
            <w:r w:rsidRPr="0061682F">
              <w:rPr>
                <w:color w:val="0000FF"/>
                <w:cs/>
              </w:rPr>
              <w:t>สินทรัพย์/หลักทรัพย์ที่ใช้ค้ำประกัน</w:t>
            </w:r>
          </w:p>
        </w:tc>
        <w:tc>
          <w:tcPr>
            <w:tcW w:w="540" w:type="dxa"/>
          </w:tcPr>
          <w:p w:rsidR="00903814" w:rsidRPr="0061682F" w:rsidRDefault="00903814" w:rsidP="00492BDF">
            <w:pPr>
              <w:jc w:val="center"/>
              <w:rPr>
                <w:color w:val="0000FF"/>
              </w:rPr>
            </w:pPr>
          </w:p>
        </w:tc>
        <w:tc>
          <w:tcPr>
            <w:tcW w:w="540" w:type="dxa"/>
          </w:tcPr>
          <w:p w:rsidR="00903814" w:rsidRPr="0061682F" w:rsidRDefault="00903814" w:rsidP="00760359">
            <w:pPr>
              <w:jc w:val="center"/>
              <w:rPr>
                <w:color w:val="0000FF"/>
              </w:rPr>
            </w:pPr>
            <w:r w:rsidRPr="0061682F">
              <w:rPr>
                <w:color w:val="0000FF"/>
              </w:rPr>
              <w:t>X</w:t>
            </w:r>
          </w:p>
        </w:tc>
        <w:tc>
          <w:tcPr>
            <w:tcW w:w="540" w:type="dxa"/>
          </w:tcPr>
          <w:p w:rsidR="00903814" w:rsidRPr="0061682F" w:rsidRDefault="00903814" w:rsidP="00492BDF">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sidRPr="00551FC9">
              <w:rPr>
                <w:color w:val="0000FF"/>
              </w:rPr>
              <w:t xml:space="preserve">Guarantee Amount </w:t>
            </w:r>
            <w:r>
              <w:rPr>
                <w:rFonts w:hint="cs"/>
                <w:color w:val="0000FF"/>
                <w:cs/>
              </w:rPr>
              <w:t>*</w:t>
            </w:r>
          </w:p>
        </w:tc>
        <w:tc>
          <w:tcPr>
            <w:tcW w:w="1525" w:type="dxa"/>
            <w:tcMar>
              <w:top w:w="20" w:type="dxa"/>
              <w:left w:w="20" w:type="dxa"/>
              <w:bottom w:w="0" w:type="dxa"/>
              <w:right w:w="20" w:type="dxa"/>
            </w:tcMar>
          </w:tcPr>
          <w:p w:rsidR="00903814" w:rsidRPr="0061682F" w:rsidRDefault="00903814" w:rsidP="00F377D6">
            <w:pPr>
              <w:rPr>
                <w:color w:val="0000FF"/>
              </w:rPr>
            </w:pPr>
            <w:r w:rsidRPr="0061682F">
              <w:rPr>
                <w:color w:val="0000FF"/>
              </w:rPr>
              <w:t>Amount</w:t>
            </w:r>
          </w:p>
        </w:tc>
        <w:tc>
          <w:tcPr>
            <w:tcW w:w="4229" w:type="dxa"/>
            <w:tcMar>
              <w:top w:w="20" w:type="dxa"/>
              <w:left w:w="20" w:type="dxa"/>
              <w:bottom w:w="0" w:type="dxa"/>
              <w:right w:w="20" w:type="dxa"/>
            </w:tcMar>
          </w:tcPr>
          <w:p w:rsidR="00903814" w:rsidRPr="0061682F" w:rsidRDefault="00903814" w:rsidP="00F377D6">
            <w:pPr>
              <w:rPr>
                <w:color w:val="0000FF"/>
                <w:cs/>
              </w:rPr>
            </w:pPr>
            <w:r w:rsidRPr="0061682F">
              <w:rPr>
                <w:color w:val="0000FF"/>
                <w:cs/>
              </w:rPr>
              <w:t>มูลค่าสินทรัพย์/หลักทรัพย์ที่ใช้ค้ำประกัน</w:t>
            </w:r>
          </w:p>
        </w:tc>
        <w:tc>
          <w:tcPr>
            <w:tcW w:w="540" w:type="dxa"/>
          </w:tcPr>
          <w:p w:rsidR="00903814" w:rsidRPr="0061682F" w:rsidRDefault="00903814" w:rsidP="00F377D6">
            <w:pPr>
              <w:jc w:val="center"/>
              <w:rPr>
                <w:color w:val="0000FF"/>
              </w:rPr>
            </w:pPr>
          </w:p>
        </w:tc>
        <w:tc>
          <w:tcPr>
            <w:tcW w:w="540" w:type="dxa"/>
          </w:tcPr>
          <w:p w:rsidR="00903814" w:rsidRPr="0061682F" w:rsidRDefault="00903814" w:rsidP="00760359">
            <w:pPr>
              <w:jc w:val="center"/>
              <w:rPr>
                <w:color w:val="0000FF"/>
              </w:rPr>
            </w:pPr>
            <w:r w:rsidRPr="0061682F">
              <w:rPr>
                <w:color w:val="0000FF"/>
              </w:rPr>
              <w:t>X</w:t>
            </w:r>
          </w:p>
        </w:tc>
        <w:tc>
          <w:tcPr>
            <w:tcW w:w="540" w:type="dxa"/>
          </w:tcPr>
          <w:p w:rsidR="00903814" w:rsidRPr="0061682F" w:rsidRDefault="00903814" w:rsidP="00F377D6">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sidRPr="00551FC9">
              <w:rPr>
                <w:color w:val="0000FF"/>
              </w:rPr>
              <w:t>Underlying Type</w:t>
            </w:r>
            <w:r>
              <w:rPr>
                <w:rFonts w:hint="cs"/>
                <w:color w:val="0000FF"/>
                <w:cs/>
              </w:rPr>
              <w:t>*</w:t>
            </w:r>
          </w:p>
        </w:tc>
        <w:tc>
          <w:tcPr>
            <w:tcW w:w="1525" w:type="dxa"/>
            <w:tcMar>
              <w:top w:w="20" w:type="dxa"/>
              <w:left w:w="20" w:type="dxa"/>
              <w:bottom w:w="0" w:type="dxa"/>
              <w:right w:w="20" w:type="dxa"/>
            </w:tcMar>
          </w:tcPr>
          <w:p w:rsidR="00903814" w:rsidRPr="0061682F" w:rsidRDefault="00903814" w:rsidP="00F377D6">
            <w:pPr>
              <w:rPr>
                <w:color w:val="0000FF"/>
              </w:rPr>
            </w:pPr>
            <w:r w:rsidRPr="0061682F">
              <w:rPr>
                <w:color w:val="0000FF"/>
              </w:rPr>
              <w:t>Classification</w:t>
            </w:r>
          </w:p>
        </w:tc>
        <w:tc>
          <w:tcPr>
            <w:tcW w:w="4229" w:type="dxa"/>
            <w:tcMar>
              <w:top w:w="20" w:type="dxa"/>
              <w:left w:w="20" w:type="dxa"/>
              <w:bottom w:w="0" w:type="dxa"/>
              <w:right w:w="20" w:type="dxa"/>
            </w:tcMar>
          </w:tcPr>
          <w:p w:rsidR="00903814" w:rsidRPr="0061682F" w:rsidRDefault="00903814" w:rsidP="00F377D6">
            <w:pPr>
              <w:rPr>
                <w:color w:val="0000FF"/>
              </w:rPr>
            </w:pPr>
            <w:r w:rsidRPr="0061682F">
              <w:rPr>
                <w:color w:val="0000FF"/>
                <w:cs/>
              </w:rPr>
              <w:t>ประเภทปัจจัยอ้างอิง</w:t>
            </w:r>
            <w:r w:rsidRPr="0061682F">
              <w:rPr>
                <w:color w:val="0000FF"/>
              </w:rPr>
              <w:t> </w:t>
            </w:r>
            <w:r w:rsidRPr="0061682F">
              <w:rPr>
                <w:color w:val="0000FF"/>
                <w:cs/>
              </w:rPr>
              <w:t>เช่น</w:t>
            </w:r>
            <w:r w:rsidRPr="0061682F">
              <w:rPr>
                <w:color w:val="0000FF"/>
              </w:rPr>
              <w:t xml:space="preserve"> </w:t>
            </w:r>
            <w:r w:rsidRPr="0061682F">
              <w:rPr>
                <w:color w:val="0000FF"/>
                <w:cs/>
              </w:rPr>
              <w:t>ตราสารทุน ดัชนี</w:t>
            </w:r>
            <w:r w:rsidRPr="0061682F">
              <w:rPr>
                <w:color w:val="0000FF"/>
              </w:rPr>
              <w:t xml:space="preserve"> </w:t>
            </w:r>
          </w:p>
        </w:tc>
        <w:tc>
          <w:tcPr>
            <w:tcW w:w="540" w:type="dxa"/>
          </w:tcPr>
          <w:p w:rsidR="00903814" w:rsidRPr="0061682F" w:rsidRDefault="00903814" w:rsidP="00F377D6">
            <w:pPr>
              <w:jc w:val="center"/>
              <w:rPr>
                <w:color w:val="0000FF"/>
              </w:rPr>
            </w:pPr>
          </w:p>
        </w:tc>
        <w:tc>
          <w:tcPr>
            <w:tcW w:w="540" w:type="dxa"/>
          </w:tcPr>
          <w:p w:rsidR="00903814" w:rsidRPr="0061682F" w:rsidRDefault="00903814" w:rsidP="00760359">
            <w:pPr>
              <w:jc w:val="center"/>
              <w:rPr>
                <w:color w:val="0000FF"/>
              </w:rPr>
            </w:pPr>
            <w:r w:rsidRPr="0061682F">
              <w:rPr>
                <w:color w:val="0000FF"/>
              </w:rPr>
              <w:t>X</w:t>
            </w:r>
          </w:p>
        </w:tc>
        <w:tc>
          <w:tcPr>
            <w:tcW w:w="540" w:type="dxa"/>
          </w:tcPr>
          <w:p w:rsidR="00903814" w:rsidRPr="0061682F" w:rsidRDefault="00903814" w:rsidP="00F377D6">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sidRPr="00551FC9">
              <w:rPr>
                <w:color w:val="0000FF"/>
              </w:rPr>
              <w:t>Underlying Name</w:t>
            </w:r>
            <w:r>
              <w:rPr>
                <w:rFonts w:hint="cs"/>
                <w:color w:val="0000FF"/>
                <w:cs/>
              </w:rPr>
              <w:t>*</w:t>
            </w:r>
          </w:p>
        </w:tc>
        <w:tc>
          <w:tcPr>
            <w:tcW w:w="1525" w:type="dxa"/>
            <w:tcMar>
              <w:top w:w="20" w:type="dxa"/>
              <w:left w:w="20" w:type="dxa"/>
              <w:bottom w:w="0" w:type="dxa"/>
              <w:right w:w="20" w:type="dxa"/>
            </w:tcMar>
          </w:tcPr>
          <w:p w:rsidR="00903814" w:rsidRPr="0061682F" w:rsidRDefault="00903814" w:rsidP="00F377D6">
            <w:pPr>
              <w:rPr>
                <w:color w:val="0000FF"/>
              </w:rPr>
            </w:pPr>
            <w:r w:rsidRPr="0061682F">
              <w:rPr>
                <w:color w:val="0000FF"/>
              </w:rPr>
              <w:t>Long Name</w:t>
            </w:r>
          </w:p>
        </w:tc>
        <w:tc>
          <w:tcPr>
            <w:tcW w:w="4229" w:type="dxa"/>
            <w:tcMar>
              <w:top w:w="20" w:type="dxa"/>
              <w:left w:w="20" w:type="dxa"/>
              <w:bottom w:w="0" w:type="dxa"/>
              <w:right w:w="20" w:type="dxa"/>
            </w:tcMar>
          </w:tcPr>
          <w:p w:rsidR="00903814" w:rsidRPr="0061682F" w:rsidRDefault="00903814" w:rsidP="00F377D6">
            <w:pPr>
              <w:rPr>
                <w:color w:val="0000FF"/>
              </w:rPr>
            </w:pPr>
            <w:r w:rsidRPr="0061682F">
              <w:rPr>
                <w:color w:val="0000FF"/>
                <w:cs/>
              </w:rPr>
              <w:t>ชื่อปัจจัยอ้างอิง</w:t>
            </w:r>
            <w:r w:rsidRPr="0061682F">
              <w:rPr>
                <w:color w:val="0000FF"/>
              </w:rPr>
              <w:t xml:space="preserve"> </w:t>
            </w:r>
          </w:p>
        </w:tc>
        <w:tc>
          <w:tcPr>
            <w:tcW w:w="540" w:type="dxa"/>
          </w:tcPr>
          <w:p w:rsidR="00903814" w:rsidRPr="0061682F" w:rsidRDefault="00903814" w:rsidP="00F377D6">
            <w:pPr>
              <w:jc w:val="center"/>
              <w:rPr>
                <w:color w:val="0000FF"/>
              </w:rPr>
            </w:pPr>
          </w:p>
        </w:tc>
        <w:tc>
          <w:tcPr>
            <w:tcW w:w="540" w:type="dxa"/>
          </w:tcPr>
          <w:p w:rsidR="00903814" w:rsidRPr="0061682F" w:rsidRDefault="00903814" w:rsidP="00760359">
            <w:pPr>
              <w:jc w:val="center"/>
              <w:rPr>
                <w:color w:val="0000FF"/>
              </w:rPr>
            </w:pPr>
            <w:r w:rsidRPr="0061682F">
              <w:rPr>
                <w:color w:val="0000FF"/>
              </w:rPr>
              <w:t>X</w:t>
            </w:r>
          </w:p>
        </w:tc>
        <w:tc>
          <w:tcPr>
            <w:tcW w:w="540" w:type="dxa"/>
          </w:tcPr>
          <w:p w:rsidR="00903814" w:rsidRPr="0061682F" w:rsidRDefault="00903814" w:rsidP="00F377D6">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sidRPr="00551FC9">
              <w:rPr>
                <w:color w:val="0000FF"/>
              </w:rPr>
              <w:t>Underlying Owner Name</w:t>
            </w:r>
            <w:r>
              <w:rPr>
                <w:rFonts w:hint="cs"/>
                <w:color w:val="0000FF"/>
                <w:cs/>
              </w:rPr>
              <w:t>*</w:t>
            </w:r>
            <w:r w:rsidRPr="00551FC9">
              <w:rPr>
                <w:color w:val="0000FF"/>
              </w:rPr>
              <w:t xml:space="preserve"> </w:t>
            </w:r>
          </w:p>
        </w:tc>
        <w:tc>
          <w:tcPr>
            <w:tcW w:w="1525" w:type="dxa"/>
            <w:tcMar>
              <w:top w:w="20" w:type="dxa"/>
              <w:left w:w="20" w:type="dxa"/>
              <w:bottom w:w="0" w:type="dxa"/>
              <w:right w:w="20" w:type="dxa"/>
            </w:tcMar>
          </w:tcPr>
          <w:p w:rsidR="00903814" w:rsidRPr="0061682F" w:rsidRDefault="00903814" w:rsidP="00F377D6">
            <w:pPr>
              <w:rPr>
                <w:color w:val="0000FF"/>
              </w:rPr>
            </w:pPr>
            <w:r w:rsidRPr="0061682F">
              <w:rPr>
                <w:color w:val="0000FF"/>
              </w:rPr>
              <w:t xml:space="preserve">Long Name </w:t>
            </w:r>
          </w:p>
        </w:tc>
        <w:tc>
          <w:tcPr>
            <w:tcW w:w="4229" w:type="dxa"/>
            <w:tcMar>
              <w:top w:w="20" w:type="dxa"/>
              <w:left w:w="20" w:type="dxa"/>
              <w:bottom w:w="0" w:type="dxa"/>
              <w:right w:w="20" w:type="dxa"/>
            </w:tcMar>
          </w:tcPr>
          <w:p w:rsidR="00903814" w:rsidRPr="0061682F" w:rsidRDefault="00903814" w:rsidP="00F377D6">
            <w:pPr>
              <w:rPr>
                <w:color w:val="0000FF"/>
              </w:rPr>
            </w:pPr>
            <w:r w:rsidRPr="0061682F">
              <w:rPr>
                <w:color w:val="0000FF"/>
                <w:cs/>
              </w:rPr>
              <w:t>ชื่อ</w:t>
            </w:r>
            <w:r w:rsidRPr="0061682F">
              <w:rPr>
                <w:rFonts w:hint="cs"/>
                <w:color w:val="0000FF"/>
                <w:cs/>
              </w:rPr>
              <w:t>เจ้าของ</w:t>
            </w:r>
            <w:r w:rsidRPr="0061682F">
              <w:rPr>
                <w:color w:val="0000FF"/>
                <w:cs/>
              </w:rPr>
              <w:t>ปัจจัยอ้างอิง</w:t>
            </w:r>
            <w:r w:rsidRPr="0061682F">
              <w:rPr>
                <w:rFonts w:hint="cs"/>
                <w:color w:val="0000FF"/>
                <w:cs/>
              </w:rPr>
              <w:t xml:space="preserve"> </w:t>
            </w:r>
          </w:p>
        </w:tc>
        <w:tc>
          <w:tcPr>
            <w:tcW w:w="540" w:type="dxa"/>
          </w:tcPr>
          <w:p w:rsidR="00903814" w:rsidRPr="0061682F" w:rsidRDefault="00903814" w:rsidP="00F377D6">
            <w:pPr>
              <w:jc w:val="center"/>
              <w:rPr>
                <w:color w:val="0000FF"/>
              </w:rPr>
            </w:pPr>
          </w:p>
        </w:tc>
        <w:tc>
          <w:tcPr>
            <w:tcW w:w="540" w:type="dxa"/>
          </w:tcPr>
          <w:p w:rsidR="00903814" w:rsidRPr="0061682F" w:rsidRDefault="00903814" w:rsidP="00760359">
            <w:pPr>
              <w:jc w:val="center"/>
              <w:rPr>
                <w:color w:val="0000FF"/>
              </w:rPr>
            </w:pPr>
            <w:r w:rsidRPr="0061682F">
              <w:rPr>
                <w:color w:val="0000FF"/>
              </w:rPr>
              <w:t>X</w:t>
            </w:r>
          </w:p>
        </w:tc>
        <w:tc>
          <w:tcPr>
            <w:tcW w:w="540" w:type="dxa"/>
          </w:tcPr>
          <w:p w:rsidR="00903814" w:rsidRPr="0061682F" w:rsidRDefault="00903814" w:rsidP="00F377D6">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551FC9" w:rsidRDefault="00903814" w:rsidP="001A5040">
            <w:pPr>
              <w:rPr>
                <w:color w:val="0000FF"/>
              </w:rPr>
            </w:pPr>
            <w:r w:rsidRPr="0010227D">
              <w:rPr>
                <w:color w:val="0000FF"/>
              </w:rPr>
              <w:t>Underlying Country Id</w:t>
            </w:r>
            <w:r>
              <w:rPr>
                <w:rFonts w:hint="cs"/>
                <w:color w:val="0000FF"/>
                <w:cs/>
              </w:rPr>
              <w:t>*</w:t>
            </w:r>
          </w:p>
        </w:tc>
        <w:tc>
          <w:tcPr>
            <w:tcW w:w="1525" w:type="dxa"/>
            <w:tcMar>
              <w:top w:w="20" w:type="dxa"/>
              <w:left w:w="20" w:type="dxa"/>
              <w:bottom w:w="0" w:type="dxa"/>
              <w:right w:w="20" w:type="dxa"/>
            </w:tcMar>
          </w:tcPr>
          <w:p w:rsidR="00903814" w:rsidRPr="0061682F" w:rsidRDefault="00903814" w:rsidP="00F377D6">
            <w:pPr>
              <w:rPr>
                <w:color w:val="0000FF"/>
              </w:rPr>
            </w:pPr>
            <w:r w:rsidRPr="0061682F">
              <w:rPr>
                <w:color w:val="0000FF"/>
              </w:rPr>
              <w:t>Classification</w:t>
            </w:r>
          </w:p>
        </w:tc>
        <w:tc>
          <w:tcPr>
            <w:tcW w:w="4229" w:type="dxa"/>
            <w:tcMar>
              <w:top w:w="20" w:type="dxa"/>
              <w:left w:w="20" w:type="dxa"/>
              <w:bottom w:w="0" w:type="dxa"/>
              <w:right w:w="20" w:type="dxa"/>
            </w:tcMar>
          </w:tcPr>
          <w:p w:rsidR="00903814" w:rsidRPr="0061682F" w:rsidRDefault="00903814" w:rsidP="00F377D6">
            <w:pPr>
              <w:rPr>
                <w:color w:val="0000FF"/>
              </w:rPr>
            </w:pPr>
            <w:r w:rsidRPr="0061682F">
              <w:rPr>
                <w:color w:val="0000FF"/>
                <w:cs/>
              </w:rPr>
              <w:t>รหัสประเทศที่อยู่ของ</w:t>
            </w:r>
            <w:r w:rsidRPr="0061682F">
              <w:rPr>
                <w:rFonts w:hint="cs"/>
                <w:color w:val="0000FF"/>
                <w:cs/>
              </w:rPr>
              <w:t>เจ้าของปัจจัยอ้างอิง</w:t>
            </w:r>
            <w:r w:rsidRPr="0061682F">
              <w:rPr>
                <w:color w:val="0000FF"/>
              </w:rPr>
              <w:t xml:space="preserve"> </w:t>
            </w:r>
          </w:p>
        </w:tc>
        <w:tc>
          <w:tcPr>
            <w:tcW w:w="540" w:type="dxa"/>
          </w:tcPr>
          <w:p w:rsidR="00903814" w:rsidRPr="0061682F" w:rsidRDefault="00903814" w:rsidP="00F377D6">
            <w:pPr>
              <w:jc w:val="center"/>
              <w:rPr>
                <w:color w:val="0000FF"/>
              </w:rPr>
            </w:pPr>
          </w:p>
        </w:tc>
        <w:tc>
          <w:tcPr>
            <w:tcW w:w="540" w:type="dxa"/>
          </w:tcPr>
          <w:p w:rsidR="00903814" w:rsidRPr="0061682F" w:rsidRDefault="00903814" w:rsidP="00760359">
            <w:pPr>
              <w:jc w:val="center"/>
              <w:rPr>
                <w:color w:val="0000FF"/>
              </w:rPr>
            </w:pPr>
            <w:r w:rsidRPr="0061682F">
              <w:rPr>
                <w:color w:val="0000FF"/>
              </w:rPr>
              <w:t>X</w:t>
            </w:r>
          </w:p>
        </w:tc>
        <w:tc>
          <w:tcPr>
            <w:tcW w:w="540" w:type="dxa"/>
          </w:tcPr>
          <w:p w:rsidR="00903814" w:rsidRPr="0061682F" w:rsidRDefault="00903814" w:rsidP="00F377D6">
            <w:pPr>
              <w:jc w:val="center"/>
              <w:rPr>
                <w:color w:val="0000FF"/>
              </w:rPr>
            </w:pPr>
          </w:p>
        </w:tc>
      </w:tr>
      <w:tr w:rsidR="00903814" w:rsidRPr="0061682F" w:rsidTr="005D12C8">
        <w:trPr>
          <w:trHeight w:val="1093"/>
        </w:trPr>
        <w:tc>
          <w:tcPr>
            <w:tcW w:w="2726" w:type="dxa"/>
            <w:tcBorders>
              <w:left w:val="single" w:sz="6" w:space="0" w:color="auto"/>
            </w:tcBorders>
            <w:tcMar>
              <w:top w:w="20" w:type="dxa"/>
              <w:left w:w="20" w:type="dxa"/>
              <w:bottom w:w="0" w:type="dxa"/>
              <w:right w:w="20" w:type="dxa"/>
            </w:tcMar>
          </w:tcPr>
          <w:p w:rsidR="00903814" w:rsidRPr="0061682F" w:rsidRDefault="00903814" w:rsidP="00F377D6">
            <w:pPr>
              <w:rPr>
                <w:color w:val="0000FF"/>
              </w:rPr>
            </w:pPr>
            <w:r w:rsidRPr="0061682F">
              <w:rPr>
                <w:color w:val="0000FF"/>
              </w:rPr>
              <w:t xml:space="preserve">Convertible Bond </w:t>
            </w:r>
            <w:r>
              <w:rPr>
                <w:color w:val="0000FF"/>
              </w:rPr>
              <w:t>F</w:t>
            </w:r>
            <w:r w:rsidRPr="0061682F">
              <w:rPr>
                <w:color w:val="0000FF"/>
              </w:rPr>
              <w:t>lag</w:t>
            </w:r>
          </w:p>
        </w:tc>
        <w:tc>
          <w:tcPr>
            <w:tcW w:w="1525" w:type="dxa"/>
            <w:tcMar>
              <w:top w:w="20" w:type="dxa"/>
              <w:left w:w="20" w:type="dxa"/>
              <w:bottom w:w="0" w:type="dxa"/>
              <w:right w:w="20" w:type="dxa"/>
            </w:tcMar>
          </w:tcPr>
          <w:p w:rsidR="00903814" w:rsidRPr="0061682F" w:rsidRDefault="00903814" w:rsidP="00F377D6">
            <w:pPr>
              <w:rPr>
                <w:color w:val="0000FF"/>
              </w:rPr>
            </w:pPr>
            <w:r w:rsidRPr="0061682F">
              <w:rPr>
                <w:color w:val="0000FF"/>
              </w:rPr>
              <w:t>Flag</w:t>
            </w:r>
          </w:p>
        </w:tc>
        <w:tc>
          <w:tcPr>
            <w:tcW w:w="4229" w:type="dxa"/>
            <w:tcMar>
              <w:top w:w="20" w:type="dxa"/>
              <w:left w:w="20" w:type="dxa"/>
              <w:bottom w:w="0" w:type="dxa"/>
              <w:right w:w="20" w:type="dxa"/>
            </w:tcMar>
          </w:tcPr>
          <w:p w:rsidR="00903814" w:rsidRPr="0061682F" w:rsidRDefault="00903814" w:rsidP="003C731E">
            <w:pPr>
              <w:rPr>
                <w:color w:val="0000FF"/>
                <w:cs/>
              </w:rPr>
            </w:pPr>
            <w:r w:rsidRPr="0061682F">
              <w:rPr>
                <w:rFonts w:hint="cs"/>
                <w:color w:val="0000FF"/>
                <w:cs/>
              </w:rPr>
              <w:t>ตราสารหนี้ที่</w:t>
            </w:r>
            <w:r w:rsidRPr="0061682F">
              <w:rPr>
                <w:color w:val="0000FF"/>
                <w:cs/>
              </w:rPr>
              <w:t>สามารถ</w:t>
            </w:r>
            <w:r w:rsidRPr="0061682F">
              <w:rPr>
                <w:rFonts w:hint="cs"/>
                <w:color w:val="0000FF"/>
                <w:cs/>
              </w:rPr>
              <w:t>แปลงสภาพ</w:t>
            </w:r>
            <w:r w:rsidRPr="0061682F">
              <w:rPr>
                <w:color w:val="0000FF"/>
                <w:cs/>
              </w:rPr>
              <w:t>ไปเป็นตราสารประเภทอื่นได้</w:t>
            </w:r>
          </w:p>
          <w:p w:rsidR="00903814" w:rsidRPr="0061682F" w:rsidRDefault="00903814" w:rsidP="00D10241">
            <w:pPr>
              <w:rPr>
                <w:color w:val="0000FF"/>
                <w:cs/>
              </w:rPr>
            </w:pPr>
            <w:r w:rsidRPr="0061682F">
              <w:rPr>
                <w:rFonts w:hint="cs"/>
                <w:color w:val="0000FF"/>
                <w:cs/>
              </w:rPr>
              <w:t xml:space="preserve">   มีคุณสมบัติเป็น </w:t>
            </w:r>
            <w:r w:rsidRPr="0061682F">
              <w:rPr>
                <w:color w:val="0000FF"/>
              </w:rPr>
              <w:t>Convertible Bond</w:t>
            </w:r>
            <w:r w:rsidRPr="0061682F">
              <w:rPr>
                <w:rFonts w:hint="cs"/>
                <w:color w:val="0000FF"/>
                <w:cs/>
              </w:rPr>
              <w:t xml:space="preserve"> </w:t>
            </w:r>
            <w:r w:rsidRPr="0061682F">
              <w:rPr>
                <w:color w:val="0000FF"/>
              </w:rPr>
              <w:t>= ‘1’</w:t>
            </w:r>
            <w:r w:rsidRPr="0061682F">
              <w:rPr>
                <w:color w:val="0000FF"/>
              </w:rPr>
              <w:br/>
            </w:r>
            <w:r w:rsidRPr="0061682F">
              <w:rPr>
                <w:rFonts w:hint="cs"/>
                <w:color w:val="0000FF"/>
                <w:cs/>
              </w:rPr>
              <w:t xml:space="preserve">   ไม่มีคุณสมบัติเป็น </w:t>
            </w:r>
            <w:r w:rsidRPr="0061682F">
              <w:rPr>
                <w:color w:val="0000FF"/>
              </w:rPr>
              <w:t>Convertible Bond</w:t>
            </w:r>
            <w:r w:rsidRPr="0061682F">
              <w:rPr>
                <w:rFonts w:hint="cs"/>
                <w:color w:val="0000FF"/>
                <w:cs/>
              </w:rPr>
              <w:t xml:space="preserve"> </w:t>
            </w:r>
            <w:r w:rsidRPr="0061682F">
              <w:rPr>
                <w:color w:val="0000FF"/>
              </w:rPr>
              <w:t>= ‘0’</w:t>
            </w:r>
          </w:p>
        </w:tc>
        <w:tc>
          <w:tcPr>
            <w:tcW w:w="540" w:type="dxa"/>
          </w:tcPr>
          <w:p w:rsidR="00903814" w:rsidRPr="0061682F" w:rsidRDefault="00903814" w:rsidP="00F377D6">
            <w:pPr>
              <w:jc w:val="center"/>
              <w:rPr>
                <w:color w:val="0000FF"/>
              </w:rPr>
            </w:pPr>
            <w:r w:rsidRPr="0061682F">
              <w:rPr>
                <w:color w:val="0000FF"/>
              </w:rPr>
              <w:t>X</w:t>
            </w:r>
          </w:p>
        </w:tc>
        <w:tc>
          <w:tcPr>
            <w:tcW w:w="540" w:type="dxa"/>
          </w:tcPr>
          <w:p w:rsidR="00903814" w:rsidRPr="0061682F" w:rsidRDefault="00903814" w:rsidP="00760359">
            <w:pPr>
              <w:jc w:val="center"/>
              <w:rPr>
                <w:color w:val="0000FF"/>
              </w:rPr>
            </w:pPr>
          </w:p>
        </w:tc>
        <w:tc>
          <w:tcPr>
            <w:tcW w:w="540" w:type="dxa"/>
          </w:tcPr>
          <w:p w:rsidR="00903814" w:rsidRPr="0061682F" w:rsidRDefault="00903814" w:rsidP="00F377D6">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61682F" w:rsidRDefault="00903814" w:rsidP="00F377D6">
            <w:pPr>
              <w:rPr>
                <w:color w:val="0000FF"/>
              </w:rPr>
            </w:pPr>
            <w:r w:rsidRPr="0061682F">
              <w:rPr>
                <w:color w:val="0000FF"/>
              </w:rPr>
              <w:t xml:space="preserve">Structured Bond </w:t>
            </w:r>
            <w:r>
              <w:rPr>
                <w:color w:val="0000FF"/>
              </w:rPr>
              <w:t>F</w:t>
            </w:r>
            <w:r w:rsidRPr="0061682F">
              <w:rPr>
                <w:color w:val="0000FF"/>
              </w:rPr>
              <w:t>lag</w:t>
            </w:r>
          </w:p>
        </w:tc>
        <w:tc>
          <w:tcPr>
            <w:tcW w:w="1525" w:type="dxa"/>
            <w:tcMar>
              <w:top w:w="20" w:type="dxa"/>
              <w:left w:w="20" w:type="dxa"/>
              <w:bottom w:w="0" w:type="dxa"/>
              <w:right w:w="20" w:type="dxa"/>
            </w:tcMar>
          </w:tcPr>
          <w:p w:rsidR="00903814" w:rsidRPr="0061682F" w:rsidRDefault="00903814" w:rsidP="00F377D6">
            <w:pPr>
              <w:rPr>
                <w:color w:val="0000FF"/>
              </w:rPr>
            </w:pPr>
            <w:r w:rsidRPr="0061682F">
              <w:rPr>
                <w:color w:val="0000FF"/>
              </w:rPr>
              <w:t>Flag</w:t>
            </w:r>
          </w:p>
        </w:tc>
        <w:tc>
          <w:tcPr>
            <w:tcW w:w="4229" w:type="dxa"/>
            <w:tcMar>
              <w:top w:w="20" w:type="dxa"/>
              <w:left w:w="20" w:type="dxa"/>
              <w:bottom w:w="0" w:type="dxa"/>
              <w:right w:w="20" w:type="dxa"/>
            </w:tcMar>
          </w:tcPr>
          <w:p w:rsidR="00903814" w:rsidRPr="0061682F" w:rsidRDefault="00903814">
            <w:pPr>
              <w:rPr>
                <w:color w:val="0000FF"/>
              </w:rPr>
            </w:pPr>
            <w:r w:rsidRPr="0061682F">
              <w:rPr>
                <w:color w:val="0000FF"/>
                <w:cs/>
              </w:rPr>
              <w:t>ตราสาร</w:t>
            </w:r>
            <w:r w:rsidRPr="0061682F">
              <w:rPr>
                <w:rFonts w:hint="cs"/>
                <w:color w:val="0000FF"/>
                <w:cs/>
              </w:rPr>
              <w:t>หนี้</w:t>
            </w:r>
            <w:r w:rsidRPr="0061682F">
              <w:rPr>
                <w:color w:val="0000FF"/>
                <w:cs/>
              </w:rPr>
              <w:t>ที่มี</w:t>
            </w:r>
            <w:r w:rsidRPr="0061682F">
              <w:rPr>
                <w:rFonts w:hint="cs"/>
                <w:color w:val="0000FF"/>
                <w:cs/>
              </w:rPr>
              <w:t>คุณสมบัติซับซ้อน</w:t>
            </w:r>
          </w:p>
          <w:p w:rsidR="00903814" w:rsidRPr="0061682F" w:rsidRDefault="00903814">
            <w:pPr>
              <w:rPr>
                <w:color w:val="0000FF"/>
              </w:rPr>
            </w:pPr>
            <w:r w:rsidRPr="0061682F">
              <w:rPr>
                <w:rFonts w:hint="cs"/>
                <w:color w:val="0000FF"/>
                <w:cs/>
              </w:rPr>
              <w:t xml:space="preserve">   </w:t>
            </w:r>
            <w:r w:rsidRPr="0061682F">
              <w:rPr>
                <w:color w:val="0000FF"/>
                <w:cs/>
              </w:rPr>
              <w:t>มี</w:t>
            </w:r>
            <w:r w:rsidRPr="0061682F">
              <w:rPr>
                <w:rFonts w:hint="cs"/>
                <w:color w:val="0000FF"/>
                <w:cs/>
              </w:rPr>
              <w:t xml:space="preserve">คุณสมบัติเป็น </w:t>
            </w:r>
            <w:r w:rsidRPr="0061682F">
              <w:rPr>
                <w:color w:val="0000FF"/>
              </w:rPr>
              <w:t>Structured Bond = ‘1’</w:t>
            </w:r>
          </w:p>
          <w:p w:rsidR="00903814" w:rsidRPr="0061682F" w:rsidRDefault="00903814">
            <w:pPr>
              <w:rPr>
                <w:color w:val="0000FF"/>
              </w:rPr>
            </w:pPr>
            <w:r w:rsidRPr="0061682F">
              <w:rPr>
                <w:rFonts w:hint="cs"/>
                <w:color w:val="0000FF"/>
                <w:cs/>
              </w:rPr>
              <w:t xml:space="preserve">   ไม่</w:t>
            </w:r>
            <w:r w:rsidRPr="0061682F">
              <w:rPr>
                <w:color w:val="0000FF"/>
                <w:cs/>
              </w:rPr>
              <w:t>มี</w:t>
            </w:r>
            <w:r w:rsidRPr="0061682F">
              <w:rPr>
                <w:rFonts w:hint="cs"/>
                <w:color w:val="0000FF"/>
                <w:cs/>
              </w:rPr>
              <w:t xml:space="preserve">คุณสมบัติเป็น </w:t>
            </w:r>
            <w:r w:rsidRPr="0061682F">
              <w:rPr>
                <w:color w:val="0000FF"/>
              </w:rPr>
              <w:t>Structured Bond</w:t>
            </w:r>
            <w:r w:rsidRPr="0061682F">
              <w:rPr>
                <w:rFonts w:hint="cs"/>
                <w:color w:val="0000FF"/>
                <w:cs/>
              </w:rPr>
              <w:t xml:space="preserve"> </w:t>
            </w:r>
            <w:r w:rsidRPr="0061682F">
              <w:rPr>
                <w:color w:val="0000FF"/>
              </w:rPr>
              <w:t>= ‘0’</w:t>
            </w:r>
          </w:p>
        </w:tc>
        <w:tc>
          <w:tcPr>
            <w:tcW w:w="540" w:type="dxa"/>
          </w:tcPr>
          <w:p w:rsidR="00903814" w:rsidRPr="0061682F" w:rsidRDefault="00903814" w:rsidP="00F377D6">
            <w:pPr>
              <w:jc w:val="center"/>
              <w:rPr>
                <w:color w:val="0000FF"/>
              </w:rPr>
            </w:pPr>
            <w:r w:rsidRPr="0061682F">
              <w:rPr>
                <w:color w:val="0000FF"/>
              </w:rPr>
              <w:t>X</w:t>
            </w:r>
          </w:p>
        </w:tc>
        <w:tc>
          <w:tcPr>
            <w:tcW w:w="540" w:type="dxa"/>
          </w:tcPr>
          <w:p w:rsidR="00903814" w:rsidRPr="0061682F" w:rsidRDefault="00903814" w:rsidP="00760359">
            <w:pPr>
              <w:jc w:val="center"/>
              <w:rPr>
                <w:color w:val="0000FF"/>
              </w:rPr>
            </w:pPr>
          </w:p>
        </w:tc>
        <w:tc>
          <w:tcPr>
            <w:tcW w:w="540" w:type="dxa"/>
          </w:tcPr>
          <w:p w:rsidR="00903814" w:rsidRPr="0061682F" w:rsidRDefault="00903814" w:rsidP="00F377D6">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61682F" w:rsidRDefault="00903814" w:rsidP="003C731E">
            <w:pPr>
              <w:rPr>
                <w:color w:val="0000FF"/>
              </w:rPr>
            </w:pPr>
            <w:r w:rsidRPr="0061682F">
              <w:rPr>
                <w:color w:val="0000FF"/>
              </w:rPr>
              <w:t xml:space="preserve">Securitization Bond </w:t>
            </w:r>
            <w:r>
              <w:rPr>
                <w:color w:val="0000FF"/>
              </w:rPr>
              <w:t>F</w:t>
            </w:r>
            <w:r w:rsidRPr="0061682F">
              <w:rPr>
                <w:color w:val="0000FF"/>
              </w:rPr>
              <w:t>lag</w:t>
            </w:r>
          </w:p>
        </w:tc>
        <w:tc>
          <w:tcPr>
            <w:tcW w:w="1525" w:type="dxa"/>
            <w:tcMar>
              <w:top w:w="20" w:type="dxa"/>
              <w:left w:w="20" w:type="dxa"/>
              <w:bottom w:w="0" w:type="dxa"/>
              <w:right w:w="20" w:type="dxa"/>
            </w:tcMar>
          </w:tcPr>
          <w:p w:rsidR="00903814" w:rsidRPr="0061682F" w:rsidRDefault="00903814" w:rsidP="00F377D6">
            <w:pPr>
              <w:rPr>
                <w:color w:val="0000FF"/>
              </w:rPr>
            </w:pPr>
            <w:r w:rsidRPr="0061682F">
              <w:rPr>
                <w:color w:val="0000FF"/>
              </w:rPr>
              <w:t>Flag</w:t>
            </w:r>
          </w:p>
        </w:tc>
        <w:tc>
          <w:tcPr>
            <w:tcW w:w="4229" w:type="dxa"/>
            <w:tcMar>
              <w:top w:w="20" w:type="dxa"/>
              <w:left w:w="20" w:type="dxa"/>
              <w:bottom w:w="0" w:type="dxa"/>
              <w:right w:w="20" w:type="dxa"/>
            </w:tcMar>
          </w:tcPr>
          <w:p w:rsidR="00903814" w:rsidRPr="0061682F" w:rsidRDefault="00903814">
            <w:pPr>
              <w:rPr>
                <w:color w:val="0000FF"/>
              </w:rPr>
            </w:pPr>
            <w:r w:rsidRPr="0061682F">
              <w:rPr>
                <w:color w:val="0000FF"/>
                <w:cs/>
              </w:rPr>
              <w:t>ตราสาร</w:t>
            </w:r>
            <w:r w:rsidRPr="0061682F">
              <w:rPr>
                <w:rFonts w:hint="cs"/>
                <w:color w:val="0000FF"/>
                <w:cs/>
              </w:rPr>
              <w:t>หนี้</w:t>
            </w:r>
            <w:r w:rsidRPr="0061682F">
              <w:rPr>
                <w:color w:val="0000FF"/>
                <w:cs/>
              </w:rPr>
              <w:t>ที่</w:t>
            </w:r>
            <w:r w:rsidRPr="0061682F">
              <w:rPr>
                <w:rFonts w:hint="cs"/>
                <w:color w:val="0000FF"/>
                <w:cs/>
              </w:rPr>
              <w:t>เกิดจากการแปลงสินทรัพย์เป็นหลักทรัพย์</w:t>
            </w:r>
          </w:p>
          <w:p w:rsidR="00903814" w:rsidRPr="0061682F" w:rsidRDefault="00903814">
            <w:pPr>
              <w:rPr>
                <w:color w:val="0000FF"/>
              </w:rPr>
            </w:pPr>
            <w:r w:rsidRPr="0061682F">
              <w:rPr>
                <w:rFonts w:hint="cs"/>
                <w:color w:val="0000FF"/>
                <w:cs/>
              </w:rPr>
              <w:t xml:space="preserve">   </w:t>
            </w:r>
            <w:r w:rsidRPr="0061682F">
              <w:rPr>
                <w:color w:val="0000FF"/>
                <w:cs/>
              </w:rPr>
              <w:t>มี</w:t>
            </w:r>
            <w:r w:rsidRPr="0061682F">
              <w:rPr>
                <w:rFonts w:hint="cs"/>
                <w:color w:val="0000FF"/>
                <w:cs/>
              </w:rPr>
              <w:t xml:space="preserve">คุณสมบัติเป็น </w:t>
            </w:r>
            <w:r w:rsidRPr="0061682F">
              <w:rPr>
                <w:color w:val="0000FF"/>
              </w:rPr>
              <w:t>Securitization Bond = ‘1’</w:t>
            </w:r>
          </w:p>
          <w:p w:rsidR="00903814" w:rsidRPr="0061682F" w:rsidRDefault="00903814">
            <w:pPr>
              <w:rPr>
                <w:color w:val="0000FF"/>
                <w:cs/>
              </w:rPr>
            </w:pPr>
            <w:r w:rsidRPr="0061682F">
              <w:rPr>
                <w:rFonts w:hint="cs"/>
                <w:color w:val="0000FF"/>
                <w:cs/>
              </w:rPr>
              <w:t xml:space="preserve">   ไม่</w:t>
            </w:r>
            <w:r w:rsidRPr="0061682F">
              <w:rPr>
                <w:color w:val="0000FF"/>
                <w:cs/>
              </w:rPr>
              <w:t>มี</w:t>
            </w:r>
            <w:r w:rsidRPr="0061682F">
              <w:rPr>
                <w:rFonts w:hint="cs"/>
                <w:color w:val="0000FF"/>
                <w:cs/>
              </w:rPr>
              <w:t xml:space="preserve">คุณสมบัติเป็น </w:t>
            </w:r>
            <w:r w:rsidRPr="0061682F">
              <w:rPr>
                <w:color w:val="0000FF"/>
              </w:rPr>
              <w:t>Securitization Bond = ‘0’</w:t>
            </w:r>
          </w:p>
        </w:tc>
        <w:tc>
          <w:tcPr>
            <w:tcW w:w="540" w:type="dxa"/>
          </w:tcPr>
          <w:p w:rsidR="00903814" w:rsidRPr="0061682F" w:rsidRDefault="00903814" w:rsidP="00F377D6">
            <w:pPr>
              <w:jc w:val="center"/>
              <w:rPr>
                <w:color w:val="0000FF"/>
              </w:rPr>
            </w:pPr>
            <w:r w:rsidRPr="0061682F">
              <w:rPr>
                <w:color w:val="0000FF"/>
              </w:rPr>
              <w:t>X</w:t>
            </w:r>
          </w:p>
        </w:tc>
        <w:tc>
          <w:tcPr>
            <w:tcW w:w="540" w:type="dxa"/>
          </w:tcPr>
          <w:p w:rsidR="00903814" w:rsidRPr="0061682F" w:rsidRDefault="00903814" w:rsidP="00760359">
            <w:pPr>
              <w:jc w:val="center"/>
              <w:rPr>
                <w:color w:val="0000FF"/>
              </w:rPr>
            </w:pPr>
          </w:p>
        </w:tc>
        <w:tc>
          <w:tcPr>
            <w:tcW w:w="540" w:type="dxa"/>
          </w:tcPr>
          <w:p w:rsidR="00903814" w:rsidRPr="0061682F" w:rsidRDefault="00903814" w:rsidP="00F377D6">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61682F" w:rsidRDefault="00903814" w:rsidP="00F377D6">
            <w:pPr>
              <w:rPr>
                <w:color w:val="0000FF"/>
              </w:rPr>
            </w:pPr>
            <w:r w:rsidRPr="0061682F">
              <w:rPr>
                <w:color w:val="0000FF"/>
              </w:rPr>
              <w:t>Description</w:t>
            </w:r>
          </w:p>
        </w:tc>
        <w:tc>
          <w:tcPr>
            <w:tcW w:w="1525" w:type="dxa"/>
            <w:tcMar>
              <w:top w:w="20" w:type="dxa"/>
              <w:left w:w="20" w:type="dxa"/>
              <w:bottom w:w="0" w:type="dxa"/>
              <w:right w:w="20" w:type="dxa"/>
            </w:tcMar>
          </w:tcPr>
          <w:p w:rsidR="00903814" w:rsidRPr="0061682F" w:rsidRDefault="00903814" w:rsidP="00F377D6">
            <w:pPr>
              <w:rPr>
                <w:color w:val="0000FF"/>
              </w:rPr>
            </w:pPr>
            <w:r w:rsidRPr="0061682F">
              <w:rPr>
                <w:color w:val="0000FF"/>
              </w:rPr>
              <w:t>Description</w:t>
            </w:r>
          </w:p>
        </w:tc>
        <w:tc>
          <w:tcPr>
            <w:tcW w:w="4229" w:type="dxa"/>
            <w:tcMar>
              <w:top w:w="20" w:type="dxa"/>
              <w:left w:w="20" w:type="dxa"/>
              <w:bottom w:w="0" w:type="dxa"/>
              <w:right w:w="20" w:type="dxa"/>
            </w:tcMar>
          </w:tcPr>
          <w:p w:rsidR="00903814" w:rsidRPr="0061682F" w:rsidRDefault="00903814" w:rsidP="00F377D6">
            <w:pPr>
              <w:rPr>
                <w:color w:val="0000FF"/>
              </w:rPr>
            </w:pPr>
            <w:r w:rsidRPr="0061682F">
              <w:rPr>
                <w:color w:val="0000FF"/>
                <w:cs/>
              </w:rPr>
              <w:t>ระบุรายละเอียดเพิ่มเติม</w:t>
            </w:r>
            <w:r w:rsidRPr="0061682F">
              <w:rPr>
                <w:color w:val="0000FF"/>
              </w:rPr>
              <w:t xml:space="preserve"> </w:t>
            </w:r>
          </w:p>
        </w:tc>
        <w:tc>
          <w:tcPr>
            <w:tcW w:w="540" w:type="dxa"/>
          </w:tcPr>
          <w:p w:rsidR="00903814" w:rsidRPr="0061682F" w:rsidRDefault="00903814" w:rsidP="00F377D6">
            <w:pPr>
              <w:jc w:val="center"/>
              <w:rPr>
                <w:color w:val="0000FF"/>
              </w:rPr>
            </w:pPr>
            <w:r w:rsidRPr="0061682F">
              <w:rPr>
                <w:color w:val="0000FF"/>
              </w:rPr>
              <w:t> </w:t>
            </w:r>
          </w:p>
        </w:tc>
        <w:tc>
          <w:tcPr>
            <w:tcW w:w="540" w:type="dxa"/>
          </w:tcPr>
          <w:p w:rsidR="00903814" w:rsidRPr="0061682F" w:rsidRDefault="00903814" w:rsidP="00760359">
            <w:pPr>
              <w:jc w:val="center"/>
              <w:rPr>
                <w:color w:val="0000FF"/>
              </w:rPr>
            </w:pPr>
          </w:p>
        </w:tc>
        <w:tc>
          <w:tcPr>
            <w:tcW w:w="540" w:type="dxa"/>
          </w:tcPr>
          <w:p w:rsidR="00903814" w:rsidRPr="0061682F" w:rsidRDefault="00903814" w:rsidP="00F377D6">
            <w:pPr>
              <w:jc w:val="center"/>
              <w:rPr>
                <w:color w:val="0000FF"/>
              </w:rPr>
            </w:pPr>
            <w:r w:rsidRPr="0061682F">
              <w:rPr>
                <w:color w:val="0000FF"/>
              </w:rPr>
              <w:t>X</w:t>
            </w: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61682F" w:rsidRDefault="00903814" w:rsidP="0071025A">
            <w:pPr>
              <w:rPr>
                <w:color w:val="0000FF"/>
              </w:rPr>
            </w:pPr>
            <w:r w:rsidRPr="0061682F">
              <w:rPr>
                <w:color w:val="0000FF"/>
              </w:rPr>
              <w:t>Previous Securities Code</w:t>
            </w:r>
          </w:p>
        </w:tc>
        <w:tc>
          <w:tcPr>
            <w:tcW w:w="1525" w:type="dxa"/>
            <w:tcMar>
              <w:top w:w="20" w:type="dxa"/>
              <w:left w:w="20" w:type="dxa"/>
              <w:bottom w:w="0" w:type="dxa"/>
              <w:right w:w="20" w:type="dxa"/>
            </w:tcMar>
          </w:tcPr>
          <w:p w:rsidR="00903814" w:rsidRPr="0061682F" w:rsidRDefault="00903814" w:rsidP="00EC16A5">
            <w:pPr>
              <w:rPr>
                <w:color w:val="0000FF"/>
              </w:rPr>
            </w:pPr>
            <w:r w:rsidRPr="0061682F">
              <w:rPr>
                <w:color w:val="0000FF"/>
              </w:rPr>
              <w:t>Identification Number</w:t>
            </w:r>
          </w:p>
        </w:tc>
        <w:tc>
          <w:tcPr>
            <w:tcW w:w="4229" w:type="dxa"/>
            <w:tcMar>
              <w:top w:w="20" w:type="dxa"/>
              <w:left w:w="20" w:type="dxa"/>
              <w:bottom w:w="0" w:type="dxa"/>
              <w:right w:w="20" w:type="dxa"/>
            </w:tcMar>
          </w:tcPr>
          <w:p w:rsidR="00903814" w:rsidRPr="0061682F" w:rsidRDefault="00903814" w:rsidP="00EC16A5">
            <w:pPr>
              <w:rPr>
                <w:color w:val="0000FF"/>
                <w:cs/>
              </w:rPr>
            </w:pPr>
            <w:r w:rsidRPr="0061682F">
              <w:rPr>
                <w:color w:val="0000FF"/>
                <w:cs/>
              </w:rPr>
              <w:t>รหัสตราสารการเงิน</w:t>
            </w:r>
            <w:r w:rsidRPr="0061682F">
              <w:rPr>
                <w:rFonts w:hint="cs"/>
                <w:color w:val="0000FF"/>
                <w:cs/>
              </w:rPr>
              <w:t>ก่อนการเปลี่ยนแปลง</w:t>
            </w:r>
          </w:p>
        </w:tc>
        <w:tc>
          <w:tcPr>
            <w:tcW w:w="540" w:type="dxa"/>
          </w:tcPr>
          <w:p w:rsidR="00903814" w:rsidRPr="0061682F" w:rsidRDefault="00903814" w:rsidP="00EC16A5">
            <w:pPr>
              <w:jc w:val="center"/>
              <w:rPr>
                <w:color w:val="0000FF"/>
              </w:rPr>
            </w:pPr>
          </w:p>
        </w:tc>
        <w:tc>
          <w:tcPr>
            <w:tcW w:w="540" w:type="dxa"/>
          </w:tcPr>
          <w:p w:rsidR="00903814" w:rsidRPr="0061682F" w:rsidRDefault="00903814" w:rsidP="00EC16A5">
            <w:pPr>
              <w:jc w:val="center"/>
              <w:rPr>
                <w:color w:val="0000FF"/>
              </w:rPr>
            </w:pPr>
            <w:r w:rsidRPr="0061682F">
              <w:rPr>
                <w:color w:val="0000FF"/>
              </w:rPr>
              <w:t>X</w:t>
            </w:r>
          </w:p>
        </w:tc>
        <w:tc>
          <w:tcPr>
            <w:tcW w:w="540" w:type="dxa"/>
          </w:tcPr>
          <w:p w:rsidR="00903814" w:rsidRPr="0061682F" w:rsidRDefault="00903814" w:rsidP="00EC16A5">
            <w:pPr>
              <w:jc w:val="center"/>
              <w:rPr>
                <w:color w:val="0000FF"/>
              </w:rPr>
            </w:pPr>
          </w:p>
        </w:tc>
      </w:tr>
      <w:tr w:rsidR="00903814" w:rsidRPr="0061682F" w:rsidTr="000E5958">
        <w:trPr>
          <w:trHeight w:val="80"/>
        </w:trPr>
        <w:tc>
          <w:tcPr>
            <w:tcW w:w="2726" w:type="dxa"/>
            <w:tcBorders>
              <w:left w:val="single" w:sz="6" w:space="0" w:color="auto"/>
            </w:tcBorders>
            <w:tcMar>
              <w:top w:w="20" w:type="dxa"/>
              <w:left w:w="20" w:type="dxa"/>
              <w:bottom w:w="0" w:type="dxa"/>
              <w:right w:w="20" w:type="dxa"/>
            </w:tcMar>
          </w:tcPr>
          <w:p w:rsidR="00903814" w:rsidRPr="0061682F" w:rsidRDefault="00903814" w:rsidP="0071025A">
            <w:pPr>
              <w:rPr>
                <w:color w:val="0000FF"/>
              </w:rPr>
            </w:pPr>
            <w:r w:rsidRPr="0061682F">
              <w:rPr>
                <w:color w:val="0000FF"/>
              </w:rPr>
              <w:t>Previous Securities Identification Type</w:t>
            </w:r>
          </w:p>
        </w:tc>
        <w:tc>
          <w:tcPr>
            <w:tcW w:w="1525" w:type="dxa"/>
            <w:tcMar>
              <w:top w:w="20" w:type="dxa"/>
              <w:left w:w="20" w:type="dxa"/>
              <w:bottom w:w="0" w:type="dxa"/>
              <w:right w:w="20" w:type="dxa"/>
            </w:tcMar>
          </w:tcPr>
          <w:p w:rsidR="00903814" w:rsidRPr="0061682F" w:rsidRDefault="00903814" w:rsidP="00F377D6">
            <w:pPr>
              <w:rPr>
                <w:color w:val="0000FF"/>
              </w:rPr>
            </w:pPr>
            <w:r w:rsidRPr="0061682F">
              <w:rPr>
                <w:color w:val="0000FF"/>
              </w:rPr>
              <w:t>Classification</w:t>
            </w:r>
          </w:p>
        </w:tc>
        <w:tc>
          <w:tcPr>
            <w:tcW w:w="4229" w:type="dxa"/>
            <w:tcMar>
              <w:top w:w="20" w:type="dxa"/>
              <w:left w:w="20" w:type="dxa"/>
              <w:bottom w:w="0" w:type="dxa"/>
              <w:right w:w="20" w:type="dxa"/>
            </w:tcMar>
          </w:tcPr>
          <w:p w:rsidR="00903814" w:rsidRPr="0061682F" w:rsidRDefault="00903814" w:rsidP="00BA44EF">
            <w:pPr>
              <w:rPr>
                <w:color w:val="0000FF"/>
                <w:cs/>
              </w:rPr>
            </w:pPr>
            <w:r w:rsidRPr="0061682F">
              <w:rPr>
                <w:color w:val="0000FF"/>
                <w:cs/>
              </w:rPr>
              <w:t xml:space="preserve">ประเภทรหัสตราสารการเงิน </w:t>
            </w:r>
            <w:r w:rsidRPr="0061682F">
              <w:rPr>
                <w:rFonts w:hint="cs"/>
                <w:color w:val="0000FF"/>
                <w:cs/>
              </w:rPr>
              <w:t xml:space="preserve">ก่อนการเปลี่ยนแปลง </w:t>
            </w:r>
            <w:r w:rsidRPr="0061682F">
              <w:rPr>
                <w:color w:val="0000FF"/>
                <w:cs/>
              </w:rPr>
              <w:t xml:space="preserve">เช่น </w:t>
            </w:r>
            <w:r w:rsidRPr="0061682F">
              <w:rPr>
                <w:color w:val="0000FF"/>
              </w:rPr>
              <w:t>ISIN</w:t>
            </w:r>
            <w:r>
              <w:rPr>
                <w:color w:val="0000FF"/>
              </w:rPr>
              <w:t xml:space="preserve"> Code</w:t>
            </w:r>
            <w:r w:rsidRPr="0061682F">
              <w:rPr>
                <w:color w:val="0000FF"/>
              </w:rPr>
              <w:t xml:space="preserve">, </w:t>
            </w:r>
            <w:r>
              <w:rPr>
                <w:color w:val="0000FF"/>
              </w:rPr>
              <w:t xml:space="preserve">CUSIP, </w:t>
            </w:r>
            <w:r w:rsidRPr="0061682F">
              <w:rPr>
                <w:color w:val="0000FF"/>
              </w:rPr>
              <w:t xml:space="preserve">SEDOL </w:t>
            </w:r>
            <w:r w:rsidRPr="0061682F">
              <w:rPr>
                <w:rFonts w:hint="cs"/>
                <w:color w:val="0000FF"/>
                <w:cs/>
              </w:rPr>
              <w:t xml:space="preserve">เป็นต้น </w:t>
            </w:r>
          </w:p>
        </w:tc>
        <w:tc>
          <w:tcPr>
            <w:tcW w:w="540" w:type="dxa"/>
          </w:tcPr>
          <w:p w:rsidR="00903814" w:rsidRPr="0061682F" w:rsidRDefault="00903814" w:rsidP="00F377D6">
            <w:pPr>
              <w:jc w:val="center"/>
              <w:rPr>
                <w:color w:val="0000FF"/>
              </w:rPr>
            </w:pPr>
          </w:p>
        </w:tc>
        <w:tc>
          <w:tcPr>
            <w:tcW w:w="540" w:type="dxa"/>
          </w:tcPr>
          <w:p w:rsidR="00903814" w:rsidRPr="0061682F" w:rsidRDefault="00903814" w:rsidP="00760359">
            <w:pPr>
              <w:jc w:val="center"/>
              <w:rPr>
                <w:color w:val="0000FF"/>
              </w:rPr>
            </w:pPr>
          </w:p>
        </w:tc>
        <w:tc>
          <w:tcPr>
            <w:tcW w:w="540" w:type="dxa"/>
          </w:tcPr>
          <w:p w:rsidR="00903814" w:rsidRPr="0061682F" w:rsidRDefault="00903814" w:rsidP="00F377D6">
            <w:pPr>
              <w:jc w:val="center"/>
              <w:rPr>
                <w:color w:val="0000FF"/>
              </w:rPr>
            </w:pPr>
            <w:r w:rsidRPr="0061682F">
              <w:rPr>
                <w:color w:val="0000FF"/>
              </w:rPr>
              <w:t>X</w:t>
            </w:r>
          </w:p>
        </w:tc>
      </w:tr>
    </w:tbl>
    <w:p w:rsidR="006D0366" w:rsidRPr="0061682F" w:rsidRDefault="006D0366">
      <w:pPr>
        <w:rPr>
          <w:color w:val="0000FF"/>
        </w:rPr>
      </w:pPr>
    </w:p>
    <w:p w:rsidR="00846995" w:rsidRPr="0061682F" w:rsidRDefault="00903814">
      <w:pPr>
        <w:rPr>
          <w:color w:val="0000FF"/>
        </w:rPr>
      </w:pPr>
      <w:r w:rsidRPr="00E8190C">
        <w:rPr>
          <w:color w:val="0000FF"/>
        </w:rPr>
        <w:t>* These are repeating data elements, which may occur several times in a data file record</w:t>
      </w: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Default="00BA07D8">
      <w:pPr>
        <w:rPr>
          <w:color w:val="0000FF"/>
        </w:rPr>
      </w:pPr>
    </w:p>
    <w:p w:rsidR="0061682F" w:rsidRDefault="0061682F">
      <w:pPr>
        <w:rPr>
          <w:color w:val="0000FF"/>
        </w:rPr>
      </w:pPr>
    </w:p>
    <w:p w:rsidR="00BA44EF" w:rsidRDefault="00BA44EF">
      <w:pPr>
        <w:rPr>
          <w:color w:val="0000FF"/>
        </w:rPr>
      </w:pPr>
    </w:p>
    <w:p w:rsidR="00BA44EF" w:rsidRDefault="00BA44EF">
      <w:pPr>
        <w:rPr>
          <w:color w:val="0000FF"/>
        </w:rPr>
      </w:pPr>
    </w:p>
    <w:p w:rsidR="00BA44EF" w:rsidRPr="0061682F" w:rsidRDefault="00BA44EF">
      <w:pPr>
        <w:rPr>
          <w:color w:val="0000FF"/>
        </w:rPr>
      </w:pPr>
    </w:p>
    <w:p w:rsidR="0041319B" w:rsidRPr="0061682F" w:rsidRDefault="0041319B">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cs/>
        </w:rPr>
      </w:pPr>
    </w:p>
    <w:tbl>
      <w:tblPr>
        <w:tblpPr w:leftFromText="180" w:rightFromText="180" w:vertAnchor="text" w:horzAnchor="margin" w:tblpY="93"/>
        <w:tblW w:w="14711" w:type="dxa"/>
        <w:tblLayout w:type="fixed"/>
        <w:tblCellMar>
          <w:left w:w="0" w:type="dxa"/>
          <w:right w:w="0" w:type="dxa"/>
        </w:tblCellMar>
        <w:tblLook w:val="0000"/>
      </w:tblPr>
      <w:tblGrid>
        <w:gridCol w:w="1514"/>
        <w:gridCol w:w="13197"/>
      </w:tblGrid>
      <w:tr w:rsidR="00E2694A" w:rsidRPr="0061682F" w:rsidTr="00F377D6">
        <w:trPr>
          <w:trHeight w:val="255"/>
        </w:trPr>
        <w:tc>
          <w:tcPr>
            <w:tcW w:w="1514" w:type="dxa"/>
            <w:noWrap/>
            <w:tcMar>
              <w:top w:w="20" w:type="dxa"/>
              <w:left w:w="20" w:type="dxa"/>
              <w:bottom w:w="0" w:type="dxa"/>
              <w:right w:w="20" w:type="dxa"/>
            </w:tcMar>
          </w:tcPr>
          <w:p w:rsidR="00E2694A" w:rsidRPr="00BA0084" w:rsidRDefault="00E2694A" w:rsidP="00F377D6">
            <w:pPr>
              <w:pStyle w:val="BodyText"/>
              <w:rPr>
                <w:b/>
                <w:bCs/>
                <w:color w:val="0000FF"/>
                <w:sz w:val="20"/>
                <w:szCs w:val="20"/>
              </w:rPr>
            </w:pPr>
            <w:r w:rsidRPr="00BA0084">
              <w:rPr>
                <w:b/>
                <w:bCs/>
                <w:color w:val="0000FF"/>
                <w:sz w:val="20"/>
                <w:szCs w:val="20"/>
              </w:rPr>
              <w:t xml:space="preserve">Data File: </w:t>
            </w:r>
          </w:p>
        </w:tc>
        <w:tc>
          <w:tcPr>
            <w:tcW w:w="13197" w:type="dxa"/>
          </w:tcPr>
          <w:p w:rsidR="00E2694A" w:rsidRPr="00BA0084" w:rsidRDefault="00E2694A" w:rsidP="00347092">
            <w:pPr>
              <w:pStyle w:val="Heading2"/>
              <w:rPr>
                <w:i w:val="0"/>
                <w:iCs w:val="0"/>
                <w:color w:val="0000FF"/>
                <w:sz w:val="20"/>
                <w:szCs w:val="20"/>
              </w:rPr>
            </w:pPr>
            <w:bookmarkStart w:id="34" w:name="_Toc394922853"/>
            <w:r w:rsidRPr="00BA0084">
              <w:rPr>
                <w:i w:val="0"/>
                <w:iCs w:val="0"/>
                <w:color w:val="0000FF"/>
                <w:sz w:val="20"/>
                <w:szCs w:val="20"/>
              </w:rPr>
              <w:t>2.</w:t>
            </w:r>
            <w:r w:rsidRPr="00BA0084">
              <w:rPr>
                <w:rFonts w:hint="cs"/>
                <w:i w:val="0"/>
                <w:iCs w:val="0"/>
                <w:color w:val="0000FF"/>
                <w:sz w:val="20"/>
                <w:szCs w:val="20"/>
                <w:cs/>
              </w:rPr>
              <w:t>8</w:t>
            </w:r>
            <w:r w:rsidR="00E800B3" w:rsidRPr="00BA0084">
              <w:rPr>
                <w:i w:val="0"/>
                <w:iCs w:val="0"/>
                <w:color w:val="0000FF"/>
                <w:sz w:val="20"/>
                <w:szCs w:val="20"/>
              </w:rPr>
              <w:t xml:space="preserve">   </w:t>
            </w:r>
            <w:r w:rsidRPr="00BA0084">
              <w:rPr>
                <w:i w:val="0"/>
                <w:iCs w:val="0"/>
                <w:color w:val="0000FF"/>
                <w:sz w:val="20"/>
                <w:szCs w:val="20"/>
              </w:rPr>
              <w:t>Equity Securities Registry</w:t>
            </w:r>
            <w:r w:rsidR="004F6DF9" w:rsidRPr="00BA0084">
              <w:rPr>
                <w:i w:val="0"/>
                <w:iCs w:val="0"/>
                <w:color w:val="0000FF"/>
                <w:sz w:val="20"/>
                <w:szCs w:val="20"/>
              </w:rPr>
              <w:t xml:space="preserve"> (DF_ESR)</w:t>
            </w:r>
            <w:bookmarkEnd w:id="34"/>
          </w:p>
        </w:tc>
      </w:tr>
      <w:tr w:rsidR="00E2694A" w:rsidRPr="0061682F" w:rsidTr="00F377D6">
        <w:trPr>
          <w:trHeight w:val="255"/>
        </w:trPr>
        <w:tc>
          <w:tcPr>
            <w:tcW w:w="1514" w:type="dxa"/>
            <w:tcBorders>
              <w:top w:val="nil"/>
              <w:left w:val="nil"/>
              <w:bottom w:val="nil"/>
              <w:right w:val="nil"/>
            </w:tcBorders>
            <w:noWrap/>
            <w:tcMar>
              <w:top w:w="20" w:type="dxa"/>
              <w:left w:w="20" w:type="dxa"/>
              <w:bottom w:w="0" w:type="dxa"/>
              <w:right w:w="20" w:type="dxa"/>
            </w:tcMar>
          </w:tcPr>
          <w:p w:rsidR="00E2694A" w:rsidRPr="00BA0084" w:rsidRDefault="00E2694A" w:rsidP="00F377D6">
            <w:pPr>
              <w:rPr>
                <w:b/>
                <w:bCs/>
                <w:color w:val="0000FF"/>
              </w:rPr>
            </w:pPr>
            <w:r w:rsidRPr="00BA0084">
              <w:rPr>
                <w:b/>
                <w:bCs/>
                <w:color w:val="0000FF"/>
              </w:rPr>
              <w:t>Frequency:</w:t>
            </w:r>
          </w:p>
        </w:tc>
        <w:tc>
          <w:tcPr>
            <w:tcW w:w="13197" w:type="dxa"/>
            <w:tcBorders>
              <w:top w:val="nil"/>
              <w:left w:val="nil"/>
              <w:bottom w:val="nil"/>
              <w:right w:val="nil"/>
            </w:tcBorders>
            <w:noWrap/>
            <w:tcMar>
              <w:top w:w="20" w:type="dxa"/>
              <w:left w:w="20" w:type="dxa"/>
              <w:bottom w:w="0" w:type="dxa"/>
              <w:right w:w="20" w:type="dxa"/>
            </w:tcMar>
          </w:tcPr>
          <w:p w:rsidR="001C1BF8" w:rsidRPr="00BA0084" w:rsidRDefault="00E2694A" w:rsidP="0041319B">
            <w:pPr>
              <w:rPr>
                <w:b/>
                <w:bCs/>
                <w:color w:val="0000FF"/>
              </w:rPr>
            </w:pPr>
            <w:r w:rsidRPr="00BA0084">
              <w:rPr>
                <w:b/>
                <w:bCs/>
                <w:color w:val="0000FF"/>
              </w:rPr>
              <w:t xml:space="preserve">Monthly </w:t>
            </w:r>
          </w:p>
        </w:tc>
      </w:tr>
    </w:tbl>
    <w:p w:rsidR="00E2694A" w:rsidRPr="0061682F" w:rsidRDefault="00E2694A">
      <w:pPr>
        <w:rPr>
          <w:color w:val="0000FF"/>
        </w:rPr>
      </w:pPr>
    </w:p>
    <w:tbl>
      <w:tblPr>
        <w:tblW w:w="101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tblPr>
      <w:tblGrid>
        <w:gridCol w:w="2726"/>
        <w:gridCol w:w="1525"/>
        <w:gridCol w:w="4229"/>
        <w:gridCol w:w="540"/>
        <w:gridCol w:w="540"/>
        <w:gridCol w:w="540"/>
      </w:tblGrid>
      <w:tr w:rsidR="005448E9" w:rsidRPr="0061682F" w:rsidTr="005448E9">
        <w:trPr>
          <w:cantSplit/>
          <w:trHeight w:val="109"/>
          <w:tblHeader/>
        </w:trPr>
        <w:tc>
          <w:tcPr>
            <w:tcW w:w="2726" w:type="dxa"/>
            <w:tcBorders>
              <w:top w:val="single" w:sz="6" w:space="0" w:color="auto"/>
              <w:left w:val="single" w:sz="6" w:space="0" w:color="auto"/>
              <w:right w:val="dotted" w:sz="4" w:space="0" w:color="auto"/>
            </w:tcBorders>
            <w:shd w:val="clear" w:color="auto" w:fill="CCFFFF"/>
            <w:tcMar>
              <w:top w:w="20" w:type="dxa"/>
              <w:left w:w="20" w:type="dxa"/>
              <w:bottom w:w="0" w:type="dxa"/>
              <w:right w:w="20" w:type="dxa"/>
            </w:tcMar>
          </w:tcPr>
          <w:p w:rsidR="005448E9" w:rsidRPr="00E8281D" w:rsidRDefault="005448E9" w:rsidP="00F377D6">
            <w:pPr>
              <w:pStyle w:val="Footer"/>
              <w:tabs>
                <w:tab w:val="clear" w:pos="4153"/>
                <w:tab w:val="clear" w:pos="8306"/>
              </w:tabs>
              <w:jc w:val="center"/>
              <w:rPr>
                <w:rFonts w:cs="Tahoma"/>
                <w:color w:val="0000FF"/>
              </w:rPr>
            </w:pPr>
            <w:r w:rsidRPr="00E8281D">
              <w:rPr>
                <w:rFonts w:cs="Tahoma"/>
                <w:color w:val="0000FF"/>
              </w:rPr>
              <w:t>Data Element</w:t>
            </w:r>
          </w:p>
        </w:tc>
        <w:tc>
          <w:tcPr>
            <w:tcW w:w="1525" w:type="dxa"/>
            <w:tcBorders>
              <w:top w:val="single" w:sz="6" w:space="0" w:color="auto"/>
              <w:left w:val="dotted" w:sz="4" w:space="0" w:color="auto"/>
              <w:right w:val="dotted" w:sz="4" w:space="0" w:color="auto"/>
            </w:tcBorders>
            <w:shd w:val="clear" w:color="auto" w:fill="CCFFFF"/>
            <w:tcMar>
              <w:top w:w="20" w:type="dxa"/>
              <w:left w:w="20" w:type="dxa"/>
              <w:bottom w:w="0" w:type="dxa"/>
              <w:right w:w="20" w:type="dxa"/>
            </w:tcMar>
          </w:tcPr>
          <w:p w:rsidR="005448E9" w:rsidRPr="00E8281D" w:rsidRDefault="005448E9" w:rsidP="00F377D6">
            <w:pPr>
              <w:pStyle w:val="Footer"/>
              <w:tabs>
                <w:tab w:val="clear" w:pos="4153"/>
                <w:tab w:val="clear" w:pos="8306"/>
              </w:tabs>
              <w:jc w:val="center"/>
              <w:rPr>
                <w:rFonts w:cs="Tahoma"/>
                <w:color w:val="0000FF"/>
              </w:rPr>
            </w:pPr>
            <w:r w:rsidRPr="00E8281D">
              <w:rPr>
                <w:rFonts w:cs="Tahoma"/>
                <w:color w:val="0000FF"/>
              </w:rPr>
              <w:t>Data Type</w:t>
            </w:r>
          </w:p>
        </w:tc>
        <w:tc>
          <w:tcPr>
            <w:tcW w:w="4229" w:type="dxa"/>
            <w:tcBorders>
              <w:top w:val="single" w:sz="6" w:space="0" w:color="auto"/>
              <w:left w:val="dotted" w:sz="4" w:space="0" w:color="auto"/>
            </w:tcBorders>
            <w:shd w:val="clear" w:color="auto" w:fill="CCFFFF"/>
            <w:tcMar>
              <w:top w:w="20" w:type="dxa"/>
              <w:left w:w="20" w:type="dxa"/>
              <w:bottom w:w="0" w:type="dxa"/>
              <w:right w:w="20" w:type="dxa"/>
            </w:tcMar>
          </w:tcPr>
          <w:p w:rsidR="005448E9" w:rsidRPr="0061682F" w:rsidRDefault="005448E9" w:rsidP="00F377D6">
            <w:pPr>
              <w:jc w:val="center"/>
              <w:rPr>
                <w:color w:val="0000FF"/>
              </w:rPr>
            </w:pPr>
            <w:r w:rsidRPr="0061682F">
              <w:rPr>
                <w:color w:val="0000FF"/>
              </w:rPr>
              <w:t>Description</w:t>
            </w:r>
          </w:p>
        </w:tc>
        <w:tc>
          <w:tcPr>
            <w:tcW w:w="540" w:type="dxa"/>
            <w:tcBorders>
              <w:top w:val="single" w:sz="6" w:space="0" w:color="auto"/>
            </w:tcBorders>
            <w:shd w:val="clear" w:color="auto" w:fill="CCFFFF"/>
          </w:tcPr>
          <w:p w:rsidR="005448E9" w:rsidRPr="0061682F" w:rsidRDefault="005448E9" w:rsidP="00F377D6">
            <w:pPr>
              <w:jc w:val="center"/>
              <w:rPr>
                <w:color w:val="0000FF"/>
                <w:cs/>
              </w:rPr>
            </w:pPr>
            <w:r w:rsidRPr="0061682F">
              <w:rPr>
                <w:color w:val="0000FF"/>
              </w:rPr>
              <w:t>M</w:t>
            </w:r>
          </w:p>
        </w:tc>
        <w:tc>
          <w:tcPr>
            <w:tcW w:w="540" w:type="dxa"/>
            <w:tcBorders>
              <w:top w:val="single" w:sz="6" w:space="0" w:color="auto"/>
            </w:tcBorders>
            <w:shd w:val="clear" w:color="auto" w:fill="CCFFFF"/>
          </w:tcPr>
          <w:p w:rsidR="005448E9" w:rsidRPr="0061682F" w:rsidRDefault="005448E9" w:rsidP="00F377D6">
            <w:pPr>
              <w:jc w:val="center"/>
              <w:rPr>
                <w:color w:val="0000FF"/>
                <w:cs/>
              </w:rPr>
            </w:pPr>
            <w:r w:rsidRPr="0061682F">
              <w:rPr>
                <w:color w:val="0000FF"/>
              </w:rPr>
              <w:t>O</w:t>
            </w:r>
          </w:p>
        </w:tc>
        <w:tc>
          <w:tcPr>
            <w:tcW w:w="540" w:type="dxa"/>
            <w:tcBorders>
              <w:top w:val="single" w:sz="6" w:space="0" w:color="auto"/>
            </w:tcBorders>
            <w:shd w:val="clear" w:color="auto" w:fill="CCFFFF"/>
          </w:tcPr>
          <w:p w:rsidR="005448E9" w:rsidRPr="0061682F" w:rsidRDefault="005448E9" w:rsidP="00F377D6">
            <w:pPr>
              <w:jc w:val="center"/>
              <w:rPr>
                <w:color w:val="0000FF"/>
              </w:rPr>
            </w:pPr>
            <w:r w:rsidRPr="0061682F">
              <w:rPr>
                <w:color w:val="0000FF"/>
              </w:rPr>
              <w:t>C</w:t>
            </w:r>
          </w:p>
        </w:tc>
      </w:tr>
      <w:tr w:rsidR="005448E9" w:rsidRPr="0061682F" w:rsidTr="005448E9">
        <w:trPr>
          <w:trHeight w:val="255"/>
        </w:trPr>
        <w:tc>
          <w:tcPr>
            <w:tcW w:w="2726" w:type="dxa"/>
            <w:tcBorders>
              <w:top w:val="dotted" w:sz="4" w:space="0" w:color="auto"/>
              <w:left w:val="single" w:sz="6" w:space="0" w:color="auto"/>
            </w:tcBorders>
            <w:tcMar>
              <w:top w:w="20" w:type="dxa"/>
              <w:left w:w="20" w:type="dxa"/>
              <w:bottom w:w="0" w:type="dxa"/>
              <w:right w:w="20" w:type="dxa"/>
            </w:tcMar>
          </w:tcPr>
          <w:p w:rsidR="005448E9" w:rsidRPr="0061682F" w:rsidRDefault="005448E9" w:rsidP="00F377D6">
            <w:pPr>
              <w:rPr>
                <w:color w:val="0000FF"/>
              </w:rPr>
            </w:pPr>
            <w:r w:rsidRPr="0061682F">
              <w:rPr>
                <w:color w:val="0000FF"/>
              </w:rPr>
              <w:t>Organization Id</w:t>
            </w:r>
          </w:p>
        </w:tc>
        <w:tc>
          <w:tcPr>
            <w:tcW w:w="1525" w:type="dxa"/>
            <w:tcBorders>
              <w:top w:val="dotted" w:sz="4" w:space="0" w:color="auto"/>
            </w:tcBorders>
            <w:tcMar>
              <w:top w:w="20" w:type="dxa"/>
              <w:left w:w="20" w:type="dxa"/>
              <w:bottom w:w="0" w:type="dxa"/>
              <w:right w:w="20" w:type="dxa"/>
            </w:tcMar>
          </w:tcPr>
          <w:p w:rsidR="005448E9" w:rsidRPr="0061682F" w:rsidRDefault="005448E9" w:rsidP="00F377D6">
            <w:pPr>
              <w:rPr>
                <w:color w:val="0000FF"/>
              </w:rPr>
            </w:pPr>
            <w:r w:rsidRPr="0061682F">
              <w:rPr>
                <w:color w:val="0000FF"/>
              </w:rPr>
              <w:t>Provider Code</w:t>
            </w:r>
          </w:p>
        </w:tc>
        <w:tc>
          <w:tcPr>
            <w:tcW w:w="4229" w:type="dxa"/>
            <w:tcBorders>
              <w:top w:val="dotted" w:sz="4" w:space="0" w:color="auto"/>
            </w:tcBorders>
            <w:tcMar>
              <w:top w:w="20" w:type="dxa"/>
              <w:left w:w="20" w:type="dxa"/>
              <w:bottom w:w="0" w:type="dxa"/>
              <w:right w:w="20" w:type="dxa"/>
            </w:tcMar>
          </w:tcPr>
          <w:p w:rsidR="005448E9" w:rsidRPr="0061682F" w:rsidRDefault="00934DFB" w:rsidP="00F377D6">
            <w:pPr>
              <w:rPr>
                <w:color w:val="0000FF"/>
              </w:rPr>
            </w:pPr>
            <w:r w:rsidRPr="0061682F">
              <w:rPr>
                <w:rFonts w:hint="cs"/>
                <w:color w:val="0000FF"/>
                <w:cs/>
              </w:rPr>
              <w:t>รหัสสถาบันผู้รายงานข้อ</w:t>
            </w:r>
            <w:r w:rsidR="0006412A">
              <w:rPr>
                <w:rFonts w:hint="cs"/>
                <w:color w:val="0000FF"/>
                <w:cs/>
              </w:rPr>
              <w:t>มูลการลงทุนในตราสารในต่างประเทศ</w:t>
            </w:r>
            <w:r w:rsidRPr="0061682F">
              <w:rPr>
                <w:rFonts w:hint="cs"/>
                <w:color w:val="0000FF"/>
                <w:cs/>
              </w:rPr>
              <w:t>และอนุพันธ์</w:t>
            </w:r>
          </w:p>
        </w:tc>
        <w:tc>
          <w:tcPr>
            <w:tcW w:w="540" w:type="dxa"/>
          </w:tcPr>
          <w:p w:rsidR="005448E9" w:rsidRPr="0061682F" w:rsidRDefault="005448E9" w:rsidP="00F377D6">
            <w:pPr>
              <w:jc w:val="center"/>
              <w:rPr>
                <w:color w:val="0000FF"/>
              </w:rPr>
            </w:pPr>
            <w:r w:rsidRPr="0061682F">
              <w:rPr>
                <w:color w:val="0000FF"/>
              </w:rPr>
              <w:t>X</w:t>
            </w:r>
          </w:p>
        </w:tc>
        <w:tc>
          <w:tcPr>
            <w:tcW w:w="540" w:type="dxa"/>
          </w:tcPr>
          <w:p w:rsidR="005448E9" w:rsidRPr="0061682F" w:rsidRDefault="005448E9" w:rsidP="00F377D6">
            <w:pPr>
              <w:jc w:val="center"/>
              <w:rPr>
                <w:color w:val="0000FF"/>
              </w:rPr>
            </w:pPr>
          </w:p>
        </w:tc>
        <w:tc>
          <w:tcPr>
            <w:tcW w:w="540" w:type="dxa"/>
          </w:tcPr>
          <w:p w:rsidR="005448E9" w:rsidRPr="0061682F" w:rsidRDefault="005448E9" w:rsidP="00F377D6">
            <w:pPr>
              <w:jc w:val="center"/>
              <w:rPr>
                <w:color w:val="0000FF"/>
              </w:rPr>
            </w:pPr>
          </w:p>
        </w:tc>
      </w:tr>
      <w:tr w:rsidR="005448E9" w:rsidRPr="0061682F" w:rsidTr="005448E9">
        <w:trPr>
          <w:trHeight w:val="255"/>
        </w:trPr>
        <w:tc>
          <w:tcPr>
            <w:tcW w:w="2726" w:type="dxa"/>
            <w:tcBorders>
              <w:left w:val="single" w:sz="6" w:space="0" w:color="auto"/>
            </w:tcBorders>
            <w:tcMar>
              <w:top w:w="20" w:type="dxa"/>
              <w:left w:w="20" w:type="dxa"/>
              <w:bottom w:w="0" w:type="dxa"/>
              <w:right w:w="20" w:type="dxa"/>
            </w:tcMar>
          </w:tcPr>
          <w:p w:rsidR="005448E9" w:rsidRPr="0061682F" w:rsidRDefault="005448E9" w:rsidP="00F377D6">
            <w:pPr>
              <w:rPr>
                <w:color w:val="0000FF"/>
              </w:rPr>
            </w:pPr>
            <w:r w:rsidRPr="0061682F">
              <w:rPr>
                <w:color w:val="0000FF"/>
              </w:rPr>
              <w:t>Data Set Date</w:t>
            </w:r>
          </w:p>
        </w:tc>
        <w:tc>
          <w:tcPr>
            <w:tcW w:w="1525" w:type="dxa"/>
            <w:tcMar>
              <w:top w:w="20" w:type="dxa"/>
              <w:left w:w="20" w:type="dxa"/>
              <w:bottom w:w="0" w:type="dxa"/>
              <w:right w:w="20" w:type="dxa"/>
            </w:tcMar>
          </w:tcPr>
          <w:p w:rsidR="005448E9" w:rsidRPr="0061682F" w:rsidRDefault="005448E9" w:rsidP="00F377D6">
            <w:pPr>
              <w:rPr>
                <w:color w:val="0000FF"/>
              </w:rPr>
            </w:pPr>
            <w:r w:rsidRPr="0061682F">
              <w:rPr>
                <w:color w:val="0000FF"/>
              </w:rPr>
              <w:t>Date</w:t>
            </w:r>
          </w:p>
        </w:tc>
        <w:tc>
          <w:tcPr>
            <w:tcW w:w="4229" w:type="dxa"/>
            <w:tcMar>
              <w:top w:w="20" w:type="dxa"/>
              <w:left w:w="20" w:type="dxa"/>
              <w:bottom w:w="0" w:type="dxa"/>
              <w:right w:w="20" w:type="dxa"/>
            </w:tcMar>
          </w:tcPr>
          <w:p w:rsidR="005448E9" w:rsidRPr="0061682F" w:rsidRDefault="005448E9" w:rsidP="00F377D6">
            <w:pPr>
              <w:rPr>
                <w:color w:val="0000FF"/>
              </w:rPr>
            </w:pPr>
            <w:r w:rsidRPr="0061682F">
              <w:rPr>
                <w:color w:val="0000FF"/>
                <w:cs/>
              </w:rPr>
              <w:t>วันที่ของชุดข้อมูล</w:t>
            </w:r>
            <w:r w:rsidRPr="0061682F">
              <w:rPr>
                <w:color w:val="0000FF"/>
              </w:rPr>
              <w:t xml:space="preserve">  </w:t>
            </w:r>
          </w:p>
        </w:tc>
        <w:tc>
          <w:tcPr>
            <w:tcW w:w="540" w:type="dxa"/>
          </w:tcPr>
          <w:p w:rsidR="005448E9" w:rsidRPr="0061682F" w:rsidRDefault="005448E9" w:rsidP="00F377D6">
            <w:pPr>
              <w:jc w:val="center"/>
              <w:rPr>
                <w:color w:val="0000FF"/>
              </w:rPr>
            </w:pPr>
            <w:r w:rsidRPr="0061682F">
              <w:rPr>
                <w:color w:val="0000FF"/>
              </w:rPr>
              <w:t>X</w:t>
            </w:r>
          </w:p>
        </w:tc>
        <w:tc>
          <w:tcPr>
            <w:tcW w:w="540" w:type="dxa"/>
          </w:tcPr>
          <w:p w:rsidR="005448E9" w:rsidRPr="0061682F" w:rsidRDefault="005448E9" w:rsidP="00F377D6">
            <w:pPr>
              <w:rPr>
                <w:color w:val="0000FF"/>
              </w:rPr>
            </w:pPr>
          </w:p>
        </w:tc>
        <w:tc>
          <w:tcPr>
            <w:tcW w:w="540" w:type="dxa"/>
          </w:tcPr>
          <w:p w:rsidR="005448E9" w:rsidRPr="0061682F" w:rsidRDefault="005448E9" w:rsidP="00F377D6">
            <w:pPr>
              <w:rPr>
                <w:color w:val="0000FF"/>
              </w:rPr>
            </w:pPr>
          </w:p>
        </w:tc>
      </w:tr>
      <w:tr w:rsidR="00D14D28" w:rsidRPr="0061682F" w:rsidTr="005448E9">
        <w:trPr>
          <w:trHeight w:val="255"/>
        </w:trPr>
        <w:tc>
          <w:tcPr>
            <w:tcW w:w="2726" w:type="dxa"/>
            <w:tcBorders>
              <w:left w:val="single" w:sz="6" w:space="0" w:color="auto"/>
            </w:tcBorders>
            <w:tcMar>
              <w:top w:w="20" w:type="dxa"/>
              <w:left w:w="20" w:type="dxa"/>
              <w:bottom w:w="0" w:type="dxa"/>
              <w:right w:w="20" w:type="dxa"/>
            </w:tcMar>
          </w:tcPr>
          <w:p w:rsidR="00D14D28" w:rsidRPr="00551FC9" w:rsidRDefault="00D14D28" w:rsidP="009C1FD2">
            <w:pPr>
              <w:rPr>
                <w:color w:val="0000FF"/>
              </w:rPr>
            </w:pPr>
            <w:r>
              <w:rPr>
                <w:color w:val="0000FF"/>
              </w:rPr>
              <w:t>Securities</w:t>
            </w:r>
            <w:r w:rsidRPr="00551FC9">
              <w:rPr>
                <w:color w:val="0000FF"/>
              </w:rPr>
              <w:t xml:space="preserve"> Code</w:t>
            </w:r>
            <w:r>
              <w:rPr>
                <w:color w:val="0000FF"/>
              </w:rPr>
              <w:t>*</w:t>
            </w:r>
          </w:p>
        </w:tc>
        <w:tc>
          <w:tcPr>
            <w:tcW w:w="1525" w:type="dxa"/>
            <w:tcMar>
              <w:top w:w="20" w:type="dxa"/>
              <w:left w:w="20" w:type="dxa"/>
              <w:bottom w:w="0" w:type="dxa"/>
              <w:right w:w="20" w:type="dxa"/>
            </w:tcMar>
          </w:tcPr>
          <w:p w:rsidR="00D14D28" w:rsidRPr="0061682F" w:rsidRDefault="00D14D28" w:rsidP="0055325E">
            <w:pPr>
              <w:rPr>
                <w:color w:val="0000FF"/>
              </w:rPr>
            </w:pPr>
            <w:r w:rsidRPr="0061682F">
              <w:rPr>
                <w:color w:val="0000FF"/>
              </w:rPr>
              <w:t>Identification Number</w:t>
            </w:r>
          </w:p>
        </w:tc>
        <w:tc>
          <w:tcPr>
            <w:tcW w:w="4229" w:type="dxa"/>
            <w:tcMar>
              <w:top w:w="20" w:type="dxa"/>
              <w:left w:w="20" w:type="dxa"/>
              <w:bottom w:w="0" w:type="dxa"/>
              <w:right w:w="20" w:type="dxa"/>
            </w:tcMar>
          </w:tcPr>
          <w:p w:rsidR="00D14D28" w:rsidRPr="0061682F" w:rsidRDefault="00D14D28" w:rsidP="005B72CD">
            <w:pPr>
              <w:rPr>
                <w:color w:val="0000FF"/>
              </w:rPr>
            </w:pPr>
            <w:r w:rsidRPr="0061682F">
              <w:rPr>
                <w:color w:val="0000FF"/>
                <w:cs/>
              </w:rPr>
              <w:t xml:space="preserve">รหัสตราสารการเงิน </w:t>
            </w:r>
          </w:p>
        </w:tc>
        <w:tc>
          <w:tcPr>
            <w:tcW w:w="540" w:type="dxa"/>
          </w:tcPr>
          <w:p w:rsidR="00D14D28" w:rsidRPr="0061682F" w:rsidRDefault="00D14D28" w:rsidP="0055325E">
            <w:pPr>
              <w:jc w:val="center"/>
              <w:rPr>
                <w:color w:val="0000FF"/>
              </w:rPr>
            </w:pPr>
            <w:r w:rsidRPr="0061682F">
              <w:rPr>
                <w:color w:val="0000FF"/>
              </w:rPr>
              <w:t>X</w:t>
            </w:r>
          </w:p>
        </w:tc>
        <w:tc>
          <w:tcPr>
            <w:tcW w:w="540" w:type="dxa"/>
          </w:tcPr>
          <w:p w:rsidR="00D14D28" w:rsidRPr="0061682F" w:rsidRDefault="00D14D28" w:rsidP="00F377D6">
            <w:pPr>
              <w:jc w:val="center"/>
              <w:rPr>
                <w:color w:val="0000FF"/>
              </w:rPr>
            </w:pPr>
          </w:p>
        </w:tc>
        <w:tc>
          <w:tcPr>
            <w:tcW w:w="540" w:type="dxa"/>
          </w:tcPr>
          <w:p w:rsidR="00D14D28" w:rsidRPr="0061682F" w:rsidRDefault="00D14D28" w:rsidP="00F377D6">
            <w:pPr>
              <w:jc w:val="center"/>
              <w:rPr>
                <w:color w:val="0000FF"/>
              </w:rPr>
            </w:pPr>
          </w:p>
        </w:tc>
      </w:tr>
      <w:tr w:rsidR="00D14D28" w:rsidRPr="0061682F" w:rsidTr="005448E9">
        <w:trPr>
          <w:trHeight w:val="80"/>
        </w:trPr>
        <w:tc>
          <w:tcPr>
            <w:tcW w:w="2726" w:type="dxa"/>
            <w:tcBorders>
              <w:left w:val="single" w:sz="6" w:space="0" w:color="auto"/>
            </w:tcBorders>
            <w:tcMar>
              <w:top w:w="20" w:type="dxa"/>
              <w:left w:w="20" w:type="dxa"/>
              <w:bottom w:w="0" w:type="dxa"/>
              <w:right w:w="20" w:type="dxa"/>
            </w:tcMar>
          </w:tcPr>
          <w:p w:rsidR="00D14D28" w:rsidRPr="00551FC9" w:rsidRDefault="00D14D28" w:rsidP="009C1FD2">
            <w:pPr>
              <w:rPr>
                <w:color w:val="0000FF"/>
              </w:rPr>
            </w:pPr>
            <w:r>
              <w:rPr>
                <w:color w:val="0000FF"/>
              </w:rPr>
              <w:t xml:space="preserve">Securities Identification </w:t>
            </w:r>
            <w:r w:rsidRPr="00551FC9">
              <w:rPr>
                <w:color w:val="0000FF"/>
              </w:rPr>
              <w:t>Type</w:t>
            </w:r>
            <w:r>
              <w:rPr>
                <w:color w:val="0000FF"/>
              </w:rPr>
              <w:t>*</w:t>
            </w:r>
          </w:p>
        </w:tc>
        <w:tc>
          <w:tcPr>
            <w:tcW w:w="1525" w:type="dxa"/>
            <w:tcMar>
              <w:top w:w="20" w:type="dxa"/>
              <w:left w:w="20" w:type="dxa"/>
              <w:bottom w:w="0" w:type="dxa"/>
              <w:right w:w="20" w:type="dxa"/>
            </w:tcMar>
          </w:tcPr>
          <w:p w:rsidR="00D14D28" w:rsidRPr="0061682F" w:rsidRDefault="00D14D28" w:rsidP="0055325E">
            <w:pPr>
              <w:rPr>
                <w:color w:val="0000FF"/>
              </w:rPr>
            </w:pPr>
            <w:r w:rsidRPr="0061682F">
              <w:rPr>
                <w:color w:val="0000FF"/>
              </w:rPr>
              <w:t>Classification</w:t>
            </w:r>
          </w:p>
        </w:tc>
        <w:tc>
          <w:tcPr>
            <w:tcW w:w="4229" w:type="dxa"/>
            <w:tcMar>
              <w:top w:w="20" w:type="dxa"/>
              <w:left w:w="20" w:type="dxa"/>
              <w:bottom w:w="0" w:type="dxa"/>
              <w:right w:w="20" w:type="dxa"/>
            </w:tcMar>
          </w:tcPr>
          <w:p w:rsidR="00D14D28" w:rsidRPr="0061682F" w:rsidRDefault="00D14D28" w:rsidP="00BA44EF">
            <w:pPr>
              <w:rPr>
                <w:color w:val="0000FF"/>
              </w:rPr>
            </w:pPr>
            <w:r w:rsidRPr="0061682F">
              <w:rPr>
                <w:color w:val="0000FF"/>
                <w:cs/>
              </w:rPr>
              <w:t>ประเภทรหัสตราสารการเงิน</w:t>
            </w:r>
            <w:r w:rsidRPr="0061682F">
              <w:rPr>
                <w:color w:val="0000FF"/>
              </w:rPr>
              <w:t xml:space="preserve"> </w:t>
            </w:r>
            <w:r w:rsidRPr="0061682F">
              <w:rPr>
                <w:color w:val="0000FF"/>
                <w:cs/>
              </w:rPr>
              <w:t xml:space="preserve">เช่น </w:t>
            </w:r>
            <w:r w:rsidRPr="0061682F">
              <w:rPr>
                <w:color w:val="0000FF"/>
              </w:rPr>
              <w:t>ISIN</w:t>
            </w:r>
            <w:r>
              <w:rPr>
                <w:color w:val="0000FF"/>
              </w:rPr>
              <w:t xml:space="preserve"> Code</w:t>
            </w:r>
            <w:r w:rsidRPr="0061682F">
              <w:rPr>
                <w:color w:val="0000FF"/>
              </w:rPr>
              <w:t xml:space="preserve">, </w:t>
            </w:r>
            <w:r>
              <w:rPr>
                <w:color w:val="0000FF"/>
              </w:rPr>
              <w:t xml:space="preserve">CUSIP, </w:t>
            </w:r>
            <w:r w:rsidRPr="0061682F">
              <w:rPr>
                <w:color w:val="0000FF"/>
              </w:rPr>
              <w:t xml:space="preserve">SEDOL </w:t>
            </w:r>
            <w:r w:rsidRPr="0061682F">
              <w:rPr>
                <w:rFonts w:hint="cs"/>
                <w:color w:val="0000FF"/>
                <w:cs/>
              </w:rPr>
              <w:t>เป็นต้น</w:t>
            </w:r>
          </w:p>
        </w:tc>
        <w:tc>
          <w:tcPr>
            <w:tcW w:w="540" w:type="dxa"/>
          </w:tcPr>
          <w:p w:rsidR="00D14D28" w:rsidRPr="0061682F" w:rsidRDefault="00D14D28" w:rsidP="0055325E">
            <w:pPr>
              <w:jc w:val="center"/>
              <w:rPr>
                <w:color w:val="0000FF"/>
              </w:rPr>
            </w:pPr>
            <w:r w:rsidRPr="0061682F">
              <w:rPr>
                <w:color w:val="0000FF"/>
              </w:rPr>
              <w:t>X</w:t>
            </w:r>
          </w:p>
        </w:tc>
        <w:tc>
          <w:tcPr>
            <w:tcW w:w="540" w:type="dxa"/>
          </w:tcPr>
          <w:p w:rsidR="00D14D28" w:rsidRPr="0061682F" w:rsidRDefault="00D14D28" w:rsidP="00F377D6">
            <w:pPr>
              <w:jc w:val="center"/>
              <w:rPr>
                <w:color w:val="0000FF"/>
              </w:rPr>
            </w:pPr>
          </w:p>
        </w:tc>
        <w:tc>
          <w:tcPr>
            <w:tcW w:w="540" w:type="dxa"/>
          </w:tcPr>
          <w:p w:rsidR="00D14D28" w:rsidRPr="0061682F" w:rsidRDefault="00D14D28" w:rsidP="00F377D6">
            <w:pPr>
              <w:jc w:val="center"/>
              <w:rPr>
                <w:color w:val="0000FF"/>
              </w:rPr>
            </w:pPr>
          </w:p>
        </w:tc>
      </w:tr>
      <w:tr w:rsidR="003A6012" w:rsidRPr="0061682F" w:rsidTr="005448E9">
        <w:trPr>
          <w:trHeight w:val="80"/>
        </w:trPr>
        <w:tc>
          <w:tcPr>
            <w:tcW w:w="2726" w:type="dxa"/>
            <w:tcBorders>
              <w:left w:val="single" w:sz="6" w:space="0" w:color="auto"/>
            </w:tcBorders>
            <w:tcMar>
              <w:top w:w="20" w:type="dxa"/>
              <w:left w:w="20" w:type="dxa"/>
              <w:bottom w:w="0" w:type="dxa"/>
              <w:right w:w="20" w:type="dxa"/>
            </w:tcMar>
          </w:tcPr>
          <w:p w:rsidR="003A6012" w:rsidRPr="0061682F" w:rsidRDefault="003A6012" w:rsidP="008E2B33">
            <w:pPr>
              <w:rPr>
                <w:color w:val="0000FF"/>
              </w:rPr>
            </w:pPr>
            <w:r w:rsidRPr="0061682F">
              <w:rPr>
                <w:color w:val="0000FF"/>
              </w:rPr>
              <w:t>Financial Market Instrument Type</w:t>
            </w:r>
          </w:p>
        </w:tc>
        <w:tc>
          <w:tcPr>
            <w:tcW w:w="1525" w:type="dxa"/>
            <w:tcMar>
              <w:top w:w="20" w:type="dxa"/>
              <w:left w:w="20" w:type="dxa"/>
              <w:bottom w:w="0" w:type="dxa"/>
              <w:right w:w="20" w:type="dxa"/>
            </w:tcMar>
          </w:tcPr>
          <w:p w:rsidR="003A6012" w:rsidRPr="0061682F" w:rsidRDefault="003A6012" w:rsidP="008E2B33">
            <w:pPr>
              <w:rPr>
                <w:color w:val="0000FF"/>
              </w:rPr>
            </w:pPr>
            <w:r w:rsidRPr="0061682F">
              <w:rPr>
                <w:color w:val="0000FF"/>
              </w:rPr>
              <w:t>Classification</w:t>
            </w:r>
          </w:p>
        </w:tc>
        <w:tc>
          <w:tcPr>
            <w:tcW w:w="4229" w:type="dxa"/>
            <w:tcMar>
              <w:top w:w="20" w:type="dxa"/>
              <w:left w:w="20" w:type="dxa"/>
              <w:bottom w:w="0" w:type="dxa"/>
              <w:right w:w="20" w:type="dxa"/>
            </w:tcMar>
          </w:tcPr>
          <w:p w:rsidR="003A6012" w:rsidRPr="0061682F" w:rsidRDefault="003A6012" w:rsidP="00BA44EF">
            <w:pPr>
              <w:rPr>
                <w:color w:val="0000FF"/>
                <w:cs/>
              </w:rPr>
            </w:pPr>
            <w:r w:rsidRPr="0061682F">
              <w:rPr>
                <w:color w:val="0000FF"/>
                <w:cs/>
              </w:rPr>
              <w:t>ประเภท</w:t>
            </w:r>
            <w:r w:rsidRPr="0061682F">
              <w:rPr>
                <w:rFonts w:hint="cs"/>
                <w:color w:val="0000FF"/>
                <w:cs/>
              </w:rPr>
              <w:t>ตราสารการเงิน</w:t>
            </w:r>
            <w:r w:rsidR="005B72CD" w:rsidRPr="0061682F">
              <w:rPr>
                <w:color w:val="0000FF"/>
              </w:rPr>
              <w:t xml:space="preserve"> </w:t>
            </w:r>
          </w:p>
        </w:tc>
        <w:tc>
          <w:tcPr>
            <w:tcW w:w="540" w:type="dxa"/>
          </w:tcPr>
          <w:p w:rsidR="003A6012" w:rsidRPr="0061682F" w:rsidRDefault="003A6012" w:rsidP="0055325E">
            <w:pPr>
              <w:jc w:val="center"/>
              <w:rPr>
                <w:color w:val="0000FF"/>
              </w:rPr>
            </w:pPr>
            <w:r w:rsidRPr="0061682F">
              <w:rPr>
                <w:color w:val="0000FF"/>
              </w:rPr>
              <w:t>X</w:t>
            </w:r>
          </w:p>
        </w:tc>
        <w:tc>
          <w:tcPr>
            <w:tcW w:w="540" w:type="dxa"/>
          </w:tcPr>
          <w:p w:rsidR="003A6012" w:rsidRPr="0061682F" w:rsidRDefault="003A6012" w:rsidP="00F377D6">
            <w:pPr>
              <w:jc w:val="center"/>
              <w:rPr>
                <w:color w:val="0000FF"/>
              </w:rPr>
            </w:pPr>
          </w:p>
        </w:tc>
        <w:tc>
          <w:tcPr>
            <w:tcW w:w="540" w:type="dxa"/>
          </w:tcPr>
          <w:p w:rsidR="003A6012" w:rsidRPr="0061682F" w:rsidRDefault="003A6012" w:rsidP="00F377D6">
            <w:pPr>
              <w:jc w:val="center"/>
              <w:rPr>
                <w:color w:val="0000FF"/>
              </w:rPr>
            </w:pPr>
          </w:p>
        </w:tc>
      </w:tr>
      <w:tr w:rsidR="005448E9" w:rsidRPr="0061682F" w:rsidTr="005448E9">
        <w:trPr>
          <w:trHeight w:val="80"/>
        </w:trPr>
        <w:tc>
          <w:tcPr>
            <w:tcW w:w="2726" w:type="dxa"/>
            <w:tcBorders>
              <w:left w:val="single" w:sz="6" w:space="0" w:color="auto"/>
            </w:tcBorders>
            <w:tcMar>
              <w:top w:w="20" w:type="dxa"/>
              <w:left w:w="20" w:type="dxa"/>
              <w:bottom w:w="0" w:type="dxa"/>
              <w:right w:w="20" w:type="dxa"/>
            </w:tcMar>
          </w:tcPr>
          <w:p w:rsidR="005448E9" w:rsidRPr="0061682F" w:rsidRDefault="005448E9" w:rsidP="00400D7C">
            <w:pPr>
              <w:rPr>
                <w:color w:val="0000FF"/>
              </w:rPr>
            </w:pPr>
            <w:r w:rsidRPr="0061682F">
              <w:rPr>
                <w:color w:val="0000FF"/>
              </w:rPr>
              <w:t>Equity Securities Name</w:t>
            </w:r>
          </w:p>
        </w:tc>
        <w:tc>
          <w:tcPr>
            <w:tcW w:w="1525" w:type="dxa"/>
            <w:tcMar>
              <w:top w:w="20" w:type="dxa"/>
              <w:left w:w="20" w:type="dxa"/>
              <w:bottom w:w="0" w:type="dxa"/>
              <w:right w:w="20" w:type="dxa"/>
            </w:tcMar>
          </w:tcPr>
          <w:p w:rsidR="005448E9" w:rsidRPr="0061682F" w:rsidRDefault="005448E9" w:rsidP="00400D7C">
            <w:pPr>
              <w:rPr>
                <w:color w:val="0000FF"/>
              </w:rPr>
            </w:pPr>
            <w:r w:rsidRPr="0061682F">
              <w:rPr>
                <w:color w:val="0000FF"/>
              </w:rPr>
              <w:t>Long Name</w:t>
            </w:r>
          </w:p>
        </w:tc>
        <w:tc>
          <w:tcPr>
            <w:tcW w:w="4229" w:type="dxa"/>
            <w:tcMar>
              <w:top w:w="20" w:type="dxa"/>
              <w:left w:w="20" w:type="dxa"/>
              <w:bottom w:w="0" w:type="dxa"/>
              <w:right w:w="20" w:type="dxa"/>
            </w:tcMar>
          </w:tcPr>
          <w:p w:rsidR="005448E9" w:rsidRPr="0061682F" w:rsidRDefault="005448E9" w:rsidP="00400D7C">
            <w:pPr>
              <w:rPr>
                <w:color w:val="0000FF"/>
                <w:cs/>
              </w:rPr>
            </w:pPr>
            <w:r w:rsidRPr="0061682F">
              <w:rPr>
                <w:rFonts w:hint="cs"/>
                <w:color w:val="0000FF"/>
                <w:cs/>
              </w:rPr>
              <w:t xml:space="preserve">ชื่อตราสารทุน </w:t>
            </w:r>
            <w:r w:rsidRPr="0061682F">
              <w:rPr>
                <w:color w:val="0000FF"/>
                <w:cs/>
              </w:rPr>
              <w:t>(อังกฤษ)</w:t>
            </w:r>
          </w:p>
        </w:tc>
        <w:tc>
          <w:tcPr>
            <w:tcW w:w="540" w:type="dxa"/>
          </w:tcPr>
          <w:p w:rsidR="005448E9" w:rsidRPr="0061682F" w:rsidRDefault="005448E9" w:rsidP="00400D7C">
            <w:pPr>
              <w:jc w:val="center"/>
              <w:rPr>
                <w:color w:val="0000FF"/>
              </w:rPr>
            </w:pPr>
            <w:r w:rsidRPr="0061682F">
              <w:rPr>
                <w:color w:val="0000FF"/>
              </w:rPr>
              <w:t>X</w:t>
            </w:r>
          </w:p>
        </w:tc>
        <w:tc>
          <w:tcPr>
            <w:tcW w:w="540" w:type="dxa"/>
          </w:tcPr>
          <w:p w:rsidR="005448E9" w:rsidRPr="0061682F" w:rsidRDefault="005448E9" w:rsidP="00400D7C">
            <w:pPr>
              <w:jc w:val="center"/>
              <w:rPr>
                <w:color w:val="0000FF"/>
              </w:rPr>
            </w:pPr>
          </w:p>
        </w:tc>
        <w:tc>
          <w:tcPr>
            <w:tcW w:w="540" w:type="dxa"/>
          </w:tcPr>
          <w:p w:rsidR="005448E9" w:rsidRPr="0061682F" w:rsidRDefault="005448E9" w:rsidP="00400D7C">
            <w:pPr>
              <w:jc w:val="center"/>
              <w:rPr>
                <w:color w:val="0000FF"/>
              </w:rPr>
            </w:pPr>
          </w:p>
        </w:tc>
      </w:tr>
      <w:tr w:rsidR="005448E9" w:rsidRPr="0061682F" w:rsidTr="005448E9">
        <w:trPr>
          <w:trHeight w:val="255"/>
        </w:trPr>
        <w:tc>
          <w:tcPr>
            <w:tcW w:w="2726" w:type="dxa"/>
            <w:tcBorders>
              <w:left w:val="single" w:sz="6" w:space="0" w:color="auto"/>
            </w:tcBorders>
            <w:tcMar>
              <w:top w:w="20" w:type="dxa"/>
              <w:left w:w="20" w:type="dxa"/>
              <w:bottom w:w="0" w:type="dxa"/>
              <w:right w:w="20" w:type="dxa"/>
            </w:tcMar>
          </w:tcPr>
          <w:p w:rsidR="005448E9" w:rsidRPr="0061682F" w:rsidRDefault="005448E9" w:rsidP="00F377D6">
            <w:pPr>
              <w:rPr>
                <w:color w:val="0000FF"/>
              </w:rPr>
            </w:pPr>
            <w:r w:rsidRPr="0061682F">
              <w:rPr>
                <w:color w:val="0000FF"/>
              </w:rPr>
              <w:t>Issuer Id</w:t>
            </w:r>
          </w:p>
        </w:tc>
        <w:tc>
          <w:tcPr>
            <w:tcW w:w="1525" w:type="dxa"/>
            <w:tcMar>
              <w:top w:w="20" w:type="dxa"/>
              <w:left w:w="20" w:type="dxa"/>
              <w:bottom w:w="0" w:type="dxa"/>
              <w:right w:w="20" w:type="dxa"/>
            </w:tcMar>
          </w:tcPr>
          <w:p w:rsidR="005448E9" w:rsidRPr="0061682F" w:rsidRDefault="005448E9" w:rsidP="00F377D6">
            <w:pPr>
              <w:rPr>
                <w:color w:val="0000FF"/>
              </w:rPr>
            </w:pPr>
            <w:r w:rsidRPr="0061682F">
              <w:rPr>
                <w:color w:val="0000FF"/>
              </w:rPr>
              <w:t>Identification Number</w:t>
            </w:r>
          </w:p>
        </w:tc>
        <w:tc>
          <w:tcPr>
            <w:tcW w:w="4229" w:type="dxa"/>
            <w:tcMar>
              <w:top w:w="20" w:type="dxa"/>
              <w:left w:w="20" w:type="dxa"/>
              <w:bottom w:w="0" w:type="dxa"/>
              <w:right w:w="20" w:type="dxa"/>
            </w:tcMar>
          </w:tcPr>
          <w:p w:rsidR="005448E9" w:rsidRPr="0061682F" w:rsidRDefault="005448E9" w:rsidP="00F377D6">
            <w:pPr>
              <w:rPr>
                <w:color w:val="0000FF"/>
              </w:rPr>
            </w:pPr>
            <w:r w:rsidRPr="0061682F">
              <w:rPr>
                <w:color w:val="0000FF"/>
                <w:cs/>
              </w:rPr>
              <w:t>รหัสของผู้</w:t>
            </w:r>
            <w:r w:rsidRPr="0061682F">
              <w:rPr>
                <w:rFonts w:hint="cs"/>
                <w:color w:val="0000FF"/>
                <w:cs/>
              </w:rPr>
              <w:t>ออกตราสาร</w:t>
            </w:r>
            <w:r w:rsidRPr="0061682F">
              <w:rPr>
                <w:color w:val="0000FF"/>
              </w:rPr>
              <w:t xml:space="preserve"> </w:t>
            </w:r>
            <w:r w:rsidRPr="0061682F">
              <w:rPr>
                <w:color w:val="0000FF"/>
                <w:cs/>
              </w:rPr>
              <w:t>โดยใช้เลขที่แสดงตนของบุคคล/นิติบุคคล/องค์กร</w:t>
            </w:r>
            <w:r w:rsidRPr="0061682F">
              <w:rPr>
                <w:color w:val="0000FF"/>
              </w:rPr>
              <w:t xml:space="preserve"> </w:t>
            </w:r>
          </w:p>
        </w:tc>
        <w:tc>
          <w:tcPr>
            <w:tcW w:w="540" w:type="dxa"/>
          </w:tcPr>
          <w:p w:rsidR="005448E9" w:rsidRPr="0061682F" w:rsidRDefault="005448E9" w:rsidP="00F377D6">
            <w:pPr>
              <w:jc w:val="center"/>
              <w:rPr>
                <w:color w:val="0000FF"/>
              </w:rPr>
            </w:pPr>
            <w:r w:rsidRPr="0061682F">
              <w:rPr>
                <w:color w:val="0000FF"/>
              </w:rPr>
              <w:t>X</w:t>
            </w:r>
          </w:p>
        </w:tc>
        <w:tc>
          <w:tcPr>
            <w:tcW w:w="540" w:type="dxa"/>
          </w:tcPr>
          <w:p w:rsidR="005448E9" w:rsidRPr="0061682F" w:rsidRDefault="005448E9" w:rsidP="00F377D6">
            <w:pPr>
              <w:jc w:val="center"/>
              <w:rPr>
                <w:color w:val="0000FF"/>
              </w:rPr>
            </w:pPr>
          </w:p>
        </w:tc>
        <w:tc>
          <w:tcPr>
            <w:tcW w:w="540" w:type="dxa"/>
          </w:tcPr>
          <w:p w:rsidR="005448E9" w:rsidRPr="0061682F" w:rsidRDefault="005448E9" w:rsidP="00F377D6">
            <w:pPr>
              <w:jc w:val="center"/>
              <w:rPr>
                <w:color w:val="0000FF"/>
              </w:rPr>
            </w:pPr>
          </w:p>
        </w:tc>
      </w:tr>
      <w:tr w:rsidR="005448E9" w:rsidRPr="0061682F" w:rsidTr="005448E9">
        <w:trPr>
          <w:trHeight w:val="80"/>
        </w:trPr>
        <w:tc>
          <w:tcPr>
            <w:tcW w:w="2726" w:type="dxa"/>
            <w:tcBorders>
              <w:left w:val="single" w:sz="6" w:space="0" w:color="auto"/>
            </w:tcBorders>
            <w:tcMar>
              <w:top w:w="20" w:type="dxa"/>
              <w:left w:w="20" w:type="dxa"/>
              <w:bottom w:w="0" w:type="dxa"/>
              <w:right w:w="20" w:type="dxa"/>
            </w:tcMar>
          </w:tcPr>
          <w:p w:rsidR="005448E9" w:rsidRPr="009063FD" w:rsidRDefault="005448E9" w:rsidP="00F377D6">
            <w:pPr>
              <w:rPr>
                <w:color w:val="0000FF"/>
              </w:rPr>
            </w:pPr>
            <w:r w:rsidRPr="009063FD">
              <w:rPr>
                <w:color w:val="0000FF"/>
              </w:rPr>
              <w:t>Issuer Unique Id Type</w:t>
            </w:r>
          </w:p>
        </w:tc>
        <w:tc>
          <w:tcPr>
            <w:tcW w:w="1525" w:type="dxa"/>
            <w:tcMar>
              <w:top w:w="20" w:type="dxa"/>
              <w:left w:w="20" w:type="dxa"/>
              <w:bottom w:w="0" w:type="dxa"/>
              <w:right w:w="20" w:type="dxa"/>
            </w:tcMar>
          </w:tcPr>
          <w:p w:rsidR="005448E9" w:rsidRPr="009063FD" w:rsidRDefault="005448E9" w:rsidP="00F377D6">
            <w:pPr>
              <w:rPr>
                <w:color w:val="0000FF"/>
              </w:rPr>
            </w:pPr>
            <w:r w:rsidRPr="009063FD">
              <w:rPr>
                <w:color w:val="0000FF"/>
              </w:rPr>
              <w:t>Classification</w:t>
            </w:r>
          </w:p>
        </w:tc>
        <w:tc>
          <w:tcPr>
            <w:tcW w:w="4229" w:type="dxa"/>
            <w:tcMar>
              <w:top w:w="20" w:type="dxa"/>
              <w:left w:w="20" w:type="dxa"/>
              <w:bottom w:w="0" w:type="dxa"/>
              <w:right w:w="20" w:type="dxa"/>
            </w:tcMar>
          </w:tcPr>
          <w:p w:rsidR="005448E9" w:rsidRPr="009063FD" w:rsidRDefault="005448E9" w:rsidP="00BA44EF">
            <w:pPr>
              <w:rPr>
                <w:color w:val="0000FF"/>
              </w:rPr>
            </w:pPr>
            <w:r w:rsidRPr="009063FD">
              <w:rPr>
                <w:color w:val="0000FF"/>
                <w:cs/>
              </w:rPr>
              <w:t>ประเภทรหัสของผู้</w:t>
            </w:r>
            <w:r w:rsidRPr="009063FD">
              <w:rPr>
                <w:rFonts w:hint="cs"/>
                <w:color w:val="0000FF"/>
                <w:cs/>
              </w:rPr>
              <w:t>ออกตราสาร</w:t>
            </w:r>
            <w:r w:rsidRPr="009063FD">
              <w:rPr>
                <w:color w:val="0000FF"/>
              </w:rPr>
              <w:t xml:space="preserve"> </w:t>
            </w:r>
          </w:p>
        </w:tc>
        <w:tc>
          <w:tcPr>
            <w:tcW w:w="540" w:type="dxa"/>
          </w:tcPr>
          <w:p w:rsidR="005448E9" w:rsidRPr="0061682F" w:rsidRDefault="005448E9" w:rsidP="00F377D6">
            <w:pPr>
              <w:jc w:val="center"/>
              <w:rPr>
                <w:color w:val="0000FF"/>
              </w:rPr>
            </w:pPr>
            <w:r w:rsidRPr="0061682F">
              <w:rPr>
                <w:color w:val="0000FF"/>
              </w:rPr>
              <w:t>X</w:t>
            </w:r>
          </w:p>
        </w:tc>
        <w:tc>
          <w:tcPr>
            <w:tcW w:w="540" w:type="dxa"/>
          </w:tcPr>
          <w:p w:rsidR="005448E9" w:rsidRPr="0061682F" w:rsidRDefault="005448E9" w:rsidP="00F377D6">
            <w:pPr>
              <w:jc w:val="center"/>
              <w:rPr>
                <w:color w:val="0000FF"/>
              </w:rPr>
            </w:pPr>
          </w:p>
        </w:tc>
        <w:tc>
          <w:tcPr>
            <w:tcW w:w="540" w:type="dxa"/>
          </w:tcPr>
          <w:p w:rsidR="005448E9" w:rsidRPr="0061682F" w:rsidRDefault="005448E9" w:rsidP="00F377D6">
            <w:pPr>
              <w:jc w:val="center"/>
              <w:rPr>
                <w:color w:val="0000FF"/>
              </w:rPr>
            </w:pPr>
          </w:p>
        </w:tc>
      </w:tr>
      <w:tr w:rsidR="005448E9" w:rsidRPr="0061682F" w:rsidTr="005448E9">
        <w:trPr>
          <w:trHeight w:val="80"/>
        </w:trPr>
        <w:tc>
          <w:tcPr>
            <w:tcW w:w="2726" w:type="dxa"/>
            <w:tcBorders>
              <w:left w:val="single" w:sz="6" w:space="0" w:color="auto"/>
            </w:tcBorders>
            <w:tcMar>
              <w:top w:w="20" w:type="dxa"/>
              <w:left w:w="20" w:type="dxa"/>
              <w:bottom w:w="0" w:type="dxa"/>
              <w:right w:w="20" w:type="dxa"/>
            </w:tcMar>
          </w:tcPr>
          <w:p w:rsidR="005448E9" w:rsidRPr="009063FD" w:rsidRDefault="005448E9" w:rsidP="00F377D6">
            <w:pPr>
              <w:rPr>
                <w:color w:val="0000FF"/>
              </w:rPr>
            </w:pPr>
            <w:r w:rsidRPr="009063FD">
              <w:rPr>
                <w:color w:val="0000FF"/>
              </w:rPr>
              <w:t>Currency</w:t>
            </w:r>
            <w:r w:rsidR="000D7032" w:rsidRPr="009063FD">
              <w:rPr>
                <w:color w:val="0000FF"/>
              </w:rPr>
              <w:t xml:space="preserve"> Id</w:t>
            </w:r>
          </w:p>
        </w:tc>
        <w:tc>
          <w:tcPr>
            <w:tcW w:w="1525" w:type="dxa"/>
            <w:tcMar>
              <w:top w:w="20" w:type="dxa"/>
              <w:left w:w="20" w:type="dxa"/>
              <w:bottom w:w="0" w:type="dxa"/>
              <w:right w:w="20" w:type="dxa"/>
            </w:tcMar>
          </w:tcPr>
          <w:p w:rsidR="005448E9" w:rsidRPr="009063FD" w:rsidRDefault="005448E9" w:rsidP="00F377D6">
            <w:pPr>
              <w:rPr>
                <w:color w:val="0000FF"/>
              </w:rPr>
            </w:pPr>
            <w:r w:rsidRPr="009063FD">
              <w:rPr>
                <w:color w:val="0000FF"/>
              </w:rPr>
              <w:t>Classification</w:t>
            </w:r>
          </w:p>
        </w:tc>
        <w:tc>
          <w:tcPr>
            <w:tcW w:w="4229" w:type="dxa"/>
            <w:tcMar>
              <w:top w:w="20" w:type="dxa"/>
              <w:left w:w="20" w:type="dxa"/>
              <w:bottom w:w="0" w:type="dxa"/>
              <w:right w:w="20" w:type="dxa"/>
            </w:tcMar>
          </w:tcPr>
          <w:p w:rsidR="005448E9" w:rsidRPr="009063FD" w:rsidRDefault="005448E9" w:rsidP="00F377D6">
            <w:pPr>
              <w:rPr>
                <w:color w:val="0000FF"/>
                <w:cs/>
              </w:rPr>
            </w:pPr>
            <w:r w:rsidRPr="009063FD">
              <w:rPr>
                <w:color w:val="0000FF"/>
                <w:cs/>
              </w:rPr>
              <w:t>รหัสอ้างอิงสกุลเงิน</w:t>
            </w:r>
          </w:p>
        </w:tc>
        <w:tc>
          <w:tcPr>
            <w:tcW w:w="540" w:type="dxa"/>
          </w:tcPr>
          <w:p w:rsidR="005448E9" w:rsidRPr="0061682F" w:rsidRDefault="005448E9" w:rsidP="00F377D6">
            <w:pPr>
              <w:jc w:val="center"/>
              <w:rPr>
                <w:color w:val="0000FF"/>
              </w:rPr>
            </w:pPr>
            <w:r w:rsidRPr="0061682F">
              <w:rPr>
                <w:color w:val="0000FF"/>
              </w:rPr>
              <w:t>X</w:t>
            </w:r>
          </w:p>
        </w:tc>
        <w:tc>
          <w:tcPr>
            <w:tcW w:w="540" w:type="dxa"/>
          </w:tcPr>
          <w:p w:rsidR="005448E9" w:rsidRPr="0061682F" w:rsidRDefault="005448E9" w:rsidP="00F377D6">
            <w:pPr>
              <w:jc w:val="center"/>
              <w:rPr>
                <w:color w:val="0000FF"/>
              </w:rPr>
            </w:pPr>
          </w:p>
        </w:tc>
        <w:tc>
          <w:tcPr>
            <w:tcW w:w="540" w:type="dxa"/>
          </w:tcPr>
          <w:p w:rsidR="005448E9" w:rsidRPr="0061682F" w:rsidRDefault="005448E9" w:rsidP="00F377D6">
            <w:pPr>
              <w:jc w:val="center"/>
              <w:rPr>
                <w:color w:val="0000FF"/>
              </w:rPr>
            </w:pPr>
          </w:p>
        </w:tc>
      </w:tr>
      <w:tr w:rsidR="005448E9" w:rsidRPr="0061682F" w:rsidTr="005448E9">
        <w:trPr>
          <w:trHeight w:val="80"/>
        </w:trPr>
        <w:tc>
          <w:tcPr>
            <w:tcW w:w="2726" w:type="dxa"/>
            <w:tcBorders>
              <w:left w:val="single" w:sz="6" w:space="0" w:color="auto"/>
            </w:tcBorders>
            <w:tcMar>
              <w:top w:w="20" w:type="dxa"/>
              <w:left w:w="20" w:type="dxa"/>
              <w:bottom w:w="0" w:type="dxa"/>
              <w:right w:w="20" w:type="dxa"/>
            </w:tcMar>
          </w:tcPr>
          <w:p w:rsidR="005448E9" w:rsidRPr="009063FD" w:rsidRDefault="005448E9" w:rsidP="00F377D6">
            <w:pPr>
              <w:rPr>
                <w:color w:val="0000FF"/>
              </w:rPr>
            </w:pPr>
            <w:r w:rsidRPr="009063FD">
              <w:rPr>
                <w:color w:val="0000FF"/>
              </w:rPr>
              <w:t xml:space="preserve">Country </w:t>
            </w:r>
            <w:r w:rsidR="00C94155" w:rsidRPr="009063FD">
              <w:rPr>
                <w:color w:val="0000FF"/>
              </w:rPr>
              <w:t xml:space="preserve">Id </w:t>
            </w:r>
            <w:r w:rsidRPr="009063FD">
              <w:rPr>
                <w:color w:val="0000FF"/>
              </w:rPr>
              <w:t>of Registration</w:t>
            </w:r>
          </w:p>
        </w:tc>
        <w:tc>
          <w:tcPr>
            <w:tcW w:w="1525" w:type="dxa"/>
            <w:tcMar>
              <w:top w:w="20" w:type="dxa"/>
              <w:left w:w="20" w:type="dxa"/>
              <w:bottom w:w="0" w:type="dxa"/>
              <w:right w:w="20" w:type="dxa"/>
            </w:tcMar>
          </w:tcPr>
          <w:p w:rsidR="005448E9" w:rsidRPr="009063FD" w:rsidRDefault="005448E9" w:rsidP="00501886">
            <w:pPr>
              <w:rPr>
                <w:color w:val="0000FF"/>
              </w:rPr>
            </w:pPr>
            <w:r w:rsidRPr="009063FD">
              <w:rPr>
                <w:color w:val="0000FF"/>
              </w:rPr>
              <w:t>Classification</w:t>
            </w:r>
          </w:p>
        </w:tc>
        <w:tc>
          <w:tcPr>
            <w:tcW w:w="4229" w:type="dxa"/>
            <w:tcMar>
              <w:top w:w="20" w:type="dxa"/>
              <w:left w:w="20" w:type="dxa"/>
              <w:bottom w:w="0" w:type="dxa"/>
              <w:right w:w="20" w:type="dxa"/>
            </w:tcMar>
          </w:tcPr>
          <w:p w:rsidR="005448E9" w:rsidRPr="009063FD" w:rsidRDefault="00882B03" w:rsidP="00501886">
            <w:pPr>
              <w:pStyle w:val="NormalWeb"/>
              <w:rPr>
                <w:color w:val="0000FF"/>
                <w:sz w:val="20"/>
                <w:szCs w:val="20"/>
                <w:cs/>
              </w:rPr>
            </w:pPr>
            <w:r w:rsidRPr="009063FD">
              <w:rPr>
                <w:color w:val="0000FF"/>
                <w:sz w:val="20"/>
                <w:szCs w:val="20"/>
                <w:cs/>
              </w:rPr>
              <w:t>รหัส</w:t>
            </w:r>
            <w:r w:rsidR="005448E9" w:rsidRPr="009063FD">
              <w:rPr>
                <w:rFonts w:hint="cs"/>
                <w:color w:val="0000FF"/>
                <w:sz w:val="20"/>
                <w:szCs w:val="20"/>
                <w:cs/>
              </w:rPr>
              <w:t>ประเทศที่จดทะเบียนหลักทรัพย์</w:t>
            </w:r>
          </w:p>
        </w:tc>
        <w:tc>
          <w:tcPr>
            <w:tcW w:w="540" w:type="dxa"/>
          </w:tcPr>
          <w:p w:rsidR="005448E9" w:rsidRPr="0061682F" w:rsidRDefault="005448E9" w:rsidP="00F377D6">
            <w:pPr>
              <w:jc w:val="center"/>
              <w:rPr>
                <w:color w:val="0000FF"/>
              </w:rPr>
            </w:pPr>
            <w:r w:rsidRPr="0061682F">
              <w:rPr>
                <w:color w:val="0000FF"/>
              </w:rPr>
              <w:t>X</w:t>
            </w:r>
          </w:p>
        </w:tc>
        <w:tc>
          <w:tcPr>
            <w:tcW w:w="540" w:type="dxa"/>
          </w:tcPr>
          <w:p w:rsidR="005448E9" w:rsidRPr="0061682F" w:rsidRDefault="005448E9" w:rsidP="00F377D6">
            <w:pPr>
              <w:jc w:val="center"/>
              <w:rPr>
                <w:color w:val="0000FF"/>
              </w:rPr>
            </w:pPr>
          </w:p>
        </w:tc>
        <w:tc>
          <w:tcPr>
            <w:tcW w:w="540" w:type="dxa"/>
          </w:tcPr>
          <w:p w:rsidR="005448E9" w:rsidRPr="0061682F" w:rsidRDefault="005448E9" w:rsidP="00F377D6">
            <w:pPr>
              <w:jc w:val="center"/>
              <w:rPr>
                <w:color w:val="0000FF"/>
              </w:rPr>
            </w:pPr>
          </w:p>
        </w:tc>
      </w:tr>
      <w:tr w:rsidR="005448E9" w:rsidRPr="0061682F" w:rsidTr="005448E9">
        <w:trPr>
          <w:trHeight w:val="69"/>
        </w:trPr>
        <w:tc>
          <w:tcPr>
            <w:tcW w:w="2726" w:type="dxa"/>
            <w:tcBorders>
              <w:left w:val="single" w:sz="6" w:space="0" w:color="auto"/>
            </w:tcBorders>
            <w:tcMar>
              <w:top w:w="20" w:type="dxa"/>
              <w:left w:w="20" w:type="dxa"/>
              <w:bottom w:w="0" w:type="dxa"/>
              <w:right w:w="20" w:type="dxa"/>
            </w:tcMar>
          </w:tcPr>
          <w:p w:rsidR="005448E9" w:rsidRPr="009063FD" w:rsidRDefault="005448E9" w:rsidP="00F377D6">
            <w:pPr>
              <w:rPr>
                <w:color w:val="0000FF"/>
              </w:rPr>
            </w:pPr>
            <w:r w:rsidRPr="009063FD">
              <w:rPr>
                <w:color w:val="0000FF"/>
              </w:rPr>
              <w:t>Description</w:t>
            </w:r>
          </w:p>
        </w:tc>
        <w:tc>
          <w:tcPr>
            <w:tcW w:w="1525" w:type="dxa"/>
            <w:tcMar>
              <w:top w:w="20" w:type="dxa"/>
              <w:left w:w="20" w:type="dxa"/>
              <w:bottom w:w="0" w:type="dxa"/>
              <w:right w:w="20" w:type="dxa"/>
            </w:tcMar>
          </w:tcPr>
          <w:p w:rsidR="005448E9" w:rsidRPr="009063FD" w:rsidRDefault="005448E9" w:rsidP="00F377D6">
            <w:pPr>
              <w:rPr>
                <w:color w:val="0000FF"/>
              </w:rPr>
            </w:pPr>
            <w:r w:rsidRPr="009063FD">
              <w:rPr>
                <w:color w:val="0000FF"/>
              </w:rPr>
              <w:t>Description</w:t>
            </w:r>
          </w:p>
        </w:tc>
        <w:tc>
          <w:tcPr>
            <w:tcW w:w="4229" w:type="dxa"/>
            <w:tcMar>
              <w:top w:w="20" w:type="dxa"/>
              <w:left w:w="20" w:type="dxa"/>
              <w:bottom w:w="0" w:type="dxa"/>
              <w:right w:w="20" w:type="dxa"/>
            </w:tcMar>
          </w:tcPr>
          <w:p w:rsidR="005448E9" w:rsidRPr="009063FD" w:rsidRDefault="005448E9" w:rsidP="00F377D6">
            <w:pPr>
              <w:rPr>
                <w:color w:val="0000FF"/>
              </w:rPr>
            </w:pPr>
            <w:r w:rsidRPr="009063FD">
              <w:rPr>
                <w:color w:val="0000FF"/>
                <w:cs/>
              </w:rPr>
              <w:t>ระบุรายละเอียดเพิ่มเติม</w:t>
            </w:r>
            <w:r w:rsidRPr="009063FD">
              <w:rPr>
                <w:color w:val="0000FF"/>
              </w:rPr>
              <w:t xml:space="preserve"> </w:t>
            </w:r>
          </w:p>
        </w:tc>
        <w:tc>
          <w:tcPr>
            <w:tcW w:w="540" w:type="dxa"/>
          </w:tcPr>
          <w:p w:rsidR="005448E9" w:rsidRPr="0061682F" w:rsidRDefault="005448E9" w:rsidP="00F377D6">
            <w:pPr>
              <w:jc w:val="center"/>
              <w:rPr>
                <w:color w:val="0000FF"/>
              </w:rPr>
            </w:pPr>
            <w:r w:rsidRPr="0061682F">
              <w:rPr>
                <w:color w:val="0000FF"/>
              </w:rPr>
              <w:t> </w:t>
            </w:r>
          </w:p>
        </w:tc>
        <w:tc>
          <w:tcPr>
            <w:tcW w:w="540" w:type="dxa"/>
          </w:tcPr>
          <w:p w:rsidR="005448E9" w:rsidRPr="0061682F" w:rsidRDefault="005448E9" w:rsidP="00F377D6">
            <w:pPr>
              <w:jc w:val="center"/>
              <w:rPr>
                <w:color w:val="0000FF"/>
              </w:rPr>
            </w:pPr>
            <w:r w:rsidRPr="0061682F">
              <w:rPr>
                <w:color w:val="0000FF"/>
              </w:rPr>
              <w:t>X</w:t>
            </w:r>
          </w:p>
        </w:tc>
        <w:tc>
          <w:tcPr>
            <w:tcW w:w="540" w:type="dxa"/>
          </w:tcPr>
          <w:p w:rsidR="005448E9" w:rsidRPr="0061682F" w:rsidRDefault="005448E9" w:rsidP="00F377D6">
            <w:pPr>
              <w:jc w:val="center"/>
              <w:rPr>
                <w:color w:val="0000FF"/>
              </w:rPr>
            </w:pPr>
          </w:p>
        </w:tc>
      </w:tr>
      <w:tr w:rsidR="005B72CD" w:rsidRPr="0061682F" w:rsidTr="005448E9">
        <w:trPr>
          <w:trHeight w:val="80"/>
        </w:trPr>
        <w:tc>
          <w:tcPr>
            <w:tcW w:w="2726" w:type="dxa"/>
            <w:tcBorders>
              <w:left w:val="single" w:sz="6" w:space="0" w:color="auto"/>
            </w:tcBorders>
            <w:tcMar>
              <w:top w:w="20" w:type="dxa"/>
              <w:left w:w="20" w:type="dxa"/>
              <w:bottom w:w="0" w:type="dxa"/>
              <w:right w:w="20" w:type="dxa"/>
            </w:tcMar>
          </w:tcPr>
          <w:p w:rsidR="005B72CD" w:rsidRPr="0061682F" w:rsidRDefault="005B72CD" w:rsidP="0071025A">
            <w:pPr>
              <w:rPr>
                <w:color w:val="0000FF"/>
              </w:rPr>
            </w:pPr>
            <w:r w:rsidRPr="0061682F">
              <w:rPr>
                <w:color w:val="0000FF"/>
              </w:rPr>
              <w:t>Previous Securit</w:t>
            </w:r>
            <w:r w:rsidR="0071025A" w:rsidRPr="0061682F">
              <w:rPr>
                <w:color w:val="0000FF"/>
              </w:rPr>
              <w:t>ies</w:t>
            </w:r>
            <w:r w:rsidRPr="0061682F">
              <w:rPr>
                <w:color w:val="0000FF"/>
              </w:rPr>
              <w:t xml:space="preserve"> Code</w:t>
            </w:r>
          </w:p>
        </w:tc>
        <w:tc>
          <w:tcPr>
            <w:tcW w:w="1525" w:type="dxa"/>
            <w:tcMar>
              <w:top w:w="20" w:type="dxa"/>
              <w:left w:w="20" w:type="dxa"/>
              <w:bottom w:w="0" w:type="dxa"/>
              <w:right w:w="20" w:type="dxa"/>
            </w:tcMar>
          </w:tcPr>
          <w:p w:rsidR="005B72CD" w:rsidRPr="0061682F" w:rsidRDefault="005B72CD" w:rsidP="00EC16A5">
            <w:pPr>
              <w:rPr>
                <w:color w:val="0000FF"/>
              </w:rPr>
            </w:pPr>
            <w:r w:rsidRPr="0061682F">
              <w:rPr>
                <w:color w:val="0000FF"/>
              </w:rPr>
              <w:t>Identification Number</w:t>
            </w:r>
          </w:p>
        </w:tc>
        <w:tc>
          <w:tcPr>
            <w:tcW w:w="4229" w:type="dxa"/>
            <w:tcMar>
              <w:top w:w="20" w:type="dxa"/>
              <w:left w:w="20" w:type="dxa"/>
              <w:bottom w:w="0" w:type="dxa"/>
              <w:right w:w="20" w:type="dxa"/>
            </w:tcMar>
          </w:tcPr>
          <w:p w:rsidR="005B72CD" w:rsidRPr="0061682F" w:rsidRDefault="005B72CD" w:rsidP="00CA0E8E">
            <w:pPr>
              <w:rPr>
                <w:color w:val="0000FF"/>
                <w:cs/>
              </w:rPr>
            </w:pPr>
            <w:r w:rsidRPr="0061682F">
              <w:rPr>
                <w:color w:val="0000FF"/>
                <w:cs/>
              </w:rPr>
              <w:t>รหัสตราสารการเงิน</w:t>
            </w:r>
            <w:r w:rsidRPr="0061682F">
              <w:rPr>
                <w:rFonts w:hint="cs"/>
                <w:color w:val="0000FF"/>
                <w:cs/>
              </w:rPr>
              <w:t>ก่อนการเปลี่ยนแปลง</w:t>
            </w:r>
          </w:p>
        </w:tc>
        <w:tc>
          <w:tcPr>
            <w:tcW w:w="540" w:type="dxa"/>
          </w:tcPr>
          <w:p w:rsidR="005B72CD" w:rsidRPr="0061682F" w:rsidRDefault="005B72CD" w:rsidP="00EC16A5">
            <w:pPr>
              <w:jc w:val="center"/>
              <w:rPr>
                <w:color w:val="0000FF"/>
              </w:rPr>
            </w:pPr>
          </w:p>
        </w:tc>
        <w:tc>
          <w:tcPr>
            <w:tcW w:w="540" w:type="dxa"/>
          </w:tcPr>
          <w:p w:rsidR="005B72CD" w:rsidRPr="0061682F" w:rsidRDefault="005B72CD" w:rsidP="00EC16A5">
            <w:pPr>
              <w:jc w:val="center"/>
              <w:rPr>
                <w:color w:val="0000FF"/>
              </w:rPr>
            </w:pPr>
            <w:r w:rsidRPr="0061682F">
              <w:rPr>
                <w:color w:val="0000FF"/>
              </w:rPr>
              <w:t>X</w:t>
            </w:r>
          </w:p>
        </w:tc>
        <w:tc>
          <w:tcPr>
            <w:tcW w:w="540" w:type="dxa"/>
          </w:tcPr>
          <w:p w:rsidR="005B72CD" w:rsidRPr="0061682F" w:rsidRDefault="005B72CD" w:rsidP="00EC16A5">
            <w:pPr>
              <w:jc w:val="center"/>
              <w:rPr>
                <w:color w:val="0000FF"/>
              </w:rPr>
            </w:pPr>
          </w:p>
        </w:tc>
      </w:tr>
      <w:tr w:rsidR="005B72CD" w:rsidRPr="0061682F" w:rsidTr="005448E9">
        <w:trPr>
          <w:trHeight w:val="80"/>
        </w:trPr>
        <w:tc>
          <w:tcPr>
            <w:tcW w:w="2726" w:type="dxa"/>
            <w:tcBorders>
              <w:left w:val="single" w:sz="6" w:space="0" w:color="auto"/>
            </w:tcBorders>
            <w:tcMar>
              <w:top w:w="20" w:type="dxa"/>
              <w:left w:w="20" w:type="dxa"/>
              <w:bottom w:w="0" w:type="dxa"/>
              <w:right w:w="20" w:type="dxa"/>
            </w:tcMar>
          </w:tcPr>
          <w:p w:rsidR="005B72CD" w:rsidRPr="0061682F" w:rsidRDefault="005B72CD" w:rsidP="0071025A">
            <w:pPr>
              <w:rPr>
                <w:color w:val="0000FF"/>
              </w:rPr>
            </w:pPr>
            <w:r w:rsidRPr="0061682F">
              <w:rPr>
                <w:color w:val="0000FF"/>
              </w:rPr>
              <w:t>Previous Securit</w:t>
            </w:r>
            <w:r w:rsidR="0071025A" w:rsidRPr="0061682F">
              <w:rPr>
                <w:color w:val="0000FF"/>
              </w:rPr>
              <w:t>ies</w:t>
            </w:r>
            <w:r w:rsidRPr="0061682F">
              <w:rPr>
                <w:color w:val="0000FF"/>
              </w:rPr>
              <w:t xml:space="preserve"> Identification Type</w:t>
            </w:r>
          </w:p>
        </w:tc>
        <w:tc>
          <w:tcPr>
            <w:tcW w:w="1525" w:type="dxa"/>
            <w:tcMar>
              <w:top w:w="20" w:type="dxa"/>
              <w:left w:w="20" w:type="dxa"/>
              <w:bottom w:w="0" w:type="dxa"/>
              <w:right w:w="20" w:type="dxa"/>
            </w:tcMar>
          </w:tcPr>
          <w:p w:rsidR="005B72CD" w:rsidRPr="0061682F" w:rsidRDefault="005B72CD" w:rsidP="00EC16A5">
            <w:pPr>
              <w:rPr>
                <w:color w:val="0000FF"/>
              </w:rPr>
            </w:pPr>
            <w:r w:rsidRPr="0061682F">
              <w:rPr>
                <w:color w:val="0000FF"/>
              </w:rPr>
              <w:t>Classification</w:t>
            </w:r>
          </w:p>
        </w:tc>
        <w:tc>
          <w:tcPr>
            <w:tcW w:w="4229" w:type="dxa"/>
            <w:tcMar>
              <w:top w:w="20" w:type="dxa"/>
              <w:left w:w="20" w:type="dxa"/>
              <w:bottom w:w="0" w:type="dxa"/>
              <w:right w:w="20" w:type="dxa"/>
            </w:tcMar>
          </w:tcPr>
          <w:p w:rsidR="005B72CD" w:rsidRPr="0061682F" w:rsidRDefault="005B72CD" w:rsidP="00BA44EF">
            <w:pPr>
              <w:rPr>
                <w:color w:val="0000FF"/>
                <w:cs/>
              </w:rPr>
            </w:pPr>
            <w:r w:rsidRPr="0061682F">
              <w:rPr>
                <w:color w:val="0000FF"/>
                <w:cs/>
              </w:rPr>
              <w:t xml:space="preserve">ประเภทรหัสตราสารการเงิน </w:t>
            </w:r>
            <w:r w:rsidRPr="0061682F">
              <w:rPr>
                <w:rFonts w:hint="cs"/>
                <w:color w:val="0000FF"/>
                <w:cs/>
              </w:rPr>
              <w:t xml:space="preserve">ก่อนการเปลี่ยนแปลง </w:t>
            </w:r>
            <w:r w:rsidRPr="0061682F">
              <w:rPr>
                <w:color w:val="0000FF"/>
                <w:cs/>
              </w:rPr>
              <w:t xml:space="preserve">เช่น </w:t>
            </w:r>
            <w:r w:rsidR="00BA44EF" w:rsidRPr="0061682F">
              <w:rPr>
                <w:color w:val="0000FF"/>
              </w:rPr>
              <w:t>ISIN</w:t>
            </w:r>
            <w:r w:rsidR="00BA44EF">
              <w:rPr>
                <w:color w:val="0000FF"/>
              </w:rPr>
              <w:t xml:space="preserve"> Code</w:t>
            </w:r>
            <w:r w:rsidR="00BA44EF" w:rsidRPr="0061682F">
              <w:rPr>
                <w:color w:val="0000FF"/>
              </w:rPr>
              <w:t xml:space="preserve">, </w:t>
            </w:r>
            <w:r w:rsidR="00BA44EF">
              <w:rPr>
                <w:color w:val="0000FF"/>
              </w:rPr>
              <w:t xml:space="preserve">CUSIP, </w:t>
            </w:r>
            <w:r w:rsidR="00BA44EF" w:rsidRPr="0061682F">
              <w:rPr>
                <w:color w:val="0000FF"/>
              </w:rPr>
              <w:t xml:space="preserve">SEDOL </w:t>
            </w:r>
            <w:r w:rsidRPr="0061682F">
              <w:rPr>
                <w:rFonts w:hint="cs"/>
                <w:color w:val="0000FF"/>
                <w:cs/>
              </w:rPr>
              <w:t xml:space="preserve">เป็นต้น </w:t>
            </w:r>
          </w:p>
        </w:tc>
        <w:tc>
          <w:tcPr>
            <w:tcW w:w="540" w:type="dxa"/>
          </w:tcPr>
          <w:p w:rsidR="005B72CD" w:rsidRPr="0061682F" w:rsidRDefault="005B72CD" w:rsidP="00EC16A5">
            <w:pPr>
              <w:jc w:val="center"/>
              <w:rPr>
                <w:color w:val="0000FF"/>
              </w:rPr>
            </w:pPr>
          </w:p>
        </w:tc>
        <w:tc>
          <w:tcPr>
            <w:tcW w:w="540" w:type="dxa"/>
          </w:tcPr>
          <w:p w:rsidR="005B72CD" w:rsidRPr="0061682F" w:rsidRDefault="005B72CD" w:rsidP="00EC16A5">
            <w:pPr>
              <w:jc w:val="center"/>
              <w:rPr>
                <w:color w:val="0000FF"/>
              </w:rPr>
            </w:pPr>
          </w:p>
        </w:tc>
        <w:tc>
          <w:tcPr>
            <w:tcW w:w="540" w:type="dxa"/>
          </w:tcPr>
          <w:p w:rsidR="005B72CD" w:rsidRPr="0061682F" w:rsidRDefault="005B72CD" w:rsidP="00EC16A5">
            <w:pPr>
              <w:jc w:val="center"/>
              <w:rPr>
                <w:color w:val="0000FF"/>
              </w:rPr>
            </w:pPr>
            <w:r w:rsidRPr="0061682F">
              <w:rPr>
                <w:color w:val="0000FF"/>
              </w:rPr>
              <w:t>X</w:t>
            </w:r>
          </w:p>
        </w:tc>
      </w:tr>
    </w:tbl>
    <w:p w:rsidR="003C5DB7" w:rsidRPr="0061682F" w:rsidRDefault="003C5DB7">
      <w:pPr>
        <w:rPr>
          <w:color w:val="0000FF"/>
        </w:rPr>
      </w:pPr>
    </w:p>
    <w:p w:rsidR="003B023B" w:rsidRPr="0061682F" w:rsidRDefault="00903814">
      <w:pPr>
        <w:rPr>
          <w:color w:val="0000FF"/>
        </w:rPr>
      </w:pPr>
      <w:r w:rsidRPr="00E8190C">
        <w:rPr>
          <w:color w:val="0000FF"/>
        </w:rPr>
        <w:t>* These are repeating data elements, which may occur several times in a data file record</w:t>
      </w: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1C1BF8" w:rsidRPr="0061682F" w:rsidRDefault="001C1BF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Default="00BA07D8">
      <w:pPr>
        <w:rPr>
          <w:color w:val="0000FF"/>
        </w:rPr>
      </w:pPr>
    </w:p>
    <w:p w:rsidR="00BA44EF" w:rsidRPr="0061682F" w:rsidRDefault="00BA44EF">
      <w:pPr>
        <w:rPr>
          <w:color w:val="0000FF"/>
        </w:rPr>
      </w:pPr>
    </w:p>
    <w:p w:rsidR="00BA07D8" w:rsidRPr="0061682F" w:rsidRDefault="00BA07D8">
      <w:pPr>
        <w:rPr>
          <w:color w:val="0000FF"/>
        </w:rPr>
      </w:pPr>
    </w:p>
    <w:p w:rsidR="00BA07D8" w:rsidRPr="0061682F" w:rsidRDefault="00BA07D8">
      <w:pPr>
        <w:rPr>
          <w:color w:val="0000FF"/>
        </w:rPr>
      </w:pPr>
    </w:p>
    <w:p w:rsidR="001C1BF8" w:rsidRPr="0061682F" w:rsidRDefault="001C1BF8">
      <w:pPr>
        <w:rPr>
          <w:color w:val="0000FF"/>
        </w:rPr>
      </w:pPr>
    </w:p>
    <w:p w:rsidR="003B023B" w:rsidRPr="0061682F" w:rsidRDefault="003B023B">
      <w:pPr>
        <w:rPr>
          <w:color w:val="0000FF"/>
        </w:rPr>
      </w:pPr>
    </w:p>
    <w:tbl>
      <w:tblPr>
        <w:tblpPr w:leftFromText="180" w:rightFromText="180" w:vertAnchor="text" w:horzAnchor="margin" w:tblpY="93"/>
        <w:tblW w:w="14711" w:type="dxa"/>
        <w:tblLayout w:type="fixed"/>
        <w:tblCellMar>
          <w:left w:w="0" w:type="dxa"/>
          <w:right w:w="0" w:type="dxa"/>
        </w:tblCellMar>
        <w:tblLook w:val="0000"/>
      </w:tblPr>
      <w:tblGrid>
        <w:gridCol w:w="1514"/>
        <w:gridCol w:w="13197"/>
      </w:tblGrid>
      <w:tr w:rsidR="003C5DB7" w:rsidRPr="0061682F" w:rsidTr="00F65C95">
        <w:trPr>
          <w:trHeight w:val="255"/>
        </w:trPr>
        <w:tc>
          <w:tcPr>
            <w:tcW w:w="1514" w:type="dxa"/>
            <w:noWrap/>
            <w:tcMar>
              <w:top w:w="20" w:type="dxa"/>
              <w:left w:w="20" w:type="dxa"/>
              <w:bottom w:w="0" w:type="dxa"/>
              <w:right w:w="20" w:type="dxa"/>
            </w:tcMar>
          </w:tcPr>
          <w:p w:rsidR="003C5DB7" w:rsidRPr="00BA0084" w:rsidRDefault="003C5DB7" w:rsidP="00F65C95">
            <w:pPr>
              <w:pStyle w:val="BodyText"/>
              <w:rPr>
                <w:b/>
                <w:bCs/>
                <w:color w:val="0000FF"/>
                <w:sz w:val="20"/>
                <w:szCs w:val="20"/>
              </w:rPr>
            </w:pPr>
            <w:r w:rsidRPr="00BA0084">
              <w:rPr>
                <w:b/>
                <w:bCs/>
                <w:color w:val="0000FF"/>
                <w:sz w:val="20"/>
                <w:szCs w:val="20"/>
              </w:rPr>
              <w:t xml:space="preserve">Data File: </w:t>
            </w:r>
          </w:p>
        </w:tc>
        <w:tc>
          <w:tcPr>
            <w:tcW w:w="13197" w:type="dxa"/>
          </w:tcPr>
          <w:p w:rsidR="003C5DB7" w:rsidRPr="00BA0084" w:rsidRDefault="003C5DB7" w:rsidP="004F6DF9">
            <w:pPr>
              <w:pStyle w:val="Heading2"/>
              <w:rPr>
                <w:i w:val="0"/>
                <w:iCs w:val="0"/>
                <w:color w:val="0000FF"/>
                <w:sz w:val="20"/>
                <w:szCs w:val="20"/>
              </w:rPr>
            </w:pPr>
            <w:bookmarkStart w:id="35" w:name="_Toc394922854"/>
            <w:r w:rsidRPr="00BA0084">
              <w:rPr>
                <w:i w:val="0"/>
                <w:iCs w:val="0"/>
                <w:color w:val="0000FF"/>
                <w:sz w:val="20"/>
                <w:szCs w:val="20"/>
              </w:rPr>
              <w:t xml:space="preserve">2.9   </w:t>
            </w:r>
            <w:r w:rsidR="000E5958" w:rsidRPr="00BA0084">
              <w:rPr>
                <w:i w:val="0"/>
                <w:iCs w:val="0"/>
                <w:color w:val="0000FF"/>
                <w:sz w:val="20"/>
                <w:szCs w:val="20"/>
              </w:rPr>
              <w:t xml:space="preserve">Foreign </w:t>
            </w:r>
            <w:r w:rsidRPr="00BA0084">
              <w:rPr>
                <w:i w:val="0"/>
                <w:iCs w:val="0"/>
                <w:color w:val="0000FF"/>
                <w:sz w:val="20"/>
                <w:szCs w:val="20"/>
              </w:rPr>
              <w:t>Fund Registry</w:t>
            </w:r>
            <w:r w:rsidR="004F6DF9" w:rsidRPr="00BA0084">
              <w:rPr>
                <w:i w:val="0"/>
                <w:iCs w:val="0"/>
                <w:color w:val="0000FF"/>
                <w:sz w:val="20"/>
                <w:szCs w:val="20"/>
              </w:rPr>
              <w:t xml:space="preserve"> (DF_FFR)</w:t>
            </w:r>
            <w:bookmarkEnd w:id="35"/>
          </w:p>
        </w:tc>
      </w:tr>
      <w:tr w:rsidR="003C5DB7" w:rsidRPr="0061682F" w:rsidTr="00F65C95">
        <w:trPr>
          <w:trHeight w:val="255"/>
        </w:trPr>
        <w:tc>
          <w:tcPr>
            <w:tcW w:w="1514" w:type="dxa"/>
            <w:tcBorders>
              <w:top w:val="nil"/>
              <w:left w:val="nil"/>
              <w:bottom w:val="nil"/>
              <w:right w:val="nil"/>
            </w:tcBorders>
            <w:noWrap/>
            <w:tcMar>
              <w:top w:w="20" w:type="dxa"/>
              <w:left w:w="20" w:type="dxa"/>
              <w:bottom w:w="0" w:type="dxa"/>
              <w:right w:w="20" w:type="dxa"/>
            </w:tcMar>
          </w:tcPr>
          <w:p w:rsidR="003C5DB7" w:rsidRPr="00BA0084" w:rsidRDefault="003C5DB7" w:rsidP="00F65C95">
            <w:pPr>
              <w:rPr>
                <w:b/>
                <w:bCs/>
                <w:color w:val="0000FF"/>
              </w:rPr>
            </w:pPr>
            <w:r w:rsidRPr="00BA0084">
              <w:rPr>
                <w:b/>
                <w:bCs/>
                <w:color w:val="0000FF"/>
              </w:rPr>
              <w:t>Frequency:</w:t>
            </w:r>
          </w:p>
        </w:tc>
        <w:tc>
          <w:tcPr>
            <w:tcW w:w="13197" w:type="dxa"/>
            <w:tcBorders>
              <w:top w:val="nil"/>
              <w:left w:val="nil"/>
              <w:bottom w:val="nil"/>
              <w:right w:val="nil"/>
            </w:tcBorders>
            <w:noWrap/>
            <w:tcMar>
              <w:top w:w="20" w:type="dxa"/>
              <w:left w:w="20" w:type="dxa"/>
              <w:bottom w:w="0" w:type="dxa"/>
              <w:right w:w="20" w:type="dxa"/>
            </w:tcMar>
          </w:tcPr>
          <w:p w:rsidR="001C1BF8" w:rsidRPr="00BA0084" w:rsidRDefault="003C5DB7" w:rsidP="00F65C95">
            <w:pPr>
              <w:rPr>
                <w:b/>
                <w:bCs/>
                <w:color w:val="0000FF"/>
              </w:rPr>
            </w:pPr>
            <w:r w:rsidRPr="00BA0084">
              <w:rPr>
                <w:b/>
                <w:bCs/>
                <w:color w:val="0000FF"/>
              </w:rPr>
              <w:t xml:space="preserve">Monthly </w:t>
            </w:r>
          </w:p>
          <w:p w:rsidR="001C1BF8" w:rsidRPr="00BA0084" w:rsidRDefault="001C1BF8" w:rsidP="00F65C95">
            <w:pPr>
              <w:rPr>
                <w:b/>
                <w:bCs/>
                <w:color w:val="0000FF"/>
              </w:rPr>
            </w:pPr>
          </w:p>
        </w:tc>
      </w:tr>
    </w:tbl>
    <w:tbl>
      <w:tblPr>
        <w:tblW w:w="101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tblPr>
      <w:tblGrid>
        <w:gridCol w:w="2726"/>
        <w:gridCol w:w="1525"/>
        <w:gridCol w:w="4229"/>
        <w:gridCol w:w="540"/>
        <w:gridCol w:w="540"/>
        <w:gridCol w:w="540"/>
      </w:tblGrid>
      <w:tr w:rsidR="005448E9" w:rsidRPr="0061682F" w:rsidTr="005448E9">
        <w:trPr>
          <w:cantSplit/>
          <w:trHeight w:val="109"/>
          <w:tblHeader/>
        </w:trPr>
        <w:tc>
          <w:tcPr>
            <w:tcW w:w="2726" w:type="dxa"/>
            <w:tcBorders>
              <w:top w:val="single" w:sz="6" w:space="0" w:color="auto"/>
              <w:left w:val="single" w:sz="6" w:space="0" w:color="auto"/>
              <w:right w:val="dotted" w:sz="4" w:space="0" w:color="auto"/>
            </w:tcBorders>
            <w:shd w:val="clear" w:color="auto" w:fill="CCFFFF"/>
            <w:tcMar>
              <w:top w:w="20" w:type="dxa"/>
              <w:left w:w="20" w:type="dxa"/>
              <w:bottom w:w="0" w:type="dxa"/>
              <w:right w:w="20" w:type="dxa"/>
            </w:tcMar>
          </w:tcPr>
          <w:p w:rsidR="005448E9" w:rsidRPr="00E8281D" w:rsidRDefault="005448E9" w:rsidP="00F65C95">
            <w:pPr>
              <w:pStyle w:val="Footer"/>
              <w:tabs>
                <w:tab w:val="clear" w:pos="4153"/>
                <w:tab w:val="clear" w:pos="8306"/>
              </w:tabs>
              <w:jc w:val="center"/>
              <w:rPr>
                <w:rFonts w:cs="Tahoma"/>
                <w:color w:val="0000FF"/>
              </w:rPr>
            </w:pPr>
            <w:r w:rsidRPr="00E8281D">
              <w:rPr>
                <w:rFonts w:cs="Tahoma"/>
                <w:color w:val="0000FF"/>
              </w:rPr>
              <w:t>Data Element</w:t>
            </w:r>
          </w:p>
        </w:tc>
        <w:tc>
          <w:tcPr>
            <w:tcW w:w="1525" w:type="dxa"/>
            <w:tcBorders>
              <w:top w:val="single" w:sz="6" w:space="0" w:color="auto"/>
              <w:left w:val="dotted" w:sz="4" w:space="0" w:color="auto"/>
              <w:right w:val="dotted" w:sz="4" w:space="0" w:color="auto"/>
            </w:tcBorders>
            <w:shd w:val="clear" w:color="auto" w:fill="CCFFFF"/>
            <w:tcMar>
              <w:top w:w="20" w:type="dxa"/>
              <w:left w:w="20" w:type="dxa"/>
              <w:bottom w:w="0" w:type="dxa"/>
              <w:right w:w="20" w:type="dxa"/>
            </w:tcMar>
          </w:tcPr>
          <w:p w:rsidR="005448E9" w:rsidRPr="00E8281D" w:rsidRDefault="005448E9" w:rsidP="00F65C95">
            <w:pPr>
              <w:pStyle w:val="Footer"/>
              <w:tabs>
                <w:tab w:val="clear" w:pos="4153"/>
                <w:tab w:val="clear" w:pos="8306"/>
              </w:tabs>
              <w:jc w:val="center"/>
              <w:rPr>
                <w:rFonts w:cs="Tahoma"/>
                <w:color w:val="0000FF"/>
              </w:rPr>
            </w:pPr>
            <w:r w:rsidRPr="00E8281D">
              <w:rPr>
                <w:rFonts w:cs="Tahoma"/>
                <w:color w:val="0000FF"/>
              </w:rPr>
              <w:t>Data Type</w:t>
            </w:r>
          </w:p>
        </w:tc>
        <w:tc>
          <w:tcPr>
            <w:tcW w:w="4229" w:type="dxa"/>
            <w:tcBorders>
              <w:top w:val="single" w:sz="6" w:space="0" w:color="auto"/>
              <w:left w:val="dotted" w:sz="4" w:space="0" w:color="auto"/>
            </w:tcBorders>
            <w:shd w:val="clear" w:color="auto" w:fill="CCFFFF"/>
            <w:tcMar>
              <w:top w:w="20" w:type="dxa"/>
              <w:left w:w="20" w:type="dxa"/>
              <w:bottom w:w="0" w:type="dxa"/>
              <w:right w:w="20" w:type="dxa"/>
            </w:tcMar>
          </w:tcPr>
          <w:p w:rsidR="005448E9" w:rsidRPr="0061682F" w:rsidRDefault="005448E9" w:rsidP="00F65C95">
            <w:pPr>
              <w:jc w:val="center"/>
              <w:rPr>
                <w:color w:val="0000FF"/>
              </w:rPr>
            </w:pPr>
            <w:r w:rsidRPr="0061682F">
              <w:rPr>
                <w:color w:val="0000FF"/>
              </w:rPr>
              <w:t>Description</w:t>
            </w:r>
          </w:p>
        </w:tc>
        <w:tc>
          <w:tcPr>
            <w:tcW w:w="540" w:type="dxa"/>
            <w:tcBorders>
              <w:top w:val="single" w:sz="6" w:space="0" w:color="auto"/>
            </w:tcBorders>
            <w:shd w:val="clear" w:color="auto" w:fill="CCFFFF"/>
          </w:tcPr>
          <w:p w:rsidR="005448E9" w:rsidRPr="0061682F" w:rsidRDefault="005448E9" w:rsidP="00F65C95">
            <w:pPr>
              <w:jc w:val="center"/>
              <w:rPr>
                <w:color w:val="0000FF"/>
                <w:cs/>
              </w:rPr>
            </w:pPr>
            <w:r w:rsidRPr="0061682F">
              <w:rPr>
                <w:color w:val="0000FF"/>
              </w:rPr>
              <w:t>M</w:t>
            </w:r>
          </w:p>
        </w:tc>
        <w:tc>
          <w:tcPr>
            <w:tcW w:w="540" w:type="dxa"/>
            <w:tcBorders>
              <w:top w:val="single" w:sz="6" w:space="0" w:color="auto"/>
            </w:tcBorders>
            <w:shd w:val="clear" w:color="auto" w:fill="CCFFFF"/>
          </w:tcPr>
          <w:p w:rsidR="005448E9" w:rsidRPr="0061682F" w:rsidRDefault="005448E9" w:rsidP="00F65C95">
            <w:pPr>
              <w:jc w:val="center"/>
              <w:rPr>
                <w:color w:val="0000FF"/>
                <w:cs/>
              </w:rPr>
            </w:pPr>
            <w:r w:rsidRPr="0061682F">
              <w:rPr>
                <w:color w:val="0000FF"/>
              </w:rPr>
              <w:t>O</w:t>
            </w:r>
          </w:p>
        </w:tc>
        <w:tc>
          <w:tcPr>
            <w:tcW w:w="540" w:type="dxa"/>
            <w:tcBorders>
              <w:top w:val="single" w:sz="6" w:space="0" w:color="auto"/>
            </w:tcBorders>
            <w:shd w:val="clear" w:color="auto" w:fill="CCFFFF"/>
          </w:tcPr>
          <w:p w:rsidR="005448E9" w:rsidRPr="0061682F" w:rsidRDefault="005448E9" w:rsidP="00F65C95">
            <w:pPr>
              <w:jc w:val="center"/>
              <w:rPr>
                <w:color w:val="0000FF"/>
              </w:rPr>
            </w:pPr>
            <w:r w:rsidRPr="0061682F">
              <w:rPr>
                <w:color w:val="0000FF"/>
              </w:rPr>
              <w:t>C</w:t>
            </w:r>
          </w:p>
        </w:tc>
      </w:tr>
      <w:tr w:rsidR="005448E9" w:rsidRPr="0061682F" w:rsidTr="005448E9">
        <w:trPr>
          <w:trHeight w:val="255"/>
        </w:trPr>
        <w:tc>
          <w:tcPr>
            <w:tcW w:w="2726" w:type="dxa"/>
            <w:tcBorders>
              <w:top w:val="dotted" w:sz="4" w:space="0" w:color="auto"/>
              <w:left w:val="single" w:sz="6" w:space="0" w:color="auto"/>
            </w:tcBorders>
            <w:tcMar>
              <w:top w:w="20" w:type="dxa"/>
              <w:left w:w="20" w:type="dxa"/>
              <w:bottom w:w="0" w:type="dxa"/>
              <w:right w:w="20" w:type="dxa"/>
            </w:tcMar>
          </w:tcPr>
          <w:p w:rsidR="005448E9" w:rsidRPr="0061682F" w:rsidRDefault="005448E9" w:rsidP="00F65C95">
            <w:pPr>
              <w:rPr>
                <w:color w:val="0000FF"/>
              </w:rPr>
            </w:pPr>
            <w:r w:rsidRPr="0061682F">
              <w:rPr>
                <w:color w:val="0000FF"/>
              </w:rPr>
              <w:t>Organization Id</w:t>
            </w:r>
          </w:p>
        </w:tc>
        <w:tc>
          <w:tcPr>
            <w:tcW w:w="1525" w:type="dxa"/>
            <w:tcBorders>
              <w:top w:val="dotted" w:sz="4" w:space="0" w:color="auto"/>
            </w:tcBorders>
            <w:tcMar>
              <w:top w:w="20" w:type="dxa"/>
              <w:left w:w="20" w:type="dxa"/>
              <w:bottom w:w="0" w:type="dxa"/>
              <w:right w:w="20" w:type="dxa"/>
            </w:tcMar>
          </w:tcPr>
          <w:p w:rsidR="005448E9" w:rsidRPr="0061682F" w:rsidRDefault="005448E9" w:rsidP="00F65C95">
            <w:pPr>
              <w:rPr>
                <w:color w:val="0000FF"/>
              </w:rPr>
            </w:pPr>
            <w:r w:rsidRPr="0061682F">
              <w:rPr>
                <w:color w:val="0000FF"/>
              </w:rPr>
              <w:t>Provider Code</w:t>
            </w:r>
          </w:p>
        </w:tc>
        <w:tc>
          <w:tcPr>
            <w:tcW w:w="4229" w:type="dxa"/>
            <w:tcBorders>
              <w:top w:val="dotted" w:sz="4" w:space="0" w:color="auto"/>
            </w:tcBorders>
            <w:tcMar>
              <w:top w:w="20" w:type="dxa"/>
              <w:left w:w="20" w:type="dxa"/>
              <w:bottom w:w="0" w:type="dxa"/>
              <w:right w:w="20" w:type="dxa"/>
            </w:tcMar>
          </w:tcPr>
          <w:p w:rsidR="005448E9" w:rsidRPr="0061682F" w:rsidRDefault="00934DFB" w:rsidP="00F65C95">
            <w:pPr>
              <w:rPr>
                <w:color w:val="0000FF"/>
              </w:rPr>
            </w:pPr>
            <w:r w:rsidRPr="0061682F">
              <w:rPr>
                <w:rFonts w:hint="cs"/>
                <w:color w:val="0000FF"/>
                <w:cs/>
              </w:rPr>
              <w:t>รหัสสถาบันผู้รายงานข้อ</w:t>
            </w:r>
            <w:r w:rsidR="0006412A">
              <w:rPr>
                <w:rFonts w:hint="cs"/>
                <w:color w:val="0000FF"/>
                <w:cs/>
              </w:rPr>
              <w:t>มูลการลงทุนในตราสารในต่างประเทศ</w:t>
            </w:r>
            <w:r w:rsidRPr="0061682F">
              <w:rPr>
                <w:rFonts w:hint="cs"/>
                <w:color w:val="0000FF"/>
                <w:cs/>
              </w:rPr>
              <w:t>และอนุพันธ์</w:t>
            </w:r>
          </w:p>
        </w:tc>
        <w:tc>
          <w:tcPr>
            <w:tcW w:w="540" w:type="dxa"/>
          </w:tcPr>
          <w:p w:rsidR="005448E9" w:rsidRPr="0061682F" w:rsidRDefault="005448E9" w:rsidP="00F65C95">
            <w:pPr>
              <w:jc w:val="center"/>
              <w:rPr>
                <w:color w:val="0000FF"/>
              </w:rPr>
            </w:pPr>
            <w:r w:rsidRPr="0061682F">
              <w:rPr>
                <w:color w:val="0000FF"/>
              </w:rPr>
              <w:t>X</w:t>
            </w:r>
          </w:p>
        </w:tc>
        <w:tc>
          <w:tcPr>
            <w:tcW w:w="540" w:type="dxa"/>
          </w:tcPr>
          <w:p w:rsidR="005448E9" w:rsidRPr="0061682F" w:rsidRDefault="005448E9" w:rsidP="00F65C95">
            <w:pPr>
              <w:jc w:val="center"/>
              <w:rPr>
                <w:color w:val="0000FF"/>
              </w:rPr>
            </w:pPr>
          </w:p>
        </w:tc>
        <w:tc>
          <w:tcPr>
            <w:tcW w:w="540" w:type="dxa"/>
          </w:tcPr>
          <w:p w:rsidR="005448E9" w:rsidRPr="0061682F" w:rsidRDefault="005448E9" w:rsidP="00F65C95">
            <w:pPr>
              <w:jc w:val="center"/>
              <w:rPr>
                <w:color w:val="0000FF"/>
              </w:rPr>
            </w:pPr>
          </w:p>
        </w:tc>
      </w:tr>
      <w:tr w:rsidR="005448E9" w:rsidRPr="0061682F" w:rsidTr="005448E9">
        <w:trPr>
          <w:trHeight w:val="255"/>
        </w:trPr>
        <w:tc>
          <w:tcPr>
            <w:tcW w:w="2726" w:type="dxa"/>
            <w:tcBorders>
              <w:left w:val="single" w:sz="6" w:space="0" w:color="auto"/>
            </w:tcBorders>
            <w:tcMar>
              <w:top w:w="20" w:type="dxa"/>
              <w:left w:w="20" w:type="dxa"/>
              <w:bottom w:w="0" w:type="dxa"/>
              <w:right w:w="20" w:type="dxa"/>
            </w:tcMar>
          </w:tcPr>
          <w:p w:rsidR="005448E9" w:rsidRPr="0061682F" w:rsidRDefault="005448E9" w:rsidP="00F65C95">
            <w:pPr>
              <w:rPr>
                <w:color w:val="0000FF"/>
              </w:rPr>
            </w:pPr>
            <w:r w:rsidRPr="0061682F">
              <w:rPr>
                <w:color w:val="0000FF"/>
              </w:rPr>
              <w:t>Data Set Date</w:t>
            </w:r>
          </w:p>
        </w:tc>
        <w:tc>
          <w:tcPr>
            <w:tcW w:w="1525" w:type="dxa"/>
            <w:tcMar>
              <w:top w:w="20" w:type="dxa"/>
              <w:left w:w="20" w:type="dxa"/>
              <w:bottom w:w="0" w:type="dxa"/>
              <w:right w:w="20" w:type="dxa"/>
            </w:tcMar>
          </w:tcPr>
          <w:p w:rsidR="005448E9" w:rsidRPr="0061682F" w:rsidRDefault="005448E9" w:rsidP="00F65C95">
            <w:pPr>
              <w:rPr>
                <w:color w:val="0000FF"/>
              </w:rPr>
            </w:pPr>
            <w:r w:rsidRPr="0061682F">
              <w:rPr>
                <w:color w:val="0000FF"/>
              </w:rPr>
              <w:t>Date</w:t>
            </w:r>
          </w:p>
        </w:tc>
        <w:tc>
          <w:tcPr>
            <w:tcW w:w="4229" w:type="dxa"/>
            <w:tcMar>
              <w:top w:w="20" w:type="dxa"/>
              <w:left w:w="20" w:type="dxa"/>
              <w:bottom w:w="0" w:type="dxa"/>
              <w:right w:w="20" w:type="dxa"/>
            </w:tcMar>
          </w:tcPr>
          <w:p w:rsidR="005448E9" w:rsidRPr="0061682F" w:rsidRDefault="005448E9" w:rsidP="00F65C95">
            <w:pPr>
              <w:rPr>
                <w:color w:val="0000FF"/>
              </w:rPr>
            </w:pPr>
            <w:r w:rsidRPr="0061682F">
              <w:rPr>
                <w:color w:val="0000FF"/>
                <w:cs/>
              </w:rPr>
              <w:t>วันที่ของชุดข้อมูล</w:t>
            </w:r>
            <w:r w:rsidRPr="0061682F">
              <w:rPr>
                <w:color w:val="0000FF"/>
              </w:rPr>
              <w:t xml:space="preserve">  </w:t>
            </w:r>
          </w:p>
        </w:tc>
        <w:tc>
          <w:tcPr>
            <w:tcW w:w="540" w:type="dxa"/>
          </w:tcPr>
          <w:p w:rsidR="005448E9" w:rsidRPr="0061682F" w:rsidRDefault="005448E9" w:rsidP="00F65C95">
            <w:pPr>
              <w:jc w:val="center"/>
              <w:rPr>
                <w:color w:val="0000FF"/>
              </w:rPr>
            </w:pPr>
            <w:r w:rsidRPr="0061682F">
              <w:rPr>
                <w:color w:val="0000FF"/>
              </w:rPr>
              <w:t>X</w:t>
            </w:r>
          </w:p>
        </w:tc>
        <w:tc>
          <w:tcPr>
            <w:tcW w:w="540" w:type="dxa"/>
          </w:tcPr>
          <w:p w:rsidR="005448E9" w:rsidRPr="0061682F" w:rsidRDefault="005448E9" w:rsidP="00F65C95">
            <w:pPr>
              <w:rPr>
                <w:color w:val="0000FF"/>
              </w:rPr>
            </w:pPr>
          </w:p>
        </w:tc>
        <w:tc>
          <w:tcPr>
            <w:tcW w:w="540" w:type="dxa"/>
          </w:tcPr>
          <w:p w:rsidR="005448E9" w:rsidRPr="0061682F" w:rsidRDefault="005448E9" w:rsidP="00F65C95">
            <w:pPr>
              <w:rPr>
                <w:color w:val="0000FF"/>
              </w:rPr>
            </w:pPr>
          </w:p>
        </w:tc>
      </w:tr>
      <w:tr w:rsidR="00D14D28" w:rsidRPr="0061682F" w:rsidTr="005448E9">
        <w:trPr>
          <w:trHeight w:val="80"/>
        </w:trPr>
        <w:tc>
          <w:tcPr>
            <w:tcW w:w="2726" w:type="dxa"/>
            <w:tcBorders>
              <w:left w:val="single" w:sz="6" w:space="0" w:color="auto"/>
            </w:tcBorders>
            <w:tcMar>
              <w:top w:w="20" w:type="dxa"/>
              <w:left w:w="20" w:type="dxa"/>
              <w:bottom w:w="0" w:type="dxa"/>
              <w:right w:w="20" w:type="dxa"/>
            </w:tcMar>
          </w:tcPr>
          <w:p w:rsidR="00D14D28" w:rsidRPr="00551FC9" w:rsidRDefault="00D14D28" w:rsidP="009C1FD2">
            <w:pPr>
              <w:rPr>
                <w:color w:val="0000FF"/>
              </w:rPr>
            </w:pPr>
            <w:r>
              <w:rPr>
                <w:color w:val="0000FF"/>
              </w:rPr>
              <w:t>Securities</w:t>
            </w:r>
            <w:r w:rsidRPr="00551FC9">
              <w:rPr>
                <w:color w:val="0000FF"/>
              </w:rPr>
              <w:t xml:space="preserve"> Code</w:t>
            </w:r>
            <w:r>
              <w:rPr>
                <w:color w:val="0000FF"/>
              </w:rPr>
              <w:t>*</w:t>
            </w:r>
          </w:p>
        </w:tc>
        <w:tc>
          <w:tcPr>
            <w:tcW w:w="1525" w:type="dxa"/>
            <w:tcMar>
              <w:top w:w="20" w:type="dxa"/>
              <w:left w:w="20" w:type="dxa"/>
              <w:bottom w:w="0" w:type="dxa"/>
              <w:right w:w="20" w:type="dxa"/>
            </w:tcMar>
          </w:tcPr>
          <w:p w:rsidR="00D14D28" w:rsidRPr="0061682F" w:rsidRDefault="00D14D28" w:rsidP="0055325E">
            <w:pPr>
              <w:rPr>
                <w:color w:val="0000FF"/>
              </w:rPr>
            </w:pPr>
            <w:r w:rsidRPr="0061682F">
              <w:rPr>
                <w:color w:val="0000FF"/>
              </w:rPr>
              <w:t>Identification Number</w:t>
            </w:r>
          </w:p>
        </w:tc>
        <w:tc>
          <w:tcPr>
            <w:tcW w:w="4229" w:type="dxa"/>
            <w:tcMar>
              <w:top w:w="20" w:type="dxa"/>
              <w:left w:w="20" w:type="dxa"/>
              <w:bottom w:w="0" w:type="dxa"/>
              <w:right w:w="20" w:type="dxa"/>
            </w:tcMar>
          </w:tcPr>
          <w:p w:rsidR="00D14D28" w:rsidRPr="0061682F" w:rsidRDefault="00D14D28" w:rsidP="005B72CD">
            <w:pPr>
              <w:rPr>
                <w:color w:val="0000FF"/>
              </w:rPr>
            </w:pPr>
            <w:r w:rsidRPr="0061682F">
              <w:rPr>
                <w:color w:val="0000FF"/>
                <w:cs/>
              </w:rPr>
              <w:t xml:space="preserve">รหัสตราสารการเงิน </w:t>
            </w:r>
          </w:p>
        </w:tc>
        <w:tc>
          <w:tcPr>
            <w:tcW w:w="540" w:type="dxa"/>
          </w:tcPr>
          <w:p w:rsidR="00D14D28" w:rsidRPr="0061682F" w:rsidRDefault="00D14D28" w:rsidP="0055325E">
            <w:pPr>
              <w:jc w:val="center"/>
              <w:rPr>
                <w:color w:val="0000FF"/>
              </w:rPr>
            </w:pPr>
            <w:r w:rsidRPr="0061682F">
              <w:rPr>
                <w:color w:val="0000FF"/>
              </w:rPr>
              <w:t>X</w:t>
            </w:r>
          </w:p>
        </w:tc>
        <w:tc>
          <w:tcPr>
            <w:tcW w:w="540" w:type="dxa"/>
          </w:tcPr>
          <w:p w:rsidR="00D14D28" w:rsidRPr="0061682F" w:rsidRDefault="00D14D28" w:rsidP="0055325E">
            <w:pPr>
              <w:jc w:val="center"/>
              <w:rPr>
                <w:color w:val="0000FF"/>
              </w:rPr>
            </w:pPr>
          </w:p>
        </w:tc>
        <w:tc>
          <w:tcPr>
            <w:tcW w:w="540" w:type="dxa"/>
          </w:tcPr>
          <w:p w:rsidR="00D14D28" w:rsidRPr="0061682F" w:rsidRDefault="00D14D28" w:rsidP="0055325E">
            <w:pPr>
              <w:jc w:val="center"/>
              <w:rPr>
                <w:color w:val="0000FF"/>
              </w:rPr>
            </w:pPr>
          </w:p>
        </w:tc>
      </w:tr>
      <w:tr w:rsidR="00D14D28" w:rsidRPr="0061682F" w:rsidTr="005448E9">
        <w:trPr>
          <w:trHeight w:val="80"/>
        </w:trPr>
        <w:tc>
          <w:tcPr>
            <w:tcW w:w="2726" w:type="dxa"/>
            <w:tcBorders>
              <w:left w:val="single" w:sz="6" w:space="0" w:color="auto"/>
            </w:tcBorders>
            <w:tcMar>
              <w:top w:w="20" w:type="dxa"/>
              <w:left w:w="20" w:type="dxa"/>
              <w:bottom w:w="0" w:type="dxa"/>
              <w:right w:w="20" w:type="dxa"/>
            </w:tcMar>
          </w:tcPr>
          <w:p w:rsidR="00D14D28" w:rsidRPr="00551FC9" w:rsidRDefault="00D14D28" w:rsidP="009C1FD2">
            <w:pPr>
              <w:rPr>
                <w:color w:val="0000FF"/>
              </w:rPr>
            </w:pPr>
            <w:r>
              <w:rPr>
                <w:color w:val="0000FF"/>
              </w:rPr>
              <w:t xml:space="preserve">Securities Identification </w:t>
            </w:r>
            <w:r w:rsidRPr="00551FC9">
              <w:rPr>
                <w:color w:val="0000FF"/>
              </w:rPr>
              <w:t>Type</w:t>
            </w:r>
            <w:r>
              <w:rPr>
                <w:color w:val="0000FF"/>
              </w:rPr>
              <w:t>*</w:t>
            </w:r>
          </w:p>
        </w:tc>
        <w:tc>
          <w:tcPr>
            <w:tcW w:w="1525" w:type="dxa"/>
            <w:tcMar>
              <w:top w:w="20" w:type="dxa"/>
              <w:left w:w="20" w:type="dxa"/>
              <w:bottom w:w="0" w:type="dxa"/>
              <w:right w:w="20" w:type="dxa"/>
            </w:tcMar>
          </w:tcPr>
          <w:p w:rsidR="00D14D28" w:rsidRPr="0061682F" w:rsidRDefault="00D14D28" w:rsidP="00400D7C">
            <w:pPr>
              <w:rPr>
                <w:color w:val="0000FF"/>
              </w:rPr>
            </w:pPr>
            <w:r w:rsidRPr="0061682F">
              <w:rPr>
                <w:color w:val="0000FF"/>
              </w:rPr>
              <w:t>Classification</w:t>
            </w:r>
          </w:p>
        </w:tc>
        <w:tc>
          <w:tcPr>
            <w:tcW w:w="4229" w:type="dxa"/>
            <w:tcMar>
              <w:top w:w="20" w:type="dxa"/>
              <w:left w:w="20" w:type="dxa"/>
              <w:bottom w:w="0" w:type="dxa"/>
              <w:right w:w="20" w:type="dxa"/>
            </w:tcMar>
          </w:tcPr>
          <w:p w:rsidR="00D14D28" w:rsidRPr="0061682F" w:rsidRDefault="00D14D28" w:rsidP="00BA44EF">
            <w:pPr>
              <w:rPr>
                <w:color w:val="0000FF"/>
              </w:rPr>
            </w:pPr>
            <w:r w:rsidRPr="0061682F">
              <w:rPr>
                <w:color w:val="0000FF"/>
                <w:cs/>
              </w:rPr>
              <w:t>ประเภทรหัสตราสารการเงิน</w:t>
            </w:r>
            <w:r w:rsidRPr="0061682F">
              <w:rPr>
                <w:color w:val="0000FF"/>
              </w:rPr>
              <w:t xml:space="preserve"> </w:t>
            </w:r>
            <w:r w:rsidRPr="0061682F">
              <w:rPr>
                <w:color w:val="0000FF"/>
                <w:cs/>
              </w:rPr>
              <w:t xml:space="preserve">เช่น </w:t>
            </w:r>
            <w:r w:rsidRPr="0061682F">
              <w:rPr>
                <w:color w:val="0000FF"/>
              </w:rPr>
              <w:t>ISIN</w:t>
            </w:r>
            <w:r>
              <w:rPr>
                <w:color w:val="0000FF"/>
              </w:rPr>
              <w:t xml:space="preserve"> Code</w:t>
            </w:r>
            <w:r w:rsidRPr="0061682F">
              <w:rPr>
                <w:color w:val="0000FF"/>
              </w:rPr>
              <w:t xml:space="preserve">, </w:t>
            </w:r>
            <w:r>
              <w:rPr>
                <w:color w:val="0000FF"/>
              </w:rPr>
              <w:t xml:space="preserve">CUSIP, </w:t>
            </w:r>
            <w:r w:rsidRPr="0061682F">
              <w:rPr>
                <w:color w:val="0000FF"/>
              </w:rPr>
              <w:t xml:space="preserve">SEDOL </w:t>
            </w:r>
            <w:r w:rsidRPr="0061682F">
              <w:rPr>
                <w:rFonts w:hint="cs"/>
                <w:color w:val="0000FF"/>
                <w:cs/>
              </w:rPr>
              <w:t>เป็นต้น</w:t>
            </w:r>
          </w:p>
        </w:tc>
        <w:tc>
          <w:tcPr>
            <w:tcW w:w="540" w:type="dxa"/>
          </w:tcPr>
          <w:p w:rsidR="00D14D28" w:rsidRPr="0061682F" w:rsidRDefault="00D14D28" w:rsidP="00400D7C">
            <w:pPr>
              <w:jc w:val="center"/>
              <w:rPr>
                <w:color w:val="0000FF"/>
              </w:rPr>
            </w:pPr>
            <w:r w:rsidRPr="0061682F">
              <w:rPr>
                <w:color w:val="0000FF"/>
              </w:rPr>
              <w:t>X</w:t>
            </w:r>
          </w:p>
        </w:tc>
        <w:tc>
          <w:tcPr>
            <w:tcW w:w="540" w:type="dxa"/>
          </w:tcPr>
          <w:p w:rsidR="00D14D28" w:rsidRPr="0061682F" w:rsidRDefault="00D14D28" w:rsidP="00F65C95">
            <w:pPr>
              <w:jc w:val="center"/>
              <w:rPr>
                <w:color w:val="0000FF"/>
              </w:rPr>
            </w:pPr>
          </w:p>
        </w:tc>
        <w:tc>
          <w:tcPr>
            <w:tcW w:w="540" w:type="dxa"/>
          </w:tcPr>
          <w:p w:rsidR="00D14D28" w:rsidRPr="0061682F" w:rsidRDefault="00D14D28" w:rsidP="00F65C95">
            <w:pPr>
              <w:jc w:val="center"/>
              <w:rPr>
                <w:color w:val="0000FF"/>
              </w:rPr>
            </w:pPr>
          </w:p>
        </w:tc>
      </w:tr>
      <w:tr w:rsidR="00903814" w:rsidRPr="0061682F" w:rsidTr="005448E9">
        <w:trPr>
          <w:trHeight w:val="80"/>
        </w:trPr>
        <w:tc>
          <w:tcPr>
            <w:tcW w:w="2726" w:type="dxa"/>
            <w:tcBorders>
              <w:left w:val="single" w:sz="6" w:space="0" w:color="auto"/>
            </w:tcBorders>
            <w:tcMar>
              <w:top w:w="20" w:type="dxa"/>
              <w:left w:w="20" w:type="dxa"/>
              <w:bottom w:w="0" w:type="dxa"/>
              <w:right w:w="20" w:type="dxa"/>
            </w:tcMar>
          </w:tcPr>
          <w:p w:rsidR="00903814" w:rsidRPr="0061682F" w:rsidRDefault="00903814" w:rsidP="008E2B33">
            <w:pPr>
              <w:rPr>
                <w:color w:val="0000FF"/>
              </w:rPr>
            </w:pPr>
            <w:r w:rsidRPr="0061682F">
              <w:rPr>
                <w:color w:val="0000FF"/>
              </w:rPr>
              <w:t>Financial Market Instrument Type</w:t>
            </w:r>
          </w:p>
        </w:tc>
        <w:tc>
          <w:tcPr>
            <w:tcW w:w="1525" w:type="dxa"/>
            <w:tcMar>
              <w:top w:w="20" w:type="dxa"/>
              <w:left w:w="20" w:type="dxa"/>
              <w:bottom w:w="0" w:type="dxa"/>
              <w:right w:w="20" w:type="dxa"/>
            </w:tcMar>
          </w:tcPr>
          <w:p w:rsidR="00903814" w:rsidRPr="0061682F" w:rsidRDefault="00903814" w:rsidP="008E2B33">
            <w:pPr>
              <w:rPr>
                <w:color w:val="0000FF"/>
              </w:rPr>
            </w:pPr>
            <w:r w:rsidRPr="0061682F">
              <w:rPr>
                <w:color w:val="0000FF"/>
              </w:rPr>
              <w:t>Classification</w:t>
            </w:r>
          </w:p>
        </w:tc>
        <w:tc>
          <w:tcPr>
            <w:tcW w:w="4229" w:type="dxa"/>
            <w:tcMar>
              <w:top w:w="20" w:type="dxa"/>
              <w:left w:w="20" w:type="dxa"/>
              <w:bottom w:w="0" w:type="dxa"/>
              <w:right w:w="20" w:type="dxa"/>
            </w:tcMar>
          </w:tcPr>
          <w:p w:rsidR="00903814" w:rsidRPr="0061682F" w:rsidRDefault="00903814" w:rsidP="00BA44EF">
            <w:pPr>
              <w:rPr>
                <w:color w:val="0000FF"/>
                <w:cs/>
              </w:rPr>
            </w:pPr>
            <w:r w:rsidRPr="0061682F">
              <w:rPr>
                <w:color w:val="0000FF"/>
                <w:cs/>
              </w:rPr>
              <w:t>ประเภท</w:t>
            </w:r>
            <w:r w:rsidRPr="0061682F">
              <w:rPr>
                <w:rFonts w:hint="cs"/>
                <w:color w:val="0000FF"/>
                <w:cs/>
              </w:rPr>
              <w:t>ตราสาร</w:t>
            </w:r>
          </w:p>
        </w:tc>
        <w:tc>
          <w:tcPr>
            <w:tcW w:w="540" w:type="dxa"/>
          </w:tcPr>
          <w:p w:rsidR="00903814" w:rsidRPr="0061682F" w:rsidRDefault="00903814" w:rsidP="0055325E">
            <w:pPr>
              <w:jc w:val="center"/>
              <w:rPr>
                <w:color w:val="0000FF"/>
              </w:rPr>
            </w:pPr>
            <w:r w:rsidRPr="0061682F">
              <w:rPr>
                <w:color w:val="0000FF"/>
              </w:rPr>
              <w:t>X</w:t>
            </w:r>
          </w:p>
        </w:tc>
        <w:tc>
          <w:tcPr>
            <w:tcW w:w="540" w:type="dxa"/>
          </w:tcPr>
          <w:p w:rsidR="00903814" w:rsidRPr="0061682F" w:rsidRDefault="00903814" w:rsidP="0055325E">
            <w:pPr>
              <w:jc w:val="center"/>
              <w:rPr>
                <w:color w:val="0000FF"/>
              </w:rPr>
            </w:pPr>
          </w:p>
        </w:tc>
        <w:tc>
          <w:tcPr>
            <w:tcW w:w="540" w:type="dxa"/>
          </w:tcPr>
          <w:p w:rsidR="00903814" w:rsidRPr="0061682F" w:rsidRDefault="00903814" w:rsidP="00F65C95">
            <w:pPr>
              <w:jc w:val="center"/>
              <w:rPr>
                <w:color w:val="0000FF"/>
              </w:rPr>
            </w:pPr>
          </w:p>
        </w:tc>
      </w:tr>
      <w:tr w:rsidR="00903814" w:rsidRPr="0061682F" w:rsidTr="005448E9">
        <w:trPr>
          <w:trHeight w:val="255"/>
        </w:trPr>
        <w:tc>
          <w:tcPr>
            <w:tcW w:w="2726" w:type="dxa"/>
            <w:tcBorders>
              <w:left w:val="single" w:sz="6" w:space="0" w:color="auto"/>
            </w:tcBorders>
            <w:tcMar>
              <w:top w:w="20" w:type="dxa"/>
              <w:left w:w="20" w:type="dxa"/>
              <w:bottom w:w="0" w:type="dxa"/>
              <w:right w:w="20" w:type="dxa"/>
            </w:tcMar>
          </w:tcPr>
          <w:p w:rsidR="00903814" w:rsidRPr="0061682F" w:rsidRDefault="00903814" w:rsidP="00400D7C">
            <w:pPr>
              <w:rPr>
                <w:color w:val="0000FF"/>
              </w:rPr>
            </w:pPr>
            <w:r w:rsidRPr="0061682F">
              <w:rPr>
                <w:color w:val="0000FF"/>
              </w:rPr>
              <w:t>Fund Name</w:t>
            </w:r>
          </w:p>
        </w:tc>
        <w:tc>
          <w:tcPr>
            <w:tcW w:w="1525" w:type="dxa"/>
            <w:tcMar>
              <w:top w:w="20" w:type="dxa"/>
              <w:left w:w="20" w:type="dxa"/>
              <w:bottom w:w="0" w:type="dxa"/>
              <w:right w:w="20" w:type="dxa"/>
            </w:tcMar>
          </w:tcPr>
          <w:p w:rsidR="00903814" w:rsidRPr="0061682F" w:rsidRDefault="00903814" w:rsidP="00400D7C">
            <w:pPr>
              <w:rPr>
                <w:color w:val="0000FF"/>
              </w:rPr>
            </w:pPr>
            <w:r w:rsidRPr="0061682F">
              <w:rPr>
                <w:color w:val="0000FF"/>
              </w:rPr>
              <w:t>Long Name</w:t>
            </w:r>
          </w:p>
        </w:tc>
        <w:tc>
          <w:tcPr>
            <w:tcW w:w="4229" w:type="dxa"/>
            <w:tcMar>
              <w:top w:w="20" w:type="dxa"/>
              <w:left w:w="20" w:type="dxa"/>
              <w:bottom w:w="0" w:type="dxa"/>
              <w:right w:w="20" w:type="dxa"/>
            </w:tcMar>
          </w:tcPr>
          <w:p w:rsidR="00903814" w:rsidRPr="0061682F" w:rsidRDefault="00903814" w:rsidP="00400D7C">
            <w:pPr>
              <w:rPr>
                <w:color w:val="0000FF"/>
                <w:cs/>
              </w:rPr>
            </w:pPr>
            <w:r w:rsidRPr="0061682F">
              <w:rPr>
                <w:rFonts w:hint="cs"/>
                <w:color w:val="0000FF"/>
                <w:cs/>
              </w:rPr>
              <w:t>ชื่อกองทุน (ภาษาอังกฤษ)</w:t>
            </w:r>
          </w:p>
        </w:tc>
        <w:tc>
          <w:tcPr>
            <w:tcW w:w="540" w:type="dxa"/>
          </w:tcPr>
          <w:p w:rsidR="00903814" w:rsidRPr="0061682F" w:rsidRDefault="00903814" w:rsidP="00400D7C">
            <w:pPr>
              <w:jc w:val="center"/>
              <w:rPr>
                <w:color w:val="0000FF"/>
              </w:rPr>
            </w:pPr>
            <w:r w:rsidRPr="0061682F">
              <w:rPr>
                <w:color w:val="0000FF"/>
              </w:rPr>
              <w:t>X</w:t>
            </w:r>
          </w:p>
        </w:tc>
        <w:tc>
          <w:tcPr>
            <w:tcW w:w="540" w:type="dxa"/>
          </w:tcPr>
          <w:p w:rsidR="00903814" w:rsidRPr="0061682F" w:rsidRDefault="00903814" w:rsidP="00400D7C">
            <w:pPr>
              <w:jc w:val="center"/>
              <w:rPr>
                <w:color w:val="0000FF"/>
              </w:rPr>
            </w:pPr>
          </w:p>
        </w:tc>
        <w:tc>
          <w:tcPr>
            <w:tcW w:w="540" w:type="dxa"/>
          </w:tcPr>
          <w:p w:rsidR="00903814" w:rsidRPr="0061682F" w:rsidRDefault="00903814" w:rsidP="00400D7C">
            <w:pPr>
              <w:jc w:val="center"/>
              <w:rPr>
                <w:color w:val="0000FF"/>
              </w:rPr>
            </w:pPr>
          </w:p>
        </w:tc>
      </w:tr>
      <w:tr w:rsidR="00903814" w:rsidRPr="0061682F" w:rsidTr="005448E9">
        <w:trPr>
          <w:trHeight w:val="80"/>
        </w:trPr>
        <w:tc>
          <w:tcPr>
            <w:tcW w:w="2726" w:type="dxa"/>
            <w:tcBorders>
              <w:left w:val="single" w:sz="6" w:space="0" w:color="auto"/>
            </w:tcBorders>
            <w:tcMar>
              <w:top w:w="20" w:type="dxa"/>
              <w:left w:w="20" w:type="dxa"/>
              <w:bottom w:w="0" w:type="dxa"/>
              <w:right w:w="20" w:type="dxa"/>
            </w:tcMar>
          </w:tcPr>
          <w:p w:rsidR="00903814" w:rsidRPr="0061682F" w:rsidRDefault="00903814" w:rsidP="00F65C95">
            <w:pPr>
              <w:rPr>
                <w:color w:val="0000FF"/>
              </w:rPr>
            </w:pPr>
            <w:r w:rsidRPr="0061682F">
              <w:rPr>
                <w:color w:val="0000FF"/>
              </w:rPr>
              <w:t>Asset Management Unique Id</w:t>
            </w:r>
          </w:p>
        </w:tc>
        <w:tc>
          <w:tcPr>
            <w:tcW w:w="1525" w:type="dxa"/>
            <w:tcMar>
              <w:top w:w="20" w:type="dxa"/>
              <w:left w:w="20" w:type="dxa"/>
              <w:bottom w:w="0" w:type="dxa"/>
              <w:right w:w="20" w:type="dxa"/>
            </w:tcMar>
          </w:tcPr>
          <w:p w:rsidR="00903814" w:rsidRPr="0061682F" w:rsidRDefault="00903814" w:rsidP="00F65C95">
            <w:pPr>
              <w:rPr>
                <w:color w:val="0000FF"/>
              </w:rPr>
            </w:pPr>
            <w:r w:rsidRPr="0061682F">
              <w:rPr>
                <w:color w:val="0000FF"/>
              </w:rPr>
              <w:t>Identification Number</w:t>
            </w:r>
          </w:p>
        </w:tc>
        <w:tc>
          <w:tcPr>
            <w:tcW w:w="4229" w:type="dxa"/>
            <w:tcMar>
              <w:top w:w="20" w:type="dxa"/>
              <w:left w:w="20" w:type="dxa"/>
              <w:bottom w:w="0" w:type="dxa"/>
              <w:right w:w="20" w:type="dxa"/>
            </w:tcMar>
          </w:tcPr>
          <w:p w:rsidR="00903814" w:rsidRPr="0061682F" w:rsidRDefault="00903814" w:rsidP="00F65C95">
            <w:pPr>
              <w:rPr>
                <w:color w:val="0000FF"/>
              </w:rPr>
            </w:pPr>
            <w:r w:rsidRPr="0061682F">
              <w:rPr>
                <w:color w:val="0000FF"/>
                <w:cs/>
              </w:rPr>
              <w:t>รหัสของ</w:t>
            </w:r>
            <w:r w:rsidRPr="0061682F">
              <w:rPr>
                <w:rFonts w:hint="cs"/>
                <w:color w:val="0000FF"/>
                <w:cs/>
              </w:rPr>
              <w:t>บริษัทจัดการกองทุน</w:t>
            </w:r>
            <w:r w:rsidRPr="0061682F">
              <w:rPr>
                <w:color w:val="0000FF"/>
              </w:rPr>
              <w:t xml:space="preserve"> </w:t>
            </w:r>
            <w:r w:rsidRPr="0061682F">
              <w:rPr>
                <w:color w:val="0000FF"/>
                <w:cs/>
              </w:rPr>
              <w:t>โดยใช้เลขที่แสดงตนของบุคคล/นิติบุคคล/องค์กร</w:t>
            </w:r>
            <w:r w:rsidRPr="0061682F">
              <w:rPr>
                <w:color w:val="0000FF"/>
              </w:rPr>
              <w:t xml:space="preserve"> </w:t>
            </w:r>
          </w:p>
        </w:tc>
        <w:tc>
          <w:tcPr>
            <w:tcW w:w="540" w:type="dxa"/>
          </w:tcPr>
          <w:p w:rsidR="00903814" w:rsidRPr="0061682F" w:rsidRDefault="00903814" w:rsidP="00F65C95">
            <w:pPr>
              <w:jc w:val="center"/>
              <w:rPr>
                <w:color w:val="0000FF"/>
              </w:rPr>
            </w:pPr>
            <w:r w:rsidRPr="0061682F">
              <w:rPr>
                <w:color w:val="0000FF"/>
              </w:rPr>
              <w:t>X</w:t>
            </w:r>
          </w:p>
        </w:tc>
        <w:tc>
          <w:tcPr>
            <w:tcW w:w="540" w:type="dxa"/>
          </w:tcPr>
          <w:p w:rsidR="00903814" w:rsidRPr="0061682F" w:rsidRDefault="00903814" w:rsidP="00F65C95">
            <w:pPr>
              <w:jc w:val="center"/>
              <w:rPr>
                <w:color w:val="0000FF"/>
              </w:rPr>
            </w:pPr>
          </w:p>
        </w:tc>
        <w:tc>
          <w:tcPr>
            <w:tcW w:w="540" w:type="dxa"/>
          </w:tcPr>
          <w:p w:rsidR="00903814" w:rsidRPr="0061682F" w:rsidRDefault="00903814" w:rsidP="00F65C95">
            <w:pPr>
              <w:jc w:val="center"/>
              <w:rPr>
                <w:color w:val="0000FF"/>
              </w:rPr>
            </w:pPr>
          </w:p>
        </w:tc>
      </w:tr>
      <w:tr w:rsidR="00903814" w:rsidRPr="0061682F" w:rsidTr="005448E9">
        <w:trPr>
          <w:trHeight w:val="80"/>
        </w:trPr>
        <w:tc>
          <w:tcPr>
            <w:tcW w:w="2726" w:type="dxa"/>
            <w:tcBorders>
              <w:left w:val="single" w:sz="6" w:space="0" w:color="auto"/>
            </w:tcBorders>
            <w:tcMar>
              <w:top w:w="20" w:type="dxa"/>
              <w:left w:w="20" w:type="dxa"/>
              <w:bottom w:w="0" w:type="dxa"/>
              <w:right w:w="20" w:type="dxa"/>
            </w:tcMar>
          </w:tcPr>
          <w:p w:rsidR="00903814" w:rsidRPr="0061682F" w:rsidRDefault="00903814" w:rsidP="00F65C95">
            <w:pPr>
              <w:rPr>
                <w:color w:val="0000FF"/>
              </w:rPr>
            </w:pPr>
            <w:r w:rsidRPr="0061682F">
              <w:rPr>
                <w:color w:val="0000FF"/>
              </w:rPr>
              <w:t>Asset Management Unique Id Type</w:t>
            </w:r>
          </w:p>
        </w:tc>
        <w:tc>
          <w:tcPr>
            <w:tcW w:w="1525" w:type="dxa"/>
            <w:tcMar>
              <w:top w:w="20" w:type="dxa"/>
              <w:left w:w="20" w:type="dxa"/>
              <w:bottom w:w="0" w:type="dxa"/>
              <w:right w:w="20" w:type="dxa"/>
            </w:tcMar>
          </w:tcPr>
          <w:p w:rsidR="00903814" w:rsidRPr="0061682F" w:rsidRDefault="00903814" w:rsidP="00F65C95">
            <w:pPr>
              <w:rPr>
                <w:color w:val="0000FF"/>
              </w:rPr>
            </w:pPr>
            <w:r w:rsidRPr="0061682F">
              <w:rPr>
                <w:color w:val="0000FF"/>
              </w:rPr>
              <w:t>Classification</w:t>
            </w:r>
          </w:p>
        </w:tc>
        <w:tc>
          <w:tcPr>
            <w:tcW w:w="4229" w:type="dxa"/>
            <w:tcMar>
              <w:top w:w="20" w:type="dxa"/>
              <w:left w:w="20" w:type="dxa"/>
              <w:bottom w:w="0" w:type="dxa"/>
              <w:right w:w="20" w:type="dxa"/>
            </w:tcMar>
          </w:tcPr>
          <w:p w:rsidR="00903814" w:rsidRPr="0061682F" w:rsidRDefault="00903814" w:rsidP="00BA44EF">
            <w:pPr>
              <w:rPr>
                <w:color w:val="0000FF"/>
              </w:rPr>
            </w:pPr>
            <w:r w:rsidRPr="0061682F">
              <w:rPr>
                <w:color w:val="0000FF"/>
                <w:cs/>
              </w:rPr>
              <w:t>ประเภทรหัสของ</w:t>
            </w:r>
            <w:r w:rsidRPr="0061682F">
              <w:rPr>
                <w:rFonts w:hint="cs"/>
                <w:color w:val="0000FF"/>
                <w:cs/>
              </w:rPr>
              <w:t>บริษัทจัดการกองทุน</w:t>
            </w:r>
            <w:r w:rsidRPr="0061682F">
              <w:rPr>
                <w:color w:val="0000FF"/>
              </w:rPr>
              <w:t xml:space="preserve"> </w:t>
            </w:r>
          </w:p>
        </w:tc>
        <w:tc>
          <w:tcPr>
            <w:tcW w:w="540" w:type="dxa"/>
          </w:tcPr>
          <w:p w:rsidR="00903814" w:rsidRPr="0061682F" w:rsidRDefault="00903814" w:rsidP="00F65C95">
            <w:pPr>
              <w:jc w:val="center"/>
              <w:rPr>
                <w:color w:val="0000FF"/>
              </w:rPr>
            </w:pPr>
            <w:r w:rsidRPr="0061682F">
              <w:rPr>
                <w:color w:val="0000FF"/>
              </w:rPr>
              <w:t>X</w:t>
            </w:r>
          </w:p>
        </w:tc>
        <w:tc>
          <w:tcPr>
            <w:tcW w:w="540" w:type="dxa"/>
          </w:tcPr>
          <w:p w:rsidR="00903814" w:rsidRPr="0061682F" w:rsidRDefault="00903814" w:rsidP="00F65C95">
            <w:pPr>
              <w:jc w:val="center"/>
              <w:rPr>
                <w:color w:val="0000FF"/>
              </w:rPr>
            </w:pPr>
          </w:p>
        </w:tc>
        <w:tc>
          <w:tcPr>
            <w:tcW w:w="540" w:type="dxa"/>
          </w:tcPr>
          <w:p w:rsidR="00903814" w:rsidRPr="0061682F" w:rsidRDefault="00903814" w:rsidP="00F65C95">
            <w:pPr>
              <w:jc w:val="center"/>
              <w:rPr>
                <w:color w:val="0000FF"/>
              </w:rPr>
            </w:pPr>
          </w:p>
        </w:tc>
      </w:tr>
      <w:tr w:rsidR="00903814" w:rsidRPr="0061682F" w:rsidTr="005448E9">
        <w:trPr>
          <w:trHeight w:val="80"/>
        </w:trPr>
        <w:tc>
          <w:tcPr>
            <w:tcW w:w="2726" w:type="dxa"/>
            <w:tcBorders>
              <w:left w:val="single" w:sz="6" w:space="0" w:color="auto"/>
            </w:tcBorders>
            <w:tcMar>
              <w:top w:w="20" w:type="dxa"/>
              <w:left w:w="20" w:type="dxa"/>
              <w:bottom w:w="0" w:type="dxa"/>
              <w:right w:w="20" w:type="dxa"/>
            </w:tcMar>
          </w:tcPr>
          <w:p w:rsidR="00903814" w:rsidRPr="009063FD" w:rsidRDefault="00903814" w:rsidP="00F65C95">
            <w:pPr>
              <w:rPr>
                <w:color w:val="0000FF"/>
              </w:rPr>
            </w:pPr>
            <w:r w:rsidRPr="009063FD">
              <w:rPr>
                <w:color w:val="0000FF"/>
              </w:rPr>
              <w:t>Currency Id</w:t>
            </w:r>
          </w:p>
        </w:tc>
        <w:tc>
          <w:tcPr>
            <w:tcW w:w="1525" w:type="dxa"/>
            <w:tcMar>
              <w:top w:w="20" w:type="dxa"/>
              <w:left w:w="20" w:type="dxa"/>
              <w:bottom w:w="0" w:type="dxa"/>
              <w:right w:w="20" w:type="dxa"/>
            </w:tcMar>
          </w:tcPr>
          <w:p w:rsidR="00903814" w:rsidRPr="009063FD" w:rsidRDefault="00903814" w:rsidP="00F65C95">
            <w:pPr>
              <w:rPr>
                <w:color w:val="0000FF"/>
              </w:rPr>
            </w:pPr>
            <w:r w:rsidRPr="009063FD">
              <w:rPr>
                <w:color w:val="0000FF"/>
              </w:rPr>
              <w:t>Classification</w:t>
            </w:r>
          </w:p>
        </w:tc>
        <w:tc>
          <w:tcPr>
            <w:tcW w:w="4229" w:type="dxa"/>
            <w:tcMar>
              <w:top w:w="20" w:type="dxa"/>
              <w:left w:w="20" w:type="dxa"/>
              <w:bottom w:w="0" w:type="dxa"/>
              <w:right w:w="20" w:type="dxa"/>
            </w:tcMar>
          </w:tcPr>
          <w:p w:rsidR="00903814" w:rsidRPr="009063FD" w:rsidRDefault="00903814" w:rsidP="00F65C95">
            <w:pPr>
              <w:rPr>
                <w:color w:val="0000FF"/>
                <w:cs/>
              </w:rPr>
            </w:pPr>
            <w:r w:rsidRPr="009063FD">
              <w:rPr>
                <w:color w:val="0000FF"/>
                <w:cs/>
              </w:rPr>
              <w:t>รหัสอ้างอิงสกุลเงิน</w:t>
            </w:r>
          </w:p>
        </w:tc>
        <w:tc>
          <w:tcPr>
            <w:tcW w:w="540" w:type="dxa"/>
          </w:tcPr>
          <w:p w:rsidR="00903814" w:rsidRPr="0061682F" w:rsidRDefault="00903814" w:rsidP="00F65C95">
            <w:pPr>
              <w:jc w:val="center"/>
              <w:rPr>
                <w:color w:val="0000FF"/>
              </w:rPr>
            </w:pPr>
            <w:r w:rsidRPr="0061682F">
              <w:rPr>
                <w:color w:val="0000FF"/>
              </w:rPr>
              <w:t>X</w:t>
            </w:r>
          </w:p>
        </w:tc>
        <w:tc>
          <w:tcPr>
            <w:tcW w:w="540" w:type="dxa"/>
          </w:tcPr>
          <w:p w:rsidR="00903814" w:rsidRPr="0061682F" w:rsidRDefault="00903814" w:rsidP="00F65C95">
            <w:pPr>
              <w:jc w:val="center"/>
              <w:rPr>
                <w:color w:val="0000FF"/>
              </w:rPr>
            </w:pPr>
          </w:p>
        </w:tc>
        <w:tc>
          <w:tcPr>
            <w:tcW w:w="540" w:type="dxa"/>
          </w:tcPr>
          <w:p w:rsidR="00903814" w:rsidRPr="0061682F" w:rsidRDefault="00903814" w:rsidP="00F65C95">
            <w:pPr>
              <w:jc w:val="center"/>
              <w:rPr>
                <w:color w:val="0000FF"/>
              </w:rPr>
            </w:pPr>
          </w:p>
        </w:tc>
      </w:tr>
      <w:tr w:rsidR="00903814" w:rsidRPr="0061682F" w:rsidTr="005448E9">
        <w:trPr>
          <w:trHeight w:val="80"/>
        </w:trPr>
        <w:tc>
          <w:tcPr>
            <w:tcW w:w="2726" w:type="dxa"/>
            <w:tcBorders>
              <w:left w:val="single" w:sz="6" w:space="0" w:color="auto"/>
            </w:tcBorders>
            <w:tcMar>
              <w:top w:w="20" w:type="dxa"/>
              <w:left w:w="20" w:type="dxa"/>
              <w:bottom w:w="0" w:type="dxa"/>
              <w:right w:w="20" w:type="dxa"/>
            </w:tcMar>
          </w:tcPr>
          <w:p w:rsidR="00903814" w:rsidRPr="009063FD" w:rsidRDefault="00903814" w:rsidP="00F65C95">
            <w:pPr>
              <w:rPr>
                <w:color w:val="0000FF"/>
              </w:rPr>
            </w:pPr>
            <w:r w:rsidRPr="009063FD">
              <w:rPr>
                <w:color w:val="0000FF"/>
              </w:rPr>
              <w:t>Country Id of Registration</w:t>
            </w:r>
          </w:p>
        </w:tc>
        <w:tc>
          <w:tcPr>
            <w:tcW w:w="1525" w:type="dxa"/>
            <w:tcMar>
              <w:top w:w="20" w:type="dxa"/>
              <w:left w:w="20" w:type="dxa"/>
              <w:bottom w:w="0" w:type="dxa"/>
              <w:right w:w="20" w:type="dxa"/>
            </w:tcMar>
          </w:tcPr>
          <w:p w:rsidR="00903814" w:rsidRPr="009063FD" w:rsidRDefault="00903814" w:rsidP="00DB3EFF">
            <w:pPr>
              <w:rPr>
                <w:color w:val="0000FF"/>
              </w:rPr>
            </w:pPr>
            <w:r w:rsidRPr="009063FD">
              <w:rPr>
                <w:color w:val="0000FF"/>
              </w:rPr>
              <w:t>Classification</w:t>
            </w:r>
          </w:p>
        </w:tc>
        <w:tc>
          <w:tcPr>
            <w:tcW w:w="4229" w:type="dxa"/>
            <w:tcMar>
              <w:top w:w="20" w:type="dxa"/>
              <w:left w:w="20" w:type="dxa"/>
              <w:bottom w:w="0" w:type="dxa"/>
              <w:right w:w="20" w:type="dxa"/>
            </w:tcMar>
          </w:tcPr>
          <w:p w:rsidR="00903814" w:rsidRPr="009063FD" w:rsidRDefault="00903814" w:rsidP="00DB3EFF">
            <w:pPr>
              <w:pStyle w:val="NormalWeb"/>
              <w:rPr>
                <w:color w:val="0000FF"/>
                <w:sz w:val="20"/>
                <w:szCs w:val="20"/>
                <w:cs/>
              </w:rPr>
            </w:pPr>
            <w:r w:rsidRPr="009063FD">
              <w:rPr>
                <w:color w:val="0000FF"/>
                <w:sz w:val="20"/>
                <w:szCs w:val="20"/>
                <w:cs/>
              </w:rPr>
              <w:t>รหัส</w:t>
            </w:r>
            <w:r w:rsidRPr="009063FD">
              <w:rPr>
                <w:rFonts w:hint="cs"/>
                <w:color w:val="0000FF"/>
                <w:sz w:val="20"/>
                <w:szCs w:val="20"/>
                <w:cs/>
              </w:rPr>
              <w:t>ประเทศที่จดทะเบียนหลักทรัพย์</w:t>
            </w:r>
          </w:p>
        </w:tc>
        <w:tc>
          <w:tcPr>
            <w:tcW w:w="540" w:type="dxa"/>
          </w:tcPr>
          <w:p w:rsidR="00903814" w:rsidRPr="0061682F" w:rsidRDefault="00903814" w:rsidP="00DD1033">
            <w:pPr>
              <w:jc w:val="center"/>
              <w:rPr>
                <w:color w:val="0000FF"/>
              </w:rPr>
            </w:pPr>
          </w:p>
        </w:tc>
        <w:tc>
          <w:tcPr>
            <w:tcW w:w="540" w:type="dxa"/>
          </w:tcPr>
          <w:p w:rsidR="00903814" w:rsidRPr="0061682F" w:rsidRDefault="00903814" w:rsidP="00F65C95">
            <w:pPr>
              <w:jc w:val="center"/>
              <w:rPr>
                <w:color w:val="0000FF"/>
              </w:rPr>
            </w:pPr>
          </w:p>
        </w:tc>
        <w:tc>
          <w:tcPr>
            <w:tcW w:w="540" w:type="dxa"/>
          </w:tcPr>
          <w:p w:rsidR="00903814" w:rsidRPr="0061682F" w:rsidRDefault="00903814" w:rsidP="00F65C95">
            <w:pPr>
              <w:jc w:val="center"/>
              <w:rPr>
                <w:color w:val="0000FF"/>
              </w:rPr>
            </w:pPr>
          </w:p>
        </w:tc>
      </w:tr>
      <w:tr w:rsidR="00903814" w:rsidRPr="0061682F" w:rsidTr="005448E9">
        <w:trPr>
          <w:trHeight w:val="80"/>
        </w:trPr>
        <w:tc>
          <w:tcPr>
            <w:tcW w:w="2726" w:type="dxa"/>
            <w:tcBorders>
              <w:left w:val="single" w:sz="6" w:space="0" w:color="auto"/>
            </w:tcBorders>
            <w:tcMar>
              <w:top w:w="20" w:type="dxa"/>
              <w:left w:w="20" w:type="dxa"/>
              <w:bottom w:w="0" w:type="dxa"/>
              <w:right w:w="20" w:type="dxa"/>
            </w:tcMar>
          </w:tcPr>
          <w:p w:rsidR="00903814" w:rsidRPr="0061682F" w:rsidRDefault="00903814" w:rsidP="00441686">
            <w:pPr>
              <w:rPr>
                <w:color w:val="0000FF"/>
              </w:rPr>
            </w:pPr>
            <w:r w:rsidRPr="0061682F">
              <w:rPr>
                <w:color w:val="0000FF"/>
              </w:rPr>
              <w:t>Investment Policy</w:t>
            </w:r>
          </w:p>
        </w:tc>
        <w:tc>
          <w:tcPr>
            <w:tcW w:w="1525" w:type="dxa"/>
            <w:tcMar>
              <w:top w:w="20" w:type="dxa"/>
              <w:left w:w="20" w:type="dxa"/>
              <w:bottom w:w="0" w:type="dxa"/>
              <w:right w:w="20" w:type="dxa"/>
            </w:tcMar>
          </w:tcPr>
          <w:p w:rsidR="00903814" w:rsidRPr="0061682F" w:rsidRDefault="00903814" w:rsidP="00F65C95">
            <w:pPr>
              <w:rPr>
                <w:color w:val="0000FF"/>
              </w:rPr>
            </w:pPr>
            <w:r w:rsidRPr="0061682F">
              <w:rPr>
                <w:color w:val="0000FF"/>
              </w:rPr>
              <w:t>Classification</w:t>
            </w:r>
          </w:p>
        </w:tc>
        <w:tc>
          <w:tcPr>
            <w:tcW w:w="4229" w:type="dxa"/>
            <w:tcMar>
              <w:top w:w="20" w:type="dxa"/>
              <w:left w:w="20" w:type="dxa"/>
              <w:bottom w:w="0" w:type="dxa"/>
              <w:right w:w="20" w:type="dxa"/>
            </w:tcMar>
          </w:tcPr>
          <w:p w:rsidR="00903814" w:rsidRPr="0061682F" w:rsidRDefault="00903814" w:rsidP="000E5958">
            <w:pPr>
              <w:rPr>
                <w:color w:val="0000FF"/>
              </w:rPr>
            </w:pPr>
            <w:r w:rsidRPr="0061682F">
              <w:rPr>
                <w:color w:val="0000FF"/>
                <w:cs/>
              </w:rPr>
              <w:t>นโยบายการลงทุนของกองทุนรวม</w:t>
            </w:r>
            <w:r w:rsidRPr="0061682F">
              <w:rPr>
                <w:rFonts w:hint="cs"/>
                <w:color w:val="0000FF"/>
                <w:cs/>
              </w:rPr>
              <w:t>ที่จัดตั้งในต่างประเทศ</w:t>
            </w:r>
            <w:r w:rsidRPr="0061682F">
              <w:rPr>
                <w:color w:val="0000FF"/>
                <w:cs/>
              </w:rPr>
              <w:t xml:space="preserve"> เช่น</w:t>
            </w:r>
            <w:r w:rsidRPr="0061682F">
              <w:rPr>
                <w:color w:val="0000FF"/>
              </w:rPr>
              <w:t xml:space="preserve"> </w:t>
            </w:r>
            <w:r w:rsidRPr="0061682F">
              <w:rPr>
                <w:color w:val="0000FF"/>
                <w:cs/>
              </w:rPr>
              <w:t>กองทุนตราสารหนี้ กองทุนรวมผสม</w:t>
            </w:r>
          </w:p>
        </w:tc>
        <w:tc>
          <w:tcPr>
            <w:tcW w:w="540" w:type="dxa"/>
          </w:tcPr>
          <w:p w:rsidR="00903814" w:rsidRPr="0061682F" w:rsidRDefault="00903814" w:rsidP="00F65C95">
            <w:pPr>
              <w:jc w:val="center"/>
              <w:rPr>
                <w:color w:val="0000FF"/>
              </w:rPr>
            </w:pPr>
            <w:r w:rsidRPr="0061682F">
              <w:rPr>
                <w:color w:val="0000FF"/>
              </w:rPr>
              <w:t>X</w:t>
            </w:r>
          </w:p>
        </w:tc>
        <w:tc>
          <w:tcPr>
            <w:tcW w:w="540" w:type="dxa"/>
          </w:tcPr>
          <w:p w:rsidR="00903814" w:rsidRPr="0061682F" w:rsidRDefault="00903814" w:rsidP="00F65C95">
            <w:pPr>
              <w:jc w:val="center"/>
              <w:rPr>
                <w:color w:val="0000FF"/>
              </w:rPr>
            </w:pPr>
          </w:p>
        </w:tc>
        <w:tc>
          <w:tcPr>
            <w:tcW w:w="540" w:type="dxa"/>
          </w:tcPr>
          <w:p w:rsidR="00903814" w:rsidRPr="0061682F" w:rsidRDefault="00903814" w:rsidP="00F65C95">
            <w:pPr>
              <w:jc w:val="center"/>
              <w:rPr>
                <w:color w:val="0000FF"/>
              </w:rPr>
            </w:pPr>
          </w:p>
        </w:tc>
      </w:tr>
      <w:tr w:rsidR="00903814" w:rsidRPr="0061682F" w:rsidTr="005448E9">
        <w:trPr>
          <w:trHeight w:val="347"/>
        </w:trPr>
        <w:tc>
          <w:tcPr>
            <w:tcW w:w="2726" w:type="dxa"/>
            <w:tcBorders>
              <w:left w:val="single" w:sz="6" w:space="0" w:color="auto"/>
            </w:tcBorders>
            <w:tcMar>
              <w:top w:w="20" w:type="dxa"/>
              <w:left w:w="20" w:type="dxa"/>
              <w:bottom w:w="0" w:type="dxa"/>
              <w:right w:w="20" w:type="dxa"/>
            </w:tcMar>
          </w:tcPr>
          <w:p w:rsidR="00903814" w:rsidRPr="0061682F" w:rsidRDefault="00903814" w:rsidP="00F65C95">
            <w:pPr>
              <w:rPr>
                <w:color w:val="0000FF"/>
              </w:rPr>
            </w:pPr>
            <w:r w:rsidRPr="0061682F">
              <w:rPr>
                <w:color w:val="0000FF"/>
              </w:rPr>
              <w:t>Description</w:t>
            </w:r>
          </w:p>
        </w:tc>
        <w:tc>
          <w:tcPr>
            <w:tcW w:w="1525" w:type="dxa"/>
            <w:tcMar>
              <w:top w:w="20" w:type="dxa"/>
              <w:left w:w="20" w:type="dxa"/>
              <w:bottom w:w="0" w:type="dxa"/>
              <w:right w:w="20" w:type="dxa"/>
            </w:tcMar>
          </w:tcPr>
          <w:p w:rsidR="00903814" w:rsidRPr="0061682F" w:rsidRDefault="00903814" w:rsidP="00F65C95">
            <w:pPr>
              <w:rPr>
                <w:color w:val="0000FF"/>
              </w:rPr>
            </w:pPr>
            <w:r w:rsidRPr="0061682F">
              <w:rPr>
                <w:color w:val="0000FF"/>
              </w:rPr>
              <w:t>Description</w:t>
            </w:r>
          </w:p>
        </w:tc>
        <w:tc>
          <w:tcPr>
            <w:tcW w:w="4229" w:type="dxa"/>
            <w:tcMar>
              <w:top w:w="20" w:type="dxa"/>
              <w:left w:w="20" w:type="dxa"/>
              <w:bottom w:w="0" w:type="dxa"/>
              <w:right w:w="20" w:type="dxa"/>
            </w:tcMar>
          </w:tcPr>
          <w:p w:rsidR="00903814" w:rsidRPr="0061682F" w:rsidRDefault="00903814" w:rsidP="00F65C95">
            <w:pPr>
              <w:rPr>
                <w:color w:val="0000FF"/>
              </w:rPr>
            </w:pPr>
            <w:r w:rsidRPr="0061682F">
              <w:rPr>
                <w:color w:val="0000FF"/>
                <w:cs/>
              </w:rPr>
              <w:t>ระบุรายละเอียดเพิ่มเติม</w:t>
            </w:r>
            <w:r w:rsidRPr="0061682F">
              <w:rPr>
                <w:color w:val="0000FF"/>
              </w:rPr>
              <w:t xml:space="preserve"> </w:t>
            </w:r>
          </w:p>
        </w:tc>
        <w:tc>
          <w:tcPr>
            <w:tcW w:w="540" w:type="dxa"/>
          </w:tcPr>
          <w:p w:rsidR="00903814" w:rsidRPr="0061682F" w:rsidRDefault="00903814" w:rsidP="00F65C95">
            <w:pPr>
              <w:jc w:val="center"/>
              <w:rPr>
                <w:color w:val="0000FF"/>
              </w:rPr>
            </w:pPr>
            <w:r w:rsidRPr="0061682F">
              <w:rPr>
                <w:color w:val="0000FF"/>
              </w:rPr>
              <w:t> </w:t>
            </w:r>
          </w:p>
        </w:tc>
        <w:tc>
          <w:tcPr>
            <w:tcW w:w="540" w:type="dxa"/>
          </w:tcPr>
          <w:p w:rsidR="00903814" w:rsidRPr="0061682F" w:rsidRDefault="00903814" w:rsidP="00F65C95">
            <w:pPr>
              <w:jc w:val="center"/>
              <w:rPr>
                <w:color w:val="0000FF"/>
              </w:rPr>
            </w:pPr>
            <w:r w:rsidRPr="0061682F">
              <w:rPr>
                <w:color w:val="0000FF"/>
              </w:rPr>
              <w:t>X</w:t>
            </w:r>
          </w:p>
        </w:tc>
        <w:tc>
          <w:tcPr>
            <w:tcW w:w="540" w:type="dxa"/>
          </w:tcPr>
          <w:p w:rsidR="00903814" w:rsidRPr="0061682F" w:rsidRDefault="00903814" w:rsidP="00F65C95">
            <w:pPr>
              <w:jc w:val="center"/>
              <w:rPr>
                <w:color w:val="0000FF"/>
              </w:rPr>
            </w:pPr>
          </w:p>
        </w:tc>
      </w:tr>
      <w:tr w:rsidR="00903814" w:rsidRPr="0061682F" w:rsidTr="005448E9">
        <w:trPr>
          <w:trHeight w:val="347"/>
        </w:trPr>
        <w:tc>
          <w:tcPr>
            <w:tcW w:w="2726" w:type="dxa"/>
            <w:tcBorders>
              <w:left w:val="single" w:sz="6" w:space="0" w:color="auto"/>
            </w:tcBorders>
            <w:tcMar>
              <w:top w:w="20" w:type="dxa"/>
              <w:left w:w="20" w:type="dxa"/>
              <w:bottom w:w="0" w:type="dxa"/>
              <w:right w:w="20" w:type="dxa"/>
            </w:tcMar>
          </w:tcPr>
          <w:p w:rsidR="00903814" w:rsidRPr="0061682F" w:rsidRDefault="00903814" w:rsidP="0071025A">
            <w:pPr>
              <w:rPr>
                <w:color w:val="0000FF"/>
              </w:rPr>
            </w:pPr>
            <w:r w:rsidRPr="0061682F">
              <w:rPr>
                <w:color w:val="0000FF"/>
              </w:rPr>
              <w:t>Previous Securities Code</w:t>
            </w:r>
          </w:p>
        </w:tc>
        <w:tc>
          <w:tcPr>
            <w:tcW w:w="1525" w:type="dxa"/>
            <w:tcMar>
              <w:top w:w="20" w:type="dxa"/>
              <w:left w:w="20" w:type="dxa"/>
              <w:bottom w:w="0" w:type="dxa"/>
              <w:right w:w="20" w:type="dxa"/>
            </w:tcMar>
          </w:tcPr>
          <w:p w:rsidR="00903814" w:rsidRPr="0061682F" w:rsidRDefault="00903814" w:rsidP="00EC16A5">
            <w:pPr>
              <w:rPr>
                <w:color w:val="0000FF"/>
              </w:rPr>
            </w:pPr>
            <w:r w:rsidRPr="0061682F">
              <w:rPr>
                <w:color w:val="0000FF"/>
              </w:rPr>
              <w:t>Identification Number</w:t>
            </w:r>
          </w:p>
        </w:tc>
        <w:tc>
          <w:tcPr>
            <w:tcW w:w="4229" w:type="dxa"/>
            <w:tcMar>
              <w:top w:w="20" w:type="dxa"/>
              <w:left w:w="20" w:type="dxa"/>
              <w:bottom w:w="0" w:type="dxa"/>
              <w:right w:w="20" w:type="dxa"/>
            </w:tcMar>
          </w:tcPr>
          <w:p w:rsidR="00903814" w:rsidRPr="0061682F" w:rsidRDefault="00903814" w:rsidP="00CA0E8E">
            <w:pPr>
              <w:rPr>
                <w:color w:val="0000FF"/>
                <w:cs/>
              </w:rPr>
            </w:pPr>
            <w:r w:rsidRPr="0061682F">
              <w:rPr>
                <w:color w:val="0000FF"/>
                <w:cs/>
              </w:rPr>
              <w:t>รหัสตราสารการเงิน</w:t>
            </w:r>
            <w:r w:rsidRPr="0061682F">
              <w:rPr>
                <w:rFonts w:hint="cs"/>
                <w:color w:val="0000FF"/>
                <w:cs/>
              </w:rPr>
              <w:t>ก่อนการเปลี่ยนแปลง</w:t>
            </w:r>
          </w:p>
        </w:tc>
        <w:tc>
          <w:tcPr>
            <w:tcW w:w="540" w:type="dxa"/>
          </w:tcPr>
          <w:p w:rsidR="00903814" w:rsidRPr="0061682F" w:rsidRDefault="00903814" w:rsidP="00EC16A5">
            <w:pPr>
              <w:jc w:val="center"/>
              <w:rPr>
                <w:color w:val="0000FF"/>
              </w:rPr>
            </w:pPr>
          </w:p>
        </w:tc>
        <w:tc>
          <w:tcPr>
            <w:tcW w:w="540" w:type="dxa"/>
          </w:tcPr>
          <w:p w:rsidR="00903814" w:rsidRPr="0061682F" w:rsidRDefault="00903814" w:rsidP="00EC16A5">
            <w:pPr>
              <w:jc w:val="center"/>
              <w:rPr>
                <w:color w:val="0000FF"/>
              </w:rPr>
            </w:pPr>
            <w:r w:rsidRPr="0061682F">
              <w:rPr>
                <w:color w:val="0000FF"/>
              </w:rPr>
              <w:t>X</w:t>
            </w:r>
          </w:p>
        </w:tc>
        <w:tc>
          <w:tcPr>
            <w:tcW w:w="540" w:type="dxa"/>
          </w:tcPr>
          <w:p w:rsidR="00903814" w:rsidRPr="0061682F" w:rsidRDefault="00903814" w:rsidP="00EC16A5">
            <w:pPr>
              <w:jc w:val="center"/>
              <w:rPr>
                <w:color w:val="0000FF"/>
              </w:rPr>
            </w:pPr>
          </w:p>
        </w:tc>
      </w:tr>
      <w:tr w:rsidR="00903814" w:rsidRPr="0061682F" w:rsidTr="005448E9">
        <w:trPr>
          <w:trHeight w:val="347"/>
        </w:trPr>
        <w:tc>
          <w:tcPr>
            <w:tcW w:w="2726" w:type="dxa"/>
            <w:tcBorders>
              <w:left w:val="single" w:sz="6" w:space="0" w:color="auto"/>
            </w:tcBorders>
            <w:tcMar>
              <w:top w:w="20" w:type="dxa"/>
              <w:left w:w="20" w:type="dxa"/>
              <w:bottom w:w="0" w:type="dxa"/>
              <w:right w:w="20" w:type="dxa"/>
            </w:tcMar>
          </w:tcPr>
          <w:p w:rsidR="00903814" w:rsidRPr="0061682F" w:rsidRDefault="00903814" w:rsidP="0071025A">
            <w:pPr>
              <w:rPr>
                <w:color w:val="0000FF"/>
              </w:rPr>
            </w:pPr>
            <w:r w:rsidRPr="0061682F">
              <w:rPr>
                <w:color w:val="0000FF"/>
              </w:rPr>
              <w:t>Previous Securities Identification Type</w:t>
            </w:r>
          </w:p>
        </w:tc>
        <w:tc>
          <w:tcPr>
            <w:tcW w:w="1525" w:type="dxa"/>
            <w:tcMar>
              <w:top w:w="20" w:type="dxa"/>
              <w:left w:w="20" w:type="dxa"/>
              <w:bottom w:w="0" w:type="dxa"/>
              <w:right w:w="20" w:type="dxa"/>
            </w:tcMar>
          </w:tcPr>
          <w:p w:rsidR="00903814" w:rsidRPr="0061682F" w:rsidRDefault="00903814" w:rsidP="00400D7C">
            <w:pPr>
              <w:rPr>
                <w:color w:val="0000FF"/>
              </w:rPr>
            </w:pPr>
            <w:r w:rsidRPr="0061682F">
              <w:rPr>
                <w:color w:val="0000FF"/>
              </w:rPr>
              <w:t>Classification</w:t>
            </w:r>
          </w:p>
        </w:tc>
        <w:tc>
          <w:tcPr>
            <w:tcW w:w="4229" w:type="dxa"/>
            <w:tcMar>
              <w:top w:w="20" w:type="dxa"/>
              <w:left w:w="20" w:type="dxa"/>
              <w:bottom w:w="0" w:type="dxa"/>
              <w:right w:w="20" w:type="dxa"/>
            </w:tcMar>
          </w:tcPr>
          <w:p w:rsidR="00903814" w:rsidRPr="0061682F" w:rsidRDefault="00903814" w:rsidP="00BA44EF">
            <w:pPr>
              <w:rPr>
                <w:color w:val="0000FF"/>
                <w:cs/>
              </w:rPr>
            </w:pPr>
            <w:r w:rsidRPr="0061682F">
              <w:rPr>
                <w:color w:val="0000FF"/>
                <w:cs/>
              </w:rPr>
              <w:t xml:space="preserve">ประเภทรหัสตราสารการเงิน </w:t>
            </w:r>
            <w:r w:rsidRPr="0061682F">
              <w:rPr>
                <w:rFonts w:hint="cs"/>
                <w:color w:val="0000FF"/>
                <w:cs/>
              </w:rPr>
              <w:t xml:space="preserve">ก่อนการเปลี่ยนแปลง </w:t>
            </w:r>
            <w:r w:rsidRPr="0061682F">
              <w:rPr>
                <w:color w:val="0000FF"/>
                <w:cs/>
              </w:rPr>
              <w:t xml:space="preserve">เช่น </w:t>
            </w:r>
            <w:r w:rsidRPr="0061682F">
              <w:rPr>
                <w:color w:val="0000FF"/>
              </w:rPr>
              <w:t>ISIN</w:t>
            </w:r>
            <w:r>
              <w:rPr>
                <w:color w:val="0000FF"/>
              </w:rPr>
              <w:t xml:space="preserve"> Code</w:t>
            </w:r>
            <w:r w:rsidRPr="0061682F">
              <w:rPr>
                <w:color w:val="0000FF"/>
              </w:rPr>
              <w:t xml:space="preserve">, </w:t>
            </w:r>
            <w:r>
              <w:rPr>
                <w:color w:val="0000FF"/>
              </w:rPr>
              <w:t xml:space="preserve">CUSIP, </w:t>
            </w:r>
            <w:r w:rsidRPr="0061682F">
              <w:rPr>
                <w:color w:val="0000FF"/>
              </w:rPr>
              <w:t xml:space="preserve">SEDOL </w:t>
            </w:r>
            <w:r w:rsidRPr="0061682F">
              <w:rPr>
                <w:rFonts w:hint="cs"/>
                <w:color w:val="0000FF"/>
                <w:cs/>
              </w:rPr>
              <w:t xml:space="preserve">เป็นต้น </w:t>
            </w:r>
          </w:p>
        </w:tc>
        <w:tc>
          <w:tcPr>
            <w:tcW w:w="540" w:type="dxa"/>
          </w:tcPr>
          <w:p w:rsidR="00903814" w:rsidRPr="0061682F" w:rsidRDefault="00903814" w:rsidP="00400D7C">
            <w:pPr>
              <w:jc w:val="center"/>
              <w:rPr>
                <w:color w:val="0000FF"/>
              </w:rPr>
            </w:pPr>
          </w:p>
        </w:tc>
        <w:tc>
          <w:tcPr>
            <w:tcW w:w="540" w:type="dxa"/>
          </w:tcPr>
          <w:p w:rsidR="00903814" w:rsidRPr="0061682F" w:rsidRDefault="00903814" w:rsidP="00400D7C">
            <w:pPr>
              <w:jc w:val="center"/>
              <w:rPr>
                <w:color w:val="0000FF"/>
              </w:rPr>
            </w:pPr>
          </w:p>
        </w:tc>
        <w:tc>
          <w:tcPr>
            <w:tcW w:w="540" w:type="dxa"/>
          </w:tcPr>
          <w:p w:rsidR="00903814" w:rsidRPr="0061682F" w:rsidRDefault="00903814" w:rsidP="00400D7C">
            <w:pPr>
              <w:jc w:val="center"/>
              <w:rPr>
                <w:color w:val="0000FF"/>
              </w:rPr>
            </w:pPr>
            <w:r w:rsidRPr="0061682F">
              <w:rPr>
                <w:color w:val="0000FF"/>
              </w:rPr>
              <w:t>X</w:t>
            </w:r>
          </w:p>
        </w:tc>
      </w:tr>
    </w:tbl>
    <w:p w:rsidR="003C5DB7" w:rsidRPr="0061682F" w:rsidRDefault="003C5DB7">
      <w:pPr>
        <w:rPr>
          <w:color w:val="0000FF"/>
        </w:rPr>
      </w:pPr>
    </w:p>
    <w:p w:rsidR="00102B28" w:rsidRPr="0061682F" w:rsidRDefault="00102B28" w:rsidP="00102B28">
      <w:pPr>
        <w:rPr>
          <w:color w:val="0000FF"/>
        </w:rPr>
      </w:pPr>
      <w:r w:rsidRPr="00E8190C">
        <w:rPr>
          <w:color w:val="0000FF"/>
        </w:rPr>
        <w:t>* These are repeating data elements, which may occur several times in a data file record</w:t>
      </w:r>
    </w:p>
    <w:p w:rsidR="00846995" w:rsidRPr="00102B28" w:rsidRDefault="00846995">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Pr="0061682F" w:rsidRDefault="00BA07D8">
      <w:pPr>
        <w:rPr>
          <w:color w:val="0000FF"/>
        </w:rPr>
      </w:pPr>
    </w:p>
    <w:p w:rsidR="00BA07D8" w:rsidRDefault="00BA07D8">
      <w:pPr>
        <w:rPr>
          <w:color w:val="0000FF"/>
        </w:rPr>
      </w:pPr>
    </w:p>
    <w:p w:rsidR="00BA44EF" w:rsidRDefault="00BA44EF">
      <w:pPr>
        <w:rPr>
          <w:color w:val="0000FF"/>
        </w:rPr>
      </w:pPr>
    </w:p>
    <w:p w:rsidR="0061682F" w:rsidRPr="0061682F" w:rsidRDefault="0061682F">
      <w:pPr>
        <w:rPr>
          <w:color w:val="0000FF"/>
        </w:rPr>
      </w:pPr>
    </w:p>
    <w:p w:rsidR="001C1BF8" w:rsidRPr="0061682F" w:rsidRDefault="001C1BF8">
      <w:pPr>
        <w:rPr>
          <w:color w:val="0000FF"/>
        </w:rPr>
      </w:pPr>
    </w:p>
    <w:p w:rsidR="001C1BF8" w:rsidRPr="0061682F" w:rsidRDefault="001C1BF8">
      <w:pPr>
        <w:rPr>
          <w:color w:val="0000FF"/>
        </w:rPr>
      </w:pPr>
    </w:p>
    <w:p w:rsidR="00BA07D8" w:rsidRPr="0061682F" w:rsidRDefault="00BA07D8">
      <w:pPr>
        <w:rPr>
          <w:color w:val="0000FF"/>
        </w:rPr>
      </w:pPr>
    </w:p>
    <w:p w:rsidR="00BA07D8" w:rsidRPr="0061682F" w:rsidRDefault="00BA07D8">
      <w:pPr>
        <w:rPr>
          <w:color w:val="0000FF"/>
          <w:cs/>
        </w:rPr>
      </w:pPr>
    </w:p>
    <w:tbl>
      <w:tblPr>
        <w:tblpPr w:leftFromText="180" w:rightFromText="180" w:vertAnchor="text" w:horzAnchor="margin" w:tblpY="93"/>
        <w:tblW w:w="14711" w:type="dxa"/>
        <w:tblLayout w:type="fixed"/>
        <w:tblCellMar>
          <w:left w:w="0" w:type="dxa"/>
          <w:right w:w="0" w:type="dxa"/>
        </w:tblCellMar>
        <w:tblLook w:val="0000"/>
      </w:tblPr>
      <w:tblGrid>
        <w:gridCol w:w="1514"/>
        <w:gridCol w:w="13197"/>
      </w:tblGrid>
      <w:tr w:rsidR="00E2694A" w:rsidRPr="0061682F" w:rsidTr="00F377D6">
        <w:trPr>
          <w:trHeight w:val="255"/>
        </w:trPr>
        <w:tc>
          <w:tcPr>
            <w:tcW w:w="1514" w:type="dxa"/>
            <w:noWrap/>
            <w:tcMar>
              <w:top w:w="20" w:type="dxa"/>
              <w:left w:w="20" w:type="dxa"/>
              <w:bottom w:w="0" w:type="dxa"/>
              <w:right w:w="20" w:type="dxa"/>
            </w:tcMar>
          </w:tcPr>
          <w:p w:rsidR="00E2694A" w:rsidRPr="00BA0084" w:rsidRDefault="00E2694A" w:rsidP="00F377D6">
            <w:pPr>
              <w:pStyle w:val="BodyText"/>
              <w:rPr>
                <w:b/>
                <w:bCs/>
                <w:color w:val="0000FF"/>
                <w:sz w:val="20"/>
                <w:szCs w:val="20"/>
              </w:rPr>
            </w:pPr>
            <w:r w:rsidRPr="00BA0084">
              <w:rPr>
                <w:b/>
                <w:bCs/>
                <w:color w:val="0000FF"/>
                <w:sz w:val="20"/>
                <w:szCs w:val="20"/>
              </w:rPr>
              <w:t xml:space="preserve">Data File: </w:t>
            </w:r>
          </w:p>
        </w:tc>
        <w:tc>
          <w:tcPr>
            <w:tcW w:w="13197" w:type="dxa"/>
          </w:tcPr>
          <w:p w:rsidR="00E2694A" w:rsidRPr="00BA0084" w:rsidRDefault="00347092" w:rsidP="002C262E">
            <w:pPr>
              <w:pStyle w:val="Heading2"/>
              <w:rPr>
                <w:i w:val="0"/>
                <w:iCs w:val="0"/>
                <w:color w:val="0000FF"/>
                <w:sz w:val="20"/>
                <w:szCs w:val="20"/>
              </w:rPr>
            </w:pPr>
            <w:bookmarkStart w:id="36" w:name="_Toc394922855"/>
            <w:r w:rsidRPr="00BA0084">
              <w:rPr>
                <w:i w:val="0"/>
                <w:iCs w:val="0"/>
                <w:color w:val="0000FF"/>
                <w:sz w:val="20"/>
                <w:szCs w:val="20"/>
              </w:rPr>
              <w:t>2.10</w:t>
            </w:r>
            <w:r w:rsidR="00E2694A" w:rsidRPr="00BA0084">
              <w:rPr>
                <w:i w:val="0"/>
                <w:iCs w:val="0"/>
                <w:color w:val="0000FF"/>
                <w:sz w:val="20"/>
                <w:szCs w:val="20"/>
              </w:rPr>
              <w:t xml:space="preserve">  </w:t>
            </w:r>
            <w:r w:rsidR="006D0366" w:rsidRPr="00BA0084">
              <w:rPr>
                <w:i w:val="0"/>
                <w:iCs w:val="0"/>
                <w:color w:val="0000FF"/>
                <w:sz w:val="20"/>
                <w:szCs w:val="20"/>
              </w:rPr>
              <w:t xml:space="preserve"> </w:t>
            </w:r>
            <w:r w:rsidR="00EF4C34" w:rsidRPr="00BA0084">
              <w:rPr>
                <w:i w:val="0"/>
                <w:iCs w:val="0"/>
                <w:color w:val="0000FF"/>
                <w:sz w:val="20"/>
                <w:szCs w:val="20"/>
              </w:rPr>
              <w:t xml:space="preserve"> </w:t>
            </w:r>
            <w:r w:rsidR="00DE626C" w:rsidRPr="00BA0084">
              <w:rPr>
                <w:i w:val="0"/>
                <w:iCs w:val="0"/>
                <w:color w:val="0000FF"/>
                <w:sz w:val="20"/>
                <w:szCs w:val="20"/>
              </w:rPr>
              <w:t>Issuer Registry</w:t>
            </w:r>
            <w:r w:rsidR="006D0366" w:rsidRPr="00BA0084">
              <w:rPr>
                <w:i w:val="0"/>
                <w:iCs w:val="0"/>
                <w:color w:val="0000FF"/>
                <w:sz w:val="20"/>
                <w:szCs w:val="20"/>
              </w:rPr>
              <w:t xml:space="preserve"> </w:t>
            </w:r>
            <w:r w:rsidR="00AF1080" w:rsidRPr="00BA0084">
              <w:rPr>
                <w:i w:val="0"/>
                <w:iCs w:val="0"/>
                <w:color w:val="0000FF"/>
                <w:sz w:val="20"/>
                <w:szCs w:val="20"/>
              </w:rPr>
              <w:t>(DF_ISR)</w:t>
            </w:r>
            <w:bookmarkEnd w:id="36"/>
            <w:r w:rsidR="00AF1080" w:rsidRPr="00BA0084">
              <w:rPr>
                <w:i w:val="0"/>
                <w:iCs w:val="0"/>
                <w:color w:val="0000FF"/>
                <w:sz w:val="20"/>
                <w:szCs w:val="20"/>
              </w:rPr>
              <w:t xml:space="preserve"> </w:t>
            </w:r>
          </w:p>
        </w:tc>
      </w:tr>
      <w:tr w:rsidR="00E2694A" w:rsidRPr="0061682F" w:rsidTr="00F377D6">
        <w:trPr>
          <w:trHeight w:val="255"/>
        </w:trPr>
        <w:tc>
          <w:tcPr>
            <w:tcW w:w="1514" w:type="dxa"/>
            <w:tcBorders>
              <w:top w:val="nil"/>
              <w:left w:val="nil"/>
              <w:bottom w:val="nil"/>
              <w:right w:val="nil"/>
            </w:tcBorders>
            <w:noWrap/>
            <w:tcMar>
              <w:top w:w="20" w:type="dxa"/>
              <w:left w:w="20" w:type="dxa"/>
              <w:bottom w:w="0" w:type="dxa"/>
              <w:right w:w="20" w:type="dxa"/>
            </w:tcMar>
          </w:tcPr>
          <w:p w:rsidR="00E2694A" w:rsidRPr="00BA0084" w:rsidRDefault="00E2694A" w:rsidP="00F377D6">
            <w:pPr>
              <w:rPr>
                <w:b/>
                <w:bCs/>
                <w:color w:val="0000FF"/>
              </w:rPr>
            </w:pPr>
            <w:r w:rsidRPr="00BA0084">
              <w:rPr>
                <w:b/>
                <w:bCs/>
                <w:color w:val="0000FF"/>
              </w:rPr>
              <w:t>Frequency:</w:t>
            </w:r>
          </w:p>
        </w:tc>
        <w:tc>
          <w:tcPr>
            <w:tcW w:w="13197" w:type="dxa"/>
            <w:tcBorders>
              <w:top w:val="nil"/>
              <w:left w:val="nil"/>
              <w:bottom w:val="nil"/>
              <w:right w:val="nil"/>
            </w:tcBorders>
            <w:noWrap/>
            <w:tcMar>
              <w:top w:w="20" w:type="dxa"/>
              <w:left w:w="20" w:type="dxa"/>
              <w:bottom w:w="0" w:type="dxa"/>
              <w:right w:w="20" w:type="dxa"/>
            </w:tcMar>
          </w:tcPr>
          <w:p w:rsidR="00EB1FDC" w:rsidRPr="00BA0084" w:rsidRDefault="00E2694A" w:rsidP="0041319B">
            <w:pPr>
              <w:rPr>
                <w:b/>
                <w:bCs/>
                <w:color w:val="0000FF"/>
              </w:rPr>
            </w:pPr>
            <w:r w:rsidRPr="00BA0084">
              <w:rPr>
                <w:b/>
                <w:bCs/>
                <w:color w:val="0000FF"/>
              </w:rPr>
              <w:t xml:space="preserve">Monthly </w:t>
            </w:r>
          </w:p>
        </w:tc>
      </w:tr>
    </w:tbl>
    <w:p w:rsidR="00E2694A" w:rsidRPr="0061682F" w:rsidRDefault="00E2694A">
      <w:pPr>
        <w:rPr>
          <w:color w:val="0000FF"/>
        </w:rPr>
      </w:pPr>
    </w:p>
    <w:tbl>
      <w:tblPr>
        <w:tblW w:w="1010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tblPr>
      <w:tblGrid>
        <w:gridCol w:w="2726"/>
        <w:gridCol w:w="1525"/>
        <w:gridCol w:w="4229"/>
        <w:gridCol w:w="540"/>
        <w:gridCol w:w="540"/>
        <w:gridCol w:w="540"/>
      </w:tblGrid>
      <w:tr w:rsidR="00EB1FDC" w:rsidRPr="0061682F" w:rsidTr="00EB1FDC">
        <w:trPr>
          <w:cantSplit/>
          <w:trHeight w:val="109"/>
          <w:tblHeader/>
        </w:trPr>
        <w:tc>
          <w:tcPr>
            <w:tcW w:w="2726" w:type="dxa"/>
            <w:tcBorders>
              <w:top w:val="single" w:sz="6" w:space="0" w:color="auto"/>
              <w:left w:val="single" w:sz="6" w:space="0" w:color="auto"/>
              <w:right w:val="dotted" w:sz="4" w:space="0" w:color="auto"/>
            </w:tcBorders>
            <w:shd w:val="clear" w:color="auto" w:fill="CCFFFF"/>
            <w:tcMar>
              <w:top w:w="20" w:type="dxa"/>
              <w:left w:w="20" w:type="dxa"/>
              <w:bottom w:w="0" w:type="dxa"/>
              <w:right w:w="20" w:type="dxa"/>
            </w:tcMar>
          </w:tcPr>
          <w:p w:rsidR="00EB1FDC" w:rsidRPr="00E8281D" w:rsidRDefault="00EB1FDC" w:rsidP="00F377D6">
            <w:pPr>
              <w:pStyle w:val="Footer"/>
              <w:tabs>
                <w:tab w:val="clear" w:pos="4153"/>
                <w:tab w:val="clear" w:pos="8306"/>
              </w:tabs>
              <w:jc w:val="center"/>
              <w:rPr>
                <w:rFonts w:cs="Tahoma"/>
                <w:color w:val="0000FF"/>
              </w:rPr>
            </w:pPr>
            <w:r w:rsidRPr="00E8281D">
              <w:rPr>
                <w:rFonts w:cs="Tahoma"/>
                <w:color w:val="0000FF"/>
              </w:rPr>
              <w:t>Data Element</w:t>
            </w:r>
          </w:p>
        </w:tc>
        <w:tc>
          <w:tcPr>
            <w:tcW w:w="1525" w:type="dxa"/>
            <w:tcBorders>
              <w:top w:val="single" w:sz="6" w:space="0" w:color="auto"/>
              <w:left w:val="dotted" w:sz="4" w:space="0" w:color="auto"/>
              <w:right w:val="dotted" w:sz="4" w:space="0" w:color="auto"/>
            </w:tcBorders>
            <w:shd w:val="clear" w:color="auto" w:fill="CCFFFF"/>
            <w:tcMar>
              <w:top w:w="20" w:type="dxa"/>
              <w:left w:w="20" w:type="dxa"/>
              <w:bottom w:w="0" w:type="dxa"/>
              <w:right w:w="20" w:type="dxa"/>
            </w:tcMar>
          </w:tcPr>
          <w:p w:rsidR="00EB1FDC" w:rsidRPr="00E8281D" w:rsidRDefault="00EB1FDC" w:rsidP="00F377D6">
            <w:pPr>
              <w:pStyle w:val="Footer"/>
              <w:tabs>
                <w:tab w:val="clear" w:pos="4153"/>
                <w:tab w:val="clear" w:pos="8306"/>
              </w:tabs>
              <w:jc w:val="center"/>
              <w:rPr>
                <w:rFonts w:cs="Tahoma"/>
                <w:color w:val="0000FF"/>
              </w:rPr>
            </w:pPr>
            <w:r w:rsidRPr="00E8281D">
              <w:rPr>
                <w:rFonts w:cs="Tahoma"/>
                <w:color w:val="0000FF"/>
              </w:rPr>
              <w:t>Data Type</w:t>
            </w:r>
          </w:p>
        </w:tc>
        <w:tc>
          <w:tcPr>
            <w:tcW w:w="4229" w:type="dxa"/>
            <w:tcBorders>
              <w:top w:val="single" w:sz="6" w:space="0" w:color="auto"/>
              <w:left w:val="dotted" w:sz="4" w:space="0" w:color="auto"/>
            </w:tcBorders>
            <w:shd w:val="clear" w:color="auto" w:fill="CCFFFF"/>
            <w:tcMar>
              <w:top w:w="20" w:type="dxa"/>
              <w:left w:w="20" w:type="dxa"/>
              <w:bottom w:w="0" w:type="dxa"/>
              <w:right w:w="20" w:type="dxa"/>
            </w:tcMar>
          </w:tcPr>
          <w:p w:rsidR="00EB1FDC" w:rsidRPr="0061682F" w:rsidRDefault="00EB1FDC" w:rsidP="00F377D6">
            <w:pPr>
              <w:jc w:val="center"/>
              <w:rPr>
                <w:color w:val="0000FF"/>
              </w:rPr>
            </w:pPr>
            <w:r w:rsidRPr="0061682F">
              <w:rPr>
                <w:color w:val="0000FF"/>
              </w:rPr>
              <w:t>Description</w:t>
            </w:r>
          </w:p>
        </w:tc>
        <w:tc>
          <w:tcPr>
            <w:tcW w:w="540" w:type="dxa"/>
            <w:tcBorders>
              <w:top w:val="single" w:sz="6" w:space="0" w:color="auto"/>
            </w:tcBorders>
            <w:shd w:val="clear" w:color="auto" w:fill="CCFFFF"/>
          </w:tcPr>
          <w:p w:rsidR="00EB1FDC" w:rsidRPr="0061682F" w:rsidRDefault="00EB1FDC" w:rsidP="00F377D6">
            <w:pPr>
              <w:jc w:val="center"/>
              <w:rPr>
                <w:color w:val="0000FF"/>
                <w:cs/>
              </w:rPr>
            </w:pPr>
            <w:r w:rsidRPr="0061682F">
              <w:rPr>
                <w:color w:val="0000FF"/>
              </w:rPr>
              <w:t>M</w:t>
            </w:r>
          </w:p>
        </w:tc>
        <w:tc>
          <w:tcPr>
            <w:tcW w:w="540" w:type="dxa"/>
            <w:tcBorders>
              <w:top w:val="single" w:sz="6" w:space="0" w:color="auto"/>
            </w:tcBorders>
            <w:shd w:val="clear" w:color="auto" w:fill="CCFFFF"/>
          </w:tcPr>
          <w:p w:rsidR="00EB1FDC" w:rsidRPr="0061682F" w:rsidRDefault="00EB1FDC" w:rsidP="00F377D6">
            <w:pPr>
              <w:jc w:val="center"/>
              <w:rPr>
                <w:color w:val="0000FF"/>
                <w:cs/>
              </w:rPr>
            </w:pPr>
            <w:r w:rsidRPr="0061682F">
              <w:rPr>
                <w:color w:val="0000FF"/>
              </w:rPr>
              <w:t>O</w:t>
            </w:r>
          </w:p>
        </w:tc>
        <w:tc>
          <w:tcPr>
            <w:tcW w:w="540" w:type="dxa"/>
            <w:tcBorders>
              <w:top w:val="single" w:sz="6" w:space="0" w:color="auto"/>
            </w:tcBorders>
            <w:shd w:val="clear" w:color="auto" w:fill="CCFFFF"/>
          </w:tcPr>
          <w:p w:rsidR="00EB1FDC" w:rsidRPr="0061682F" w:rsidRDefault="00EB1FDC" w:rsidP="00F377D6">
            <w:pPr>
              <w:jc w:val="center"/>
              <w:rPr>
                <w:color w:val="0000FF"/>
              </w:rPr>
            </w:pPr>
            <w:r w:rsidRPr="0061682F">
              <w:rPr>
                <w:color w:val="0000FF"/>
              </w:rPr>
              <w:t>C</w:t>
            </w:r>
          </w:p>
        </w:tc>
      </w:tr>
      <w:tr w:rsidR="00EB1FDC" w:rsidRPr="0061682F" w:rsidTr="00EB1FDC">
        <w:trPr>
          <w:trHeight w:val="255"/>
        </w:trPr>
        <w:tc>
          <w:tcPr>
            <w:tcW w:w="2726" w:type="dxa"/>
            <w:tcBorders>
              <w:top w:val="dotted" w:sz="4" w:space="0" w:color="auto"/>
              <w:left w:val="single" w:sz="6" w:space="0" w:color="auto"/>
            </w:tcBorders>
            <w:tcMar>
              <w:top w:w="20" w:type="dxa"/>
              <w:left w:w="20" w:type="dxa"/>
              <w:bottom w:w="0" w:type="dxa"/>
              <w:right w:w="20" w:type="dxa"/>
            </w:tcMar>
          </w:tcPr>
          <w:p w:rsidR="00EB1FDC" w:rsidRPr="0061682F" w:rsidRDefault="00EB1FDC" w:rsidP="00F377D6">
            <w:pPr>
              <w:rPr>
                <w:color w:val="0000FF"/>
              </w:rPr>
            </w:pPr>
            <w:r w:rsidRPr="0061682F">
              <w:rPr>
                <w:color w:val="0000FF"/>
              </w:rPr>
              <w:t>Organization Id</w:t>
            </w:r>
          </w:p>
        </w:tc>
        <w:tc>
          <w:tcPr>
            <w:tcW w:w="1525" w:type="dxa"/>
            <w:tcBorders>
              <w:top w:val="dotted" w:sz="4" w:space="0" w:color="auto"/>
            </w:tcBorders>
            <w:tcMar>
              <w:top w:w="20" w:type="dxa"/>
              <w:left w:w="20" w:type="dxa"/>
              <w:bottom w:w="0" w:type="dxa"/>
              <w:right w:w="20" w:type="dxa"/>
            </w:tcMar>
          </w:tcPr>
          <w:p w:rsidR="00EB1FDC" w:rsidRPr="0061682F" w:rsidRDefault="00EB1FDC" w:rsidP="00F377D6">
            <w:pPr>
              <w:rPr>
                <w:color w:val="0000FF"/>
              </w:rPr>
            </w:pPr>
            <w:r w:rsidRPr="0061682F">
              <w:rPr>
                <w:color w:val="0000FF"/>
              </w:rPr>
              <w:t>Provider Code</w:t>
            </w:r>
          </w:p>
        </w:tc>
        <w:tc>
          <w:tcPr>
            <w:tcW w:w="4229" w:type="dxa"/>
            <w:tcBorders>
              <w:top w:val="dotted" w:sz="4" w:space="0" w:color="auto"/>
            </w:tcBorders>
            <w:tcMar>
              <w:top w:w="20" w:type="dxa"/>
              <w:left w:w="20" w:type="dxa"/>
              <w:bottom w:w="0" w:type="dxa"/>
              <w:right w:w="20" w:type="dxa"/>
            </w:tcMar>
          </w:tcPr>
          <w:p w:rsidR="00467515" w:rsidRDefault="00EB1FDC" w:rsidP="00F377D6">
            <w:pPr>
              <w:rPr>
                <w:color w:val="0000FF"/>
              </w:rPr>
            </w:pPr>
            <w:r w:rsidRPr="0061682F">
              <w:rPr>
                <w:rFonts w:hint="cs"/>
                <w:color w:val="0000FF"/>
                <w:cs/>
              </w:rPr>
              <w:t>รหัสสถาบันผู้รายงานข้อ</w:t>
            </w:r>
            <w:r w:rsidR="0006412A">
              <w:rPr>
                <w:rFonts w:hint="cs"/>
                <w:color w:val="0000FF"/>
                <w:cs/>
              </w:rPr>
              <w:t>มูลการลงทุนในตราสาร</w:t>
            </w:r>
          </w:p>
          <w:p w:rsidR="00EB1FDC" w:rsidRPr="0061682F" w:rsidRDefault="0006412A" w:rsidP="00F377D6">
            <w:pPr>
              <w:rPr>
                <w:color w:val="0000FF"/>
              </w:rPr>
            </w:pPr>
            <w:r>
              <w:rPr>
                <w:rFonts w:hint="cs"/>
                <w:color w:val="0000FF"/>
                <w:cs/>
              </w:rPr>
              <w:t>ในต่างประเทศ</w:t>
            </w:r>
            <w:r w:rsidR="00EB1FDC" w:rsidRPr="0061682F">
              <w:rPr>
                <w:rFonts w:hint="cs"/>
                <w:color w:val="0000FF"/>
                <w:cs/>
              </w:rPr>
              <w:t>และอนุพันธ์</w:t>
            </w:r>
          </w:p>
        </w:tc>
        <w:tc>
          <w:tcPr>
            <w:tcW w:w="540" w:type="dxa"/>
          </w:tcPr>
          <w:p w:rsidR="00EB1FDC" w:rsidRPr="0061682F" w:rsidRDefault="00EB1FDC" w:rsidP="00F377D6">
            <w:pPr>
              <w:jc w:val="center"/>
              <w:rPr>
                <w:color w:val="0000FF"/>
              </w:rPr>
            </w:pPr>
            <w:r w:rsidRPr="0061682F">
              <w:rPr>
                <w:color w:val="0000FF"/>
              </w:rPr>
              <w:t>X</w:t>
            </w:r>
          </w:p>
        </w:tc>
        <w:tc>
          <w:tcPr>
            <w:tcW w:w="540" w:type="dxa"/>
          </w:tcPr>
          <w:p w:rsidR="00EB1FDC" w:rsidRPr="0061682F" w:rsidRDefault="00EB1FDC" w:rsidP="00F377D6">
            <w:pPr>
              <w:jc w:val="center"/>
              <w:rPr>
                <w:color w:val="0000FF"/>
              </w:rPr>
            </w:pPr>
            <w:r w:rsidRPr="0061682F">
              <w:rPr>
                <w:color w:val="0000FF"/>
              </w:rPr>
              <w:t> </w:t>
            </w:r>
          </w:p>
        </w:tc>
        <w:tc>
          <w:tcPr>
            <w:tcW w:w="540" w:type="dxa"/>
          </w:tcPr>
          <w:p w:rsidR="00EB1FDC" w:rsidRPr="0061682F" w:rsidRDefault="00EB1FDC" w:rsidP="00F377D6">
            <w:pPr>
              <w:jc w:val="center"/>
              <w:rPr>
                <w:color w:val="0000FF"/>
              </w:rPr>
            </w:pPr>
          </w:p>
        </w:tc>
      </w:tr>
      <w:tr w:rsidR="00EB1FDC" w:rsidRPr="0061682F" w:rsidTr="00EB1FDC">
        <w:trPr>
          <w:trHeight w:val="255"/>
        </w:trPr>
        <w:tc>
          <w:tcPr>
            <w:tcW w:w="2726" w:type="dxa"/>
            <w:tcBorders>
              <w:left w:val="single" w:sz="6" w:space="0" w:color="auto"/>
            </w:tcBorders>
            <w:tcMar>
              <w:top w:w="20" w:type="dxa"/>
              <w:left w:w="20" w:type="dxa"/>
              <w:bottom w:w="0" w:type="dxa"/>
              <w:right w:w="20" w:type="dxa"/>
            </w:tcMar>
          </w:tcPr>
          <w:p w:rsidR="00EB1FDC" w:rsidRPr="0061682F" w:rsidRDefault="00EB1FDC" w:rsidP="00F377D6">
            <w:pPr>
              <w:rPr>
                <w:color w:val="0000FF"/>
              </w:rPr>
            </w:pPr>
            <w:r w:rsidRPr="0061682F">
              <w:rPr>
                <w:color w:val="0000FF"/>
              </w:rPr>
              <w:t>Data Set Date</w:t>
            </w:r>
          </w:p>
        </w:tc>
        <w:tc>
          <w:tcPr>
            <w:tcW w:w="1525" w:type="dxa"/>
            <w:tcMar>
              <w:top w:w="20" w:type="dxa"/>
              <w:left w:w="20" w:type="dxa"/>
              <w:bottom w:w="0" w:type="dxa"/>
              <w:right w:w="20" w:type="dxa"/>
            </w:tcMar>
          </w:tcPr>
          <w:p w:rsidR="00EB1FDC" w:rsidRPr="0061682F" w:rsidRDefault="00EB1FDC" w:rsidP="00F377D6">
            <w:pPr>
              <w:rPr>
                <w:color w:val="0000FF"/>
              </w:rPr>
            </w:pPr>
            <w:r w:rsidRPr="0061682F">
              <w:rPr>
                <w:color w:val="0000FF"/>
              </w:rPr>
              <w:t>Date</w:t>
            </w:r>
          </w:p>
        </w:tc>
        <w:tc>
          <w:tcPr>
            <w:tcW w:w="4229" w:type="dxa"/>
            <w:tcMar>
              <w:top w:w="20" w:type="dxa"/>
              <w:left w:w="20" w:type="dxa"/>
              <w:bottom w:w="0" w:type="dxa"/>
              <w:right w:w="20" w:type="dxa"/>
            </w:tcMar>
          </w:tcPr>
          <w:p w:rsidR="00EB1FDC" w:rsidRPr="0061682F" w:rsidRDefault="00EB1FDC" w:rsidP="00F377D6">
            <w:pPr>
              <w:rPr>
                <w:color w:val="0000FF"/>
              </w:rPr>
            </w:pPr>
            <w:r w:rsidRPr="0061682F">
              <w:rPr>
                <w:color w:val="0000FF"/>
                <w:cs/>
              </w:rPr>
              <w:t>วันที่ของชุดข้อมูล</w:t>
            </w:r>
          </w:p>
        </w:tc>
        <w:tc>
          <w:tcPr>
            <w:tcW w:w="540" w:type="dxa"/>
          </w:tcPr>
          <w:p w:rsidR="00EB1FDC" w:rsidRPr="0061682F" w:rsidRDefault="00EB1FDC" w:rsidP="00F377D6">
            <w:pPr>
              <w:jc w:val="center"/>
              <w:rPr>
                <w:color w:val="0000FF"/>
              </w:rPr>
            </w:pPr>
            <w:r w:rsidRPr="0061682F">
              <w:rPr>
                <w:color w:val="0000FF"/>
              </w:rPr>
              <w:t>X</w:t>
            </w:r>
          </w:p>
        </w:tc>
        <w:tc>
          <w:tcPr>
            <w:tcW w:w="540" w:type="dxa"/>
          </w:tcPr>
          <w:p w:rsidR="00EB1FDC" w:rsidRPr="0061682F" w:rsidRDefault="00EB1FDC" w:rsidP="00F377D6">
            <w:pPr>
              <w:jc w:val="center"/>
              <w:rPr>
                <w:color w:val="0000FF"/>
              </w:rPr>
            </w:pPr>
            <w:r w:rsidRPr="0061682F">
              <w:rPr>
                <w:color w:val="0000FF"/>
              </w:rPr>
              <w:t> </w:t>
            </w:r>
          </w:p>
        </w:tc>
        <w:tc>
          <w:tcPr>
            <w:tcW w:w="540" w:type="dxa"/>
          </w:tcPr>
          <w:p w:rsidR="00EB1FDC" w:rsidRPr="0061682F" w:rsidRDefault="00EB1FDC" w:rsidP="00F377D6">
            <w:pPr>
              <w:jc w:val="center"/>
              <w:rPr>
                <w:color w:val="0000FF"/>
              </w:rPr>
            </w:pPr>
          </w:p>
        </w:tc>
      </w:tr>
      <w:tr w:rsidR="00EB1FDC" w:rsidRPr="0061682F" w:rsidTr="00EB1FDC">
        <w:trPr>
          <w:trHeight w:val="255"/>
        </w:trPr>
        <w:tc>
          <w:tcPr>
            <w:tcW w:w="2726" w:type="dxa"/>
            <w:tcBorders>
              <w:left w:val="single" w:sz="6" w:space="0" w:color="auto"/>
            </w:tcBorders>
            <w:tcMar>
              <w:top w:w="20" w:type="dxa"/>
              <w:left w:w="20" w:type="dxa"/>
              <w:bottom w:w="0" w:type="dxa"/>
              <w:right w:w="20" w:type="dxa"/>
            </w:tcMar>
          </w:tcPr>
          <w:p w:rsidR="00EB1FDC" w:rsidRPr="0061682F" w:rsidRDefault="00EB1FDC" w:rsidP="00F377D6">
            <w:pPr>
              <w:rPr>
                <w:color w:val="0000FF"/>
              </w:rPr>
            </w:pPr>
            <w:r w:rsidRPr="0061682F">
              <w:rPr>
                <w:color w:val="0000FF"/>
              </w:rPr>
              <w:t>Issuer Unique Id/Asset Management Unique Id</w:t>
            </w:r>
          </w:p>
        </w:tc>
        <w:tc>
          <w:tcPr>
            <w:tcW w:w="1525" w:type="dxa"/>
            <w:tcMar>
              <w:top w:w="20" w:type="dxa"/>
              <w:left w:w="20" w:type="dxa"/>
              <w:bottom w:w="0" w:type="dxa"/>
              <w:right w:w="20" w:type="dxa"/>
            </w:tcMar>
          </w:tcPr>
          <w:p w:rsidR="00EB1FDC" w:rsidRPr="0061682F" w:rsidRDefault="00EB1FDC" w:rsidP="00492BDF">
            <w:pPr>
              <w:rPr>
                <w:color w:val="0000FF"/>
              </w:rPr>
            </w:pPr>
            <w:r w:rsidRPr="0061682F">
              <w:rPr>
                <w:color w:val="0000FF"/>
              </w:rPr>
              <w:t>Identification Number</w:t>
            </w:r>
          </w:p>
        </w:tc>
        <w:tc>
          <w:tcPr>
            <w:tcW w:w="4229" w:type="dxa"/>
            <w:tcMar>
              <w:top w:w="20" w:type="dxa"/>
              <w:left w:w="20" w:type="dxa"/>
              <w:bottom w:w="0" w:type="dxa"/>
              <w:right w:w="20" w:type="dxa"/>
            </w:tcMar>
          </w:tcPr>
          <w:p w:rsidR="00EB1FDC" w:rsidRPr="0061682F" w:rsidRDefault="00EB1FDC" w:rsidP="007353F1">
            <w:pPr>
              <w:rPr>
                <w:color w:val="0000FF"/>
                <w:cs/>
              </w:rPr>
            </w:pPr>
            <w:r w:rsidRPr="0061682F">
              <w:rPr>
                <w:color w:val="0000FF"/>
                <w:cs/>
              </w:rPr>
              <w:t>รหัส</w:t>
            </w:r>
            <w:r w:rsidRPr="0061682F">
              <w:rPr>
                <w:rFonts w:hint="cs"/>
                <w:color w:val="0000FF"/>
                <w:cs/>
              </w:rPr>
              <w:t>มาตรฐาน ประจำตัวนิติบุคคล/บุคคลธรรมดา ของ</w:t>
            </w:r>
            <w:r w:rsidRPr="0061682F">
              <w:rPr>
                <w:color w:val="0000FF"/>
                <w:cs/>
              </w:rPr>
              <w:t>ผู้ออกตราสาร</w:t>
            </w:r>
            <w:r w:rsidRPr="0061682F">
              <w:rPr>
                <w:rFonts w:hint="cs"/>
                <w:color w:val="0000FF"/>
                <w:cs/>
              </w:rPr>
              <w:t xml:space="preserve"> หรือบริษัทจัดการกองทุน</w:t>
            </w:r>
          </w:p>
        </w:tc>
        <w:tc>
          <w:tcPr>
            <w:tcW w:w="540" w:type="dxa"/>
          </w:tcPr>
          <w:p w:rsidR="00EB1FDC" w:rsidRPr="0061682F" w:rsidRDefault="00EB1FDC" w:rsidP="00F377D6">
            <w:pPr>
              <w:jc w:val="center"/>
              <w:rPr>
                <w:color w:val="0000FF"/>
              </w:rPr>
            </w:pPr>
            <w:r w:rsidRPr="0061682F">
              <w:rPr>
                <w:color w:val="0000FF"/>
              </w:rPr>
              <w:t>X</w:t>
            </w:r>
          </w:p>
        </w:tc>
        <w:tc>
          <w:tcPr>
            <w:tcW w:w="540" w:type="dxa"/>
          </w:tcPr>
          <w:p w:rsidR="00EB1FDC" w:rsidRPr="0061682F" w:rsidRDefault="00EB1FDC" w:rsidP="00F377D6">
            <w:pPr>
              <w:jc w:val="center"/>
              <w:rPr>
                <w:color w:val="0000FF"/>
              </w:rPr>
            </w:pPr>
          </w:p>
        </w:tc>
        <w:tc>
          <w:tcPr>
            <w:tcW w:w="540" w:type="dxa"/>
          </w:tcPr>
          <w:p w:rsidR="00EB1FDC" w:rsidRPr="0061682F" w:rsidRDefault="00EB1FDC" w:rsidP="00F377D6">
            <w:pPr>
              <w:jc w:val="center"/>
              <w:rPr>
                <w:color w:val="0000FF"/>
              </w:rPr>
            </w:pPr>
          </w:p>
        </w:tc>
      </w:tr>
      <w:tr w:rsidR="00EB1FDC" w:rsidRPr="0061682F" w:rsidTr="00EB1FDC">
        <w:trPr>
          <w:trHeight w:val="80"/>
        </w:trPr>
        <w:tc>
          <w:tcPr>
            <w:tcW w:w="2726" w:type="dxa"/>
            <w:tcBorders>
              <w:left w:val="single" w:sz="6" w:space="0" w:color="auto"/>
            </w:tcBorders>
            <w:tcMar>
              <w:top w:w="20" w:type="dxa"/>
              <w:left w:w="20" w:type="dxa"/>
              <w:bottom w:w="0" w:type="dxa"/>
              <w:right w:w="20" w:type="dxa"/>
            </w:tcMar>
          </w:tcPr>
          <w:p w:rsidR="00EB1FDC" w:rsidRPr="0061682F" w:rsidRDefault="00EB1FDC" w:rsidP="00F377D6">
            <w:pPr>
              <w:rPr>
                <w:color w:val="0000FF"/>
              </w:rPr>
            </w:pPr>
            <w:r w:rsidRPr="0061682F">
              <w:rPr>
                <w:color w:val="0000FF"/>
              </w:rPr>
              <w:t>Issuer Unique Id Type/Asset Management Unique Id Type</w:t>
            </w:r>
          </w:p>
        </w:tc>
        <w:tc>
          <w:tcPr>
            <w:tcW w:w="1525" w:type="dxa"/>
            <w:tcMar>
              <w:top w:w="20" w:type="dxa"/>
              <w:left w:w="20" w:type="dxa"/>
              <w:bottom w:w="0" w:type="dxa"/>
              <w:right w:w="20" w:type="dxa"/>
            </w:tcMar>
          </w:tcPr>
          <w:p w:rsidR="00EB1FDC" w:rsidRPr="0061682F" w:rsidRDefault="00EB1FDC" w:rsidP="00F377D6">
            <w:pPr>
              <w:rPr>
                <w:color w:val="0000FF"/>
              </w:rPr>
            </w:pPr>
            <w:r w:rsidRPr="0061682F">
              <w:rPr>
                <w:color w:val="0000FF"/>
              </w:rPr>
              <w:t>Classification</w:t>
            </w:r>
          </w:p>
        </w:tc>
        <w:tc>
          <w:tcPr>
            <w:tcW w:w="4229" w:type="dxa"/>
            <w:tcMar>
              <w:top w:w="20" w:type="dxa"/>
              <w:left w:w="20" w:type="dxa"/>
              <w:bottom w:w="0" w:type="dxa"/>
              <w:right w:w="20" w:type="dxa"/>
            </w:tcMar>
          </w:tcPr>
          <w:p w:rsidR="00EB1FDC" w:rsidRPr="0061682F" w:rsidRDefault="00EB1FDC" w:rsidP="00467515">
            <w:pPr>
              <w:rPr>
                <w:color w:val="0000FF"/>
              </w:rPr>
            </w:pPr>
            <w:r w:rsidRPr="0061682F">
              <w:rPr>
                <w:color w:val="0000FF"/>
                <w:cs/>
              </w:rPr>
              <w:t>ประเภทของรหัสมาตรฐานที่ใช้ เช่น</w:t>
            </w:r>
            <w:r w:rsidRPr="0061682F">
              <w:rPr>
                <w:color w:val="0000FF"/>
              </w:rPr>
              <w:t xml:space="preserve"> Swift Code</w:t>
            </w:r>
            <w:r w:rsidRPr="0061682F">
              <w:rPr>
                <w:rFonts w:hint="cs"/>
                <w:color w:val="0000FF"/>
                <w:cs/>
              </w:rPr>
              <w:t>,</w:t>
            </w:r>
            <w:r w:rsidR="00467515">
              <w:rPr>
                <w:color w:val="0000FF"/>
              </w:rPr>
              <w:t xml:space="preserve"> </w:t>
            </w:r>
            <w:r w:rsidRPr="0061682F">
              <w:rPr>
                <w:color w:val="0000FF"/>
              </w:rPr>
              <w:t>Oversea Juristic Id</w:t>
            </w:r>
            <w:r w:rsidRPr="0061682F">
              <w:rPr>
                <w:rFonts w:hint="cs"/>
                <w:color w:val="0000FF"/>
                <w:cs/>
              </w:rPr>
              <w:t xml:space="preserve"> เป็นต้น</w:t>
            </w:r>
          </w:p>
        </w:tc>
        <w:tc>
          <w:tcPr>
            <w:tcW w:w="540" w:type="dxa"/>
          </w:tcPr>
          <w:p w:rsidR="00EB1FDC" w:rsidRPr="0061682F" w:rsidRDefault="00EB1FDC" w:rsidP="00F377D6">
            <w:pPr>
              <w:jc w:val="center"/>
              <w:rPr>
                <w:color w:val="0000FF"/>
              </w:rPr>
            </w:pPr>
            <w:r w:rsidRPr="0061682F">
              <w:rPr>
                <w:color w:val="0000FF"/>
              </w:rPr>
              <w:t>X</w:t>
            </w:r>
          </w:p>
        </w:tc>
        <w:tc>
          <w:tcPr>
            <w:tcW w:w="540" w:type="dxa"/>
          </w:tcPr>
          <w:p w:rsidR="00EB1FDC" w:rsidRPr="0061682F" w:rsidRDefault="00EB1FDC" w:rsidP="00F377D6">
            <w:pPr>
              <w:jc w:val="center"/>
              <w:rPr>
                <w:color w:val="0000FF"/>
              </w:rPr>
            </w:pPr>
          </w:p>
        </w:tc>
        <w:tc>
          <w:tcPr>
            <w:tcW w:w="540" w:type="dxa"/>
          </w:tcPr>
          <w:p w:rsidR="00EB1FDC" w:rsidRPr="0061682F" w:rsidRDefault="00EB1FDC" w:rsidP="00F377D6">
            <w:pPr>
              <w:jc w:val="center"/>
              <w:rPr>
                <w:color w:val="0000FF"/>
              </w:rPr>
            </w:pPr>
          </w:p>
        </w:tc>
      </w:tr>
      <w:tr w:rsidR="00EB1FDC" w:rsidRPr="0061682F" w:rsidTr="00EB1FDC">
        <w:trPr>
          <w:trHeight w:val="80"/>
        </w:trPr>
        <w:tc>
          <w:tcPr>
            <w:tcW w:w="2726" w:type="dxa"/>
            <w:tcBorders>
              <w:left w:val="single" w:sz="6" w:space="0" w:color="auto"/>
            </w:tcBorders>
            <w:tcMar>
              <w:top w:w="20" w:type="dxa"/>
              <w:left w:w="20" w:type="dxa"/>
              <w:bottom w:w="0" w:type="dxa"/>
              <w:right w:w="20" w:type="dxa"/>
            </w:tcMar>
          </w:tcPr>
          <w:p w:rsidR="00EB1FDC" w:rsidRPr="009063FD" w:rsidRDefault="00EB1FDC" w:rsidP="0055325E">
            <w:pPr>
              <w:rPr>
                <w:color w:val="0000FF"/>
              </w:rPr>
            </w:pPr>
            <w:r w:rsidRPr="009063FD">
              <w:rPr>
                <w:color w:val="0000FF"/>
              </w:rPr>
              <w:t xml:space="preserve">Name </w:t>
            </w:r>
          </w:p>
        </w:tc>
        <w:tc>
          <w:tcPr>
            <w:tcW w:w="1525" w:type="dxa"/>
            <w:tcMar>
              <w:top w:w="20" w:type="dxa"/>
              <w:left w:w="20" w:type="dxa"/>
              <w:bottom w:w="0" w:type="dxa"/>
              <w:right w:w="20" w:type="dxa"/>
            </w:tcMar>
          </w:tcPr>
          <w:p w:rsidR="00EB1FDC" w:rsidRPr="009063FD" w:rsidRDefault="00EB1FDC" w:rsidP="0055325E">
            <w:pPr>
              <w:rPr>
                <w:color w:val="0000FF"/>
              </w:rPr>
            </w:pPr>
            <w:r w:rsidRPr="009063FD">
              <w:rPr>
                <w:color w:val="0000FF"/>
              </w:rPr>
              <w:t>Long Name</w:t>
            </w:r>
          </w:p>
        </w:tc>
        <w:tc>
          <w:tcPr>
            <w:tcW w:w="4229" w:type="dxa"/>
            <w:tcMar>
              <w:top w:w="20" w:type="dxa"/>
              <w:left w:w="20" w:type="dxa"/>
              <w:bottom w:w="0" w:type="dxa"/>
              <w:right w:w="20" w:type="dxa"/>
            </w:tcMar>
          </w:tcPr>
          <w:p w:rsidR="00EB1FDC" w:rsidRPr="0061682F" w:rsidRDefault="00EB1FDC" w:rsidP="0055325E">
            <w:pPr>
              <w:rPr>
                <w:color w:val="0000FF"/>
                <w:cs/>
              </w:rPr>
            </w:pPr>
            <w:r w:rsidRPr="0061682F">
              <w:rPr>
                <w:color w:val="0000FF"/>
                <w:cs/>
              </w:rPr>
              <w:t>ชื่อบริษัทผู้ออกตราสาร</w:t>
            </w:r>
          </w:p>
        </w:tc>
        <w:tc>
          <w:tcPr>
            <w:tcW w:w="540" w:type="dxa"/>
          </w:tcPr>
          <w:p w:rsidR="00EB1FDC" w:rsidRPr="0061682F" w:rsidRDefault="00EB1FDC" w:rsidP="0055325E">
            <w:pPr>
              <w:jc w:val="center"/>
              <w:rPr>
                <w:color w:val="0000FF"/>
              </w:rPr>
            </w:pPr>
            <w:r w:rsidRPr="0061682F">
              <w:rPr>
                <w:color w:val="0000FF"/>
              </w:rPr>
              <w:t>X</w:t>
            </w:r>
          </w:p>
        </w:tc>
        <w:tc>
          <w:tcPr>
            <w:tcW w:w="540" w:type="dxa"/>
          </w:tcPr>
          <w:p w:rsidR="00EB1FDC" w:rsidRPr="0061682F" w:rsidRDefault="00EB1FDC" w:rsidP="00F377D6">
            <w:pPr>
              <w:jc w:val="center"/>
              <w:rPr>
                <w:color w:val="0000FF"/>
              </w:rPr>
            </w:pPr>
          </w:p>
        </w:tc>
        <w:tc>
          <w:tcPr>
            <w:tcW w:w="540" w:type="dxa"/>
          </w:tcPr>
          <w:p w:rsidR="00EB1FDC" w:rsidRPr="0061682F" w:rsidRDefault="00EB1FDC" w:rsidP="00F377D6">
            <w:pPr>
              <w:jc w:val="center"/>
              <w:rPr>
                <w:color w:val="0000FF"/>
              </w:rPr>
            </w:pPr>
          </w:p>
        </w:tc>
      </w:tr>
      <w:tr w:rsidR="00EB1FDC" w:rsidRPr="0061682F" w:rsidTr="00EB1FDC">
        <w:trPr>
          <w:trHeight w:val="80"/>
        </w:trPr>
        <w:tc>
          <w:tcPr>
            <w:tcW w:w="2726" w:type="dxa"/>
            <w:tcBorders>
              <w:left w:val="single" w:sz="6" w:space="0" w:color="auto"/>
            </w:tcBorders>
            <w:tcMar>
              <w:top w:w="20" w:type="dxa"/>
              <w:left w:w="20" w:type="dxa"/>
              <w:bottom w:w="0" w:type="dxa"/>
              <w:right w:w="20" w:type="dxa"/>
            </w:tcMar>
          </w:tcPr>
          <w:p w:rsidR="00EB1FDC" w:rsidRPr="009063FD" w:rsidRDefault="00EB1FDC" w:rsidP="004B1720">
            <w:pPr>
              <w:rPr>
                <w:color w:val="0000FF"/>
              </w:rPr>
            </w:pPr>
            <w:r w:rsidRPr="009063FD">
              <w:rPr>
                <w:color w:val="0000FF"/>
              </w:rPr>
              <w:t xml:space="preserve">Country </w:t>
            </w:r>
            <w:r w:rsidR="00C94155" w:rsidRPr="009063FD">
              <w:rPr>
                <w:color w:val="0000FF"/>
              </w:rPr>
              <w:t xml:space="preserve">Id </w:t>
            </w:r>
            <w:r w:rsidRPr="009063FD">
              <w:rPr>
                <w:color w:val="0000FF"/>
              </w:rPr>
              <w:t>of Issuer</w:t>
            </w:r>
          </w:p>
        </w:tc>
        <w:tc>
          <w:tcPr>
            <w:tcW w:w="1525" w:type="dxa"/>
            <w:tcMar>
              <w:top w:w="20" w:type="dxa"/>
              <w:left w:w="20" w:type="dxa"/>
              <w:bottom w:w="0" w:type="dxa"/>
              <w:right w:w="20" w:type="dxa"/>
            </w:tcMar>
          </w:tcPr>
          <w:p w:rsidR="00EB1FDC" w:rsidRPr="009063FD" w:rsidRDefault="00EB1FDC" w:rsidP="00F377D6">
            <w:pPr>
              <w:rPr>
                <w:color w:val="0000FF"/>
              </w:rPr>
            </w:pPr>
            <w:r w:rsidRPr="009063FD">
              <w:rPr>
                <w:color w:val="0000FF"/>
              </w:rPr>
              <w:t>Classification</w:t>
            </w:r>
          </w:p>
        </w:tc>
        <w:tc>
          <w:tcPr>
            <w:tcW w:w="4229" w:type="dxa"/>
            <w:tcMar>
              <w:top w:w="20" w:type="dxa"/>
              <w:left w:w="20" w:type="dxa"/>
              <w:bottom w:w="0" w:type="dxa"/>
              <w:right w:w="20" w:type="dxa"/>
            </w:tcMar>
          </w:tcPr>
          <w:p w:rsidR="00EB1FDC" w:rsidRPr="0061682F" w:rsidRDefault="00EB1FDC" w:rsidP="00BD1E56">
            <w:pPr>
              <w:rPr>
                <w:color w:val="0000FF"/>
              </w:rPr>
            </w:pPr>
            <w:r w:rsidRPr="0061682F">
              <w:rPr>
                <w:color w:val="0000FF"/>
                <w:cs/>
              </w:rPr>
              <w:t>รหัสประเทศ</w:t>
            </w:r>
            <w:r w:rsidRPr="0061682F">
              <w:rPr>
                <w:rFonts w:hint="cs"/>
                <w:color w:val="0000FF"/>
                <w:cs/>
              </w:rPr>
              <w:t>ของผู้ออกตราสาร</w:t>
            </w:r>
            <w:r w:rsidRPr="0061682F">
              <w:rPr>
                <w:color w:val="0000FF"/>
              </w:rPr>
              <w:t xml:space="preserve"> </w:t>
            </w:r>
          </w:p>
        </w:tc>
        <w:tc>
          <w:tcPr>
            <w:tcW w:w="540" w:type="dxa"/>
          </w:tcPr>
          <w:p w:rsidR="00EB1FDC" w:rsidRPr="0061682F" w:rsidRDefault="00EB1FDC" w:rsidP="00F377D6">
            <w:pPr>
              <w:jc w:val="center"/>
              <w:rPr>
                <w:color w:val="0000FF"/>
              </w:rPr>
            </w:pPr>
            <w:r w:rsidRPr="0061682F">
              <w:rPr>
                <w:color w:val="0000FF"/>
              </w:rPr>
              <w:t>X</w:t>
            </w:r>
          </w:p>
        </w:tc>
        <w:tc>
          <w:tcPr>
            <w:tcW w:w="540" w:type="dxa"/>
          </w:tcPr>
          <w:p w:rsidR="00EB1FDC" w:rsidRPr="0061682F" w:rsidRDefault="00EB1FDC" w:rsidP="00F377D6">
            <w:pPr>
              <w:jc w:val="center"/>
              <w:rPr>
                <w:color w:val="0000FF"/>
              </w:rPr>
            </w:pPr>
          </w:p>
        </w:tc>
        <w:tc>
          <w:tcPr>
            <w:tcW w:w="540" w:type="dxa"/>
          </w:tcPr>
          <w:p w:rsidR="00EB1FDC" w:rsidRPr="0061682F" w:rsidRDefault="00EB1FDC" w:rsidP="00F377D6">
            <w:pPr>
              <w:jc w:val="center"/>
              <w:rPr>
                <w:color w:val="0000FF"/>
              </w:rPr>
            </w:pPr>
          </w:p>
        </w:tc>
      </w:tr>
      <w:tr w:rsidR="00EB1FDC" w:rsidRPr="0061682F" w:rsidTr="00EB1FDC">
        <w:trPr>
          <w:trHeight w:val="80"/>
        </w:trPr>
        <w:tc>
          <w:tcPr>
            <w:tcW w:w="2726" w:type="dxa"/>
            <w:tcBorders>
              <w:left w:val="single" w:sz="6" w:space="0" w:color="auto"/>
            </w:tcBorders>
            <w:tcMar>
              <w:top w:w="20" w:type="dxa"/>
              <w:left w:w="20" w:type="dxa"/>
              <w:bottom w:w="0" w:type="dxa"/>
              <w:right w:w="20" w:type="dxa"/>
            </w:tcMar>
          </w:tcPr>
          <w:p w:rsidR="00EB1FDC" w:rsidRPr="0061682F" w:rsidRDefault="00EB1FDC" w:rsidP="000C1B23">
            <w:pPr>
              <w:rPr>
                <w:color w:val="0000FF"/>
              </w:rPr>
            </w:pPr>
            <w:r w:rsidRPr="0061682F">
              <w:rPr>
                <w:color w:val="0000FF"/>
              </w:rPr>
              <w:t>Business Sector of Issuer</w:t>
            </w:r>
          </w:p>
        </w:tc>
        <w:tc>
          <w:tcPr>
            <w:tcW w:w="1525" w:type="dxa"/>
            <w:tcMar>
              <w:top w:w="20" w:type="dxa"/>
              <w:left w:w="20" w:type="dxa"/>
              <w:bottom w:w="0" w:type="dxa"/>
              <w:right w:w="20" w:type="dxa"/>
            </w:tcMar>
          </w:tcPr>
          <w:p w:rsidR="00EB1FDC" w:rsidRPr="0061682F" w:rsidRDefault="00EB1FDC" w:rsidP="0023661F">
            <w:pPr>
              <w:rPr>
                <w:color w:val="0000FF"/>
              </w:rPr>
            </w:pPr>
            <w:r w:rsidRPr="0061682F">
              <w:rPr>
                <w:color w:val="0000FF"/>
              </w:rPr>
              <w:t>Classification</w:t>
            </w:r>
          </w:p>
        </w:tc>
        <w:tc>
          <w:tcPr>
            <w:tcW w:w="4229" w:type="dxa"/>
            <w:tcMar>
              <w:top w:w="20" w:type="dxa"/>
              <w:left w:w="20" w:type="dxa"/>
              <w:bottom w:w="0" w:type="dxa"/>
              <w:right w:w="20" w:type="dxa"/>
            </w:tcMar>
          </w:tcPr>
          <w:p w:rsidR="00EB1FDC" w:rsidRPr="0061682F" w:rsidRDefault="00EB1FDC" w:rsidP="005C0E19">
            <w:pPr>
              <w:rPr>
                <w:color w:val="0000FF"/>
                <w:cs/>
              </w:rPr>
            </w:pPr>
            <w:r w:rsidRPr="0061682F">
              <w:rPr>
                <w:color w:val="0000FF"/>
                <w:cs/>
              </w:rPr>
              <w:t>ประเภท</w:t>
            </w:r>
            <w:r w:rsidRPr="0061682F">
              <w:rPr>
                <w:rFonts w:hint="cs"/>
                <w:color w:val="0000FF"/>
                <w:cs/>
              </w:rPr>
              <w:t>ธุรกิจของ</w:t>
            </w:r>
            <w:r w:rsidRPr="0061682F">
              <w:rPr>
                <w:color w:val="0000FF"/>
                <w:cs/>
              </w:rPr>
              <w:t>ผู้ออกตราสาร</w:t>
            </w:r>
          </w:p>
        </w:tc>
        <w:tc>
          <w:tcPr>
            <w:tcW w:w="540" w:type="dxa"/>
          </w:tcPr>
          <w:p w:rsidR="00EB1FDC" w:rsidRPr="0061682F" w:rsidRDefault="00EB1FDC" w:rsidP="00492BDF">
            <w:pPr>
              <w:jc w:val="center"/>
              <w:rPr>
                <w:color w:val="0000FF"/>
              </w:rPr>
            </w:pPr>
            <w:r w:rsidRPr="0061682F">
              <w:rPr>
                <w:color w:val="0000FF"/>
              </w:rPr>
              <w:t>X</w:t>
            </w:r>
          </w:p>
        </w:tc>
        <w:tc>
          <w:tcPr>
            <w:tcW w:w="540" w:type="dxa"/>
          </w:tcPr>
          <w:p w:rsidR="00EB1FDC" w:rsidRPr="0061682F" w:rsidRDefault="00EB1FDC" w:rsidP="00F377D6">
            <w:pPr>
              <w:jc w:val="center"/>
              <w:rPr>
                <w:color w:val="0000FF"/>
              </w:rPr>
            </w:pPr>
          </w:p>
        </w:tc>
        <w:tc>
          <w:tcPr>
            <w:tcW w:w="540" w:type="dxa"/>
          </w:tcPr>
          <w:p w:rsidR="00EB1FDC" w:rsidRPr="0061682F" w:rsidRDefault="00EB1FDC" w:rsidP="00F377D6">
            <w:pPr>
              <w:jc w:val="center"/>
              <w:rPr>
                <w:color w:val="0000FF"/>
              </w:rPr>
            </w:pPr>
          </w:p>
        </w:tc>
      </w:tr>
    </w:tbl>
    <w:p w:rsidR="006D0366" w:rsidRPr="0061682F" w:rsidRDefault="006D0366" w:rsidP="006D0366">
      <w:pPr>
        <w:rPr>
          <w:color w:val="0000FF"/>
        </w:rPr>
      </w:pPr>
    </w:p>
    <w:p w:rsidR="00EB1FDC" w:rsidRPr="0061682F" w:rsidRDefault="00EB1FDC" w:rsidP="006D0366">
      <w:pPr>
        <w:rPr>
          <w:color w:val="0000FF"/>
        </w:rPr>
      </w:pPr>
    </w:p>
    <w:p w:rsidR="006D0366" w:rsidRPr="0061682F" w:rsidRDefault="006D0366" w:rsidP="006D0366">
      <w:pPr>
        <w:spacing w:before="120"/>
        <w:rPr>
          <w:color w:val="0000FF"/>
        </w:rPr>
      </w:pPr>
      <w:r w:rsidRPr="0061682F">
        <w:rPr>
          <w:color w:val="0000FF"/>
          <w:cs/>
        </w:rPr>
        <w:t xml:space="preserve">หมายเหตุ </w:t>
      </w:r>
      <w:r w:rsidR="00476DEA" w:rsidRPr="0061682F">
        <w:rPr>
          <w:color w:val="0000FF"/>
        </w:rPr>
        <w:t xml:space="preserve"> </w:t>
      </w:r>
      <w:r w:rsidRPr="0061682F">
        <w:rPr>
          <w:color w:val="0000FF"/>
        </w:rPr>
        <w:t xml:space="preserve">Optional </w:t>
      </w:r>
      <w:r w:rsidRPr="0061682F">
        <w:rPr>
          <w:color w:val="0000FF"/>
          <w:cs/>
        </w:rPr>
        <w:t>มี 2 ประเภทคือ</w:t>
      </w:r>
    </w:p>
    <w:p w:rsidR="006D0366" w:rsidRPr="0061682F" w:rsidRDefault="006D0366" w:rsidP="006D0366">
      <w:pPr>
        <w:spacing w:before="120"/>
        <w:rPr>
          <w:color w:val="0000FF"/>
        </w:rPr>
      </w:pPr>
      <w:r w:rsidRPr="0061682F">
        <w:rPr>
          <w:color w:val="0000FF"/>
          <w:cs/>
        </w:rPr>
        <w:tab/>
      </w:r>
      <w:r w:rsidRPr="0061682F">
        <w:rPr>
          <w:color w:val="0000FF"/>
          <w:cs/>
        </w:rPr>
        <w:tab/>
      </w:r>
      <w:r w:rsidRPr="0061682F">
        <w:rPr>
          <w:color w:val="0000FF"/>
        </w:rPr>
        <w:t>1)</w:t>
      </w:r>
      <w:r w:rsidRPr="0061682F">
        <w:rPr>
          <w:color w:val="0000FF"/>
          <w:cs/>
        </w:rPr>
        <w:t xml:space="preserve"> </w:t>
      </w:r>
      <w:r w:rsidR="000D7032" w:rsidRPr="000D7032">
        <w:rPr>
          <w:color w:val="0000FF"/>
        </w:rPr>
        <w:t>Mandatory</w:t>
      </w:r>
      <w:r w:rsidRPr="0061682F">
        <w:rPr>
          <w:color w:val="0000FF"/>
          <w:cs/>
        </w:rPr>
        <w:t xml:space="preserve"> </w:t>
      </w:r>
      <w:r w:rsidR="00476DEA" w:rsidRPr="0061682F">
        <w:rPr>
          <w:color w:val="0000FF"/>
        </w:rPr>
        <w:t>with Condition (C)</w:t>
      </w:r>
      <w:r w:rsidRPr="0061682F">
        <w:rPr>
          <w:color w:val="0000FF"/>
          <w:cs/>
        </w:rPr>
        <w:t xml:space="preserve"> นั่นคือ ต้องมีการ </w:t>
      </w:r>
      <w:r w:rsidRPr="0061682F">
        <w:rPr>
          <w:color w:val="0000FF"/>
        </w:rPr>
        <w:t xml:space="preserve">Validation </w:t>
      </w:r>
      <w:r w:rsidRPr="0061682F">
        <w:rPr>
          <w:color w:val="0000FF"/>
          <w:cs/>
        </w:rPr>
        <w:t xml:space="preserve">กับ </w:t>
      </w:r>
      <w:r w:rsidRPr="0061682F">
        <w:rPr>
          <w:color w:val="0000FF"/>
        </w:rPr>
        <w:t>Data element</w:t>
      </w:r>
      <w:r w:rsidRPr="0061682F">
        <w:rPr>
          <w:color w:val="0000FF"/>
          <w:cs/>
        </w:rPr>
        <w:t xml:space="preserve"> อื่น</w:t>
      </w:r>
    </w:p>
    <w:p w:rsidR="006D0366" w:rsidRPr="0061682F" w:rsidRDefault="006D0366" w:rsidP="00B71FF2">
      <w:pPr>
        <w:spacing w:before="120"/>
        <w:rPr>
          <w:color w:val="0000FF"/>
          <w:cs/>
        </w:rPr>
      </w:pPr>
      <w:r w:rsidRPr="0061682F">
        <w:rPr>
          <w:color w:val="0000FF"/>
          <w:cs/>
        </w:rPr>
        <w:tab/>
      </w:r>
      <w:r w:rsidRPr="0061682F">
        <w:rPr>
          <w:color w:val="0000FF"/>
          <w:cs/>
        </w:rPr>
        <w:tab/>
      </w:r>
      <w:r w:rsidRPr="0061682F">
        <w:rPr>
          <w:color w:val="0000FF"/>
        </w:rPr>
        <w:t>2)</w:t>
      </w:r>
      <w:r w:rsidRPr="0061682F">
        <w:rPr>
          <w:color w:val="0000FF"/>
          <w:cs/>
        </w:rPr>
        <w:t xml:space="preserve"> </w:t>
      </w:r>
      <w:r w:rsidRPr="0061682F">
        <w:rPr>
          <w:color w:val="0000FF"/>
        </w:rPr>
        <w:t xml:space="preserve">Optional </w:t>
      </w:r>
      <w:r w:rsidR="00476DEA" w:rsidRPr="0061682F">
        <w:rPr>
          <w:color w:val="0000FF"/>
        </w:rPr>
        <w:t xml:space="preserve">(O) </w:t>
      </w:r>
      <w:r w:rsidRPr="0061682F">
        <w:rPr>
          <w:color w:val="0000FF"/>
          <w:cs/>
        </w:rPr>
        <w:t>ที่มีค่าหรือไม่มีค่าก็ได้</w:t>
      </w:r>
      <w:r w:rsidRPr="0061682F">
        <w:rPr>
          <w:color w:val="0000FF"/>
          <w:cs/>
        </w:rPr>
        <w:tab/>
      </w:r>
    </w:p>
    <w:p w:rsidR="005113EB" w:rsidRDefault="005113EB">
      <w:pPr>
        <w:pStyle w:val="Appendix"/>
        <w:numPr>
          <w:ilvl w:val="0"/>
          <w:numId w:val="0"/>
        </w:numPr>
      </w:pPr>
      <w:bookmarkStart w:id="37" w:name="_Toc145303841"/>
      <w:bookmarkStart w:id="38" w:name="_Toc169512782"/>
      <w:bookmarkStart w:id="39" w:name="_Toc394922856"/>
      <w:r>
        <w:t>Appendix A: Data Type</w:t>
      </w:r>
      <w:bookmarkEnd w:id="37"/>
      <w:bookmarkEnd w:id="38"/>
      <w:bookmarkEnd w:id="39"/>
    </w:p>
    <w:p w:rsidR="005113EB" w:rsidRDefault="005113EB">
      <w:pPr>
        <w:rPr>
          <w:b/>
          <w:bCs/>
          <w:sz w:val="32"/>
        </w:rPr>
      </w:pPr>
    </w:p>
    <w:tbl>
      <w:tblPr>
        <w:tblW w:w="9540" w:type="dxa"/>
        <w:tblInd w:w="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tblPr>
      <w:tblGrid>
        <w:gridCol w:w="2160"/>
        <w:gridCol w:w="1436"/>
        <w:gridCol w:w="1801"/>
        <w:gridCol w:w="2521"/>
        <w:gridCol w:w="1622"/>
      </w:tblGrid>
      <w:tr w:rsidR="005113EB">
        <w:trPr>
          <w:trHeight w:val="270"/>
        </w:trPr>
        <w:tc>
          <w:tcPr>
            <w:tcW w:w="2160" w:type="dxa"/>
            <w:tcBorders>
              <w:top w:val="single" w:sz="6" w:space="0" w:color="auto"/>
              <w:left w:val="single" w:sz="6" w:space="0" w:color="auto"/>
              <w:bottom w:val="single" w:sz="8" w:space="0" w:color="auto"/>
            </w:tcBorders>
            <w:shd w:val="clear" w:color="auto" w:fill="CCFFFF"/>
            <w:noWrap/>
            <w:tcMar>
              <w:top w:w="20" w:type="dxa"/>
              <w:left w:w="20" w:type="dxa"/>
              <w:bottom w:w="0" w:type="dxa"/>
              <w:right w:w="20" w:type="dxa"/>
            </w:tcMar>
            <w:vAlign w:val="center"/>
          </w:tcPr>
          <w:p w:rsidR="005113EB" w:rsidRDefault="005113EB">
            <w:pPr>
              <w:jc w:val="center"/>
              <w:rPr>
                <w:b/>
                <w:bCs/>
              </w:rPr>
            </w:pPr>
            <w:r>
              <w:rPr>
                <w:b/>
                <w:bCs/>
              </w:rPr>
              <w:t>Data Type Name</w:t>
            </w:r>
          </w:p>
        </w:tc>
        <w:tc>
          <w:tcPr>
            <w:tcW w:w="1436"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rsidR="005113EB" w:rsidRDefault="005113EB">
            <w:pPr>
              <w:jc w:val="center"/>
              <w:rPr>
                <w:b/>
                <w:bCs/>
              </w:rPr>
            </w:pPr>
            <w:r>
              <w:rPr>
                <w:b/>
                <w:bCs/>
              </w:rPr>
              <w:t>Data Type</w:t>
            </w:r>
          </w:p>
        </w:tc>
        <w:tc>
          <w:tcPr>
            <w:tcW w:w="1801"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rsidR="005113EB" w:rsidRDefault="005113EB">
            <w:pPr>
              <w:jc w:val="center"/>
              <w:rPr>
                <w:b/>
                <w:bCs/>
              </w:rPr>
            </w:pPr>
            <w:r>
              <w:rPr>
                <w:b/>
                <w:bCs/>
              </w:rPr>
              <w:t>Format</w:t>
            </w:r>
          </w:p>
        </w:tc>
        <w:tc>
          <w:tcPr>
            <w:tcW w:w="2521"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rsidR="005113EB" w:rsidRDefault="005113EB">
            <w:pPr>
              <w:jc w:val="center"/>
              <w:rPr>
                <w:b/>
                <w:bCs/>
              </w:rPr>
            </w:pPr>
            <w:r>
              <w:rPr>
                <w:b/>
                <w:bCs/>
              </w:rPr>
              <w:t>Remark</w:t>
            </w:r>
          </w:p>
        </w:tc>
        <w:tc>
          <w:tcPr>
            <w:tcW w:w="1622" w:type="dxa"/>
            <w:tcBorders>
              <w:top w:val="single" w:sz="6" w:space="0" w:color="auto"/>
              <w:bottom w:val="single" w:sz="8" w:space="0" w:color="auto"/>
              <w:right w:val="single" w:sz="6" w:space="0" w:color="auto"/>
            </w:tcBorders>
            <w:shd w:val="clear" w:color="auto" w:fill="CCFFFF"/>
            <w:noWrap/>
            <w:tcMar>
              <w:top w:w="20" w:type="dxa"/>
              <w:left w:w="20" w:type="dxa"/>
              <w:bottom w:w="0" w:type="dxa"/>
              <w:right w:w="20" w:type="dxa"/>
            </w:tcMar>
            <w:vAlign w:val="center"/>
          </w:tcPr>
          <w:p w:rsidR="005113EB" w:rsidRDefault="005113EB">
            <w:pPr>
              <w:jc w:val="center"/>
              <w:rPr>
                <w:b/>
                <w:bCs/>
              </w:rPr>
            </w:pPr>
            <w:r>
              <w:rPr>
                <w:b/>
                <w:bCs/>
              </w:rPr>
              <w:t>Sample</w:t>
            </w:r>
          </w:p>
        </w:tc>
      </w:tr>
      <w:tr w:rsidR="005113EB" w:rsidRPr="00D370F3">
        <w:trPr>
          <w:trHeight w:val="255"/>
        </w:trPr>
        <w:tc>
          <w:tcPr>
            <w:tcW w:w="2160" w:type="dxa"/>
            <w:tcBorders>
              <w:top w:val="single" w:sz="8" w:space="0" w:color="auto"/>
              <w:left w:val="single" w:sz="6" w:space="0" w:color="auto"/>
              <w:bottom w:val="dotted" w:sz="4" w:space="0" w:color="auto"/>
            </w:tcBorders>
            <w:noWrap/>
            <w:tcMar>
              <w:top w:w="20" w:type="dxa"/>
              <w:left w:w="20" w:type="dxa"/>
              <w:bottom w:w="0" w:type="dxa"/>
              <w:right w:w="20" w:type="dxa"/>
            </w:tcMar>
            <w:vAlign w:val="bottom"/>
          </w:tcPr>
          <w:p w:rsidR="005113EB" w:rsidRPr="00E8281D" w:rsidRDefault="00A81362" w:rsidP="00261C2F">
            <w:pPr>
              <w:pStyle w:val="Footer"/>
              <w:tabs>
                <w:tab w:val="clear" w:pos="4153"/>
                <w:tab w:val="clear" w:pos="8306"/>
              </w:tabs>
              <w:rPr>
                <w:rFonts w:cs="Tahoma"/>
              </w:rPr>
            </w:pPr>
            <w:r w:rsidRPr="00E8281D">
              <w:rPr>
                <w:rFonts w:cs="Tahoma"/>
              </w:rPr>
              <w:t>Provider Code</w:t>
            </w:r>
          </w:p>
        </w:tc>
        <w:tc>
          <w:tcPr>
            <w:tcW w:w="1436" w:type="dxa"/>
            <w:tcBorders>
              <w:top w:val="single" w:sz="8" w:space="0" w:color="auto"/>
              <w:bottom w:val="dotted" w:sz="4" w:space="0" w:color="auto"/>
            </w:tcBorders>
            <w:noWrap/>
            <w:tcMar>
              <w:top w:w="20" w:type="dxa"/>
              <w:left w:w="20" w:type="dxa"/>
              <w:bottom w:w="0" w:type="dxa"/>
              <w:right w:w="20" w:type="dxa"/>
            </w:tcMar>
            <w:vAlign w:val="bottom"/>
          </w:tcPr>
          <w:p w:rsidR="005113EB" w:rsidRPr="00D370F3" w:rsidRDefault="005113EB">
            <w:r w:rsidRPr="00D370F3">
              <w:t>Char(3)</w:t>
            </w:r>
          </w:p>
        </w:tc>
        <w:tc>
          <w:tcPr>
            <w:tcW w:w="1801" w:type="dxa"/>
            <w:tcBorders>
              <w:top w:val="single" w:sz="8" w:space="0" w:color="auto"/>
              <w:bottom w:val="dotted" w:sz="4" w:space="0" w:color="auto"/>
            </w:tcBorders>
            <w:noWrap/>
            <w:tcMar>
              <w:top w:w="20" w:type="dxa"/>
              <w:left w:w="20" w:type="dxa"/>
              <w:bottom w:w="0" w:type="dxa"/>
              <w:right w:w="20" w:type="dxa"/>
            </w:tcMar>
            <w:vAlign w:val="bottom"/>
          </w:tcPr>
          <w:p w:rsidR="005113EB" w:rsidRPr="00D370F3" w:rsidRDefault="005113EB">
            <w:r w:rsidRPr="00D370F3">
              <w:t>AAA</w:t>
            </w:r>
          </w:p>
        </w:tc>
        <w:tc>
          <w:tcPr>
            <w:tcW w:w="2521" w:type="dxa"/>
            <w:tcBorders>
              <w:top w:val="single" w:sz="8" w:space="0" w:color="auto"/>
              <w:bottom w:val="dotted" w:sz="4" w:space="0" w:color="auto"/>
            </w:tcBorders>
            <w:noWrap/>
            <w:tcMar>
              <w:top w:w="20" w:type="dxa"/>
              <w:left w:w="20" w:type="dxa"/>
              <w:bottom w:w="0" w:type="dxa"/>
              <w:right w:w="20" w:type="dxa"/>
            </w:tcMar>
            <w:vAlign w:val="bottom"/>
          </w:tcPr>
          <w:p w:rsidR="005113EB" w:rsidRPr="00D370F3" w:rsidRDefault="00051F4A" w:rsidP="00051F4A">
            <w:r>
              <w:t xml:space="preserve">No leading </w:t>
            </w:r>
            <w:r w:rsidR="005113EB" w:rsidRPr="00D370F3">
              <w:t>blanks</w:t>
            </w:r>
          </w:p>
        </w:tc>
        <w:tc>
          <w:tcPr>
            <w:tcW w:w="1622" w:type="dxa"/>
            <w:tcBorders>
              <w:top w:val="single" w:sz="8" w:space="0" w:color="auto"/>
              <w:bottom w:val="dotted" w:sz="4" w:space="0" w:color="auto"/>
              <w:right w:val="single" w:sz="6" w:space="0" w:color="auto"/>
            </w:tcBorders>
            <w:noWrap/>
            <w:tcMar>
              <w:top w:w="20" w:type="dxa"/>
              <w:left w:w="20" w:type="dxa"/>
              <w:bottom w:w="0" w:type="dxa"/>
              <w:right w:w="20" w:type="dxa"/>
            </w:tcMar>
            <w:vAlign w:val="bottom"/>
          </w:tcPr>
          <w:p w:rsidR="005113EB" w:rsidRPr="00D370F3" w:rsidRDefault="005113EB">
            <w:r w:rsidRPr="00D370F3">
              <w:t>‘A40’</w:t>
            </w:r>
          </w:p>
        </w:tc>
      </w:tr>
      <w:tr w:rsidR="005113EB"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5113EB" w:rsidRPr="00D370F3" w:rsidRDefault="005113EB">
            <w:r w:rsidRPr="00D370F3">
              <w:t>Date</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5113EB" w:rsidRPr="00D370F3" w:rsidRDefault="005113EB">
            <w:r w:rsidRPr="00D370F3">
              <w:t>Char(10)</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5113EB" w:rsidRPr="00D370F3" w:rsidRDefault="005113EB">
            <w:r w:rsidRPr="00D370F3">
              <w:t>YYYY-MM-DD</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5113EB" w:rsidRPr="00D370F3" w:rsidRDefault="005113EB">
            <w:r w:rsidRPr="00D370F3">
              <w:t>A.D. year</w:t>
            </w:r>
          </w:p>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5113EB" w:rsidRPr="00D370F3" w:rsidRDefault="004A6DA8">
            <w:r>
              <w:t>'20</w:t>
            </w:r>
            <w:r>
              <w:rPr>
                <w:rFonts w:hint="cs"/>
                <w:cs/>
              </w:rPr>
              <w:t>14</w:t>
            </w:r>
            <w:r w:rsidR="005113EB" w:rsidRPr="00D370F3">
              <w:t>-10-11'</w:t>
            </w:r>
          </w:p>
        </w:tc>
      </w:tr>
      <w:tr w:rsidR="005113EB"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5113EB" w:rsidRPr="00E8281D" w:rsidRDefault="005113EB">
            <w:pPr>
              <w:pStyle w:val="Footer"/>
              <w:tabs>
                <w:tab w:val="clear" w:pos="4153"/>
                <w:tab w:val="clear" w:pos="8306"/>
              </w:tabs>
              <w:rPr>
                <w:rFonts w:cs="Tahoma"/>
              </w:rPr>
            </w:pPr>
            <w:r w:rsidRPr="00E8281D">
              <w:rPr>
                <w:rFonts w:cs="Tahoma"/>
              </w:rPr>
              <w:t>Classification</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5113EB" w:rsidRPr="00D370F3" w:rsidRDefault="005113EB">
            <w:proofErr w:type="spellStart"/>
            <w:r w:rsidRPr="00D370F3">
              <w:t>VarChar</w:t>
            </w:r>
            <w:proofErr w:type="spellEnd"/>
            <w:r w:rsidRPr="00D370F3">
              <w:t>(</w:t>
            </w:r>
            <w:r w:rsidRPr="00D370F3">
              <w:rPr>
                <w:rFonts w:hint="cs"/>
                <w:cs/>
              </w:rPr>
              <w:t>10</w:t>
            </w:r>
            <w:r w:rsidRPr="00D370F3">
              <w:t>)</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5113EB" w:rsidRPr="00D370F3" w:rsidRDefault="005113EB">
            <w:r w:rsidRPr="00D370F3">
              <w:t>AAAA</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5113EB" w:rsidRPr="00E8281D" w:rsidRDefault="005113EB">
            <w:pPr>
              <w:pStyle w:val="Footer"/>
              <w:tabs>
                <w:tab w:val="clear" w:pos="4153"/>
                <w:tab w:val="clear" w:pos="8306"/>
              </w:tabs>
              <w:rPr>
                <w:rFonts w:cs="Tahoma"/>
              </w:rPr>
            </w:pPr>
            <w:r w:rsidRPr="00E8281D">
              <w:rPr>
                <w:rFonts w:cs="Tahoma"/>
              </w:rPr>
              <w:t>No leading blanks</w:t>
            </w:r>
          </w:p>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5113EB" w:rsidRPr="00D370F3" w:rsidRDefault="005113EB">
            <w:r w:rsidRPr="00D370F3">
              <w:t>'</w:t>
            </w:r>
            <w:r w:rsidR="00142F0A" w:rsidRPr="00D370F3">
              <w:t>0</w:t>
            </w:r>
            <w:r w:rsidRPr="00D370F3">
              <w:t>12345</w:t>
            </w:r>
            <w:r w:rsidR="00142F0A" w:rsidRPr="00D370F3">
              <w:t>6789</w:t>
            </w:r>
            <w:r w:rsidRPr="00D370F3">
              <w:t>'</w:t>
            </w:r>
          </w:p>
        </w:tc>
      </w:tr>
      <w:tr w:rsidR="005113EB"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5113EB" w:rsidRPr="00D370F3" w:rsidRDefault="005113EB">
            <w:r w:rsidRPr="00D370F3">
              <w:t>Identification Number</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5113EB" w:rsidRPr="00D370F3" w:rsidRDefault="005113EB">
            <w:proofErr w:type="spellStart"/>
            <w:r w:rsidRPr="00D370F3">
              <w:t>VarChar</w:t>
            </w:r>
            <w:proofErr w:type="spellEnd"/>
            <w:r w:rsidRPr="00D370F3">
              <w:t>(40)</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5113EB" w:rsidRPr="00D370F3" w:rsidRDefault="005113EB">
            <w:r w:rsidRPr="00D370F3">
              <w:t>AAAA</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5113EB" w:rsidRPr="00E8281D" w:rsidRDefault="005113EB">
            <w:pPr>
              <w:pStyle w:val="Footer"/>
              <w:tabs>
                <w:tab w:val="clear" w:pos="4153"/>
                <w:tab w:val="clear" w:pos="8306"/>
              </w:tabs>
              <w:rPr>
                <w:rFonts w:cs="Tahoma"/>
              </w:rPr>
            </w:pPr>
            <w:r w:rsidRPr="00E8281D">
              <w:rPr>
                <w:rFonts w:cs="Tahoma"/>
              </w:rPr>
              <w:t>No leading</w:t>
            </w:r>
            <w:r w:rsidR="00013B25" w:rsidRPr="00E8281D">
              <w:rPr>
                <w:rFonts w:cs="Tahoma"/>
              </w:rPr>
              <w:t xml:space="preserve"> b</w:t>
            </w:r>
            <w:r w:rsidRPr="00E8281D">
              <w:rPr>
                <w:rFonts w:cs="Tahoma"/>
              </w:rPr>
              <w:t>lanks</w:t>
            </w:r>
          </w:p>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5113EB" w:rsidRPr="00D370F3" w:rsidRDefault="005113EB">
            <w:r w:rsidRPr="00D370F3">
              <w:t>'12345'</w:t>
            </w:r>
          </w:p>
        </w:tc>
      </w:tr>
      <w:tr w:rsidR="006D0366"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6D0366" w:rsidRPr="00CC3C96" w:rsidRDefault="006D0366" w:rsidP="00F377D6">
            <w:r w:rsidRPr="00CC3C96">
              <w:t>Short Name</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6D0366" w:rsidRPr="00CC3C96" w:rsidRDefault="006D0366" w:rsidP="00F377D6">
            <w:proofErr w:type="spellStart"/>
            <w:r w:rsidRPr="00CC3C96">
              <w:t>VarChar</w:t>
            </w:r>
            <w:proofErr w:type="spellEnd"/>
            <w:r w:rsidRPr="00CC3C96">
              <w:t>(40)</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6D0366" w:rsidRPr="00CC3C96" w:rsidRDefault="006D0366" w:rsidP="00F377D6">
            <w:r w:rsidRPr="00CC3C96">
              <w:t>AAAA</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6D0366" w:rsidRPr="00CC3C96" w:rsidRDefault="006D0366" w:rsidP="00E95F2C"/>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6D0366" w:rsidRPr="00CC3C96" w:rsidRDefault="006D0366" w:rsidP="00F377D6">
            <w:r w:rsidRPr="00CC3C96">
              <w:t>'XXX111'</w:t>
            </w:r>
          </w:p>
        </w:tc>
      </w:tr>
      <w:tr w:rsidR="006D0366"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Long Name</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proofErr w:type="spellStart"/>
            <w:r w:rsidRPr="00D370F3">
              <w:t>VarChar</w:t>
            </w:r>
            <w:proofErr w:type="spellEnd"/>
            <w:r w:rsidRPr="00D370F3">
              <w:t>(200)</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AAAA</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6D0366" w:rsidRPr="00D370F3" w:rsidRDefault="006D0366">
            <w:r w:rsidRPr="00D370F3">
              <w:t>'XXX'</w:t>
            </w:r>
          </w:p>
        </w:tc>
      </w:tr>
      <w:tr w:rsidR="006D0366"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6D0366" w:rsidRPr="00CC3C96" w:rsidRDefault="006D0366" w:rsidP="00F377D6">
            <w:r w:rsidRPr="00CC3C96">
              <w:t>SWIFT Code</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6D0366" w:rsidRPr="00E8281D" w:rsidRDefault="00760359" w:rsidP="00F377D6">
            <w:pPr>
              <w:pStyle w:val="Footer"/>
              <w:tabs>
                <w:tab w:val="clear" w:pos="4153"/>
                <w:tab w:val="clear" w:pos="8306"/>
              </w:tabs>
              <w:rPr>
                <w:rFonts w:cs="Tahoma"/>
              </w:rPr>
            </w:pPr>
            <w:proofErr w:type="spellStart"/>
            <w:r w:rsidRPr="00E8281D">
              <w:rPr>
                <w:rFonts w:cs="Tahoma"/>
              </w:rPr>
              <w:t>VarChar</w:t>
            </w:r>
            <w:proofErr w:type="spellEnd"/>
            <w:r w:rsidRPr="00E8281D">
              <w:rPr>
                <w:rFonts w:cs="Tahoma"/>
              </w:rPr>
              <w:t>(1</w:t>
            </w:r>
            <w:r w:rsidRPr="00E8281D">
              <w:rPr>
                <w:rFonts w:cs="Tahoma" w:hint="cs"/>
                <w:cs/>
              </w:rPr>
              <w:t>1</w:t>
            </w:r>
            <w:r w:rsidR="006D0366" w:rsidRPr="00E8281D">
              <w:rPr>
                <w:rFonts w:cs="Tahoma"/>
              </w:rPr>
              <w:t>)</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6D0366" w:rsidRPr="00E57C39" w:rsidRDefault="004A6DA8">
            <w:r w:rsidRPr="00E57C39">
              <w:t>AAAA</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6D0366" w:rsidRPr="00E57C39" w:rsidRDefault="004A6DA8">
            <w:r w:rsidRPr="00E57C39">
              <w:t>No leading blanks</w:t>
            </w:r>
          </w:p>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6D0366" w:rsidRPr="00E57C39" w:rsidRDefault="004A6DA8" w:rsidP="004A6DA8">
            <w:pPr>
              <w:pStyle w:val="NormalWeb"/>
            </w:pPr>
            <w:r w:rsidRPr="00E57C39">
              <w:rPr>
                <w:sz w:val="20"/>
                <w:szCs w:val="20"/>
              </w:rPr>
              <w:t>‘XXXXTHBK’</w:t>
            </w:r>
          </w:p>
        </w:tc>
      </w:tr>
      <w:tr w:rsidR="006D0366"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Amount</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Number(20,2)</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NNNNNNNNNN.NN</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1625AF">
            <w:r w:rsidRPr="00E57C39">
              <w:t>No leading</w:t>
            </w:r>
            <w:r>
              <w:t xml:space="preserve"> zeroes</w:t>
            </w:r>
          </w:p>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6D0366" w:rsidRPr="00D370F3" w:rsidRDefault="006D0366">
            <w:r w:rsidRPr="00D370F3">
              <w:t>'102000020.20'</w:t>
            </w:r>
            <w:r w:rsidRPr="00D370F3">
              <w:rPr>
                <w:rFonts w:hint="cs"/>
                <w:cs/>
              </w:rPr>
              <w:t xml:space="preserve"> </w:t>
            </w:r>
          </w:p>
        </w:tc>
      </w:tr>
      <w:tr w:rsidR="006D0366"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Number</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Number(12)</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N</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1625AF">
            <w:r w:rsidRPr="00E57C39">
              <w:t>No leading</w:t>
            </w:r>
            <w:r>
              <w:t xml:space="preserve"> zeroes</w:t>
            </w:r>
          </w:p>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6D0366" w:rsidRPr="00D370F3" w:rsidRDefault="006D0366">
            <w:r w:rsidRPr="00D370F3">
              <w:t>'12'</w:t>
            </w:r>
          </w:p>
        </w:tc>
      </w:tr>
      <w:tr w:rsidR="006D0366"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Interest Rate</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Number(8,5)</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NNN.NNNNN</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1625AF">
            <w:pPr>
              <w:rPr>
                <w:cs/>
              </w:rPr>
            </w:pPr>
            <w:r w:rsidRPr="00E57C39">
              <w:t>No leading</w:t>
            </w:r>
            <w:r>
              <w:t xml:space="preserve"> zeroes</w:t>
            </w:r>
          </w:p>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6D0366" w:rsidRPr="00D370F3" w:rsidRDefault="006D0366">
            <w:r w:rsidRPr="00D370F3">
              <w:t>'12.50'</w:t>
            </w:r>
          </w:p>
        </w:tc>
      </w:tr>
      <w:tr w:rsidR="006D0366"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6D0366" w:rsidRPr="00CC3C96" w:rsidRDefault="006D0366" w:rsidP="00F377D6">
            <w:r w:rsidRPr="00CC3C96">
              <w:t>Flag</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6D0366" w:rsidRPr="00CC3C96" w:rsidRDefault="006D0366" w:rsidP="00F377D6">
            <w:r w:rsidRPr="00CC3C96">
              <w:t>Char(1)</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6D0366" w:rsidRPr="00CC3C96" w:rsidRDefault="006D0366" w:rsidP="00F377D6">
            <w:r w:rsidRPr="00CC3C96">
              <w:t>'1' or '0'</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6D0366" w:rsidRPr="00CC3C96" w:rsidRDefault="006D0366" w:rsidP="00F377D6">
            <w:r w:rsidRPr="00CC3C96">
              <w:t xml:space="preserve">Only </w:t>
            </w:r>
            <w:r w:rsidR="00E95F2C" w:rsidRPr="00CC3C96">
              <w:t>'1' or '0'</w:t>
            </w:r>
          </w:p>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6D0366" w:rsidRPr="00CC3C96" w:rsidRDefault="00B2535A" w:rsidP="00B2535A">
            <w:r w:rsidRPr="00D370F3">
              <w:t>'</w:t>
            </w:r>
            <w:r>
              <w:t>1</w:t>
            </w:r>
            <w:r w:rsidRPr="00D370F3">
              <w:t>'</w:t>
            </w:r>
          </w:p>
        </w:tc>
      </w:tr>
      <w:tr w:rsidR="006D0366" w:rsidRPr="00D370F3">
        <w:trPr>
          <w:trHeight w:val="255"/>
        </w:trPr>
        <w:tc>
          <w:tcPr>
            <w:tcW w:w="2160"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Exchange Rate</w:t>
            </w:r>
          </w:p>
        </w:tc>
        <w:tc>
          <w:tcPr>
            <w:tcW w:w="1436"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Number(12,7)</w:t>
            </w:r>
          </w:p>
        </w:tc>
        <w:tc>
          <w:tcPr>
            <w:tcW w:w="1801"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r w:rsidRPr="00D370F3">
              <w:t>NNNNN.NNNNNNN</w:t>
            </w:r>
          </w:p>
        </w:tc>
        <w:tc>
          <w:tcPr>
            <w:tcW w:w="2521" w:type="dxa"/>
            <w:tcBorders>
              <w:top w:val="dotted" w:sz="4" w:space="0" w:color="auto"/>
              <w:bottom w:val="dotted" w:sz="4" w:space="0" w:color="auto"/>
            </w:tcBorders>
            <w:noWrap/>
            <w:tcMar>
              <w:top w:w="20" w:type="dxa"/>
              <w:left w:w="20" w:type="dxa"/>
              <w:bottom w:w="0" w:type="dxa"/>
              <w:right w:w="20" w:type="dxa"/>
            </w:tcMar>
            <w:vAlign w:val="bottom"/>
          </w:tcPr>
          <w:p w:rsidR="006D0366" w:rsidRPr="00D370F3" w:rsidRDefault="006D0366"/>
        </w:tc>
        <w:tc>
          <w:tcPr>
            <w:tcW w:w="1622"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6D0366" w:rsidRPr="00D370F3" w:rsidRDefault="00B2535A" w:rsidP="00B2535A">
            <w:r>
              <w:t>'3</w:t>
            </w:r>
            <w:r w:rsidRPr="00D370F3">
              <w:t>2.</w:t>
            </w:r>
            <w:r>
              <w:t>223</w:t>
            </w:r>
            <w:r w:rsidRPr="00D370F3">
              <w:t>'</w:t>
            </w:r>
          </w:p>
        </w:tc>
      </w:tr>
      <w:tr w:rsidR="006D0366" w:rsidTr="006D0366">
        <w:trPr>
          <w:trHeight w:val="255"/>
        </w:trPr>
        <w:tc>
          <w:tcPr>
            <w:tcW w:w="2160" w:type="dxa"/>
            <w:tcBorders>
              <w:top w:val="dotted" w:sz="4" w:space="0" w:color="auto"/>
              <w:left w:val="single" w:sz="6" w:space="0" w:color="auto"/>
              <w:bottom w:val="single" w:sz="4" w:space="0" w:color="auto"/>
            </w:tcBorders>
            <w:noWrap/>
            <w:tcMar>
              <w:top w:w="20" w:type="dxa"/>
              <w:left w:w="20" w:type="dxa"/>
              <w:bottom w:w="0" w:type="dxa"/>
              <w:right w:w="20" w:type="dxa"/>
            </w:tcMar>
            <w:vAlign w:val="bottom"/>
          </w:tcPr>
          <w:p w:rsidR="006D0366" w:rsidRDefault="006D0366">
            <w:r>
              <w:t>Description</w:t>
            </w:r>
          </w:p>
        </w:tc>
        <w:tc>
          <w:tcPr>
            <w:tcW w:w="1436" w:type="dxa"/>
            <w:tcBorders>
              <w:top w:val="dotted" w:sz="4" w:space="0" w:color="auto"/>
              <w:bottom w:val="single" w:sz="4" w:space="0" w:color="auto"/>
            </w:tcBorders>
            <w:noWrap/>
            <w:tcMar>
              <w:top w:w="20" w:type="dxa"/>
              <w:left w:w="20" w:type="dxa"/>
              <w:bottom w:w="0" w:type="dxa"/>
              <w:right w:w="20" w:type="dxa"/>
            </w:tcMar>
            <w:vAlign w:val="bottom"/>
          </w:tcPr>
          <w:p w:rsidR="006D0366" w:rsidRDefault="006D0366">
            <w:proofErr w:type="spellStart"/>
            <w:r>
              <w:t>VarChar</w:t>
            </w:r>
            <w:proofErr w:type="spellEnd"/>
            <w:r>
              <w:t>(400)</w:t>
            </w:r>
          </w:p>
        </w:tc>
        <w:tc>
          <w:tcPr>
            <w:tcW w:w="1801" w:type="dxa"/>
            <w:tcBorders>
              <w:top w:val="dotted" w:sz="4" w:space="0" w:color="auto"/>
              <w:bottom w:val="single" w:sz="4" w:space="0" w:color="auto"/>
            </w:tcBorders>
            <w:noWrap/>
            <w:tcMar>
              <w:top w:w="20" w:type="dxa"/>
              <w:left w:w="20" w:type="dxa"/>
              <w:bottom w:w="0" w:type="dxa"/>
              <w:right w:w="20" w:type="dxa"/>
            </w:tcMar>
            <w:vAlign w:val="bottom"/>
          </w:tcPr>
          <w:p w:rsidR="006D0366" w:rsidRDefault="006D0366">
            <w:r>
              <w:t>AAAA</w:t>
            </w:r>
          </w:p>
        </w:tc>
        <w:tc>
          <w:tcPr>
            <w:tcW w:w="2521" w:type="dxa"/>
            <w:tcBorders>
              <w:top w:val="dotted" w:sz="4" w:space="0" w:color="auto"/>
              <w:bottom w:val="single" w:sz="4" w:space="0" w:color="auto"/>
            </w:tcBorders>
            <w:noWrap/>
            <w:tcMar>
              <w:top w:w="20" w:type="dxa"/>
              <w:left w:w="20" w:type="dxa"/>
              <w:bottom w:w="0" w:type="dxa"/>
              <w:right w:w="20" w:type="dxa"/>
            </w:tcMar>
            <w:vAlign w:val="bottom"/>
          </w:tcPr>
          <w:p w:rsidR="006D0366" w:rsidRDefault="006D0366"/>
        </w:tc>
        <w:tc>
          <w:tcPr>
            <w:tcW w:w="1622" w:type="dxa"/>
            <w:tcBorders>
              <w:top w:val="dotted" w:sz="4" w:space="0" w:color="auto"/>
              <w:bottom w:val="single" w:sz="4" w:space="0" w:color="auto"/>
              <w:right w:val="single" w:sz="6" w:space="0" w:color="auto"/>
            </w:tcBorders>
            <w:noWrap/>
            <w:tcMar>
              <w:top w:w="20" w:type="dxa"/>
              <w:left w:w="20" w:type="dxa"/>
              <w:bottom w:w="0" w:type="dxa"/>
              <w:right w:w="20" w:type="dxa"/>
            </w:tcMar>
            <w:vAlign w:val="bottom"/>
          </w:tcPr>
          <w:p w:rsidR="006D0366" w:rsidRDefault="006D0366">
            <w:r>
              <w:t>'XXX111'</w:t>
            </w:r>
          </w:p>
        </w:tc>
      </w:tr>
    </w:tbl>
    <w:p w:rsidR="005113EB" w:rsidRDefault="005113EB"/>
    <w:sectPr w:rsidR="005113EB" w:rsidSect="003332A4">
      <w:pgSz w:w="11906" w:h="16838" w:code="9"/>
      <w:pgMar w:top="1387" w:right="1152" w:bottom="1440" w:left="1296" w:header="709"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713" w:rsidRDefault="007F2713">
      <w:r>
        <w:separator/>
      </w:r>
    </w:p>
  </w:endnote>
  <w:endnote w:type="continuationSeparator" w:id="0">
    <w:p w:rsidR="007F2713" w:rsidRDefault="007F2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rdia New">
    <w:panose1 w:val="020B0304020202020204"/>
    <w:charset w:val="00"/>
    <w:family w:val="swiss"/>
    <w:pitch w:val="variable"/>
    <w:sig w:usb0="0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 New">
    <w:panose1 w:val="020B0604020202020204"/>
    <w:charset w:val="00"/>
    <w:family w:val="swiss"/>
    <w:pitch w:val="variable"/>
    <w:sig w:usb0="0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3" w:rsidRDefault="007F2713">
    <w:pPr>
      <w:spacing w:line="320" w:lineRule="exact"/>
    </w:pPr>
    <w:r>
      <w:rPr>
        <w:rFonts w:hint="cs"/>
        <w:b/>
        <w:bCs/>
        <w:cs/>
      </w:rPr>
      <w:t>ชุดข้อมูลการลงทุนในตราสารในต่างประเทศและอนุพันธ์</w:t>
    </w:r>
    <w:r>
      <w:rPr>
        <w:rFonts w:hint="cs"/>
        <w:cs/>
      </w:rPr>
      <w:tab/>
    </w:r>
    <w:r>
      <w:rPr>
        <w:rFonts w:hint="cs"/>
        <w:cs/>
      </w:rPr>
      <w:tab/>
    </w:r>
    <w:r>
      <w:rPr>
        <w:rFonts w:hint="cs"/>
        <w:cs/>
      </w:rPr>
      <w:tab/>
    </w:r>
    <w:r>
      <w:rPr>
        <w:rFonts w:hint="cs"/>
        <w:cs/>
      </w:rPr>
      <w:tab/>
    </w:r>
    <w:r>
      <w:rPr>
        <w:rFonts w:hint="cs"/>
        <w:cs/>
      </w:rPr>
      <w:tab/>
      <w:t xml:space="preserve"> </w:t>
    </w:r>
    <w:r>
      <w:t xml:space="preserve">       DATA FILE </w:t>
    </w:r>
  </w:p>
  <w:p w:rsidR="007F2713" w:rsidRDefault="007F2713">
    <w:pPr>
      <w:spacing w:line="320" w:lineRule="exact"/>
    </w:pPr>
    <w:r w:rsidRPr="0085458E">
      <w:rPr>
        <w:b/>
        <w:bCs/>
        <w:noProof/>
      </w:rPr>
      <w:pict>
        <v:line id="_x0000_s2050" style="position:absolute;z-index:251655168" from="0,-16.6pt" to="477pt,-16.6pt"/>
      </w:pict>
    </w:r>
    <w:r>
      <w:rPr>
        <w:rFonts w:hint="cs"/>
        <w:b/>
        <w:bCs/>
        <w:cs/>
      </w:rPr>
      <w:t xml:space="preserve">ฝ่ายสถิติและข้อสนเทศ    </w:t>
    </w:r>
    <w:r>
      <w:tab/>
    </w:r>
    <w:r>
      <w:tab/>
    </w:r>
    <w:r>
      <w:tab/>
    </w:r>
    <w:r>
      <w:tab/>
      <w:t>-</w:t>
    </w:r>
    <w:r>
      <w:rPr>
        <w:rStyle w:val="PageNumber"/>
      </w:rPr>
      <w:fldChar w:fldCharType="begin"/>
    </w:r>
    <w:r>
      <w:rPr>
        <w:rStyle w:val="PageNumber"/>
      </w:rPr>
      <w:instrText xml:space="preserve"> PAGE </w:instrText>
    </w:r>
    <w:r>
      <w:rPr>
        <w:rStyle w:val="PageNumber"/>
      </w:rPr>
      <w:fldChar w:fldCharType="separate"/>
    </w:r>
    <w:r w:rsidR="005D4D51">
      <w:rPr>
        <w:rStyle w:val="PageNumber"/>
        <w:noProof/>
      </w:rPr>
      <w:t>2</w:t>
    </w:r>
    <w:r>
      <w:rPr>
        <w:rStyle w:val="PageNumber"/>
      </w:rPr>
      <w:fldChar w:fldCharType="end"/>
    </w:r>
    <w:r>
      <w:rPr>
        <w:rStyle w:val="PageNumber"/>
      </w:rPr>
      <w:t>-</w:t>
    </w:r>
    <w:r>
      <w:tab/>
    </w:r>
    <w:r>
      <w:tab/>
    </w:r>
    <w:r>
      <w:tab/>
      <w:t>Data File Document V</w:t>
    </w:r>
    <w:r>
      <w:rPr>
        <w:rFonts w:hint="cs"/>
        <w:cs/>
      </w:rPr>
      <w:t>2</w:t>
    </w:r>
    <w: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3" w:rsidRDefault="007F2713">
    <w:pPr>
      <w:spacing w:line="320" w:lineRule="exact"/>
    </w:pPr>
    <w:r>
      <w:rPr>
        <w:rFonts w:hint="cs"/>
        <w:b/>
        <w:bCs/>
        <w:cs/>
      </w:rPr>
      <w:t xml:space="preserve">ชุดข้อมูลการลงทุนในตราสารในต่างประเทศและอนุพันธ์   </w:t>
    </w:r>
    <w:r>
      <w:rPr>
        <w:rFonts w:hint="cs"/>
        <w:cs/>
      </w:rPr>
      <w:tab/>
    </w:r>
    <w:r>
      <w:rPr>
        <w:rFonts w:hint="cs"/>
        <w:cs/>
      </w:rPr>
      <w:tab/>
    </w:r>
    <w:r>
      <w:rPr>
        <w:rFonts w:hint="cs"/>
        <w:cs/>
      </w:rPr>
      <w:tab/>
      <w:t xml:space="preserve">   </w:t>
    </w:r>
    <w:r>
      <w:rPr>
        <w:rFonts w:hint="cs"/>
        <w:cs/>
      </w:rPr>
      <w:tab/>
    </w:r>
    <w:r>
      <w:t xml:space="preserve">     </w:t>
    </w:r>
    <w:r>
      <w:rPr>
        <w:rFonts w:hint="cs"/>
        <w:cs/>
      </w:rPr>
      <w:t xml:space="preserve">  </w:t>
    </w:r>
    <w:r>
      <w:t xml:space="preserve">  DATA FILE </w:t>
    </w:r>
  </w:p>
  <w:p w:rsidR="007F2713" w:rsidRDefault="007F2713">
    <w:pPr>
      <w:spacing w:line="320" w:lineRule="exact"/>
    </w:pPr>
    <w:r w:rsidRPr="0085458E">
      <w:rPr>
        <w:b/>
        <w:bCs/>
        <w:noProof/>
      </w:rPr>
      <w:pict>
        <v:line id="_x0000_s2052" style="position:absolute;z-index:251657216" from="0,-16.6pt" to="477pt,-16.6pt"/>
      </w:pict>
    </w:r>
    <w:r>
      <w:rPr>
        <w:rFonts w:hint="cs"/>
        <w:b/>
        <w:bCs/>
        <w:cs/>
      </w:rPr>
      <w:t>ฝ่ายสถิติและข้อสนเทศ</w:t>
    </w:r>
    <w:r>
      <w:tab/>
    </w:r>
    <w:r>
      <w:tab/>
    </w:r>
    <w:r>
      <w:tab/>
    </w:r>
    <w:r>
      <w:tab/>
      <w:t>-</w:t>
    </w:r>
    <w:r>
      <w:rPr>
        <w:rStyle w:val="PageNumber"/>
      </w:rPr>
      <w:fldChar w:fldCharType="begin"/>
    </w:r>
    <w:r>
      <w:rPr>
        <w:rStyle w:val="PageNumber"/>
      </w:rPr>
      <w:instrText xml:space="preserve"> PAGE </w:instrText>
    </w:r>
    <w:r>
      <w:rPr>
        <w:rStyle w:val="PageNumber"/>
      </w:rPr>
      <w:fldChar w:fldCharType="separate"/>
    </w:r>
    <w:r w:rsidR="005D4D51">
      <w:rPr>
        <w:rStyle w:val="PageNumber"/>
        <w:noProof/>
      </w:rPr>
      <w:t>20</w:t>
    </w:r>
    <w:r>
      <w:rPr>
        <w:rStyle w:val="PageNumber"/>
      </w:rPr>
      <w:fldChar w:fldCharType="end"/>
    </w:r>
    <w:r>
      <w:rPr>
        <w:rStyle w:val="PageNumber"/>
      </w:rPr>
      <w:t>-</w:t>
    </w:r>
    <w:r>
      <w:tab/>
    </w:r>
    <w:r>
      <w:tab/>
    </w:r>
    <w:r>
      <w:tab/>
    </w:r>
    <w:r>
      <w:rPr>
        <w:rFonts w:hint="cs"/>
        <w:cs/>
      </w:rPr>
      <w:t xml:space="preserve">            </w:t>
    </w:r>
    <w:r>
      <w:t>Data File Document V2.0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713" w:rsidRDefault="007F2713">
      <w:r>
        <w:separator/>
      </w:r>
    </w:p>
  </w:footnote>
  <w:footnote w:type="continuationSeparator" w:id="0">
    <w:p w:rsidR="007F2713" w:rsidRDefault="007F2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3" w:rsidRDefault="007F271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50.65pt;margin-top:-55.55pt;width:237.65pt;height:37.85pt;z-index:251659264;mso-position-horizontal-relative:margin;mso-position-vertical-relative:margin">
          <v:imagedata r:id="rId1" o:title=""/>
          <w10:wrap type="square" anchorx="margin" anchory="margin"/>
        </v:shape>
      </w:pict>
    </w:r>
    <w:r>
      <w:rPr>
        <w:noProof/>
      </w:rPr>
      <w:pict>
        <v:shape id="_x0000_s2053" type="#_x0000_t75" style="position:absolute;left:0;text-align:left;margin-left:0;margin-top:-7.05pt;width:154.5pt;height:18.65pt;z-index:251658240">
          <v:imagedata r:id="rId2" o:title=""/>
          <w10:wrap type="square"/>
        </v:shape>
      </w:pict>
    </w:r>
    <w:r>
      <w:rPr>
        <w:noProof/>
      </w:rPr>
      <w:pict>
        <v:line id="_x0000_s2049" style="position:absolute;left:0;text-align:left;z-index:251654144" from="0,27.7pt" to="477pt,27.7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3" w:rsidRDefault="007F27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3" w:rsidRDefault="007F271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8pt;margin-top:-8.55pt;width:133.65pt;height:16.1pt;z-index:251660288">
          <v:imagedata r:id="rId1" o:title=""/>
          <w10:wrap type="square"/>
        </v:shape>
      </w:pict>
    </w:r>
    <w:r>
      <w:rPr>
        <w:noProof/>
      </w:rPr>
      <w:pict>
        <v:shape id="_x0000_s2056" type="#_x0000_t75" style="position:absolute;left:0;text-align:left;margin-left:241.65pt;margin-top:-51.95pt;width:237.65pt;height:37.85pt;z-index:251661312;mso-position-horizontal-relative:margin;mso-position-vertical-relative:margin">
          <v:imagedata r:id="rId2" o:title=""/>
          <w10:wrap type="square" anchorx="margin" anchory="margin"/>
        </v:shape>
      </w:pict>
    </w:r>
    <w:r>
      <w:rPr>
        <w:noProof/>
      </w:rPr>
      <w:pict>
        <v:line id="_x0000_s2051" style="position:absolute;left:0;text-align:left;z-index:251656192" from="0,27.7pt" to="477pt,27.7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3" w:rsidRDefault="007F27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3A43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A70B8"/>
    <w:multiLevelType w:val="hybridMultilevel"/>
    <w:tmpl w:val="2A869FE2"/>
    <w:lvl w:ilvl="0" w:tplc="04090005">
      <w:start w:val="1"/>
      <w:numFmt w:val="bullet"/>
      <w:lvlText w:val=""/>
      <w:lvlJc w:val="left"/>
      <w:pPr>
        <w:tabs>
          <w:tab w:val="num" w:pos="1483"/>
        </w:tabs>
        <w:ind w:left="1483" w:hanging="360"/>
      </w:pPr>
      <w:rPr>
        <w:rFonts w:ascii="Wingdings" w:hAnsi="Wingdings" w:hint="default"/>
      </w:rPr>
    </w:lvl>
    <w:lvl w:ilvl="1" w:tplc="04090003" w:tentative="1">
      <w:start w:val="1"/>
      <w:numFmt w:val="bullet"/>
      <w:lvlText w:val="o"/>
      <w:lvlJc w:val="left"/>
      <w:pPr>
        <w:tabs>
          <w:tab w:val="num" w:pos="2203"/>
        </w:tabs>
        <w:ind w:left="2203" w:hanging="360"/>
      </w:pPr>
      <w:rPr>
        <w:rFonts w:ascii="Courier New" w:hAnsi="Courier New" w:hint="default"/>
      </w:rPr>
    </w:lvl>
    <w:lvl w:ilvl="2" w:tplc="04090005" w:tentative="1">
      <w:start w:val="1"/>
      <w:numFmt w:val="bullet"/>
      <w:lvlText w:val=""/>
      <w:lvlJc w:val="left"/>
      <w:pPr>
        <w:tabs>
          <w:tab w:val="num" w:pos="2923"/>
        </w:tabs>
        <w:ind w:left="2923" w:hanging="360"/>
      </w:pPr>
      <w:rPr>
        <w:rFonts w:ascii="Wingdings" w:hAnsi="Wingdings" w:hint="default"/>
      </w:rPr>
    </w:lvl>
    <w:lvl w:ilvl="3" w:tplc="04090001" w:tentative="1">
      <w:start w:val="1"/>
      <w:numFmt w:val="bullet"/>
      <w:lvlText w:val=""/>
      <w:lvlJc w:val="left"/>
      <w:pPr>
        <w:tabs>
          <w:tab w:val="num" w:pos="3643"/>
        </w:tabs>
        <w:ind w:left="3643" w:hanging="360"/>
      </w:pPr>
      <w:rPr>
        <w:rFonts w:ascii="Symbol" w:hAnsi="Symbol" w:hint="default"/>
      </w:rPr>
    </w:lvl>
    <w:lvl w:ilvl="4" w:tplc="04090003" w:tentative="1">
      <w:start w:val="1"/>
      <w:numFmt w:val="bullet"/>
      <w:lvlText w:val="o"/>
      <w:lvlJc w:val="left"/>
      <w:pPr>
        <w:tabs>
          <w:tab w:val="num" w:pos="4363"/>
        </w:tabs>
        <w:ind w:left="4363" w:hanging="360"/>
      </w:pPr>
      <w:rPr>
        <w:rFonts w:ascii="Courier New" w:hAnsi="Courier New" w:hint="default"/>
      </w:rPr>
    </w:lvl>
    <w:lvl w:ilvl="5" w:tplc="04090005" w:tentative="1">
      <w:start w:val="1"/>
      <w:numFmt w:val="bullet"/>
      <w:lvlText w:val=""/>
      <w:lvlJc w:val="left"/>
      <w:pPr>
        <w:tabs>
          <w:tab w:val="num" w:pos="5083"/>
        </w:tabs>
        <w:ind w:left="5083" w:hanging="360"/>
      </w:pPr>
      <w:rPr>
        <w:rFonts w:ascii="Wingdings" w:hAnsi="Wingdings" w:hint="default"/>
      </w:rPr>
    </w:lvl>
    <w:lvl w:ilvl="6" w:tplc="04090001" w:tentative="1">
      <w:start w:val="1"/>
      <w:numFmt w:val="bullet"/>
      <w:lvlText w:val=""/>
      <w:lvlJc w:val="left"/>
      <w:pPr>
        <w:tabs>
          <w:tab w:val="num" w:pos="5803"/>
        </w:tabs>
        <w:ind w:left="5803" w:hanging="360"/>
      </w:pPr>
      <w:rPr>
        <w:rFonts w:ascii="Symbol" w:hAnsi="Symbol" w:hint="default"/>
      </w:rPr>
    </w:lvl>
    <w:lvl w:ilvl="7" w:tplc="04090003" w:tentative="1">
      <w:start w:val="1"/>
      <w:numFmt w:val="bullet"/>
      <w:lvlText w:val="o"/>
      <w:lvlJc w:val="left"/>
      <w:pPr>
        <w:tabs>
          <w:tab w:val="num" w:pos="6523"/>
        </w:tabs>
        <w:ind w:left="6523" w:hanging="360"/>
      </w:pPr>
      <w:rPr>
        <w:rFonts w:ascii="Courier New" w:hAnsi="Courier New" w:hint="default"/>
      </w:rPr>
    </w:lvl>
    <w:lvl w:ilvl="8" w:tplc="04090005" w:tentative="1">
      <w:start w:val="1"/>
      <w:numFmt w:val="bullet"/>
      <w:lvlText w:val=""/>
      <w:lvlJc w:val="left"/>
      <w:pPr>
        <w:tabs>
          <w:tab w:val="num" w:pos="7243"/>
        </w:tabs>
        <w:ind w:left="7243" w:hanging="360"/>
      </w:pPr>
      <w:rPr>
        <w:rFonts w:ascii="Wingdings" w:hAnsi="Wingdings" w:hint="default"/>
      </w:rPr>
    </w:lvl>
  </w:abstractNum>
  <w:abstractNum w:abstractNumId="2">
    <w:nsid w:val="054E34AF"/>
    <w:multiLevelType w:val="hybridMultilevel"/>
    <w:tmpl w:val="02443B1E"/>
    <w:lvl w:ilvl="0" w:tplc="CECCF4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64C6F"/>
    <w:multiLevelType w:val="hybridMultilevel"/>
    <w:tmpl w:val="A0348688"/>
    <w:lvl w:ilvl="0" w:tplc="2056E97A">
      <w:start w:val="1"/>
      <w:numFmt w:val="decimal"/>
      <w:lvlText w:val="%1."/>
      <w:lvlJc w:val="left"/>
      <w:pPr>
        <w:ind w:left="1353" w:hanging="360"/>
      </w:pPr>
      <w:rPr>
        <w:rFonts w:cs="Cordia New"/>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D972FF"/>
    <w:multiLevelType w:val="hybridMultilevel"/>
    <w:tmpl w:val="F4C866B2"/>
    <w:lvl w:ilvl="0" w:tplc="F2FE8E7E">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55"/>
        </w:tabs>
        <w:ind w:left="1755" w:hanging="360"/>
      </w:pPr>
      <w:rPr>
        <w:rFonts w:ascii="Courier New" w:hAnsi="Courier New" w:hint="default"/>
      </w:rPr>
    </w:lvl>
    <w:lvl w:ilvl="2" w:tplc="04090005">
      <w:start w:val="1"/>
      <w:numFmt w:val="bullet"/>
      <w:lvlText w:val=""/>
      <w:lvlJc w:val="left"/>
      <w:pPr>
        <w:tabs>
          <w:tab w:val="num" w:pos="2475"/>
        </w:tabs>
        <w:ind w:left="2475" w:hanging="360"/>
      </w:pPr>
      <w:rPr>
        <w:rFonts w:ascii="Wingdings" w:hAnsi="Wingdings" w:hint="default"/>
      </w:rPr>
    </w:lvl>
    <w:lvl w:ilvl="3" w:tplc="0409000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5">
    <w:nsid w:val="25770124"/>
    <w:multiLevelType w:val="hybridMultilevel"/>
    <w:tmpl w:val="C2F82300"/>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7B9316F"/>
    <w:multiLevelType w:val="hybridMultilevel"/>
    <w:tmpl w:val="1DDE3CD0"/>
    <w:lvl w:ilvl="0" w:tplc="04090005">
      <w:start w:val="1"/>
      <w:numFmt w:val="bullet"/>
      <w:pStyle w:val="Appendix"/>
      <w:lvlText w:val=""/>
      <w:lvlJc w:val="left"/>
      <w:pPr>
        <w:tabs>
          <w:tab w:val="num" w:pos="1125"/>
        </w:tabs>
        <w:ind w:left="1125" w:hanging="360"/>
      </w:pPr>
      <w:rPr>
        <w:rFonts w:ascii="Wingdings" w:hAnsi="Wingdings" w:hint="default"/>
      </w:rPr>
    </w:lvl>
    <w:lvl w:ilvl="1" w:tplc="AF586B88">
      <w:start w:val="1"/>
      <w:numFmt w:val="bullet"/>
      <w:lvlText w:val=""/>
      <w:lvlJc w:val="left"/>
      <w:pPr>
        <w:tabs>
          <w:tab w:val="num" w:pos="1845"/>
        </w:tabs>
        <w:ind w:left="1845" w:hanging="360"/>
      </w:pPr>
      <w:rPr>
        <w:rFonts w:ascii="Wingdings" w:hAnsi="Wingdings"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7">
    <w:nsid w:val="2CFA208C"/>
    <w:multiLevelType w:val="hybridMultilevel"/>
    <w:tmpl w:val="B4DA90F6"/>
    <w:lvl w:ilvl="0" w:tplc="AAECC832">
      <w:start w:val="1"/>
      <w:numFmt w:val="bullet"/>
      <w:lvlText w:val=""/>
      <w:lvlJc w:val="left"/>
      <w:pPr>
        <w:tabs>
          <w:tab w:val="num" w:pos="720"/>
        </w:tabs>
        <w:ind w:left="720" w:hanging="360"/>
      </w:pPr>
      <w:rPr>
        <w:rFonts w:ascii="Wingdings 2" w:hAnsi="Wingdings 2" w:hint="default"/>
      </w:rPr>
    </w:lvl>
    <w:lvl w:ilvl="1" w:tplc="CC6CF220" w:tentative="1">
      <w:start w:val="1"/>
      <w:numFmt w:val="bullet"/>
      <w:lvlText w:val=""/>
      <w:lvlJc w:val="left"/>
      <w:pPr>
        <w:tabs>
          <w:tab w:val="num" w:pos="1440"/>
        </w:tabs>
        <w:ind w:left="1440" w:hanging="360"/>
      </w:pPr>
      <w:rPr>
        <w:rFonts w:ascii="Wingdings 2" w:hAnsi="Wingdings 2" w:hint="default"/>
      </w:rPr>
    </w:lvl>
    <w:lvl w:ilvl="2" w:tplc="76B8D080" w:tentative="1">
      <w:start w:val="1"/>
      <w:numFmt w:val="bullet"/>
      <w:lvlText w:val=""/>
      <w:lvlJc w:val="left"/>
      <w:pPr>
        <w:tabs>
          <w:tab w:val="num" w:pos="2160"/>
        </w:tabs>
        <w:ind w:left="2160" w:hanging="360"/>
      </w:pPr>
      <w:rPr>
        <w:rFonts w:ascii="Wingdings 2" w:hAnsi="Wingdings 2" w:hint="default"/>
      </w:rPr>
    </w:lvl>
    <w:lvl w:ilvl="3" w:tplc="5DBA12C0" w:tentative="1">
      <w:start w:val="1"/>
      <w:numFmt w:val="bullet"/>
      <w:lvlText w:val=""/>
      <w:lvlJc w:val="left"/>
      <w:pPr>
        <w:tabs>
          <w:tab w:val="num" w:pos="2880"/>
        </w:tabs>
        <w:ind w:left="2880" w:hanging="360"/>
      </w:pPr>
      <w:rPr>
        <w:rFonts w:ascii="Wingdings 2" w:hAnsi="Wingdings 2" w:hint="default"/>
      </w:rPr>
    </w:lvl>
    <w:lvl w:ilvl="4" w:tplc="D8302E3C" w:tentative="1">
      <w:start w:val="1"/>
      <w:numFmt w:val="bullet"/>
      <w:lvlText w:val=""/>
      <w:lvlJc w:val="left"/>
      <w:pPr>
        <w:tabs>
          <w:tab w:val="num" w:pos="3600"/>
        </w:tabs>
        <w:ind w:left="3600" w:hanging="360"/>
      </w:pPr>
      <w:rPr>
        <w:rFonts w:ascii="Wingdings 2" w:hAnsi="Wingdings 2" w:hint="default"/>
      </w:rPr>
    </w:lvl>
    <w:lvl w:ilvl="5" w:tplc="3300E4D2" w:tentative="1">
      <w:start w:val="1"/>
      <w:numFmt w:val="bullet"/>
      <w:lvlText w:val=""/>
      <w:lvlJc w:val="left"/>
      <w:pPr>
        <w:tabs>
          <w:tab w:val="num" w:pos="4320"/>
        </w:tabs>
        <w:ind w:left="4320" w:hanging="360"/>
      </w:pPr>
      <w:rPr>
        <w:rFonts w:ascii="Wingdings 2" w:hAnsi="Wingdings 2" w:hint="default"/>
      </w:rPr>
    </w:lvl>
    <w:lvl w:ilvl="6" w:tplc="FBAEEF26" w:tentative="1">
      <w:start w:val="1"/>
      <w:numFmt w:val="bullet"/>
      <w:lvlText w:val=""/>
      <w:lvlJc w:val="left"/>
      <w:pPr>
        <w:tabs>
          <w:tab w:val="num" w:pos="5040"/>
        </w:tabs>
        <w:ind w:left="5040" w:hanging="360"/>
      </w:pPr>
      <w:rPr>
        <w:rFonts w:ascii="Wingdings 2" w:hAnsi="Wingdings 2" w:hint="default"/>
      </w:rPr>
    </w:lvl>
    <w:lvl w:ilvl="7" w:tplc="369C7ED8" w:tentative="1">
      <w:start w:val="1"/>
      <w:numFmt w:val="bullet"/>
      <w:lvlText w:val=""/>
      <w:lvlJc w:val="left"/>
      <w:pPr>
        <w:tabs>
          <w:tab w:val="num" w:pos="5760"/>
        </w:tabs>
        <w:ind w:left="5760" w:hanging="360"/>
      </w:pPr>
      <w:rPr>
        <w:rFonts w:ascii="Wingdings 2" w:hAnsi="Wingdings 2" w:hint="default"/>
      </w:rPr>
    </w:lvl>
    <w:lvl w:ilvl="8" w:tplc="BD4CB444" w:tentative="1">
      <w:start w:val="1"/>
      <w:numFmt w:val="bullet"/>
      <w:lvlText w:val=""/>
      <w:lvlJc w:val="left"/>
      <w:pPr>
        <w:tabs>
          <w:tab w:val="num" w:pos="6480"/>
        </w:tabs>
        <w:ind w:left="6480" w:hanging="360"/>
      </w:pPr>
      <w:rPr>
        <w:rFonts w:ascii="Wingdings 2" w:hAnsi="Wingdings 2" w:hint="default"/>
      </w:rPr>
    </w:lvl>
  </w:abstractNum>
  <w:abstractNum w:abstractNumId="8">
    <w:nsid w:val="36FB7948"/>
    <w:multiLevelType w:val="multilevel"/>
    <w:tmpl w:val="A502B22C"/>
    <w:lvl w:ilvl="0">
      <w:start w:val="1"/>
      <w:numFmt w:val="decimal"/>
      <w:lvlText w:val="%1."/>
      <w:lvlJc w:val="left"/>
      <w:pPr>
        <w:tabs>
          <w:tab w:val="num" w:pos="-504"/>
        </w:tabs>
        <w:ind w:left="-504" w:firstLine="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pStyle w:val="Heading3"/>
      <w:lvlText w:val="%1.%2.%3"/>
      <w:lvlJc w:val="left"/>
      <w:pPr>
        <w:tabs>
          <w:tab w:val="num" w:pos="1080"/>
        </w:tabs>
        <w:ind w:left="0" w:firstLine="0"/>
      </w:pPr>
      <w:rPr>
        <w:rFonts w:cs="Times New Roman" w:hint="default"/>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9">
    <w:nsid w:val="482C7297"/>
    <w:multiLevelType w:val="hybridMultilevel"/>
    <w:tmpl w:val="C93CB898"/>
    <w:lvl w:ilvl="0" w:tplc="9B2C8476">
      <w:start w:val="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9716EE"/>
    <w:multiLevelType w:val="hybridMultilevel"/>
    <w:tmpl w:val="5F1E8BB0"/>
    <w:lvl w:ilvl="0" w:tplc="B854DEB6">
      <w:start w:val="1"/>
      <w:numFmt w:val="bullet"/>
      <w:lvlText w:val=""/>
      <w:lvlJc w:val="left"/>
      <w:pPr>
        <w:tabs>
          <w:tab w:val="num" w:pos="1843"/>
        </w:tabs>
        <w:ind w:left="1843" w:hanging="36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4E0B4B4D"/>
    <w:multiLevelType w:val="hybridMultilevel"/>
    <w:tmpl w:val="2F7AE6E2"/>
    <w:lvl w:ilvl="0" w:tplc="F2FE8E7E">
      <w:start w:val="1"/>
      <w:numFmt w:val="bullet"/>
      <w:lvlText w:val=""/>
      <w:lvlJc w:val="left"/>
      <w:pPr>
        <w:tabs>
          <w:tab w:val="num" w:pos="1485"/>
        </w:tabs>
        <w:ind w:left="1485"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F2FE8E7E">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23168A3"/>
    <w:multiLevelType w:val="hybridMultilevel"/>
    <w:tmpl w:val="EBA8118A"/>
    <w:lvl w:ilvl="0" w:tplc="5CFEED3A">
      <w:start w:val="1"/>
      <w:numFmt w:val="bullet"/>
      <w:lvlText w:val=""/>
      <w:lvlJc w:val="left"/>
      <w:pPr>
        <w:tabs>
          <w:tab w:val="num" w:pos="720"/>
        </w:tabs>
        <w:ind w:left="720" w:hanging="360"/>
      </w:pPr>
      <w:rPr>
        <w:rFonts w:ascii="Wingdings" w:hAnsi="Wingdings" w:hint="default"/>
      </w:rPr>
    </w:lvl>
    <w:lvl w:ilvl="1" w:tplc="64D83928">
      <w:start w:val="1"/>
      <w:numFmt w:val="bullet"/>
      <w:lvlText w:val=""/>
      <w:lvlJc w:val="left"/>
      <w:pPr>
        <w:tabs>
          <w:tab w:val="num" w:pos="1440"/>
        </w:tabs>
        <w:ind w:left="1440" w:hanging="360"/>
      </w:pPr>
      <w:rPr>
        <w:rFonts w:ascii="Wingdings" w:hAnsi="Wingdings" w:hint="default"/>
      </w:rPr>
    </w:lvl>
    <w:lvl w:ilvl="2" w:tplc="0660F30C" w:tentative="1">
      <w:start w:val="1"/>
      <w:numFmt w:val="bullet"/>
      <w:lvlText w:val=""/>
      <w:lvlJc w:val="left"/>
      <w:pPr>
        <w:tabs>
          <w:tab w:val="num" w:pos="2160"/>
        </w:tabs>
        <w:ind w:left="2160" w:hanging="360"/>
      </w:pPr>
      <w:rPr>
        <w:rFonts w:ascii="Wingdings" w:hAnsi="Wingdings" w:hint="default"/>
      </w:rPr>
    </w:lvl>
    <w:lvl w:ilvl="3" w:tplc="C11AB1E6" w:tentative="1">
      <w:start w:val="1"/>
      <w:numFmt w:val="bullet"/>
      <w:lvlText w:val=""/>
      <w:lvlJc w:val="left"/>
      <w:pPr>
        <w:tabs>
          <w:tab w:val="num" w:pos="2880"/>
        </w:tabs>
        <w:ind w:left="2880" w:hanging="360"/>
      </w:pPr>
      <w:rPr>
        <w:rFonts w:ascii="Wingdings" w:hAnsi="Wingdings" w:hint="default"/>
      </w:rPr>
    </w:lvl>
    <w:lvl w:ilvl="4" w:tplc="30CEBF32" w:tentative="1">
      <w:start w:val="1"/>
      <w:numFmt w:val="bullet"/>
      <w:lvlText w:val=""/>
      <w:lvlJc w:val="left"/>
      <w:pPr>
        <w:tabs>
          <w:tab w:val="num" w:pos="3600"/>
        </w:tabs>
        <w:ind w:left="3600" w:hanging="360"/>
      </w:pPr>
      <w:rPr>
        <w:rFonts w:ascii="Wingdings" w:hAnsi="Wingdings" w:hint="default"/>
      </w:rPr>
    </w:lvl>
    <w:lvl w:ilvl="5" w:tplc="7B48DE80" w:tentative="1">
      <w:start w:val="1"/>
      <w:numFmt w:val="bullet"/>
      <w:lvlText w:val=""/>
      <w:lvlJc w:val="left"/>
      <w:pPr>
        <w:tabs>
          <w:tab w:val="num" w:pos="4320"/>
        </w:tabs>
        <w:ind w:left="4320" w:hanging="360"/>
      </w:pPr>
      <w:rPr>
        <w:rFonts w:ascii="Wingdings" w:hAnsi="Wingdings" w:hint="default"/>
      </w:rPr>
    </w:lvl>
    <w:lvl w:ilvl="6" w:tplc="5604397C" w:tentative="1">
      <w:start w:val="1"/>
      <w:numFmt w:val="bullet"/>
      <w:lvlText w:val=""/>
      <w:lvlJc w:val="left"/>
      <w:pPr>
        <w:tabs>
          <w:tab w:val="num" w:pos="5040"/>
        </w:tabs>
        <w:ind w:left="5040" w:hanging="360"/>
      </w:pPr>
      <w:rPr>
        <w:rFonts w:ascii="Wingdings" w:hAnsi="Wingdings" w:hint="default"/>
      </w:rPr>
    </w:lvl>
    <w:lvl w:ilvl="7" w:tplc="CA50EF20" w:tentative="1">
      <w:start w:val="1"/>
      <w:numFmt w:val="bullet"/>
      <w:lvlText w:val=""/>
      <w:lvlJc w:val="left"/>
      <w:pPr>
        <w:tabs>
          <w:tab w:val="num" w:pos="5760"/>
        </w:tabs>
        <w:ind w:left="5760" w:hanging="360"/>
      </w:pPr>
      <w:rPr>
        <w:rFonts w:ascii="Wingdings" w:hAnsi="Wingdings" w:hint="default"/>
      </w:rPr>
    </w:lvl>
    <w:lvl w:ilvl="8" w:tplc="61EC1216" w:tentative="1">
      <w:start w:val="1"/>
      <w:numFmt w:val="bullet"/>
      <w:lvlText w:val=""/>
      <w:lvlJc w:val="left"/>
      <w:pPr>
        <w:tabs>
          <w:tab w:val="num" w:pos="6480"/>
        </w:tabs>
        <w:ind w:left="6480" w:hanging="360"/>
      </w:pPr>
      <w:rPr>
        <w:rFonts w:ascii="Wingdings" w:hAnsi="Wingdings" w:hint="default"/>
      </w:rPr>
    </w:lvl>
  </w:abstractNum>
  <w:abstractNum w:abstractNumId="13">
    <w:nsid w:val="6EB55A66"/>
    <w:multiLevelType w:val="hybridMultilevel"/>
    <w:tmpl w:val="A21690EC"/>
    <w:lvl w:ilvl="0" w:tplc="9B2C8476">
      <w:start w:val="2"/>
      <w:numFmt w:val="bullet"/>
      <w:lvlText w:val="-"/>
      <w:lvlJc w:val="left"/>
      <w:pPr>
        <w:ind w:left="1080" w:hanging="360"/>
      </w:pPr>
      <w:rPr>
        <w:rFonts w:ascii="Browallia New" w:eastAsia="Calibri" w:hAnsi="Browallia New" w:cs="Browall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67D6DA2"/>
    <w:multiLevelType w:val="hybridMultilevel"/>
    <w:tmpl w:val="F9DAA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AE6C20"/>
    <w:multiLevelType w:val="hybridMultilevel"/>
    <w:tmpl w:val="1F60FA58"/>
    <w:lvl w:ilvl="0" w:tplc="9B2C8476">
      <w:start w:val="2"/>
      <w:numFmt w:val="bullet"/>
      <w:lvlText w:val="-"/>
      <w:lvlJc w:val="left"/>
      <w:pPr>
        <w:ind w:left="720" w:hanging="360"/>
      </w:pPr>
      <w:rPr>
        <w:rFonts w:ascii="Browallia New" w:eastAsia="Calibri" w:hAnsi="Browallia New" w:cs="Browallia New" w:hint="default"/>
        <w:b w:val="0"/>
        <w:bCs w:val="0"/>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11"/>
  </w:num>
  <w:num w:numId="5">
    <w:abstractNumId w:val="4"/>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2"/>
  </w:num>
  <w:num w:numId="12">
    <w:abstractNumId w:val="15"/>
  </w:num>
  <w:num w:numId="13">
    <w:abstractNumId w:val="7"/>
  </w:num>
  <w:num w:numId="14">
    <w:abstractNumId w:val="14"/>
  </w:num>
  <w:num w:numId="15">
    <w:abstractNumId w:val="3"/>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7CC2"/>
    <w:rsid w:val="000018AF"/>
    <w:rsid w:val="00003C2B"/>
    <w:rsid w:val="00005A94"/>
    <w:rsid w:val="000114AF"/>
    <w:rsid w:val="00013B25"/>
    <w:rsid w:val="000150B2"/>
    <w:rsid w:val="00015C51"/>
    <w:rsid w:val="00015E78"/>
    <w:rsid w:val="00023037"/>
    <w:rsid w:val="00024452"/>
    <w:rsid w:val="0002730B"/>
    <w:rsid w:val="00031E1D"/>
    <w:rsid w:val="0003385D"/>
    <w:rsid w:val="0003452E"/>
    <w:rsid w:val="0003670C"/>
    <w:rsid w:val="00036D08"/>
    <w:rsid w:val="00041434"/>
    <w:rsid w:val="0004294A"/>
    <w:rsid w:val="00043192"/>
    <w:rsid w:val="00043727"/>
    <w:rsid w:val="0004387D"/>
    <w:rsid w:val="000508D1"/>
    <w:rsid w:val="00051F4A"/>
    <w:rsid w:val="00052A13"/>
    <w:rsid w:val="000538A8"/>
    <w:rsid w:val="000559F7"/>
    <w:rsid w:val="00057934"/>
    <w:rsid w:val="000601ED"/>
    <w:rsid w:val="00063A11"/>
    <w:rsid w:val="0006412A"/>
    <w:rsid w:val="00070911"/>
    <w:rsid w:val="000717F2"/>
    <w:rsid w:val="00073CB5"/>
    <w:rsid w:val="0007570B"/>
    <w:rsid w:val="00080418"/>
    <w:rsid w:val="000864E3"/>
    <w:rsid w:val="00092661"/>
    <w:rsid w:val="0009412E"/>
    <w:rsid w:val="000A2561"/>
    <w:rsid w:val="000A26B4"/>
    <w:rsid w:val="000A39CC"/>
    <w:rsid w:val="000A7360"/>
    <w:rsid w:val="000A73F7"/>
    <w:rsid w:val="000B17B0"/>
    <w:rsid w:val="000B3E83"/>
    <w:rsid w:val="000B5CBD"/>
    <w:rsid w:val="000B61BF"/>
    <w:rsid w:val="000C0881"/>
    <w:rsid w:val="000C1B23"/>
    <w:rsid w:val="000C583E"/>
    <w:rsid w:val="000D3822"/>
    <w:rsid w:val="000D51BB"/>
    <w:rsid w:val="000D6FFE"/>
    <w:rsid w:val="000D7032"/>
    <w:rsid w:val="000D7587"/>
    <w:rsid w:val="000E0AEF"/>
    <w:rsid w:val="000E25BC"/>
    <w:rsid w:val="000E26D9"/>
    <w:rsid w:val="000E55A5"/>
    <w:rsid w:val="000E5958"/>
    <w:rsid w:val="000E7A06"/>
    <w:rsid w:val="000F1B2E"/>
    <w:rsid w:val="000F248C"/>
    <w:rsid w:val="000F3CB0"/>
    <w:rsid w:val="000F69C5"/>
    <w:rsid w:val="00100C26"/>
    <w:rsid w:val="00102B28"/>
    <w:rsid w:val="0010637B"/>
    <w:rsid w:val="001127BF"/>
    <w:rsid w:val="00112DD5"/>
    <w:rsid w:val="00114BB7"/>
    <w:rsid w:val="001168AE"/>
    <w:rsid w:val="0011712C"/>
    <w:rsid w:val="00121BF6"/>
    <w:rsid w:val="00122E6B"/>
    <w:rsid w:val="00124493"/>
    <w:rsid w:val="00137E7C"/>
    <w:rsid w:val="00137ECF"/>
    <w:rsid w:val="00140602"/>
    <w:rsid w:val="00140649"/>
    <w:rsid w:val="00141DDA"/>
    <w:rsid w:val="00142F0A"/>
    <w:rsid w:val="00143A5B"/>
    <w:rsid w:val="00146603"/>
    <w:rsid w:val="001472FC"/>
    <w:rsid w:val="0014787F"/>
    <w:rsid w:val="001524DE"/>
    <w:rsid w:val="00154E9F"/>
    <w:rsid w:val="00155283"/>
    <w:rsid w:val="00160B80"/>
    <w:rsid w:val="001625AF"/>
    <w:rsid w:val="00163B4C"/>
    <w:rsid w:val="00164459"/>
    <w:rsid w:val="00164888"/>
    <w:rsid w:val="00171419"/>
    <w:rsid w:val="0017700E"/>
    <w:rsid w:val="00183611"/>
    <w:rsid w:val="00183879"/>
    <w:rsid w:val="0019194C"/>
    <w:rsid w:val="00191C1C"/>
    <w:rsid w:val="00192FE3"/>
    <w:rsid w:val="001935DA"/>
    <w:rsid w:val="0019368B"/>
    <w:rsid w:val="0019426E"/>
    <w:rsid w:val="001A2FA5"/>
    <w:rsid w:val="001A3C2A"/>
    <w:rsid w:val="001A4652"/>
    <w:rsid w:val="001A5040"/>
    <w:rsid w:val="001A57A0"/>
    <w:rsid w:val="001A5B61"/>
    <w:rsid w:val="001A66C2"/>
    <w:rsid w:val="001C043B"/>
    <w:rsid w:val="001C1BF8"/>
    <w:rsid w:val="001C1D20"/>
    <w:rsid w:val="001C22FA"/>
    <w:rsid w:val="001C3436"/>
    <w:rsid w:val="001C59D0"/>
    <w:rsid w:val="001D2598"/>
    <w:rsid w:val="001D2C12"/>
    <w:rsid w:val="001F14DC"/>
    <w:rsid w:val="001F18AC"/>
    <w:rsid w:val="001F572B"/>
    <w:rsid w:val="001F5D9B"/>
    <w:rsid w:val="001F6741"/>
    <w:rsid w:val="0020383B"/>
    <w:rsid w:val="00212130"/>
    <w:rsid w:val="00214C6B"/>
    <w:rsid w:val="00221AC0"/>
    <w:rsid w:val="00222ED2"/>
    <w:rsid w:val="00223892"/>
    <w:rsid w:val="00225802"/>
    <w:rsid w:val="00230818"/>
    <w:rsid w:val="00233A10"/>
    <w:rsid w:val="00234760"/>
    <w:rsid w:val="0023661F"/>
    <w:rsid w:val="00236D24"/>
    <w:rsid w:val="002374B0"/>
    <w:rsid w:val="00237D1B"/>
    <w:rsid w:val="002414EB"/>
    <w:rsid w:val="002472BC"/>
    <w:rsid w:val="00247CC8"/>
    <w:rsid w:val="00250A3E"/>
    <w:rsid w:val="00260642"/>
    <w:rsid w:val="00261589"/>
    <w:rsid w:val="00261C2F"/>
    <w:rsid w:val="00261C57"/>
    <w:rsid w:val="00261E0A"/>
    <w:rsid w:val="00264231"/>
    <w:rsid w:val="00274926"/>
    <w:rsid w:val="00276CCA"/>
    <w:rsid w:val="00282F34"/>
    <w:rsid w:val="0029126A"/>
    <w:rsid w:val="00291C40"/>
    <w:rsid w:val="00295AB6"/>
    <w:rsid w:val="002A13E5"/>
    <w:rsid w:val="002A1917"/>
    <w:rsid w:val="002A42DF"/>
    <w:rsid w:val="002A761E"/>
    <w:rsid w:val="002B12A6"/>
    <w:rsid w:val="002C24FB"/>
    <w:rsid w:val="002C262E"/>
    <w:rsid w:val="002C314C"/>
    <w:rsid w:val="002C705F"/>
    <w:rsid w:val="002D49DD"/>
    <w:rsid w:val="002D7C9D"/>
    <w:rsid w:val="002E0DBC"/>
    <w:rsid w:val="002E433B"/>
    <w:rsid w:val="002E6601"/>
    <w:rsid w:val="002E7182"/>
    <w:rsid w:val="002E798F"/>
    <w:rsid w:val="002F066A"/>
    <w:rsid w:val="002F1708"/>
    <w:rsid w:val="002F304D"/>
    <w:rsid w:val="002F78EB"/>
    <w:rsid w:val="00304063"/>
    <w:rsid w:val="0031042F"/>
    <w:rsid w:val="00310654"/>
    <w:rsid w:val="00313562"/>
    <w:rsid w:val="0031724B"/>
    <w:rsid w:val="00320F18"/>
    <w:rsid w:val="00322C95"/>
    <w:rsid w:val="00325502"/>
    <w:rsid w:val="00325711"/>
    <w:rsid w:val="00326457"/>
    <w:rsid w:val="00327B21"/>
    <w:rsid w:val="003332A4"/>
    <w:rsid w:val="003343BE"/>
    <w:rsid w:val="003365C2"/>
    <w:rsid w:val="003403EA"/>
    <w:rsid w:val="0034528D"/>
    <w:rsid w:val="00347092"/>
    <w:rsid w:val="00351234"/>
    <w:rsid w:val="00356132"/>
    <w:rsid w:val="00356187"/>
    <w:rsid w:val="003573D1"/>
    <w:rsid w:val="00360B42"/>
    <w:rsid w:val="00363F37"/>
    <w:rsid w:val="0036792F"/>
    <w:rsid w:val="003712E4"/>
    <w:rsid w:val="003765B8"/>
    <w:rsid w:val="0038093E"/>
    <w:rsid w:val="0038225E"/>
    <w:rsid w:val="0038399C"/>
    <w:rsid w:val="003857C1"/>
    <w:rsid w:val="00395D3B"/>
    <w:rsid w:val="00396D5E"/>
    <w:rsid w:val="003A0896"/>
    <w:rsid w:val="003A2AE0"/>
    <w:rsid w:val="003A3A82"/>
    <w:rsid w:val="003A6012"/>
    <w:rsid w:val="003B023B"/>
    <w:rsid w:val="003B0689"/>
    <w:rsid w:val="003B08FE"/>
    <w:rsid w:val="003B2C41"/>
    <w:rsid w:val="003B58FB"/>
    <w:rsid w:val="003B73CB"/>
    <w:rsid w:val="003C462E"/>
    <w:rsid w:val="003C4C8D"/>
    <w:rsid w:val="003C4DCC"/>
    <w:rsid w:val="003C58DB"/>
    <w:rsid w:val="003C5DB7"/>
    <w:rsid w:val="003C731E"/>
    <w:rsid w:val="003C7536"/>
    <w:rsid w:val="003D05A4"/>
    <w:rsid w:val="003D25BD"/>
    <w:rsid w:val="003D696D"/>
    <w:rsid w:val="003E10D8"/>
    <w:rsid w:val="003E7A1B"/>
    <w:rsid w:val="003F03F9"/>
    <w:rsid w:val="003F0CBE"/>
    <w:rsid w:val="003F1D9F"/>
    <w:rsid w:val="003F788E"/>
    <w:rsid w:val="00400D7C"/>
    <w:rsid w:val="0040586C"/>
    <w:rsid w:val="00407A2F"/>
    <w:rsid w:val="00410365"/>
    <w:rsid w:val="0041319B"/>
    <w:rsid w:val="00417B2A"/>
    <w:rsid w:val="0042676D"/>
    <w:rsid w:val="00426F0B"/>
    <w:rsid w:val="004308A9"/>
    <w:rsid w:val="00434963"/>
    <w:rsid w:val="004368D3"/>
    <w:rsid w:val="00437F10"/>
    <w:rsid w:val="0044164D"/>
    <w:rsid w:val="00441686"/>
    <w:rsid w:val="00443E73"/>
    <w:rsid w:val="00450BB8"/>
    <w:rsid w:val="00450EFE"/>
    <w:rsid w:val="00454F68"/>
    <w:rsid w:val="00455A39"/>
    <w:rsid w:val="004636CF"/>
    <w:rsid w:val="004647E8"/>
    <w:rsid w:val="00467515"/>
    <w:rsid w:val="00476651"/>
    <w:rsid w:val="00476DEA"/>
    <w:rsid w:val="00477029"/>
    <w:rsid w:val="00480E02"/>
    <w:rsid w:val="00491B09"/>
    <w:rsid w:val="004921EB"/>
    <w:rsid w:val="004925F0"/>
    <w:rsid w:val="00492BDF"/>
    <w:rsid w:val="0049392F"/>
    <w:rsid w:val="00493EBF"/>
    <w:rsid w:val="0049554C"/>
    <w:rsid w:val="004A14DF"/>
    <w:rsid w:val="004A1749"/>
    <w:rsid w:val="004A1FF8"/>
    <w:rsid w:val="004A33DA"/>
    <w:rsid w:val="004A44B7"/>
    <w:rsid w:val="004A6DA8"/>
    <w:rsid w:val="004A6E12"/>
    <w:rsid w:val="004A7ACD"/>
    <w:rsid w:val="004B0AF1"/>
    <w:rsid w:val="004B1556"/>
    <w:rsid w:val="004B1720"/>
    <w:rsid w:val="004B4F43"/>
    <w:rsid w:val="004C5A27"/>
    <w:rsid w:val="004C788D"/>
    <w:rsid w:val="004D6AEB"/>
    <w:rsid w:val="004E0698"/>
    <w:rsid w:val="004E3743"/>
    <w:rsid w:val="004E4179"/>
    <w:rsid w:val="004E5C4A"/>
    <w:rsid w:val="004E6428"/>
    <w:rsid w:val="004E79DC"/>
    <w:rsid w:val="004E7A69"/>
    <w:rsid w:val="004F2B0F"/>
    <w:rsid w:val="004F404A"/>
    <w:rsid w:val="004F4F35"/>
    <w:rsid w:val="004F5D5E"/>
    <w:rsid w:val="004F6476"/>
    <w:rsid w:val="004F6DF9"/>
    <w:rsid w:val="004F712A"/>
    <w:rsid w:val="00501886"/>
    <w:rsid w:val="00504BE8"/>
    <w:rsid w:val="00510A2D"/>
    <w:rsid w:val="005113EB"/>
    <w:rsid w:val="00511776"/>
    <w:rsid w:val="00514066"/>
    <w:rsid w:val="00515281"/>
    <w:rsid w:val="00516856"/>
    <w:rsid w:val="00517E74"/>
    <w:rsid w:val="00521D02"/>
    <w:rsid w:val="00523735"/>
    <w:rsid w:val="00530370"/>
    <w:rsid w:val="0053505E"/>
    <w:rsid w:val="00536426"/>
    <w:rsid w:val="005448E9"/>
    <w:rsid w:val="0055325E"/>
    <w:rsid w:val="005557B1"/>
    <w:rsid w:val="00556BD6"/>
    <w:rsid w:val="00560301"/>
    <w:rsid w:val="00560B1B"/>
    <w:rsid w:val="00562C10"/>
    <w:rsid w:val="00564710"/>
    <w:rsid w:val="00564A12"/>
    <w:rsid w:val="00566831"/>
    <w:rsid w:val="00572524"/>
    <w:rsid w:val="00573A5B"/>
    <w:rsid w:val="00573F97"/>
    <w:rsid w:val="00575386"/>
    <w:rsid w:val="00577771"/>
    <w:rsid w:val="0058036E"/>
    <w:rsid w:val="00584672"/>
    <w:rsid w:val="005907B7"/>
    <w:rsid w:val="00594ACC"/>
    <w:rsid w:val="00595763"/>
    <w:rsid w:val="00595AA0"/>
    <w:rsid w:val="00596DA3"/>
    <w:rsid w:val="005A3444"/>
    <w:rsid w:val="005A4854"/>
    <w:rsid w:val="005B033A"/>
    <w:rsid w:val="005B1CBE"/>
    <w:rsid w:val="005B2425"/>
    <w:rsid w:val="005B6F40"/>
    <w:rsid w:val="005B72CD"/>
    <w:rsid w:val="005C04A9"/>
    <w:rsid w:val="005C0E19"/>
    <w:rsid w:val="005C4BF2"/>
    <w:rsid w:val="005C4FA2"/>
    <w:rsid w:val="005D12C8"/>
    <w:rsid w:val="005D2537"/>
    <w:rsid w:val="005D342D"/>
    <w:rsid w:val="005D4D51"/>
    <w:rsid w:val="005E18CA"/>
    <w:rsid w:val="005F52C7"/>
    <w:rsid w:val="006017D2"/>
    <w:rsid w:val="0060566D"/>
    <w:rsid w:val="00605B8C"/>
    <w:rsid w:val="006120B5"/>
    <w:rsid w:val="006122D2"/>
    <w:rsid w:val="00613A0E"/>
    <w:rsid w:val="00615625"/>
    <w:rsid w:val="0061682F"/>
    <w:rsid w:val="00624C3C"/>
    <w:rsid w:val="00631566"/>
    <w:rsid w:val="0063591E"/>
    <w:rsid w:val="00637E14"/>
    <w:rsid w:val="006436EA"/>
    <w:rsid w:val="00643958"/>
    <w:rsid w:val="00647947"/>
    <w:rsid w:val="00651E22"/>
    <w:rsid w:val="00651F8F"/>
    <w:rsid w:val="00662213"/>
    <w:rsid w:val="00663320"/>
    <w:rsid w:val="00663E89"/>
    <w:rsid w:val="00664675"/>
    <w:rsid w:val="0067097B"/>
    <w:rsid w:val="00671402"/>
    <w:rsid w:val="00671891"/>
    <w:rsid w:val="00673CFC"/>
    <w:rsid w:val="0067432D"/>
    <w:rsid w:val="00674D49"/>
    <w:rsid w:val="00677F9A"/>
    <w:rsid w:val="0068032F"/>
    <w:rsid w:val="00682206"/>
    <w:rsid w:val="006829DD"/>
    <w:rsid w:val="00693A10"/>
    <w:rsid w:val="00697CD2"/>
    <w:rsid w:val="00697D1F"/>
    <w:rsid w:val="006A1130"/>
    <w:rsid w:val="006A12BC"/>
    <w:rsid w:val="006A3885"/>
    <w:rsid w:val="006A6240"/>
    <w:rsid w:val="006B2492"/>
    <w:rsid w:val="006B4112"/>
    <w:rsid w:val="006B74B6"/>
    <w:rsid w:val="006B782C"/>
    <w:rsid w:val="006C01E8"/>
    <w:rsid w:val="006C269F"/>
    <w:rsid w:val="006C4211"/>
    <w:rsid w:val="006C62F2"/>
    <w:rsid w:val="006D0366"/>
    <w:rsid w:val="006D080A"/>
    <w:rsid w:val="006D0D16"/>
    <w:rsid w:val="006D14CF"/>
    <w:rsid w:val="006D1C4B"/>
    <w:rsid w:val="006D53A8"/>
    <w:rsid w:val="006D5F62"/>
    <w:rsid w:val="006D7444"/>
    <w:rsid w:val="006E275F"/>
    <w:rsid w:val="006F0186"/>
    <w:rsid w:val="006F1413"/>
    <w:rsid w:val="006F1B71"/>
    <w:rsid w:val="006F3F08"/>
    <w:rsid w:val="00700F05"/>
    <w:rsid w:val="00701078"/>
    <w:rsid w:val="00701645"/>
    <w:rsid w:val="00701B0A"/>
    <w:rsid w:val="00704461"/>
    <w:rsid w:val="007063B5"/>
    <w:rsid w:val="0071025A"/>
    <w:rsid w:val="00714870"/>
    <w:rsid w:val="00722207"/>
    <w:rsid w:val="00723CFE"/>
    <w:rsid w:val="007276B3"/>
    <w:rsid w:val="00732D9F"/>
    <w:rsid w:val="0073474C"/>
    <w:rsid w:val="00734D96"/>
    <w:rsid w:val="007353F1"/>
    <w:rsid w:val="007356E2"/>
    <w:rsid w:val="00740EC8"/>
    <w:rsid w:val="00744261"/>
    <w:rsid w:val="00744E74"/>
    <w:rsid w:val="007531E1"/>
    <w:rsid w:val="007534A8"/>
    <w:rsid w:val="00753915"/>
    <w:rsid w:val="00760359"/>
    <w:rsid w:val="00760569"/>
    <w:rsid w:val="007606CE"/>
    <w:rsid w:val="0076143E"/>
    <w:rsid w:val="007654A1"/>
    <w:rsid w:val="007662DE"/>
    <w:rsid w:val="00767271"/>
    <w:rsid w:val="00771CA8"/>
    <w:rsid w:val="00773940"/>
    <w:rsid w:val="007747DC"/>
    <w:rsid w:val="0077577A"/>
    <w:rsid w:val="00781898"/>
    <w:rsid w:val="00784E68"/>
    <w:rsid w:val="0078563F"/>
    <w:rsid w:val="007867B9"/>
    <w:rsid w:val="007A0DCB"/>
    <w:rsid w:val="007A2F86"/>
    <w:rsid w:val="007A3B2F"/>
    <w:rsid w:val="007B0DED"/>
    <w:rsid w:val="007B12FA"/>
    <w:rsid w:val="007B21AB"/>
    <w:rsid w:val="007B30AC"/>
    <w:rsid w:val="007B6107"/>
    <w:rsid w:val="007B67C9"/>
    <w:rsid w:val="007B7F42"/>
    <w:rsid w:val="007C0602"/>
    <w:rsid w:val="007C3A80"/>
    <w:rsid w:val="007C6A54"/>
    <w:rsid w:val="007C74B7"/>
    <w:rsid w:val="007D3018"/>
    <w:rsid w:val="007D6EFB"/>
    <w:rsid w:val="007E0A5F"/>
    <w:rsid w:val="007E51BE"/>
    <w:rsid w:val="007E54A5"/>
    <w:rsid w:val="007E5901"/>
    <w:rsid w:val="007E67C2"/>
    <w:rsid w:val="007E6A0E"/>
    <w:rsid w:val="007F2713"/>
    <w:rsid w:val="007F2A84"/>
    <w:rsid w:val="007F6846"/>
    <w:rsid w:val="00800F5B"/>
    <w:rsid w:val="0080295E"/>
    <w:rsid w:val="00811421"/>
    <w:rsid w:val="00814B4E"/>
    <w:rsid w:val="00817548"/>
    <w:rsid w:val="008211CE"/>
    <w:rsid w:val="008215E9"/>
    <w:rsid w:val="008222C8"/>
    <w:rsid w:val="0082307A"/>
    <w:rsid w:val="00824D79"/>
    <w:rsid w:val="00825016"/>
    <w:rsid w:val="008255C8"/>
    <w:rsid w:val="00826255"/>
    <w:rsid w:val="00832120"/>
    <w:rsid w:val="00835B56"/>
    <w:rsid w:val="00841275"/>
    <w:rsid w:val="00843675"/>
    <w:rsid w:val="00844D41"/>
    <w:rsid w:val="00846188"/>
    <w:rsid w:val="00846995"/>
    <w:rsid w:val="00846DF9"/>
    <w:rsid w:val="00850B39"/>
    <w:rsid w:val="00850C92"/>
    <w:rsid w:val="0085458E"/>
    <w:rsid w:val="00855C06"/>
    <w:rsid w:val="00861640"/>
    <w:rsid w:val="00863045"/>
    <w:rsid w:val="00864421"/>
    <w:rsid w:val="00864D2C"/>
    <w:rsid w:val="0086698B"/>
    <w:rsid w:val="008730DC"/>
    <w:rsid w:val="00873A46"/>
    <w:rsid w:val="0087523C"/>
    <w:rsid w:val="0088010F"/>
    <w:rsid w:val="00882B03"/>
    <w:rsid w:val="00885680"/>
    <w:rsid w:val="00890CFD"/>
    <w:rsid w:val="008933C6"/>
    <w:rsid w:val="0089345F"/>
    <w:rsid w:val="008945DC"/>
    <w:rsid w:val="00895293"/>
    <w:rsid w:val="00896E95"/>
    <w:rsid w:val="008B47C4"/>
    <w:rsid w:val="008C046F"/>
    <w:rsid w:val="008C49DF"/>
    <w:rsid w:val="008C4ED7"/>
    <w:rsid w:val="008C79A0"/>
    <w:rsid w:val="008C7F89"/>
    <w:rsid w:val="008D21A6"/>
    <w:rsid w:val="008D2E8C"/>
    <w:rsid w:val="008D3032"/>
    <w:rsid w:val="008D39EF"/>
    <w:rsid w:val="008D6C37"/>
    <w:rsid w:val="008D6F13"/>
    <w:rsid w:val="008E1604"/>
    <w:rsid w:val="008E2B33"/>
    <w:rsid w:val="008E3303"/>
    <w:rsid w:val="008E53BF"/>
    <w:rsid w:val="008F051B"/>
    <w:rsid w:val="008F77E0"/>
    <w:rsid w:val="0090237A"/>
    <w:rsid w:val="00903814"/>
    <w:rsid w:val="009063FD"/>
    <w:rsid w:val="00907DE5"/>
    <w:rsid w:val="00910996"/>
    <w:rsid w:val="00915B64"/>
    <w:rsid w:val="00924C0E"/>
    <w:rsid w:val="0092691D"/>
    <w:rsid w:val="00927E3A"/>
    <w:rsid w:val="0093010F"/>
    <w:rsid w:val="00932275"/>
    <w:rsid w:val="00932815"/>
    <w:rsid w:val="00934DFB"/>
    <w:rsid w:val="00935DB3"/>
    <w:rsid w:val="009409D9"/>
    <w:rsid w:val="00941B4A"/>
    <w:rsid w:val="00944208"/>
    <w:rsid w:val="00946C63"/>
    <w:rsid w:val="00951FB6"/>
    <w:rsid w:val="0095200A"/>
    <w:rsid w:val="00957BB7"/>
    <w:rsid w:val="00965510"/>
    <w:rsid w:val="00966708"/>
    <w:rsid w:val="00972BCD"/>
    <w:rsid w:val="00974164"/>
    <w:rsid w:val="00974DD7"/>
    <w:rsid w:val="00974F42"/>
    <w:rsid w:val="00975D92"/>
    <w:rsid w:val="0098474A"/>
    <w:rsid w:val="0098609C"/>
    <w:rsid w:val="00986E9B"/>
    <w:rsid w:val="00987BE1"/>
    <w:rsid w:val="00987CA5"/>
    <w:rsid w:val="0099028B"/>
    <w:rsid w:val="00991506"/>
    <w:rsid w:val="0099161F"/>
    <w:rsid w:val="00993624"/>
    <w:rsid w:val="009A2CBB"/>
    <w:rsid w:val="009A2DC8"/>
    <w:rsid w:val="009B095E"/>
    <w:rsid w:val="009B6F06"/>
    <w:rsid w:val="009C157A"/>
    <w:rsid w:val="009D0FFD"/>
    <w:rsid w:val="009D5F9E"/>
    <w:rsid w:val="009E5237"/>
    <w:rsid w:val="009E6515"/>
    <w:rsid w:val="009F7D97"/>
    <w:rsid w:val="00A02F3A"/>
    <w:rsid w:val="00A060C8"/>
    <w:rsid w:val="00A16ABE"/>
    <w:rsid w:val="00A2156D"/>
    <w:rsid w:val="00A27C59"/>
    <w:rsid w:val="00A30C87"/>
    <w:rsid w:val="00A35695"/>
    <w:rsid w:val="00A3610C"/>
    <w:rsid w:val="00A37FB7"/>
    <w:rsid w:val="00A41094"/>
    <w:rsid w:val="00A45666"/>
    <w:rsid w:val="00A46F59"/>
    <w:rsid w:val="00A50B2C"/>
    <w:rsid w:val="00A54659"/>
    <w:rsid w:val="00A54E52"/>
    <w:rsid w:val="00A563DB"/>
    <w:rsid w:val="00A57504"/>
    <w:rsid w:val="00A60140"/>
    <w:rsid w:val="00A651DD"/>
    <w:rsid w:val="00A6528F"/>
    <w:rsid w:val="00A74687"/>
    <w:rsid w:val="00A81138"/>
    <w:rsid w:val="00A81362"/>
    <w:rsid w:val="00A831B7"/>
    <w:rsid w:val="00A8384D"/>
    <w:rsid w:val="00A84830"/>
    <w:rsid w:val="00A85B63"/>
    <w:rsid w:val="00A96AD0"/>
    <w:rsid w:val="00AA0AEB"/>
    <w:rsid w:val="00AA49D1"/>
    <w:rsid w:val="00AB2198"/>
    <w:rsid w:val="00AC161C"/>
    <w:rsid w:val="00AC779F"/>
    <w:rsid w:val="00AD036B"/>
    <w:rsid w:val="00AD0780"/>
    <w:rsid w:val="00AD2194"/>
    <w:rsid w:val="00AD79C2"/>
    <w:rsid w:val="00AE0BF8"/>
    <w:rsid w:val="00AE0D2B"/>
    <w:rsid w:val="00AF1080"/>
    <w:rsid w:val="00AF539B"/>
    <w:rsid w:val="00AF54B9"/>
    <w:rsid w:val="00AF6C6A"/>
    <w:rsid w:val="00B058A6"/>
    <w:rsid w:val="00B10B5E"/>
    <w:rsid w:val="00B14139"/>
    <w:rsid w:val="00B2390E"/>
    <w:rsid w:val="00B23E7D"/>
    <w:rsid w:val="00B2535A"/>
    <w:rsid w:val="00B27BC9"/>
    <w:rsid w:val="00B35433"/>
    <w:rsid w:val="00B417C9"/>
    <w:rsid w:val="00B422AA"/>
    <w:rsid w:val="00B43AA1"/>
    <w:rsid w:val="00B45658"/>
    <w:rsid w:val="00B55CF9"/>
    <w:rsid w:val="00B571AD"/>
    <w:rsid w:val="00B57C6B"/>
    <w:rsid w:val="00B60459"/>
    <w:rsid w:val="00B633EE"/>
    <w:rsid w:val="00B67492"/>
    <w:rsid w:val="00B71FF2"/>
    <w:rsid w:val="00B726B3"/>
    <w:rsid w:val="00B75604"/>
    <w:rsid w:val="00B75C8C"/>
    <w:rsid w:val="00B76508"/>
    <w:rsid w:val="00B8041E"/>
    <w:rsid w:val="00B80F21"/>
    <w:rsid w:val="00B86787"/>
    <w:rsid w:val="00B91905"/>
    <w:rsid w:val="00B9459F"/>
    <w:rsid w:val="00B95FEC"/>
    <w:rsid w:val="00B97B66"/>
    <w:rsid w:val="00BA0084"/>
    <w:rsid w:val="00BA07D8"/>
    <w:rsid w:val="00BA0C9D"/>
    <w:rsid w:val="00BA1A54"/>
    <w:rsid w:val="00BA2070"/>
    <w:rsid w:val="00BA2C32"/>
    <w:rsid w:val="00BA44EF"/>
    <w:rsid w:val="00BA470B"/>
    <w:rsid w:val="00BA67BB"/>
    <w:rsid w:val="00BB0033"/>
    <w:rsid w:val="00BB2D9C"/>
    <w:rsid w:val="00BB43D5"/>
    <w:rsid w:val="00BB7A35"/>
    <w:rsid w:val="00BB7BA3"/>
    <w:rsid w:val="00BC34E9"/>
    <w:rsid w:val="00BC43D0"/>
    <w:rsid w:val="00BC45B8"/>
    <w:rsid w:val="00BC4BB7"/>
    <w:rsid w:val="00BC75C6"/>
    <w:rsid w:val="00BC7F25"/>
    <w:rsid w:val="00BD022C"/>
    <w:rsid w:val="00BD137B"/>
    <w:rsid w:val="00BD1E56"/>
    <w:rsid w:val="00BD29C1"/>
    <w:rsid w:val="00BD4161"/>
    <w:rsid w:val="00BD43D5"/>
    <w:rsid w:val="00BD51D9"/>
    <w:rsid w:val="00BE113E"/>
    <w:rsid w:val="00BE1AF6"/>
    <w:rsid w:val="00BE245A"/>
    <w:rsid w:val="00BE73A8"/>
    <w:rsid w:val="00BF0F68"/>
    <w:rsid w:val="00BF4FEE"/>
    <w:rsid w:val="00BF5F35"/>
    <w:rsid w:val="00BF6F4B"/>
    <w:rsid w:val="00C0213E"/>
    <w:rsid w:val="00C05690"/>
    <w:rsid w:val="00C05739"/>
    <w:rsid w:val="00C05746"/>
    <w:rsid w:val="00C061F5"/>
    <w:rsid w:val="00C10AA3"/>
    <w:rsid w:val="00C13E06"/>
    <w:rsid w:val="00C1593D"/>
    <w:rsid w:val="00C15C6B"/>
    <w:rsid w:val="00C17C38"/>
    <w:rsid w:val="00C2031B"/>
    <w:rsid w:val="00C2130F"/>
    <w:rsid w:val="00C24926"/>
    <w:rsid w:val="00C279C9"/>
    <w:rsid w:val="00C30D4F"/>
    <w:rsid w:val="00C35B54"/>
    <w:rsid w:val="00C41FD6"/>
    <w:rsid w:val="00C431A2"/>
    <w:rsid w:val="00C44F13"/>
    <w:rsid w:val="00C46D4D"/>
    <w:rsid w:val="00C50BAC"/>
    <w:rsid w:val="00C525B1"/>
    <w:rsid w:val="00C52C13"/>
    <w:rsid w:val="00C6145D"/>
    <w:rsid w:val="00C6230A"/>
    <w:rsid w:val="00C626C7"/>
    <w:rsid w:val="00C63D4A"/>
    <w:rsid w:val="00C65BF3"/>
    <w:rsid w:val="00C67CAA"/>
    <w:rsid w:val="00C71DC1"/>
    <w:rsid w:val="00C72717"/>
    <w:rsid w:val="00C731F4"/>
    <w:rsid w:val="00C75B7A"/>
    <w:rsid w:val="00C76013"/>
    <w:rsid w:val="00C85B05"/>
    <w:rsid w:val="00C90A33"/>
    <w:rsid w:val="00C90D52"/>
    <w:rsid w:val="00C912EA"/>
    <w:rsid w:val="00C93991"/>
    <w:rsid w:val="00C94155"/>
    <w:rsid w:val="00CA0D39"/>
    <w:rsid w:val="00CA0E8E"/>
    <w:rsid w:val="00CA2911"/>
    <w:rsid w:val="00CA5491"/>
    <w:rsid w:val="00CA6B4F"/>
    <w:rsid w:val="00CA6CFB"/>
    <w:rsid w:val="00CB0F98"/>
    <w:rsid w:val="00CB18DC"/>
    <w:rsid w:val="00CB3181"/>
    <w:rsid w:val="00CB3A09"/>
    <w:rsid w:val="00CB5EA2"/>
    <w:rsid w:val="00CC5236"/>
    <w:rsid w:val="00CC5CA1"/>
    <w:rsid w:val="00CC638B"/>
    <w:rsid w:val="00CD2725"/>
    <w:rsid w:val="00CD4D97"/>
    <w:rsid w:val="00CD729D"/>
    <w:rsid w:val="00CD7641"/>
    <w:rsid w:val="00CE32F8"/>
    <w:rsid w:val="00CE73BC"/>
    <w:rsid w:val="00CF00D4"/>
    <w:rsid w:val="00CF3427"/>
    <w:rsid w:val="00CF622E"/>
    <w:rsid w:val="00CF664A"/>
    <w:rsid w:val="00CF6B2D"/>
    <w:rsid w:val="00CF785B"/>
    <w:rsid w:val="00D00160"/>
    <w:rsid w:val="00D015BE"/>
    <w:rsid w:val="00D0396D"/>
    <w:rsid w:val="00D05AAC"/>
    <w:rsid w:val="00D10241"/>
    <w:rsid w:val="00D140A1"/>
    <w:rsid w:val="00D14D28"/>
    <w:rsid w:val="00D1511B"/>
    <w:rsid w:val="00D160F8"/>
    <w:rsid w:val="00D1611E"/>
    <w:rsid w:val="00D165BB"/>
    <w:rsid w:val="00D2066E"/>
    <w:rsid w:val="00D216E4"/>
    <w:rsid w:val="00D225AA"/>
    <w:rsid w:val="00D3027D"/>
    <w:rsid w:val="00D36647"/>
    <w:rsid w:val="00D36A3A"/>
    <w:rsid w:val="00D370F3"/>
    <w:rsid w:val="00D37669"/>
    <w:rsid w:val="00D4053E"/>
    <w:rsid w:val="00D4207A"/>
    <w:rsid w:val="00D420A7"/>
    <w:rsid w:val="00D43B67"/>
    <w:rsid w:val="00D445AB"/>
    <w:rsid w:val="00D459CA"/>
    <w:rsid w:val="00D47758"/>
    <w:rsid w:val="00D5168F"/>
    <w:rsid w:val="00D526FD"/>
    <w:rsid w:val="00D56D41"/>
    <w:rsid w:val="00D570D9"/>
    <w:rsid w:val="00D628C5"/>
    <w:rsid w:val="00D74263"/>
    <w:rsid w:val="00D74A38"/>
    <w:rsid w:val="00D74B74"/>
    <w:rsid w:val="00D77242"/>
    <w:rsid w:val="00D80972"/>
    <w:rsid w:val="00D80A64"/>
    <w:rsid w:val="00D83F37"/>
    <w:rsid w:val="00D84407"/>
    <w:rsid w:val="00D87CC2"/>
    <w:rsid w:val="00D90FBC"/>
    <w:rsid w:val="00D92242"/>
    <w:rsid w:val="00DA26D4"/>
    <w:rsid w:val="00DA4C08"/>
    <w:rsid w:val="00DB2AF7"/>
    <w:rsid w:val="00DB3EFF"/>
    <w:rsid w:val="00DC0F44"/>
    <w:rsid w:val="00DC33B1"/>
    <w:rsid w:val="00DC447E"/>
    <w:rsid w:val="00DC45AF"/>
    <w:rsid w:val="00DC7AB6"/>
    <w:rsid w:val="00DD0FEC"/>
    <w:rsid w:val="00DD1033"/>
    <w:rsid w:val="00DE2B05"/>
    <w:rsid w:val="00DE626C"/>
    <w:rsid w:val="00DE7D0E"/>
    <w:rsid w:val="00DF0CA2"/>
    <w:rsid w:val="00DF3CB7"/>
    <w:rsid w:val="00DF4CBB"/>
    <w:rsid w:val="00DF4F6B"/>
    <w:rsid w:val="00DF79DC"/>
    <w:rsid w:val="00DF7A18"/>
    <w:rsid w:val="00E0095A"/>
    <w:rsid w:val="00E0548F"/>
    <w:rsid w:val="00E05942"/>
    <w:rsid w:val="00E10493"/>
    <w:rsid w:val="00E13B20"/>
    <w:rsid w:val="00E14523"/>
    <w:rsid w:val="00E229E4"/>
    <w:rsid w:val="00E2694A"/>
    <w:rsid w:val="00E27C36"/>
    <w:rsid w:val="00E30066"/>
    <w:rsid w:val="00E302E2"/>
    <w:rsid w:val="00E3100F"/>
    <w:rsid w:val="00E32303"/>
    <w:rsid w:val="00E35E78"/>
    <w:rsid w:val="00E37BFC"/>
    <w:rsid w:val="00E37C29"/>
    <w:rsid w:val="00E445A4"/>
    <w:rsid w:val="00E4664E"/>
    <w:rsid w:val="00E50F36"/>
    <w:rsid w:val="00E52BEC"/>
    <w:rsid w:val="00E52FFC"/>
    <w:rsid w:val="00E5624D"/>
    <w:rsid w:val="00E578CA"/>
    <w:rsid w:val="00E57C39"/>
    <w:rsid w:val="00E57C40"/>
    <w:rsid w:val="00E60E3E"/>
    <w:rsid w:val="00E61D5E"/>
    <w:rsid w:val="00E62753"/>
    <w:rsid w:val="00E64184"/>
    <w:rsid w:val="00E74F66"/>
    <w:rsid w:val="00E75139"/>
    <w:rsid w:val="00E75D85"/>
    <w:rsid w:val="00E7693D"/>
    <w:rsid w:val="00E7779C"/>
    <w:rsid w:val="00E77D59"/>
    <w:rsid w:val="00E77F73"/>
    <w:rsid w:val="00E800B3"/>
    <w:rsid w:val="00E80FCD"/>
    <w:rsid w:val="00E8166D"/>
    <w:rsid w:val="00E8190C"/>
    <w:rsid w:val="00E8281D"/>
    <w:rsid w:val="00E84907"/>
    <w:rsid w:val="00E855F1"/>
    <w:rsid w:val="00E860EF"/>
    <w:rsid w:val="00E90814"/>
    <w:rsid w:val="00E95B9F"/>
    <w:rsid w:val="00E95F2C"/>
    <w:rsid w:val="00E9607B"/>
    <w:rsid w:val="00E97671"/>
    <w:rsid w:val="00EA0445"/>
    <w:rsid w:val="00EA0AED"/>
    <w:rsid w:val="00EA2947"/>
    <w:rsid w:val="00EA308D"/>
    <w:rsid w:val="00EA3AE1"/>
    <w:rsid w:val="00EB1FDC"/>
    <w:rsid w:val="00EB4B1B"/>
    <w:rsid w:val="00EB6BB4"/>
    <w:rsid w:val="00EB78DC"/>
    <w:rsid w:val="00EC16A5"/>
    <w:rsid w:val="00EC47EC"/>
    <w:rsid w:val="00EC783E"/>
    <w:rsid w:val="00EC7FA5"/>
    <w:rsid w:val="00ED0939"/>
    <w:rsid w:val="00ED15D5"/>
    <w:rsid w:val="00ED1F7D"/>
    <w:rsid w:val="00ED6FF3"/>
    <w:rsid w:val="00EE051E"/>
    <w:rsid w:val="00EE1154"/>
    <w:rsid w:val="00EE18B6"/>
    <w:rsid w:val="00EE1CD7"/>
    <w:rsid w:val="00EE27F1"/>
    <w:rsid w:val="00EE682B"/>
    <w:rsid w:val="00EF2159"/>
    <w:rsid w:val="00EF27E5"/>
    <w:rsid w:val="00EF399D"/>
    <w:rsid w:val="00EF4C34"/>
    <w:rsid w:val="00EF7F4F"/>
    <w:rsid w:val="00F00FC1"/>
    <w:rsid w:val="00F01889"/>
    <w:rsid w:val="00F07787"/>
    <w:rsid w:val="00F12254"/>
    <w:rsid w:val="00F131D6"/>
    <w:rsid w:val="00F132CC"/>
    <w:rsid w:val="00F13718"/>
    <w:rsid w:val="00F16266"/>
    <w:rsid w:val="00F17310"/>
    <w:rsid w:val="00F206DC"/>
    <w:rsid w:val="00F24B00"/>
    <w:rsid w:val="00F2702B"/>
    <w:rsid w:val="00F305F7"/>
    <w:rsid w:val="00F3165A"/>
    <w:rsid w:val="00F357AC"/>
    <w:rsid w:val="00F359CA"/>
    <w:rsid w:val="00F36C81"/>
    <w:rsid w:val="00F377D6"/>
    <w:rsid w:val="00F403DB"/>
    <w:rsid w:val="00F40D68"/>
    <w:rsid w:val="00F45AAC"/>
    <w:rsid w:val="00F45AC4"/>
    <w:rsid w:val="00F46F87"/>
    <w:rsid w:val="00F51C04"/>
    <w:rsid w:val="00F51FD2"/>
    <w:rsid w:val="00F530E1"/>
    <w:rsid w:val="00F54BE4"/>
    <w:rsid w:val="00F60BA5"/>
    <w:rsid w:val="00F62C5A"/>
    <w:rsid w:val="00F65C95"/>
    <w:rsid w:val="00F66C07"/>
    <w:rsid w:val="00F66C73"/>
    <w:rsid w:val="00F80887"/>
    <w:rsid w:val="00F82151"/>
    <w:rsid w:val="00F82BDE"/>
    <w:rsid w:val="00F95977"/>
    <w:rsid w:val="00F960D1"/>
    <w:rsid w:val="00F96B5B"/>
    <w:rsid w:val="00FA3838"/>
    <w:rsid w:val="00FA4824"/>
    <w:rsid w:val="00FB11FE"/>
    <w:rsid w:val="00FB2357"/>
    <w:rsid w:val="00FC066F"/>
    <w:rsid w:val="00FC18E5"/>
    <w:rsid w:val="00FC2682"/>
    <w:rsid w:val="00FC28D0"/>
    <w:rsid w:val="00FC4176"/>
    <w:rsid w:val="00FC429D"/>
    <w:rsid w:val="00FC42CB"/>
    <w:rsid w:val="00FC4F42"/>
    <w:rsid w:val="00FC6764"/>
    <w:rsid w:val="00FD086A"/>
    <w:rsid w:val="00FD1B79"/>
    <w:rsid w:val="00FD3D23"/>
    <w:rsid w:val="00FD5E2F"/>
    <w:rsid w:val="00FD6FB3"/>
    <w:rsid w:val="00FD7CF2"/>
    <w:rsid w:val="00FE11D1"/>
    <w:rsid w:val="00FE16D9"/>
    <w:rsid w:val="00FE1B13"/>
    <w:rsid w:val="00FE47F2"/>
    <w:rsid w:val="00FE4D8D"/>
    <w:rsid w:val="00FF0F0C"/>
    <w:rsid w:val="00FF2C37"/>
    <w:rsid w:val="00FF2E01"/>
    <w:rsid w:val="00FF356F"/>
    <w:rsid w:val="00FF4417"/>
    <w:rsid w:val="00FF4BB0"/>
    <w:rsid w:val="00FF5FAE"/>
  </w:rsids>
  <m:mathPr>
    <m:mathFont m:val="Cambria Math"/>
    <m:brkBin m:val="before"/>
    <m:brkBinSub m:val="--"/>
    <m:smallFrac m:val="off"/>
    <m:dispDef/>
    <m:lMargin m:val="0"/>
    <m:rMargin m:val="0"/>
    <m:defJc m:val="centerGroup"/>
    <m:wrapIndent m:val="1440"/>
    <m:intLim m:val="subSup"/>
    <m:naryLim m:val="undOvr"/>
  </m:mathPr>
  <w:uiCompat97To2003/>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8AC"/>
    <w:rPr>
      <w:rFonts w:ascii="Tahoma" w:hAnsi="Tahoma" w:cs="Tahoma"/>
    </w:rPr>
  </w:style>
  <w:style w:type="paragraph" w:styleId="Heading1">
    <w:name w:val="heading 1"/>
    <w:basedOn w:val="Normal"/>
    <w:next w:val="Normal"/>
    <w:qFormat/>
    <w:rsid w:val="001F18AC"/>
    <w:pPr>
      <w:keepNext/>
      <w:pageBreakBefore/>
      <w:tabs>
        <w:tab w:val="num" w:pos="-504"/>
      </w:tabs>
      <w:spacing w:after="240"/>
      <w:ind w:left="-504"/>
      <w:outlineLvl w:val="0"/>
    </w:pPr>
    <w:rPr>
      <w:b/>
      <w:bCs/>
      <w:sz w:val="28"/>
      <w:szCs w:val="28"/>
      <w:u w:val="single"/>
    </w:rPr>
  </w:style>
  <w:style w:type="paragraph" w:styleId="Heading2">
    <w:name w:val="heading 2"/>
    <w:basedOn w:val="Normal"/>
    <w:next w:val="Normal"/>
    <w:qFormat/>
    <w:rsid w:val="001F18AC"/>
    <w:pPr>
      <w:keepNext/>
      <w:tabs>
        <w:tab w:val="left" w:pos="0"/>
      </w:tabs>
      <w:outlineLvl w:val="1"/>
    </w:pPr>
    <w:rPr>
      <w:b/>
      <w:bCs/>
      <w:i/>
      <w:iCs/>
      <w:sz w:val="24"/>
      <w:szCs w:val="24"/>
    </w:rPr>
  </w:style>
  <w:style w:type="paragraph" w:styleId="Heading3">
    <w:name w:val="heading 3"/>
    <w:basedOn w:val="Normal"/>
    <w:next w:val="Normal"/>
    <w:qFormat/>
    <w:rsid w:val="001F18AC"/>
    <w:pPr>
      <w:keepNext/>
      <w:numPr>
        <w:ilvl w:val="2"/>
        <w:numId w:val="1"/>
      </w:numPr>
      <w:tabs>
        <w:tab w:val="left" w:pos="727"/>
      </w:tabs>
      <w:outlineLvl w:val="2"/>
    </w:pPr>
    <w:rPr>
      <w:i/>
      <w:iCs/>
    </w:rPr>
  </w:style>
  <w:style w:type="paragraph" w:styleId="Heading4">
    <w:name w:val="heading 4"/>
    <w:basedOn w:val="Normal"/>
    <w:next w:val="Normal"/>
    <w:qFormat/>
    <w:rsid w:val="001F18AC"/>
    <w:pPr>
      <w:keepNext/>
      <w:numPr>
        <w:ilvl w:val="3"/>
        <w:numId w:val="1"/>
      </w:numPr>
      <w:outlineLvl w:val="3"/>
    </w:pPr>
    <w:rPr>
      <w:sz w:val="144"/>
      <w:szCs w:val="144"/>
    </w:rPr>
  </w:style>
  <w:style w:type="paragraph" w:styleId="Heading5">
    <w:name w:val="heading 5"/>
    <w:basedOn w:val="Normal"/>
    <w:next w:val="Normal"/>
    <w:qFormat/>
    <w:rsid w:val="001F18AC"/>
    <w:pPr>
      <w:keepNext/>
      <w:numPr>
        <w:ilvl w:val="4"/>
        <w:numId w:val="1"/>
      </w:numPr>
      <w:jc w:val="center"/>
      <w:outlineLvl w:val="4"/>
    </w:pPr>
    <w:rPr>
      <w:b/>
      <w:bCs/>
      <w:color w:val="C0C0C0"/>
      <w:sz w:val="360"/>
      <w:szCs w:val="360"/>
    </w:rPr>
  </w:style>
  <w:style w:type="paragraph" w:styleId="Heading6">
    <w:name w:val="heading 6"/>
    <w:basedOn w:val="Normal"/>
    <w:next w:val="Normal"/>
    <w:qFormat/>
    <w:rsid w:val="001F18AC"/>
    <w:pPr>
      <w:keepNext/>
      <w:numPr>
        <w:ilvl w:val="5"/>
        <w:numId w:val="1"/>
      </w:numPr>
      <w:outlineLvl w:val="5"/>
    </w:pPr>
    <w:rPr>
      <w:b/>
      <w:bCs/>
    </w:rPr>
  </w:style>
  <w:style w:type="paragraph" w:styleId="Heading7">
    <w:name w:val="heading 7"/>
    <w:basedOn w:val="Normal"/>
    <w:next w:val="Normal"/>
    <w:qFormat/>
    <w:rsid w:val="001F18AC"/>
    <w:pPr>
      <w:keepNext/>
      <w:numPr>
        <w:ilvl w:val="6"/>
        <w:numId w:val="1"/>
      </w:numPr>
      <w:jc w:val="center"/>
      <w:outlineLvl w:val="6"/>
    </w:pPr>
    <w:rPr>
      <w:b/>
      <w:bCs/>
      <w:sz w:val="24"/>
      <w:szCs w:val="24"/>
    </w:rPr>
  </w:style>
  <w:style w:type="paragraph" w:styleId="Heading8">
    <w:name w:val="heading 8"/>
    <w:basedOn w:val="Normal"/>
    <w:next w:val="Normal"/>
    <w:qFormat/>
    <w:rsid w:val="001F18AC"/>
    <w:pPr>
      <w:keepNext/>
      <w:numPr>
        <w:ilvl w:val="7"/>
        <w:numId w:val="1"/>
      </w:numPr>
      <w:jc w:val="center"/>
      <w:outlineLvl w:val="7"/>
    </w:pPr>
    <w:rPr>
      <w:b/>
      <w:bCs/>
      <w:sz w:val="18"/>
      <w:szCs w:val="18"/>
    </w:rPr>
  </w:style>
  <w:style w:type="paragraph" w:styleId="Heading9">
    <w:name w:val="heading 9"/>
    <w:basedOn w:val="Normal"/>
    <w:next w:val="Normal"/>
    <w:qFormat/>
    <w:rsid w:val="001F18AC"/>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18AC"/>
    <w:pPr>
      <w:tabs>
        <w:tab w:val="center" w:pos="4153"/>
        <w:tab w:val="right" w:pos="8306"/>
      </w:tabs>
    </w:pPr>
    <w:rPr>
      <w:rFonts w:cs="Angsana New"/>
    </w:rPr>
  </w:style>
  <w:style w:type="paragraph" w:styleId="NormalWeb">
    <w:name w:val="Normal (Web)"/>
    <w:basedOn w:val="Normal"/>
    <w:uiPriority w:val="99"/>
    <w:rsid w:val="001F18AC"/>
    <w:pPr>
      <w:spacing w:before="100" w:beforeAutospacing="1" w:after="100" w:afterAutospacing="1"/>
    </w:pPr>
    <w:rPr>
      <w:sz w:val="24"/>
      <w:szCs w:val="24"/>
    </w:rPr>
  </w:style>
  <w:style w:type="paragraph" w:styleId="Title">
    <w:name w:val="Title"/>
    <w:basedOn w:val="Normal"/>
    <w:link w:val="TitleChar"/>
    <w:uiPriority w:val="10"/>
    <w:qFormat/>
    <w:rsid w:val="001F18AC"/>
    <w:pPr>
      <w:overflowPunct w:val="0"/>
      <w:autoSpaceDE w:val="0"/>
      <w:autoSpaceDN w:val="0"/>
      <w:adjustRightInd w:val="0"/>
      <w:spacing w:after="280"/>
      <w:jc w:val="center"/>
      <w:textAlignment w:val="baseline"/>
    </w:pPr>
    <w:rPr>
      <w:rFonts w:cs="Times New Roman"/>
      <w:b/>
      <w:bCs/>
      <w:sz w:val="28"/>
      <w:szCs w:val="28"/>
      <w:lang w:bidi="ar-SA"/>
    </w:rPr>
  </w:style>
  <w:style w:type="paragraph" w:styleId="Subtitle">
    <w:name w:val="Subtitle"/>
    <w:basedOn w:val="Normal"/>
    <w:qFormat/>
    <w:rsid w:val="001F18AC"/>
    <w:pPr>
      <w:jc w:val="center"/>
    </w:pPr>
    <w:rPr>
      <w:rFonts w:ascii="Cordia New" w:hAnsi="Cordia New" w:cs="Cordia New"/>
      <w:b/>
      <w:bCs/>
      <w:sz w:val="52"/>
      <w:szCs w:val="52"/>
    </w:rPr>
  </w:style>
  <w:style w:type="paragraph" w:customStyle="1" w:styleId="TableText">
    <w:name w:val="Table Text"/>
    <w:basedOn w:val="Normal"/>
    <w:rsid w:val="001F18AC"/>
    <w:rPr>
      <w:rFonts w:cs="Arial Unicode MS"/>
      <w:lang w:bidi="ar-SA"/>
    </w:rPr>
  </w:style>
  <w:style w:type="paragraph" w:customStyle="1" w:styleId="ItalicizedTableText">
    <w:name w:val="Italicized Table Text"/>
    <w:basedOn w:val="Normal"/>
    <w:rsid w:val="001F18AC"/>
    <w:pPr>
      <w:overflowPunct w:val="0"/>
      <w:autoSpaceDE w:val="0"/>
      <w:autoSpaceDN w:val="0"/>
      <w:adjustRightInd w:val="0"/>
      <w:textAlignment w:val="baseline"/>
    </w:pPr>
    <w:rPr>
      <w:rFonts w:cs="Times New Roman"/>
      <w:i/>
      <w:iCs/>
      <w:lang w:bidi="ar-SA"/>
    </w:rPr>
  </w:style>
  <w:style w:type="paragraph" w:customStyle="1" w:styleId="TableHeading">
    <w:name w:val="Table Heading"/>
    <w:basedOn w:val="Normal"/>
    <w:rsid w:val="001F18AC"/>
    <w:pPr>
      <w:overflowPunct w:val="0"/>
      <w:autoSpaceDE w:val="0"/>
      <w:autoSpaceDN w:val="0"/>
      <w:adjustRightInd w:val="0"/>
      <w:jc w:val="center"/>
      <w:textAlignment w:val="baseline"/>
    </w:pPr>
    <w:rPr>
      <w:b/>
      <w:bCs/>
      <w:sz w:val="24"/>
      <w:szCs w:val="24"/>
      <w:lang w:bidi="ar-SA"/>
    </w:rPr>
  </w:style>
  <w:style w:type="paragraph" w:customStyle="1" w:styleId="Sub-block">
    <w:name w:val="Sub-block"/>
    <w:basedOn w:val="Normal"/>
    <w:rsid w:val="001F18AC"/>
    <w:pPr>
      <w:keepNext/>
      <w:overflowPunct w:val="0"/>
      <w:autoSpaceDE w:val="0"/>
      <w:autoSpaceDN w:val="0"/>
      <w:adjustRightInd w:val="0"/>
      <w:spacing w:before="110" w:after="110"/>
      <w:ind w:left="567"/>
      <w:textAlignment w:val="baseline"/>
    </w:pPr>
    <w:rPr>
      <w:rFonts w:cs="Times New Roman"/>
      <w:b/>
      <w:bCs/>
      <w:sz w:val="22"/>
      <w:szCs w:val="22"/>
      <w:lang w:bidi="ar-SA"/>
    </w:rPr>
  </w:style>
  <w:style w:type="paragraph" w:styleId="Header">
    <w:name w:val="header"/>
    <w:basedOn w:val="Normal"/>
    <w:link w:val="HeaderChar"/>
    <w:uiPriority w:val="99"/>
    <w:rsid w:val="001F18AC"/>
    <w:pPr>
      <w:tabs>
        <w:tab w:val="center" w:pos="4153"/>
        <w:tab w:val="right" w:pos="8306"/>
      </w:tabs>
    </w:pPr>
    <w:rPr>
      <w:rFonts w:cs="Angsana New"/>
      <w:szCs w:val="23"/>
    </w:rPr>
  </w:style>
  <w:style w:type="paragraph" w:styleId="BodyText">
    <w:name w:val="Body Text"/>
    <w:basedOn w:val="Normal"/>
    <w:rsid w:val="001F18AC"/>
    <w:rPr>
      <w:sz w:val="22"/>
      <w:szCs w:val="22"/>
    </w:rPr>
  </w:style>
  <w:style w:type="paragraph" w:customStyle="1" w:styleId="TOC">
    <w:name w:val="TOC"/>
    <w:basedOn w:val="Normal"/>
    <w:rsid w:val="001F18AC"/>
  </w:style>
  <w:style w:type="paragraph" w:styleId="TOC1">
    <w:name w:val="toc 1"/>
    <w:basedOn w:val="Normal"/>
    <w:next w:val="Normal"/>
    <w:autoRedefine/>
    <w:uiPriority w:val="39"/>
    <w:rsid w:val="00234760"/>
    <w:pPr>
      <w:tabs>
        <w:tab w:val="right" w:leader="dot" w:pos="9448"/>
      </w:tabs>
      <w:spacing w:before="240" w:after="120"/>
    </w:pPr>
    <w:rPr>
      <w:b/>
      <w:bCs/>
      <w:noProof/>
      <w:szCs w:val="23"/>
    </w:rPr>
  </w:style>
  <w:style w:type="paragraph" w:styleId="TOC2">
    <w:name w:val="toc 2"/>
    <w:basedOn w:val="Normal"/>
    <w:next w:val="Normal"/>
    <w:autoRedefine/>
    <w:uiPriority w:val="39"/>
    <w:rsid w:val="00BE73A8"/>
    <w:pPr>
      <w:tabs>
        <w:tab w:val="right" w:leader="dot" w:pos="9448"/>
      </w:tabs>
      <w:spacing w:before="120"/>
      <w:ind w:left="200"/>
    </w:pPr>
    <w:rPr>
      <w:noProof/>
    </w:rPr>
  </w:style>
  <w:style w:type="paragraph" w:styleId="TOC3">
    <w:name w:val="toc 3"/>
    <w:basedOn w:val="Normal"/>
    <w:next w:val="Normal"/>
    <w:autoRedefine/>
    <w:semiHidden/>
    <w:rsid w:val="001F18AC"/>
    <w:pPr>
      <w:ind w:left="400"/>
    </w:pPr>
    <w:rPr>
      <w:rFonts w:ascii="Times New Roman" w:hAnsi="Times New Roman" w:cs="Angsana New"/>
      <w:szCs w:val="23"/>
    </w:rPr>
  </w:style>
  <w:style w:type="paragraph" w:styleId="TOC4">
    <w:name w:val="toc 4"/>
    <w:basedOn w:val="Normal"/>
    <w:next w:val="Normal"/>
    <w:autoRedefine/>
    <w:semiHidden/>
    <w:rsid w:val="001F18AC"/>
    <w:pPr>
      <w:ind w:left="600"/>
    </w:pPr>
    <w:rPr>
      <w:rFonts w:ascii="Times New Roman" w:hAnsi="Times New Roman" w:cs="Angsana New"/>
      <w:szCs w:val="23"/>
    </w:rPr>
  </w:style>
  <w:style w:type="paragraph" w:styleId="TOC5">
    <w:name w:val="toc 5"/>
    <w:basedOn w:val="Normal"/>
    <w:next w:val="Normal"/>
    <w:autoRedefine/>
    <w:semiHidden/>
    <w:rsid w:val="001F18AC"/>
    <w:pPr>
      <w:ind w:left="800"/>
    </w:pPr>
    <w:rPr>
      <w:rFonts w:ascii="Times New Roman" w:hAnsi="Times New Roman" w:cs="Angsana New"/>
      <w:szCs w:val="23"/>
    </w:rPr>
  </w:style>
  <w:style w:type="paragraph" w:styleId="TOC6">
    <w:name w:val="toc 6"/>
    <w:basedOn w:val="Normal"/>
    <w:next w:val="Normal"/>
    <w:autoRedefine/>
    <w:semiHidden/>
    <w:rsid w:val="001F18AC"/>
    <w:pPr>
      <w:ind w:left="1000"/>
    </w:pPr>
    <w:rPr>
      <w:rFonts w:ascii="Times New Roman" w:hAnsi="Times New Roman" w:cs="Angsana New"/>
      <w:szCs w:val="23"/>
    </w:rPr>
  </w:style>
  <w:style w:type="paragraph" w:styleId="TOC7">
    <w:name w:val="toc 7"/>
    <w:basedOn w:val="Normal"/>
    <w:next w:val="Normal"/>
    <w:autoRedefine/>
    <w:semiHidden/>
    <w:rsid w:val="001F18AC"/>
    <w:pPr>
      <w:ind w:left="1200"/>
    </w:pPr>
    <w:rPr>
      <w:rFonts w:ascii="Times New Roman" w:hAnsi="Times New Roman" w:cs="Angsana New"/>
      <w:szCs w:val="23"/>
    </w:rPr>
  </w:style>
  <w:style w:type="paragraph" w:styleId="TOC8">
    <w:name w:val="toc 8"/>
    <w:basedOn w:val="Normal"/>
    <w:next w:val="Normal"/>
    <w:autoRedefine/>
    <w:semiHidden/>
    <w:rsid w:val="001F18AC"/>
    <w:pPr>
      <w:ind w:left="1400"/>
    </w:pPr>
    <w:rPr>
      <w:rFonts w:ascii="Times New Roman" w:hAnsi="Times New Roman" w:cs="Angsana New"/>
      <w:szCs w:val="23"/>
    </w:rPr>
  </w:style>
  <w:style w:type="paragraph" w:styleId="TOC9">
    <w:name w:val="toc 9"/>
    <w:basedOn w:val="Normal"/>
    <w:next w:val="Normal"/>
    <w:autoRedefine/>
    <w:semiHidden/>
    <w:rsid w:val="001F18AC"/>
    <w:pPr>
      <w:ind w:left="1600"/>
    </w:pPr>
    <w:rPr>
      <w:rFonts w:ascii="Times New Roman" w:hAnsi="Times New Roman" w:cs="Angsana New"/>
      <w:szCs w:val="23"/>
    </w:rPr>
  </w:style>
  <w:style w:type="character" w:styleId="Hyperlink">
    <w:name w:val="Hyperlink"/>
    <w:uiPriority w:val="99"/>
    <w:rsid w:val="001F18AC"/>
    <w:rPr>
      <w:color w:val="0000FF"/>
      <w:u w:val="single"/>
    </w:rPr>
  </w:style>
  <w:style w:type="paragraph" w:customStyle="1" w:styleId="Appendix">
    <w:name w:val="Appendix"/>
    <w:basedOn w:val="Heading1"/>
    <w:next w:val="Normal"/>
    <w:rsid w:val="001F18AC"/>
    <w:pPr>
      <w:numPr>
        <w:numId w:val="3"/>
      </w:numPr>
      <w:tabs>
        <w:tab w:val="num" w:pos="0"/>
      </w:tabs>
      <w:ind w:left="0"/>
    </w:pPr>
  </w:style>
  <w:style w:type="paragraph" w:styleId="Index1">
    <w:name w:val="index 1"/>
    <w:basedOn w:val="Normal"/>
    <w:next w:val="Normal"/>
    <w:autoRedefine/>
    <w:semiHidden/>
    <w:rsid w:val="001F18AC"/>
    <w:pPr>
      <w:ind w:left="200" w:hanging="200"/>
    </w:pPr>
  </w:style>
  <w:style w:type="paragraph" w:styleId="Index2">
    <w:name w:val="index 2"/>
    <w:basedOn w:val="Normal"/>
    <w:next w:val="Normal"/>
    <w:autoRedefine/>
    <w:semiHidden/>
    <w:rsid w:val="001F18AC"/>
    <w:pPr>
      <w:ind w:left="400" w:hanging="200"/>
    </w:pPr>
  </w:style>
  <w:style w:type="paragraph" w:styleId="Index3">
    <w:name w:val="index 3"/>
    <w:basedOn w:val="Normal"/>
    <w:next w:val="Normal"/>
    <w:autoRedefine/>
    <w:semiHidden/>
    <w:rsid w:val="001F18AC"/>
    <w:pPr>
      <w:ind w:left="600" w:hanging="200"/>
    </w:pPr>
  </w:style>
  <w:style w:type="paragraph" w:styleId="Index4">
    <w:name w:val="index 4"/>
    <w:basedOn w:val="Normal"/>
    <w:next w:val="Normal"/>
    <w:autoRedefine/>
    <w:semiHidden/>
    <w:rsid w:val="001F18AC"/>
    <w:pPr>
      <w:ind w:left="800" w:hanging="200"/>
    </w:pPr>
  </w:style>
  <w:style w:type="paragraph" w:styleId="Index5">
    <w:name w:val="index 5"/>
    <w:basedOn w:val="Normal"/>
    <w:next w:val="Normal"/>
    <w:autoRedefine/>
    <w:semiHidden/>
    <w:rsid w:val="001F18AC"/>
    <w:pPr>
      <w:ind w:left="1000" w:hanging="200"/>
    </w:pPr>
  </w:style>
  <w:style w:type="paragraph" w:styleId="Index6">
    <w:name w:val="index 6"/>
    <w:basedOn w:val="Normal"/>
    <w:next w:val="Normal"/>
    <w:autoRedefine/>
    <w:semiHidden/>
    <w:rsid w:val="001F18AC"/>
    <w:pPr>
      <w:ind w:left="1200" w:hanging="200"/>
    </w:pPr>
  </w:style>
  <w:style w:type="paragraph" w:styleId="Index7">
    <w:name w:val="index 7"/>
    <w:basedOn w:val="Normal"/>
    <w:next w:val="Normal"/>
    <w:autoRedefine/>
    <w:semiHidden/>
    <w:rsid w:val="001F18AC"/>
    <w:pPr>
      <w:ind w:left="1400" w:hanging="200"/>
    </w:pPr>
  </w:style>
  <w:style w:type="paragraph" w:styleId="Index8">
    <w:name w:val="index 8"/>
    <w:basedOn w:val="Normal"/>
    <w:next w:val="Normal"/>
    <w:autoRedefine/>
    <w:semiHidden/>
    <w:rsid w:val="001F18AC"/>
    <w:pPr>
      <w:ind w:left="1600" w:hanging="200"/>
    </w:pPr>
  </w:style>
  <w:style w:type="paragraph" w:styleId="Index9">
    <w:name w:val="index 9"/>
    <w:basedOn w:val="Normal"/>
    <w:next w:val="Normal"/>
    <w:autoRedefine/>
    <w:semiHidden/>
    <w:rsid w:val="001F18AC"/>
    <w:pPr>
      <w:ind w:left="1800" w:hanging="200"/>
    </w:pPr>
  </w:style>
  <w:style w:type="paragraph" w:styleId="IndexHeading">
    <w:name w:val="index heading"/>
    <w:basedOn w:val="Normal"/>
    <w:next w:val="Index1"/>
    <w:semiHidden/>
    <w:rsid w:val="001F18AC"/>
  </w:style>
  <w:style w:type="paragraph" w:customStyle="1" w:styleId="font5">
    <w:name w:val="font5"/>
    <w:basedOn w:val="Normal"/>
    <w:rsid w:val="001F18AC"/>
    <w:pPr>
      <w:spacing w:before="100" w:beforeAutospacing="1" w:after="100" w:afterAutospacing="1"/>
    </w:pPr>
    <w:rPr>
      <w:rFonts w:ascii="Arial" w:hAnsi="Arial" w:cs="Arial Unicode MS"/>
      <w:color w:val="FF0000"/>
    </w:rPr>
  </w:style>
  <w:style w:type="character" w:styleId="PageNumber">
    <w:name w:val="page number"/>
    <w:basedOn w:val="DefaultParagraphFont"/>
    <w:rsid w:val="001F18AC"/>
  </w:style>
  <w:style w:type="paragraph" w:styleId="BodyTextIndent">
    <w:name w:val="Body Text Indent"/>
    <w:basedOn w:val="Normal"/>
    <w:rsid w:val="001F18AC"/>
    <w:pPr>
      <w:ind w:right="278" w:firstLine="720"/>
      <w:jc w:val="both"/>
    </w:pPr>
  </w:style>
  <w:style w:type="paragraph" w:styleId="BalloonText">
    <w:name w:val="Balloon Text"/>
    <w:basedOn w:val="Normal"/>
    <w:semiHidden/>
    <w:rsid w:val="001F18AC"/>
    <w:rPr>
      <w:rFonts w:cs="Angsana New"/>
      <w:sz w:val="16"/>
      <w:szCs w:val="18"/>
    </w:rPr>
  </w:style>
  <w:style w:type="character" w:customStyle="1" w:styleId="FooterChar">
    <w:name w:val="Footer Char"/>
    <w:link w:val="Footer"/>
    <w:uiPriority w:val="99"/>
    <w:rsid w:val="00CF00D4"/>
    <w:rPr>
      <w:rFonts w:ascii="Tahoma" w:hAnsi="Tahoma" w:cs="Tahoma"/>
    </w:rPr>
  </w:style>
  <w:style w:type="paragraph" w:customStyle="1" w:styleId="ColorfulList-Accent11">
    <w:name w:val="Colorful List - Accent 11"/>
    <w:basedOn w:val="Normal"/>
    <w:uiPriority w:val="34"/>
    <w:qFormat/>
    <w:rsid w:val="00CF00D4"/>
    <w:pPr>
      <w:ind w:left="720"/>
    </w:pPr>
    <w:rPr>
      <w:rFonts w:ascii="Calibri" w:eastAsia="Calibri" w:hAnsi="Calibri"/>
      <w:sz w:val="22"/>
      <w:szCs w:val="22"/>
    </w:rPr>
  </w:style>
  <w:style w:type="paragraph" w:styleId="ListParagraph">
    <w:name w:val="List Paragraph"/>
    <w:basedOn w:val="Normal"/>
    <w:uiPriority w:val="34"/>
    <w:qFormat/>
    <w:rsid w:val="007E51BE"/>
    <w:pPr>
      <w:spacing w:after="200" w:line="276" w:lineRule="auto"/>
      <w:ind w:left="720"/>
      <w:contextualSpacing/>
    </w:pPr>
    <w:rPr>
      <w:rFonts w:ascii="TH SarabunPSK" w:eastAsia="Calibri" w:hAnsi="TH SarabunPSK" w:cs="Angsana New"/>
      <w:sz w:val="32"/>
      <w:szCs w:val="40"/>
    </w:rPr>
  </w:style>
  <w:style w:type="character" w:customStyle="1" w:styleId="HeaderChar">
    <w:name w:val="Header Char"/>
    <w:basedOn w:val="DefaultParagraphFont"/>
    <w:link w:val="Header"/>
    <w:uiPriority w:val="99"/>
    <w:rsid w:val="002E798F"/>
    <w:rPr>
      <w:rFonts w:ascii="Tahoma" w:hAnsi="Tahoma"/>
      <w:szCs w:val="23"/>
    </w:rPr>
  </w:style>
  <w:style w:type="character" w:styleId="Strong">
    <w:name w:val="Strong"/>
    <w:basedOn w:val="DefaultParagraphFont"/>
    <w:uiPriority w:val="22"/>
    <w:qFormat/>
    <w:rsid w:val="004A6DA8"/>
    <w:rPr>
      <w:b/>
      <w:bCs/>
    </w:rPr>
  </w:style>
  <w:style w:type="paragraph" w:customStyle="1" w:styleId="textthai">
    <w:name w:val="textthai"/>
    <w:basedOn w:val="Normal"/>
    <w:rsid w:val="00C6230A"/>
    <w:pPr>
      <w:spacing w:before="100" w:beforeAutospacing="1" w:after="100" w:afterAutospacing="1"/>
    </w:pPr>
    <w:rPr>
      <w:rFonts w:ascii="Verdana" w:hAnsi="Verdana" w:cs="Times New Roman"/>
    </w:rPr>
  </w:style>
  <w:style w:type="character" w:customStyle="1" w:styleId="TitleChar">
    <w:name w:val="Title Char"/>
    <w:basedOn w:val="DefaultParagraphFont"/>
    <w:link w:val="Title"/>
    <w:uiPriority w:val="10"/>
    <w:rsid w:val="0080295E"/>
    <w:rPr>
      <w:rFonts w:ascii="Tahoma" w:hAnsi="Tahoma" w:cs="Times New Roman"/>
      <w:b/>
      <w:bCs/>
      <w:sz w:val="28"/>
      <w:szCs w:val="28"/>
      <w:lang w:bidi="ar-SA"/>
    </w:rPr>
  </w:style>
  <w:style w:type="paragraph" w:customStyle="1" w:styleId="DataSet1">
    <w:name w:val="Data Set1"/>
    <w:basedOn w:val="Normal"/>
    <w:rsid w:val="00E8190C"/>
  </w:style>
</w:styles>
</file>

<file path=word/webSettings.xml><?xml version="1.0" encoding="utf-8"?>
<w:webSettings xmlns:r="http://schemas.openxmlformats.org/officeDocument/2006/relationships" xmlns:w="http://schemas.openxmlformats.org/wordprocessingml/2006/main">
  <w:divs>
    <w:div w:id="114183128">
      <w:bodyDiv w:val="1"/>
      <w:marLeft w:val="0"/>
      <w:marRight w:val="0"/>
      <w:marTop w:val="0"/>
      <w:marBottom w:val="0"/>
      <w:divBdr>
        <w:top w:val="none" w:sz="0" w:space="0" w:color="auto"/>
        <w:left w:val="none" w:sz="0" w:space="0" w:color="auto"/>
        <w:bottom w:val="none" w:sz="0" w:space="0" w:color="auto"/>
        <w:right w:val="none" w:sz="0" w:space="0" w:color="auto"/>
      </w:divBdr>
    </w:div>
    <w:div w:id="249437376">
      <w:bodyDiv w:val="1"/>
      <w:marLeft w:val="0"/>
      <w:marRight w:val="0"/>
      <w:marTop w:val="0"/>
      <w:marBottom w:val="0"/>
      <w:divBdr>
        <w:top w:val="none" w:sz="0" w:space="0" w:color="auto"/>
        <w:left w:val="none" w:sz="0" w:space="0" w:color="auto"/>
        <w:bottom w:val="none" w:sz="0" w:space="0" w:color="auto"/>
        <w:right w:val="none" w:sz="0" w:space="0" w:color="auto"/>
      </w:divBdr>
    </w:div>
    <w:div w:id="309486413">
      <w:bodyDiv w:val="1"/>
      <w:marLeft w:val="0"/>
      <w:marRight w:val="0"/>
      <w:marTop w:val="0"/>
      <w:marBottom w:val="0"/>
      <w:divBdr>
        <w:top w:val="none" w:sz="0" w:space="0" w:color="auto"/>
        <w:left w:val="none" w:sz="0" w:space="0" w:color="auto"/>
        <w:bottom w:val="none" w:sz="0" w:space="0" w:color="auto"/>
        <w:right w:val="none" w:sz="0" w:space="0" w:color="auto"/>
      </w:divBdr>
    </w:div>
    <w:div w:id="573586961">
      <w:bodyDiv w:val="1"/>
      <w:marLeft w:val="0"/>
      <w:marRight w:val="0"/>
      <w:marTop w:val="0"/>
      <w:marBottom w:val="0"/>
      <w:divBdr>
        <w:top w:val="none" w:sz="0" w:space="0" w:color="auto"/>
        <w:left w:val="none" w:sz="0" w:space="0" w:color="auto"/>
        <w:bottom w:val="none" w:sz="0" w:space="0" w:color="auto"/>
        <w:right w:val="none" w:sz="0" w:space="0" w:color="auto"/>
      </w:divBdr>
    </w:div>
    <w:div w:id="595944039">
      <w:bodyDiv w:val="1"/>
      <w:marLeft w:val="0"/>
      <w:marRight w:val="0"/>
      <w:marTop w:val="0"/>
      <w:marBottom w:val="0"/>
      <w:divBdr>
        <w:top w:val="none" w:sz="0" w:space="0" w:color="auto"/>
        <w:left w:val="none" w:sz="0" w:space="0" w:color="auto"/>
        <w:bottom w:val="none" w:sz="0" w:space="0" w:color="auto"/>
        <w:right w:val="none" w:sz="0" w:space="0" w:color="auto"/>
      </w:divBdr>
    </w:div>
    <w:div w:id="718549350">
      <w:bodyDiv w:val="1"/>
      <w:marLeft w:val="0"/>
      <w:marRight w:val="0"/>
      <w:marTop w:val="0"/>
      <w:marBottom w:val="0"/>
      <w:divBdr>
        <w:top w:val="none" w:sz="0" w:space="0" w:color="auto"/>
        <w:left w:val="none" w:sz="0" w:space="0" w:color="auto"/>
        <w:bottom w:val="none" w:sz="0" w:space="0" w:color="auto"/>
        <w:right w:val="none" w:sz="0" w:space="0" w:color="auto"/>
      </w:divBdr>
      <w:divsChild>
        <w:div w:id="1171213745">
          <w:marLeft w:val="0"/>
          <w:marRight w:val="0"/>
          <w:marTop w:val="0"/>
          <w:marBottom w:val="0"/>
          <w:divBdr>
            <w:top w:val="none" w:sz="0" w:space="0" w:color="auto"/>
            <w:left w:val="none" w:sz="0" w:space="0" w:color="auto"/>
            <w:bottom w:val="none" w:sz="0" w:space="0" w:color="auto"/>
            <w:right w:val="none" w:sz="0" w:space="0" w:color="auto"/>
          </w:divBdr>
          <w:divsChild>
            <w:div w:id="1561205794">
              <w:marLeft w:val="0"/>
              <w:marRight w:val="0"/>
              <w:marTop w:val="0"/>
              <w:marBottom w:val="0"/>
              <w:divBdr>
                <w:top w:val="none" w:sz="0" w:space="0" w:color="auto"/>
                <w:left w:val="none" w:sz="0" w:space="0" w:color="auto"/>
                <w:bottom w:val="none" w:sz="0" w:space="0" w:color="auto"/>
                <w:right w:val="none" w:sz="0" w:space="0" w:color="auto"/>
              </w:divBdr>
              <w:divsChild>
                <w:div w:id="239679347">
                  <w:marLeft w:val="0"/>
                  <w:marRight w:val="0"/>
                  <w:marTop w:val="100"/>
                  <w:marBottom w:val="100"/>
                  <w:divBdr>
                    <w:top w:val="none" w:sz="0" w:space="0" w:color="auto"/>
                    <w:left w:val="none" w:sz="0" w:space="0" w:color="auto"/>
                    <w:bottom w:val="none" w:sz="0" w:space="0" w:color="auto"/>
                    <w:right w:val="none" w:sz="0" w:space="0" w:color="auto"/>
                  </w:divBdr>
                  <w:divsChild>
                    <w:div w:id="1353143659">
                      <w:marLeft w:val="0"/>
                      <w:marRight w:val="0"/>
                      <w:marTop w:val="0"/>
                      <w:marBottom w:val="0"/>
                      <w:divBdr>
                        <w:top w:val="none" w:sz="0" w:space="0" w:color="auto"/>
                        <w:left w:val="none" w:sz="0" w:space="0" w:color="auto"/>
                        <w:bottom w:val="none" w:sz="0" w:space="0" w:color="auto"/>
                        <w:right w:val="none" w:sz="0" w:space="0" w:color="auto"/>
                      </w:divBdr>
                      <w:divsChild>
                        <w:div w:id="1488589711">
                          <w:marLeft w:val="0"/>
                          <w:marRight w:val="0"/>
                          <w:marTop w:val="0"/>
                          <w:marBottom w:val="0"/>
                          <w:divBdr>
                            <w:top w:val="none" w:sz="0" w:space="0" w:color="auto"/>
                            <w:left w:val="none" w:sz="0" w:space="0" w:color="auto"/>
                            <w:bottom w:val="none" w:sz="0" w:space="0" w:color="auto"/>
                            <w:right w:val="none" w:sz="0" w:space="0" w:color="auto"/>
                          </w:divBdr>
                          <w:divsChild>
                            <w:div w:id="1754084641">
                              <w:marLeft w:val="0"/>
                              <w:marRight w:val="0"/>
                              <w:marTop w:val="0"/>
                              <w:marBottom w:val="0"/>
                              <w:divBdr>
                                <w:top w:val="none" w:sz="0" w:space="0" w:color="auto"/>
                                <w:left w:val="none" w:sz="0" w:space="0" w:color="auto"/>
                                <w:bottom w:val="none" w:sz="0" w:space="0" w:color="auto"/>
                                <w:right w:val="none" w:sz="0" w:space="0" w:color="auto"/>
                              </w:divBdr>
                              <w:divsChild>
                                <w:div w:id="1611276236">
                                  <w:marLeft w:val="0"/>
                                  <w:marRight w:val="0"/>
                                  <w:marTop w:val="0"/>
                                  <w:marBottom w:val="0"/>
                                  <w:divBdr>
                                    <w:top w:val="none" w:sz="0" w:space="0" w:color="auto"/>
                                    <w:left w:val="none" w:sz="0" w:space="0" w:color="auto"/>
                                    <w:bottom w:val="none" w:sz="0" w:space="0" w:color="auto"/>
                                    <w:right w:val="none" w:sz="0" w:space="0" w:color="auto"/>
                                  </w:divBdr>
                                  <w:divsChild>
                                    <w:div w:id="1561555471">
                                      <w:marLeft w:val="0"/>
                                      <w:marRight w:val="0"/>
                                      <w:marTop w:val="0"/>
                                      <w:marBottom w:val="0"/>
                                      <w:divBdr>
                                        <w:top w:val="none" w:sz="0" w:space="0" w:color="auto"/>
                                        <w:left w:val="none" w:sz="0" w:space="0" w:color="auto"/>
                                        <w:bottom w:val="none" w:sz="0" w:space="0" w:color="auto"/>
                                        <w:right w:val="none" w:sz="0" w:space="0" w:color="auto"/>
                                      </w:divBdr>
                                      <w:divsChild>
                                        <w:div w:id="950825003">
                                          <w:marLeft w:val="0"/>
                                          <w:marRight w:val="0"/>
                                          <w:marTop w:val="0"/>
                                          <w:marBottom w:val="0"/>
                                          <w:divBdr>
                                            <w:top w:val="none" w:sz="0" w:space="0" w:color="auto"/>
                                            <w:left w:val="none" w:sz="0" w:space="0" w:color="auto"/>
                                            <w:bottom w:val="none" w:sz="0" w:space="0" w:color="auto"/>
                                            <w:right w:val="none" w:sz="0" w:space="0" w:color="auto"/>
                                          </w:divBdr>
                                          <w:divsChild>
                                            <w:div w:id="1644851209">
                                              <w:marLeft w:val="0"/>
                                              <w:marRight w:val="0"/>
                                              <w:marTop w:val="0"/>
                                              <w:marBottom w:val="0"/>
                                              <w:divBdr>
                                                <w:top w:val="none" w:sz="0" w:space="0" w:color="auto"/>
                                                <w:left w:val="none" w:sz="0" w:space="0" w:color="auto"/>
                                                <w:bottom w:val="none" w:sz="0" w:space="0" w:color="auto"/>
                                                <w:right w:val="none" w:sz="0" w:space="0" w:color="auto"/>
                                              </w:divBdr>
                                              <w:divsChild>
                                                <w:div w:id="1666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893705">
      <w:bodyDiv w:val="1"/>
      <w:marLeft w:val="0"/>
      <w:marRight w:val="0"/>
      <w:marTop w:val="0"/>
      <w:marBottom w:val="0"/>
      <w:divBdr>
        <w:top w:val="none" w:sz="0" w:space="0" w:color="auto"/>
        <w:left w:val="none" w:sz="0" w:space="0" w:color="auto"/>
        <w:bottom w:val="none" w:sz="0" w:space="0" w:color="auto"/>
        <w:right w:val="none" w:sz="0" w:space="0" w:color="auto"/>
      </w:divBdr>
    </w:div>
    <w:div w:id="888305341">
      <w:bodyDiv w:val="1"/>
      <w:marLeft w:val="0"/>
      <w:marRight w:val="0"/>
      <w:marTop w:val="0"/>
      <w:marBottom w:val="0"/>
      <w:divBdr>
        <w:top w:val="none" w:sz="0" w:space="0" w:color="auto"/>
        <w:left w:val="none" w:sz="0" w:space="0" w:color="auto"/>
        <w:bottom w:val="none" w:sz="0" w:space="0" w:color="auto"/>
        <w:right w:val="none" w:sz="0" w:space="0" w:color="auto"/>
      </w:divBdr>
    </w:div>
    <w:div w:id="914169435">
      <w:bodyDiv w:val="1"/>
      <w:marLeft w:val="0"/>
      <w:marRight w:val="0"/>
      <w:marTop w:val="0"/>
      <w:marBottom w:val="0"/>
      <w:divBdr>
        <w:top w:val="none" w:sz="0" w:space="0" w:color="auto"/>
        <w:left w:val="none" w:sz="0" w:space="0" w:color="auto"/>
        <w:bottom w:val="none" w:sz="0" w:space="0" w:color="auto"/>
        <w:right w:val="none" w:sz="0" w:space="0" w:color="auto"/>
      </w:divBdr>
    </w:div>
    <w:div w:id="952902778">
      <w:bodyDiv w:val="1"/>
      <w:marLeft w:val="0"/>
      <w:marRight w:val="0"/>
      <w:marTop w:val="0"/>
      <w:marBottom w:val="0"/>
      <w:divBdr>
        <w:top w:val="none" w:sz="0" w:space="0" w:color="auto"/>
        <w:left w:val="none" w:sz="0" w:space="0" w:color="auto"/>
        <w:bottom w:val="none" w:sz="0" w:space="0" w:color="auto"/>
        <w:right w:val="none" w:sz="0" w:space="0" w:color="auto"/>
      </w:divBdr>
    </w:div>
    <w:div w:id="1115170607">
      <w:bodyDiv w:val="1"/>
      <w:marLeft w:val="0"/>
      <w:marRight w:val="0"/>
      <w:marTop w:val="0"/>
      <w:marBottom w:val="0"/>
      <w:divBdr>
        <w:top w:val="none" w:sz="0" w:space="0" w:color="auto"/>
        <w:left w:val="none" w:sz="0" w:space="0" w:color="auto"/>
        <w:bottom w:val="none" w:sz="0" w:space="0" w:color="auto"/>
        <w:right w:val="none" w:sz="0" w:space="0" w:color="auto"/>
      </w:divBdr>
    </w:div>
    <w:div w:id="1182403098">
      <w:bodyDiv w:val="1"/>
      <w:marLeft w:val="0"/>
      <w:marRight w:val="0"/>
      <w:marTop w:val="0"/>
      <w:marBottom w:val="0"/>
      <w:divBdr>
        <w:top w:val="none" w:sz="0" w:space="0" w:color="auto"/>
        <w:left w:val="none" w:sz="0" w:space="0" w:color="auto"/>
        <w:bottom w:val="none" w:sz="0" w:space="0" w:color="auto"/>
        <w:right w:val="none" w:sz="0" w:space="0" w:color="auto"/>
      </w:divBdr>
    </w:div>
    <w:div w:id="1346857622">
      <w:bodyDiv w:val="1"/>
      <w:marLeft w:val="0"/>
      <w:marRight w:val="0"/>
      <w:marTop w:val="0"/>
      <w:marBottom w:val="0"/>
      <w:divBdr>
        <w:top w:val="none" w:sz="0" w:space="0" w:color="auto"/>
        <w:left w:val="none" w:sz="0" w:space="0" w:color="auto"/>
        <w:bottom w:val="none" w:sz="0" w:space="0" w:color="auto"/>
        <w:right w:val="none" w:sz="0" w:space="0" w:color="auto"/>
      </w:divBdr>
      <w:divsChild>
        <w:div w:id="170073831">
          <w:marLeft w:val="720"/>
          <w:marRight w:val="0"/>
          <w:marTop w:val="0"/>
          <w:marBottom w:val="0"/>
          <w:divBdr>
            <w:top w:val="none" w:sz="0" w:space="0" w:color="auto"/>
            <w:left w:val="none" w:sz="0" w:space="0" w:color="auto"/>
            <w:bottom w:val="none" w:sz="0" w:space="0" w:color="auto"/>
            <w:right w:val="none" w:sz="0" w:space="0" w:color="auto"/>
          </w:divBdr>
        </w:div>
        <w:div w:id="223493540">
          <w:marLeft w:val="720"/>
          <w:marRight w:val="0"/>
          <w:marTop w:val="0"/>
          <w:marBottom w:val="0"/>
          <w:divBdr>
            <w:top w:val="none" w:sz="0" w:space="0" w:color="auto"/>
            <w:left w:val="none" w:sz="0" w:space="0" w:color="auto"/>
            <w:bottom w:val="none" w:sz="0" w:space="0" w:color="auto"/>
            <w:right w:val="none" w:sz="0" w:space="0" w:color="auto"/>
          </w:divBdr>
        </w:div>
        <w:div w:id="1215241654">
          <w:marLeft w:val="720"/>
          <w:marRight w:val="0"/>
          <w:marTop w:val="0"/>
          <w:marBottom w:val="0"/>
          <w:divBdr>
            <w:top w:val="none" w:sz="0" w:space="0" w:color="auto"/>
            <w:left w:val="none" w:sz="0" w:space="0" w:color="auto"/>
            <w:bottom w:val="none" w:sz="0" w:space="0" w:color="auto"/>
            <w:right w:val="none" w:sz="0" w:space="0" w:color="auto"/>
          </w:divBdr>
        </w:div>
      </w:divsChild>
    </w:div>
    <w:div w:id="1431971966">
      <w:bodyDiv w:val="1"/>
      <w:marLeft w:val="0"/>
      <w:marRight w:val="0"/>
      <w:marTop w:val="0"/>
      <w:marBottom w:val="0"/>
      <w:divBdr>
        <w:top w:val="none" w:sz="0" w:space="0" w:color="auto"/>
        <w:left w:val="none" w:sz="0" w:space="0" w:color="auto"/>
        <w:bottom w:val="none" w:sz="0" w:space="0" w:color="auto"/>
        <w:right w:val="none" w:sz="0" w:space="0" w:color="auto"/>
      </w:divBdr>
      <w:divsChild>
        <w:div w:id="538707297">
          <w:marLeft w:val="806"/>
          <w:marRight w:val="0"/>
          <w:marTop w:val="0"/>
          <w:marBottom w:val="0"/>
          <w:divBdr>
            <w:top w:val="none" w:sz="0" w:space="0" w:color="auto"/>
            <w:left w:val="none" w:sz="0" w:space="0" w:color="auto"/>
            <w:bottom w:val="none" w:sz="0" w:space="0" w:color="auto"/>
            <w:right w:val="none" w:sz="0" w:space="0" w:color="auto"/>
          </w:divBdr>
        </w:div>
      </w:divsChild>
    </w:div>
    <w:div w:id="1727148252">
      <w:bodyDiv w:val="1"/>
      <w:marLeft w:val="0"/>
      <w:marRight w:val="0"/>
      <w:marTop w:val="0"/>
      <w:marBottom w:val="0"/>
      <w:divBdr>
        <w:top w:val="none" w:sz="0" w:space="0" w:color="auto"/>
        <w:left w:val="none" w:sz="0" w:space="0" w:color="auto"/>
        <w:bottom w:val="none" w:sz="0" w:space="0" w:color="auto"/>
        <w:right w:val="none" w:sz="0" w:space="0" w:color="auto"/>
      </w:divBdr>
    </w:div>
    <w:div w:id="2071030181">
      <w:bodyDiv w:val="1"/>
      <w:marLeft w:val="0"/>
      <w:marRight w:val="0"/>
      <w:marTop w:val="0"/>
      <w:marBottom w:val="0"/>
      <w:divBdr>
        <w:top w:val="none" w:sz="0" w:space="0" w:color="auto"/>
        <w:left w:val="none" w:sz="0" w:space="0" w:color="auto"/>
        <w:bottom w:val="none" w:sz="0" w:space="0" w:color="auto"/>
        <w:right w:val="none" w:sz="0" w:space="0" w:color="auto"/>
      </w:divBdr>
    </w:div>
    <w:div w:id="2081824176">
      <w:bodyDiv w:val="1"/>
      <w:marLeft w:val="0"/>
      <w:marRight w:val="0"/>
      <w:marTop w:val="0"/>
      <w:marBottom w:val="0"/>
      <w:divBdr>
        <w:top w:val="none" w:sz="0" w:space="0" w:color="auto"/>
        <w:left w:val="none" w:sz="0" w:space="0" w:color="auto"/>
        <w:bottom w:val="none" w:sz="0" w:space="0" w:color="auto"/>
        <w:right w:val="none" w:sz="0" w:space="0" w:color="auto"/>
      </w:divBdr>
    </w:div>
    <w:div w:id="2082478946">
      <w:bodyDiv w:val="1"/>
      <w:marLeft w:val="0"/>
      <w:marRight w:val="0"/>
      <w:marTop w:val="0"/>
      <w:marBottom w:val="0"/>
      <w:divBdr>
        <w:top w:val="none" w:sz="0" w:space="0" w:color="auto"/>
        <w:left w:val="none" w:sz="0" w:space="0" w:color="auto"/>
        <w:bottom w:val="none" w:sz="0" w:space="0" w:color="auto"/>
        <w:right w:val="none" w:sz="0" w:space="0" w:color="auto"/>
      </w:divBdr>
    </w:div>
    <w:div w:id="20876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2EC3525D5295409BAE9A2C0CFE48D9" ma:contentTypeVersion="8" ma:contentTypeDescription="Create a new document." ma:contentTypeScope="" ma:versionID="b7a42fa71ce15127db6f240fbcf8c9b5">
  <xsd:schema xmlns:xsd="http://www.w3.org/2001/XMLSchema" xmlns:xs="http://www.w3.org/2001/XMLSchema" xmlns:p="http://schemas.microsoft.com/office/2006/metadata/properties" xmlns:ns2="c1b223bf-fcf4-4a2f-a59d-370c27ccd80a" xmlns:ns3="2cf9ca5a-eb8b-4278-b6e2-a77fb43cfef3" targetNamespace="http://schemas.microsoft.com/office/2006/metadata/properties" ma:root="true" ma:fieldsID="ce6186bbd62f49d25c2bffe492a3d7aa" ns2:_="" ns3:_="">
    <xsd:import namespace="c1b223bf-fcf4-4a2f-a59d-370c27ccd80a"/>
    <xsd:import namespace="2cf9ca5a-eb8b-4278-b6e2-a77fb43cfef3"/>
    <xsd:element name="properties">
      <xsd:complexType>
        <xsd:sequence>
          <xsd:element name="documentManagement">
            <xsd:complexType>
              <xsd:all>
                <xsd:element ref="ns2:Historical_x0020_Schema" minOccurs="0"/>
                <xsd:element ref="ns2:_x0e23__x0e32__x0e22__x0e01__x0e32__x0e23_" minOccurs="0"/>
                <xsd:element ref="ns2:Group" minOccurs="0"/>
                <xsd:element ref="ns3:Group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223bf-fcf4-4a2f-a59d-370c27ccd80a" elementFormDefault="qualified">
    <xsd:import namespace="http://schemas.microsoft.com/office/2006/documentManagement/types"/>
    <xsd:import namespace="http://schemas.microsoft.com/office/infopath/2007/PartnerControls"/>
    <xsd:element name="Historical_x0020_Schema" ma:index="8" nillable="true" ma:displayName="วันที่เผยแพร่" ma:default="" ma:internalName="Historical_x0020_Schema">
      <xsd:simpleType>
        <xsd:restriction base="dms:Text">
          <xsd:maxLength value="255"/>
        </xsd:restriction>
      </xsd:simpleType>
    </xsd:element>
    <xsd:element name="_x0e23__x0e32__x0e22__x0e01__x0e32__x0e23_" ma:index="9" nillable="true" ma:displayName="รายการ" ma:description="รายการ Schema เก่า" ma:internalName="_x0e23__x0e32__x0e22__x0e01__x0e32__x0e23_">
      <xsd:simpleType>
        <xsd:restriction base="dms:Text">
          <xsd:maxLength value="255"/>
        </xsd:restriction>
      </xsd:simpleType>
    </xsd:element>
    <xsd:element name="Group" ma:index="10" nillable="true" ma:displayName="." ma:default="" ma:internalName="Grou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9ca5a-eb8b-4278-b6e2-a77fb43cfef3" elementFormDefault="qualified">
    <xsd:import namespace="http://schemas.microsoft.com/office/2006/documentManagement/types"/>
    <xsd:import namespace="http://schemas.microsoft.com/office/infopath/2007/PartnerControls"/>
    <xsd:element name="Group0" ma:index="11" nillable="true" ma:displayName="Group" ma:internalName="Group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x0e23__x0e32__x0e22__x0e01__x0e32__x0e23_ xmlns="c1b223bf-fcf4-4a2f-a59d-370c27ccd80a">Data File Document version 2.0</_x0e23__x0e32__x0e22__x0e01__x0e32__x0e23_>
    <Group xmlns="c1b223bf-fcf4-4a2f-a59d-370c27ccd80a" xsi:nil="true"/>
    <Historical_x0020_Schema xmlns="c1b223bf-fcf4-4a2f-a59d-370c27ccd80a">4 ส.ค.57</Historical_x0020_Schema>
    <Group0 xmlns="2cf9ca5a-eb8b-4278-b6e2-a77fb43cfef3">1.ข้อมูลการลงทุนในตราสารในต่างประเทศและอนุพันธ์ (PIA) มีผลบังคับใช้ ม.ค.2558</Group0>
  </documentManagement>
</p:properties>
</file>

<file path=customXml/itemProps1.xml><?xml version="1.0" encoding="utf-8"?>
<ds:datastoreItem xmlns:ds="http://schemas.openxmlformats.org/officeDocument/2006/customXml" ds:itemID="{E2A8812A-F377-41A3-B611-E877600D693B}"/>
</file>

<file path=customXml/itemProps2.xml><?xml version="1.0" encoding="utf-8"?>
<ds:datastoreItem xmlns:ds="http://schemas.openxmlformats.org/officeDocument/2006/customXml" ds:itemID="{F5A2F7F3-3195-4FF2-BCA8-AA94BD3BA767}"/>
</file>

<file path=customXml/itemProps3.xml><?xml version="1.0" encoding="utf-8"?>
<ds:datastoreItem xmlns:ds="http://schemas.openxmlformats.org/officeDocument/2006/customXml" ds:itemID="{434E6B04-8E26-422B-A866-16700B293DFA}"/>
</file>

<file path=customXml/itemProps4.xml><?xml version="1.0" encoding="utf-8"?>
<ds:datastoreItem xmlns:ds="http://schemas.openxmlformats.org/officeDocument/2006/customXml" ds:itemID="{39D2D40A-942E-47C5-8D9E-1FAA25D0AA62}"/>
</file>

<file path=customXml/itemProps5.xml><?xml version="1.0" encoding="utf-8"?>
<ds:datastoreItem xmlns:ds="http://schemas.openxmlformats.org/officeDocument/2006/customXml" ds:itemID="{FD6253A9-E334-4134-80E7-A0B2D202F24E}"/>
</file>

<file path=docProps/app.xml><?xml version="1.0" encoding="utf-8"?>
<Properties xmlns="http://schemas.openxmlformats.org/officeDocument/2006/extended-properties" xmlns:vt="http://schemas.openxmlformats.org/officeDocument/2006/docPropsVTypes">
  <Template>Normal.dotm</Template>
  <TotalTime>186</TotalTime>
  <Pages>20</Pages>
  <Words>4849</Words>
  <Characters>24129</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Data File Document v 1.0</vt:lpstr>
    </vt:vector>
  </TitlesOfParts>
  <Company>Bank of Thailand</Company>
  <LinksUpToDate>false</LinksUpToDate>
  <CharactersWithSpaces>28921</CharactersWithSpaces>
  <SharedDoc>false</SharedDoc>
  <HLinks>
    <vt:vector size="84" baseType="variant">
      <vt:variant>
        <vt:i4>2031665</vt:i4>
      </vt:variant>
      <vt:variant>
        <vt:i4>80</vt:i4>
      </vt:variant>
      <vt:variant>
        <vt:i4>0</vt:i4>
      </vt:variant>
      <vt:variant>
        <vt:i4>5</vt:i4>
      </vt:variant>
      <vt:variant>
        <vt:lpwstr/>
      </vt:variant>
      <vt:variant>
        <vt:lpwstr>_Toc393197874</vt:lpwstr>
      </vt:variant>
      <vt:variant>
        <vt:i4>2031665</vt:i4>
      </vt:variant>
      <vt:variant>
        <vt:i4>74</vt:i4>
      </vt:variant>
      <vt:variant>
        <vt:i4>0</vt:i4>
      </vt:variant>
      <vt:variant>
        <vt:i4>5</vt:i4>
      </vt:variant>
      <vt:variant>
        <vt:lpwstr/>
      </vt:variant>
      <vt:variant>
        <vt:lpwstr>_Toc393197873</vt:lpwstr>
      </vt:variant>
      <vt:variant>
        <vt:i4>2031665</vt:i4>
      </vt:variant>
      <vt:variant>
        <vt:i4>68</vt:i4>
      </vt:variant>
      <vt:variant>
        <vt:i4>0</vt:i4>
      </vt:variant>
      <vt:variant>
        <vt:i4>5</vt:i4>
      </vt:variant>
      <vt:variant>
        <vt:lpwstr/>
      </vt:variant>
      <vt:variant>
        <vt:lpwstr>_Toc393197872</vt:lpwstr>
      </vt:variant>
      <vt:variant>
        <vt:i4>2031665</vt:i4>
      </vt:variant>
      <vt:variant>
        <vt:i4>62</vt:i4>
      </vt:variant>
      <vt:variant>
        <vt:i4>0</vt:i4>
      </vt:variant>
      <vt:variant>
        <vt:i4>5</vt:i4>
      </vt:variant>
      <vt:variant>
        <vt:lpwstr/>
      </vt:variant>
      <vt:variant>
        <vt:lpwstr>_Toc393197871</vt:lpwstr>
      </vt:variant>
      <vt:variant>
        <vt:i4>2031665</vt:i4>
      </vt:variant>
      <vt:variant>
        <vt:i4>56</vt:i4>
      </vt:variant>
      <vt:variant>
        <vt:i4>0</vt:i4>
      </vt:variant>
      <vt:variant>
        <vt:i4>5</vt:i4>
      </vt:variant>
      <vt:variant>
        <vt:lpwstr/>
      </vt:variant>
      <vt:variant>
        <vt:lpwstr>_Toc393197870</vt:lpwstr>
      </vt:variant>
      <vt:variant>
        <vt:i4>1966129</vt:i4>
      </vt:variant>
      <vt:variant>
        <vt:i4>50</vt:i4>
      </vt:variant>
      <vt:variant>
        <vt:i4>0</vt:i4>
      </vt:variant>
      <vt:variant>
        <vt:i4>5</vt:i4>
      </vt:variant>
      <vt:variant>
        <vt:lpwstr/>
      </vt:variant>
      <vt:variant>
        <vt:lpwstr>_Toc393197869</vt:lpwstr>
      </vt:variant>
      <vt:variant>
        <vt:i4>1966129</vt:i4>
      </vt:variant>
      <vt:variant>
        <vt:i4>44</vt:i4>
      </vt:variant>
      <vt:variant>
        <vt:i4>0</vt:i4>
      </vt:variant>
      <vt:variant>
        <vt:i4>5</vt:i4>
      </vt:variant>
      <vt:variant>
        <vt:lpwstr/>
      </vt:variant>
      <vt:variant>
        <vt:lpwstr>_Toc393197868</vt:lpwstr>
      </vt:variant>
      <vt:variant>
        <vt:i4>1966129</vt:i4>
      </vt:variant>
      <vt:variant>
        <vt:i4>38</vt:i4>
      </vt:variant>
      <vt:variant>
        <vt:i4>0</vt:i4>
      </vt:variant>
      <vt:variant>
        <vt:i4>5</vt:i4>
      </vt:variant>
      <vt:variant>
        <vt:lpwstr/>
      </vt:variant>
      <vt:variant>
        <vt:lpwstr>_Toc393197867</vt:lpwstr>
      </vt:variant>
      <vt:variant>
        <vt:i4>1966129</vt:i4>
      </vt:variant>
      <vt:variant>
        <vt:i4>32</vt:i4>
      </vt:variant>
      <vt:variant>
        <vt:i4>0</vt:i4>
      </vt:variant>
      <vt:variant>
        <vt:i4>5</vt:i4>
      </vt:variant>
      <vt:variant>
        <vt:lpwstr/>
      </vt:variant>
      <vt:variant>
        <vt:lpwstr>_Toc393197866</vt:lpwstr>
      </vt:variant>
      <vt:variant>
        <vt:i4>1966129</vt:i4>
      </vt:variant>
      <vt:variant>
        <vt:i4>26</vt:i4>
      </vt:variant>
      <vt:variant>
        <vt:i4>0</vt:i4>
      </vt:variant>
      <vt:variant>
        <vt:i4>5</vt:i4>
      </vt:variant>
      <vt:variant>
        <vt:lpwstr/>
      </vt:variant>
      <vt:variant>
        <vt:lpwstr>_Toc393197865</vt:lpwstr>
      </vt:variant>
      <vt:variant>
        <vt:i4>1966129</vt:i4>
      </vt:variant>
      <vt:variant>
        <vt:i4>20</vt:i4>
      </vt:variant>
      <vt:variant>
        <vt:i4>0</vt:i4>
      </vt:variant>
      <vt:variant>
        <vt:i4>5</vt:i4>
      </vt:variant>
      <vt:variant>
        <vt:lpwstr/>
      </vt:variant>
      <vt:variant>
        <vt:lpwstr>_Toc393197864</vt:lpwstr>
      </vt:variant>
      <vt:variant>
        <vt:i4>1966129</vt:i4>
      </vt:variant>
      <vt:variant>
        <vt:i4>14</vt:i4>
      </vt:variant>
      <vt:variant>
        <vt:i4>0</vt:i4>
      </vt:variant>
      <vt:variant>
        <vt:i4>5</vt:i4>
      </vt:variant>
      <vt:variant>
        <vt:lpwstr/>
      </vt:variant>
      <vt:variant>
        <vt:lpwstr>_Toc393197863</vt:lpwstr>
      </vt:variant>
      <vt:variant>
        <vt:i4>1966129</vt:i4>
      </vt:variant>
      <vt:variant>
        <vt:i4>8</vt:i4>
      </vt:variant>
      <vt:variant>
        <vt:i4>0</vt:i4>
      </vt:variant>
      <vt:variant>
        <vt:i4>5</vt:i4>
      </vt:variant>
      <vt:variant>
        <vt:lpwstr/>
      </vt:variant>
      <vt:variant>
        <vt:lpwstr>_Toc393197862</vt:lpwstr>
      </vt:variant>
      <vt:variant>
        <vt:i4>1966129</vt:i4>
      </vt:variant>
      <vt:variant>
        <vt:i4>2</vt:i4>
      </vt:variant>
      <vt:variant>
        <vt:i4>0</vt:i4>
      </vt:variant>
      <vt:variant>
        <vt:i4>5</vt:i4>
      </vt:variant>
      <vt:variant>
        <vt:lpwstr/>
      </vt:variant>
      <vt:variant>
        <vt:lpwstr>_Toc393197861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Data File Document v 2.0</dc:title>
  <dc:subject/>
  <dc:creator>Information Technology</dc:creator>
  <cp:keywords/>
  <cp:lastModifiedBy>BOT</cp:lastModifiedBy>
  <cp:revision>39</cp:revision>
  <cp:lastPrinted>2014-08-04T08:29:00Z</cp:lastPrinted>
  <dcterms:created xsi:type="dcterms:W3CDTF">2014-08-01T04:05:00Z</dcterms:created>
  <dcterms:modified xsi:type="dcterms:W3CDTF">2014-08-04T09:55:00Z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vt:r8>
  </property>
  <property fmtid="{D5CDD505-2E9C-101B-9397-08002B2CF9AE}" pid="3" name="ลำดับ">
    <vt:lpwstr>2</vt:lpwstr>
  </property>
  <property fmtid="{D5CDD505-2E9C-101B-9397-08002B2CF9AE}" pid="4" name="หมวดหมู่">
    <vt:lpwstr>Data File Documents</vt:lpwstr>
  </property>
  <property fmtid="{D5CDD505-2E9C-101B-9397-08002B2CF9AE}" pid="5" name="display_urn:schemas-microsoft-com:office:office#Editor">
    <vt:lpwstr>พรเพ็ญ โพธิ์วัฒนะเสถียร</vt:lpwstr>
  </property>
  <property fmtid="{D5CDD505-2E9C-101B-9397-08002B2CF9AE}" pid="6" name="xd_Signature">
    <vt:lpwstr/>
  </property>
  <property fmtid="{D5CDD505-2E9C-101B-9397-08002B2CF9AE}" pid="7" name="display_urn:schemas-microsoft-com:office:office#Author">
    <vt:lpwstr>พรเพ็ญ โพธิ์วัฒนะเสถียร</vt:lpwstr>
  </property>
  <property fmtid="{D5CDD505-2E9C-101B-9397-08002B2CF9AE}" pid="8" name="TemplateUrl">
    <vt:lpwstr/>
  </property>
  <property fmtid="{D5CDD505-2E9C-101B-9397-08002B2CF9AE}" pid="9" name="xd_ProgID">
    <vt:lpwstr/>
  </property>
  <property fmtid="{D5CDD505-2E9C-101B-9397-08002B2CF9AE}" pid="10" name="ContentTypeId">
    <vt:lpwstr>0x010100272EC3525D5295409BAE9A2C0CFE48D9</vt:lpwstr>
  </property>
  <property fmtid="{D5CDD505-2E9C-101B-9397-08002B2CF9AE}" pid="11" name="_SourceUrl">
    <vt:lpwstr/>
  </property>
  <property fmtid="{D5CDD505-2E9C-101B-9397-08002B2CF9AE}" pid="12" name="G">
    <vt:lpwstr>Current</vt:lpwstr>
  </property>
  <property fmtid="{D5CDD505-2E9C-101B-9397-08002B2CF9AE}" pid="13" name="cffp">
    <vt:lpwstr/>
  </property>
  <property fmtid="{D5CDD505-2E9C-101B-9397-08002B2CF9AE}" pid="14" name="_SharedFileIndex">
    <vt:lpwstr/>
  </property>
</Properties>
</file>