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0" w:rsidRPr="002103B6" w:rsidRDefault="004D0AEF" w:rsidP="004D0AEF">
      <w:pPr>
        <w:pStyle w:val="Sub-block"/>
        <w:ind w:left="0"/>
        <w:rPr>
          <w:rFonts w:cs="Tahoma"/>
          <w:sz w:val="20"/>
          <w:szCs w:val="20"/>
        </w:rPr>
      </w:pPr>
      <w:r>
        <w:rPr>
          <w:rFonts w:ascii="Browallia New" w:hAnsi="Browallia New" w:cs="Browallia New"/>
          <w:sz w:val="28"/>
          <w:szCs w:val="28"/>
        </w:rPr>
        <w:t xml:space="preserve">  </w:t>
      </w:r>
      <w:r w:rsidR="00454EA0" w:rsidRPr="002103B6">
        <w:rPr>
          <w:rFonts w:cs="Tahoma"/>
          <w:sz w:val="20"/>
          <w:szCs w:val="20"/>
        </w:rPr>
        <w:t>Summary of changes on “</w:t>
      </w:r>
      <w:r w:rsidR="00454EA0" w:rsidRPr="002103B6">
        <w:rPr>
          <w:rFonts w:cs="Tahoma"/>
          <w:sz w:val="20"/>
          <w:szCs w:val="20"/>
          <w:u w:val="single"/>
        </w:rPr>
        <w:t>Classification Document</w:t>
      </w:r>
      <w:r w:rsidR="00454EA0" w:rsidRPr="002103B6">
        <w:rPr>
          <w:rFonts w:cs="Tahoma"/>
          <w:sz w:val="20"/>
          <w:szCs w:val="20"/>
        </w:rPr>
        <w:t xml:space="preserve">” </w:t>
      </w:r>
    </w:p>
    <w:p w:rsidR="00454EA0" w:rsidRPr="002103B6" w:rsidRDefault="004D0AEF">
      <w:pPr>
        <w:pStyle w:val="Sub-block"/>
        <w:ind w:left="0"/>
        <w:rPr>
          <w:rFonts w:cs="Tahoma"/>
          <w:sz w:val="20"/>
          <w:szCs w:val="20"/>
          <w:cs/>
          <w:lang w:bidi="th-TH"/>
        </w:rPr>
      </w:pPr>
      <w:r w:rsidRPr="002103B6">
        <w:rPr>
          <w:rFonts w:cs="Tahoma"/>
          <w:sz w:val="20"/>
          <w:szCs w:val="20"/>
        </w:rPr>
        <w:t xml:space="preserve">  </w:t>
      </w:r>
      <w:r w:rsidR="00454EA0" w:rsidRPr="002103B6">
        <w:rPr>
          <w:rFonts w:cs="Tahoma"/>
          <w:sz w:val="20"/>
          <w:szCs w:val="20"/>
        </w:rPr>
        <w:t xml:space="preserve">Update on Classification Document version </w:t>
      </w:r>
      <w:r w:rsidR="0049117F" w:rsidRPr="002103B6">
        <w:rPr>
          <w:rFonts w:cs="Tahoma"/>
          <w:sz w:val="20"/>
          <w:szCs w:val="20"/>
          <w:cs/>
          <w:lang w:bidi="th-TH"/>
        </w:rPr>
        <w:t>1.0</w:t>
      </w:r>
    </w:p>
    <w:p w:rsidR="00454EA0" w:rsidRPr="002103B6" w:rsidRDefault="004D0AEF" w:rsidP="004130E4">
      <w:pPr>
        <w:pStyle w:val="Sub-block"/>
        <w:ind w:left="0"/>
        <w:rPr>
          <w:rFonts w:cs="Tahoma"/>
          <w:b w:val="0"/>
          <w:bCs w:val="0"/>
          <w:color w:val="0000FF"/>
          <w:sz w:val="20"/>
          <w:szCs w:val="20"/>
        </w:rPr>
      </w:pPr>
      <w:r w:rsidRPr="002103B6">
        <w:rPr>
          <w:rFonts w:cs="Tahoma"/>
          <w:sz w:val="20"/>
          <w:szCs w:val="20"/>
          <w:lang w:bidi="th-TH"/>
        </w:rPr>
        <w:t xml:space="preserve">  </w:t>
      </w:r>
      <w:r w:rsidR="00454EA0" w:rsidRPr="002103B6">
        <w:rPr>
          <w:rFonts w:cs="Tahoma"/>
          <w:sz w:val="20"/>
          <w:szCs w:val="20"/>
        </w:rPr>
        <w:t xml:space="preserve">Remark:  All changes from version </w:t>
      </w:r>
      <w:r w:rsidR="009542F4" w:rsidRPr="002103B6">
        <w:rPr>
          <w:rFonts w:cs="Tahoma"/>
          <w:sz w:val="20"/>
          <w:szCs w:val="20"/>
        </w:rPr>
        <w:t>1</w:t>
      </w:r>
      <w:r w:rsidR="0049117F" w:rsidRPr="002103B6">
        <w:rPr>
          <w:rFonts w:cs="Tahoma"/>
          <w:sz w:val="20"/>
          <w:szCs w:val="20"/>
        </w:rPr>
        <w:t>.0</w:t>
      </w:r>
      <w:r w:rsidR="00454EA0" w:rsidRPr="002103B6">
        <w:rPr>
          <w:rFonts w:cs="Tahoma"/>
          <w:sz w:val="20"/>
          <w:szCs w:val="20"/>
        </w:rPr>
        <w:t xml:space="preserve"> to version </w:t>
      </w:r>
      <w:r w:rsidR="00207D0C" w:rsidRPr="002103B6">
        <w:rPr>
          <w:rFonts w:cs="Tahoma"/>
          <w:sz w:val="20"/>
          <w:szCs w:val="20"/>
        </w:rPr>
        <w:t>2.</w:t>
      </w:r>
      <w:r w:rsidR="009542F4" w:rsidRPr="002103B6">
        <w:rPr>
          <w:rFonts w:cs="Tahoma"/>
          <w:sz w:val="20"/>
          <w:szCs w:val="20"/>
          <w:cs/>
          <w:lang w:bidi="th-TH"/>
        </w:rPr>
        <w:t xml:space="preserve">0 </w:t>
      </w:r>
      <w:r w:rsidR="00454EA0" w:rsidRPr="002103B6">
        <w:rPr>
          <w:rFonts w:cs="Tahoma"/>
          <w:sz w:val="20"/>
          <w:szCs w:val="20"/>
        </w:rPr>
        <w:t xml:space="preserve">are in </w:t>
      </w:r>
      <w:r w:rsidR="00C02A79" w:rsidRPr="002103B6">
        <w:rPr>
          <w:rFonts w:cs="Tahoma"/>
          <w:color w:val="0000FF"/>
          <w:sz w:val="20"/>
          <w:szCs w:val="20"/>
        </w:rPr>
        <w:t>blue font.</w:t>
      </w:r>
      <w:r w:rsidR="00C02A79" w:rsidRPr="002103B6">
        <w:rPr>
          <w:rFonts w:cs="Tahoma"/>
          <w:b w:val="0"/>
          <w:bCs w:val="0"/>
          <w:color w:val="FF0000"/>
          <w:sz w:val="20"/>
          <w:szCs w:val="20"/>
        </w:rPr>
        <w:t xml:space="preserve">     </w:t>
      </w:r>
    </w:p>
    <w:p w:rsidR="00EC03D9" w:rsidRPr="002103B6" w:rsidRDefault="00EC03D9" w:rsidP="00EC03D9">
      <w:pPr>
        <w:pStyle w:val="Sub-block"/>
        <w:ind w:left="0" w:firstLine="720"/>
        <w:rPr>
          <w:rFonts w:cs="Tahoma"/>
          <w:b w:val="0"/>
          <w:bCs w:val="0"/>
          <w:sz w:val="20"/>
          <w:szCs w:val="20"/>
        </w:rPr>
      </w:pPr>
    </w:p>
    <w:tbl>
      <w:tblPr>
        <w:tblW w:w="150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901"/>
        <w:gridCol w:w="2693"/>
        <w:gridCol w:w="1559"/>
        <w:gridCol w:w="8849"/>
      </w:tblGrid>
      <w:tr w:rsidR="00535DD0" w:rsidRPr="002103B6" w:rsidTr="00606B51">
        <w:trPr>
          <w:trHeight w:val="541"/>
          <w:tblHeader/>
        </w:trPr>
        <w:tc>
          <w:tcPr>
            <w:tcW w:w="1084" w:type="dxa"/>
            <w:tcBorders>
              <w:top w:val="single" w:sz="4" w:space="0" w:color="auto"/>
            </w:tcBorders>
          </w:tcPr>
          <w:p w:rsidR="00454EA0" w:rsidRPr="002103B6" w:rsidRDefault="00454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B6">
              <w:rPr>
                <w:rFonts w:ascii="Tahoma" w:hAnsi="Tahoma" w:cs="Tahoma"/>
                <w:b/>
                <w:bCs/>
                <w:sz w:val="20"/>
                <w:szCs w:val="20"/>
              </w:rPr>
              <w:t>Version Number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54EA0" w:rsidRPr="002103B6" w:rsidRDefault="00454EA0" w:rsidP="007C04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B6">
              <w:rPr>
                <w:rFonts w:ascii="Tahoma" w:hAnsi="Tahoma" w:cs="Tahoma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4EA0" w:rsidRPr="002103B6" w:rsidRDefault="00454EA0" w:rsidP="007C04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B6">
              <w:rPr>
                <w:rFonts w:ascii="Tahoma" w:hAnsi="Tahoma" w:cs="Tahoma"/>
                <w:b/>
                <w:bCs/>
                <w:sz w:val="20"/>
                <w:szCs w:val="20"/>
              </w:rPr>
              <w:t>Classification Name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EA0" w:rsidRPr="002103B6" w:rsidRDefault="00454EA0" w:rsidP="007C04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B6">
              <w:rPr>
                <w:rFonts w:ascii="Tahoma" w:hAnsi="Tahoma" w:cs="Tahoma"/>
                <w:b/>
                <w:bCs/>
                <w:sz w:val="20"/>
                <w:szCs w:val="20"/>
              </w:rPr>
              <w:t>Classification ID</w:t>
            </w:r>
          </w:p>
        </w:tc>
        <w:tc>
          <w:tcPr>
            <w:tcW w:w="8849" w:type="dxa"/>
            <w:tcBorders>
              <w:top w:val="single" w:sz="4" w:space="0" w:color="auto"/>
            </w:tcBorders>
          </w:tcPr>
          <w:p w:rsidR="00454EA0" w:rsidRPr="002103B6" w:rsidRDefault="00454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B6">
              <w:rPr>
                <w:rFonts w:ascii="Tahoma" w:hAnsi="Tahoma" w:cs="Tahoma"/>
                <w:b/>
                <w:bCs/>
                <w:sz w:val="20"/>
                <w:szCs w:val="20"/>
              </w:rPr>
              <w:t>Summary of Changes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</w:p>
        </w:tc>
        <w:tc>
          <w:tcPr>
            <w:tcW w:w="8849" w:type="dxa"/>
          </w:tcPr>
          <w:p w:rsidR="006419AE" w:rsidRPr="002103B6" w:rsidRDefault="006419AE" w:rsidP="009D3BA2">
            <w:pPr>
              <w:pStyle w:val="Title"/>
              <w:jc w:val="left"/>
              <w:rPr>
                <w:sz w:val="20"/>
                <w:szCs w:val="20"/>
              </w:rPr>
            </w:pPr>
            <w:r w:rsidRPr="002103B6">
              <w:rPr>
                <w:b w:val="0"/>
                <w:bCs w:val="0"/>
                <w:sz w:val="20"/>
                <w:szCs w:val="20"/>
                <w:u w:val="none"/>
                <w:cs/>
              </w:rPr>
              <w:t>แก้ไขชื่อเอกสารจาก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lang w:bidi="ar-SA"/>
              </w:rPr>
              <w:t xml:space="preserve"> “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cs/>
              </w:rPr>
              <w:t>เอกสารชุดข้อมูลการลงทุนในหลักทรัพย์ในต่างประเทศ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lang w:bidi="ar-SA"/>
              </w:rPr>
              <w:t xml:space="preserve">” 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cs/>
              </w:rPr>
              <w:t xml:space="preserve">เป็น 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lang w:bidi="ar-SA"/>
              </w:rPr>
              <w:t>“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cs/>
              </w:rPr>
              <w:t>เอกสารชุดข้อมูลการลงทุน</w:t>
            </w:r>
            <w:r w:rsidRPr="002103B6">
              <w:rPr>
                <w:b w:val="0"/>
                <w:bCs w:val="0"/>
                <w:color w:val="0000FF"/>
                <w:sz w:val="20"/>
                <w:szCs w:val="20"/>
                <w:u w:val="none"/>
                <w:cs/>
              </w:rPr>
              <w:t>ในตราสารในต่างประเทศและอนุพันธ์</w:t>
            </w:r>
            <w:r w:rsidRPr="002103B6">
              <w:rPr>
                <w:b w:val="0"/>
                <w:bCs w:val="0"/>
                <w:sz w:val="20"/>
                <w:szCs w:val="20"/>
                <w:u w:val="none"/>
                <w:lang w:bidi="ar-SA"/>
              </w:rPr>
              <w:t>”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Account Type</w:t>
            </w:r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07034</w:t>
            </w:r>
          </w:p>
        </w:tc>
        <w:tc>
          <w:tcPr>
            <w:tcW w:w="8849" w:type="dxa"/>
          </w:tcPr>
          <w:p w:rsidR="006419AE" w:rsidRPr="002103B6" w:rsidRDefault="006419AE" w:rsidP="0059697C">
            <w:pPr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lang w:bidi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6419AE">
            <w:pPr>
              <w:pStyle w:val="Heading1"/>
              <w:numPr>
                <w:ilvl w:val="0"/>
                <w:numId w:val="0"/>
              </w:numPr>
              <w:rPr>
                <w:color w:val="0000FF"/>
                <w:sz w:val="20"/>
                <w:szCs w:val="20"/>
                <w:lang w:bidi="ar-SA"/>
              </w:rPr>
            </w:pPr>
            <w:bookmarkStart w:id="0" w:name="_Toc388024434"/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Asset Type</w:t>
            </w:r>
            <w:bookmarkEnd w:id="0"/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07032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2103B6">
              <w:rPr>
                <w:rFonts w:cs="Tahoma"/>
                <w:color w:val="0000FF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4747C1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6D65A1">
            <w:pPr>
              <w:pStyle w:val="Heading1"/>
              <w:numPr>
                <w:ilvl w:val="0"/>
                <w:numId w:val="0"/>
              </w:numPr>
              <w:rPr>
                <w:b w:val="0"/>
                <w:bCs w:val="0"/>
                <w:color w:val="0000FF"/>
                <w:sz w:val="20"/>
                <w:szCs w:val="20"/>
              </w:rPr>
            </w:pPr>
            <w:bookmarkStart w:id="1" w:name="_Toc388342340"/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 xml:space="preserve">Business </w:t>
            </w:r>
            <w:bookmarkEnd w:id="1"/>
            <w:r w:rsidR="006D65A1">
              <w:rPr>
                <w:b w:val="0"/>
                <w:bCs w:val="0"/>
                <w:color w:val="0000FF"/>
                <w:sz w:val="20"/>
                <w:szCs w:val="20"/>
              </w:rPr>
              <w:t>Sector</w:t>
            </w:r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07035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s/>
                <w:lang w:bidi="th-TH"/>
              </w:rPr>
            </w:pPr>
            <w:r w:rsidRPr="002103B6">
              <w:rPr>
                <w:rFonts w:cs="Tahoma"/>
                <w:color w:val="0000FF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080388" w:rsidP="004747C1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r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747C1">
            <w:pPr>
              <w:pStyle w:val="Heading1"/>
              <w:numPr>
                <w:ilvl w:val="0"/>
                <w:numId w:val="0"/>
              </w:numPr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bookmarkStart w:id="2" w:name="_Toc388342342"/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 xml:space="preserve">Coupon Rate Type </w:t>
            </w:r>
            <w:bookmarkEnd w:id="2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05008</w:t>
            </w:r>
          </w:p>
        </w:tc>
        <w:tc>
          <w:tcPr>
            <w:tcW w:w="8849" w:type="dxa"/>
          </w:tcPr>
          <w:p w:rsidR="006419AE" w:rsidRPr="002103B6" w:rsidRDefault="006419AE" w:rsidP="0065618F">
            <w:pPr>
              <w:pStyle w:val="TableText"/>
              <w:rPr>
                <w:rFonts w:cs="Tahoma"/>
                <w:color w:val="FF0000"/>
                <w:cs/>
                <w:lang w:bidi="th-TH"/>
              </w:rPr>
            </w:pPr>
            <w:r w:rsidRPr="002103B6">
              <w:rPr>
                <w:rFonts w:cs="Tahoma"/>
                <w:color w:val="0000FF"/>
              </w:rPr>
              <w:t>Add New Classification</w:t>
            </w:r>
            <w:r w:rsidRPr="002103B6">
              <w:rPr>
                <w:rFonts w:cs="Tahoma"/>
                <w:color w:val="FF0000"/>
              </w:rPr>
              <w:t xml:space="preserve"> </w:t>
            </w:r>
            <w:r w:rsidRPr="002103B6">
              <w:rPr>
                <w:rFonts w:cs="Tahoma"/>
                <w:cs/>
                <w:lang w:bidi="th-TH"/>
              </w:rPr>
              <w:t>โดยยกเลิก</w:t>
            </w:r>
            <w:r w:rsidRPr="002103B6">
              <w:rPr>
                <w:rFonts w:cs="Tahoma"/>
              </w:rPr>
              <w:t xml:space="preserve"> Interest Rate Type</w:t>
            </w:r>
            <w:r w:rsidRPr="002103B6">
              <w:rPr>
                <w:rFonts w:cs="Tahoma"/>
                <w:cs/>
                <w:lang w:bidi="th-TH"/>
              </w:rPr>
              <w:t xml:space="preserve"> ของ </w:t>
            </w:r>
            <w:r w:rsidRPr="002103B6">
              <w:rPr>
                <w:rFonts w:cs="Tahoma"/>
                <w:lang w:bidi="th-TH"/>
              </w:rPr>
              <w:t xml:space="preserve">PIA </w:t>
            </w:r>
            <w:r w:rsidRPr="002103B6">
              <w:rPr>
                <w:rFonts w:cs="Tahoma"/>
                <w:cs/>
                <w:lang w:bidi="th-TH"/>
              </w:rPr>
              <w:t xml:space="preserve">เดิม และใช้ </w:t>
            </w:r>
            <w:r w:rsidRPr="002103B6">
              <w:rPr>
                <w:rFonts w:cs="Tahoma"/>
                <w:color w:val="0000FF"/>
              </w:rPr>
              <w:t xml:space="preserve">“Coupon Rate Type” 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080388" w:rsidP="004747C1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r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747C1">
            <w:pPr>
              <w:pStyle w:val="Heading1"/>
              <w:numPr>
                <w:ilvl w:val="0"/>
                <w:numId w:val="0"/>
              </w:numPr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bookmarkStart w:id="3" w:name="_Toc388342344"/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End Investor Type</w:t>
            </w:r>
            <w:bookmarkEnd w:id="3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07033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s/>
                <w:lang w:bidi="th-TH"/>
              </w:rPr>
            </w:pPr>
            <w:r w:rsidRPr="002103B6">
              <w:rPr>
                <w:rFonts w:cs="Tahoma"/>
                <w:color w:val="0000FF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080388" w:rsidP="004747C1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r>
              <w:rPr>
                <w:b w:val="0"/>
                <w:bCs w:val="0"/>
                <w:color w:val="0000FF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747C1">
            <w:pPr>
              <w:pStyle w:val="Heading1"/>
              <w:numPr>
                <w:ilvl w:val="0"/>
                <w:numId w:val="0"/>
              </w:numPr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</w:pPr>
            <w:r w:rsidRPr="002103B6">
              <w:rPr>
                <w:b w:val="0"/>
                <w:bCs w:val="0"/>
                <w:color w:val="0000FF"/>
                <w:sz w:val="20"/>
                <w:szCs w:val="20"/>
                <w:lang w:bidi="ar-SA"/>
              </w:rPr>
              <w:t>Financial Market Instrument Type</w:t>
            </w:r>
          </w:p>
        </w:tc>
        <w:tc>
          <w:tcPr>
            <w:tcW w:w="1559" w:type="dxa"/>
          </w:tcPr>
          <w:p w:rsidR="006419AE" w:rsidRPr="002103B6" w:rsidRDefault="006419AE" w:rsidP="002F4558">
            <w:pPr>
              <w:pStyle w:val="TableText"/>
              <w:jc w:val="center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  <w:rtl/>
                <w:cs/>
              </w:rPr>
              <w:t>0</w:t>
            </w:r>
            <w:r w:rsidRPr="002103B6">
              <w:rPr>
                <w:rFonts w:cs="Tahoma"/>
                <w:color w:val="0000FF"/>
              </w:rPr>
              <w:t>5037</w:t>
            </w:r>
          </w:p>
        </w:tc>
        <w:tc>
          <w:tcPr>
            <w:tcW w:w="8849" w:type="dxa"/>
          </w:tcPr>
          <w:p w:rsidR="006419AE" w:rsidRPr="002103B6" w:rsidRDefault="006419AE" w:rsidP="0065618F">
            <w:pPr>
              <w:pStyle w:val="TableText"/>
              <w:rPr>
                <w:rFonts w:cs="Tahoma"/>
                <w:color w:val="FF0000"/>
                <w:lang w:bidi="th-TH"/>
              </w:rPr>
            </w:pPr>
            <w:r w:rsidRPr="002103B6">
              <w:rPr>
                <w:rFonts w:cs="Tahoma"/>
                <w:cs/>
                <w:lang w:bidi="th-TH"/>
              </w:rPr>
              <w:t xml:space="preserve">โดยยกเลิกการใช้ </w:t>
            </w:r>
            <w:r w:rsidRPr="002103B6">
              <w:rPr>
                <w:rFonts w:cs="Tahoma"/>
              </w:rPr>
              <w:t>Financial Market Instrument Type</w:t>
            </w:r>
            <w:r w:rsidRPr="002103B6">
              <w:rPr>
                <w:rFonts w:cs="Tahoma"/>
                <w:cs/>
                <w:lang w:bidi="th-TH"/>
              </w:rPr>
              <w:t xml:space="preserve">  ตามระบบ </w:t>
            </w:r>
            <w:r w:rsidRPr="002103B6">
              <w:rPr>
                <w:rFonts w:cs="Tahoma"/>
                <w:lang w:bidi="th-TH"/>
              </w:rPr>
              <w:t xml:space="preserve">PIA </w:t>
            </w:r>
            <w:r w:rsidRPr="002103B6">
              <w:rPr>
                <w:rFonts w:cs="Tahoma"/>
                <w:cs/>
                <w:lang w:bidi="th-TH"/>
              </w:rPr>
              <w:t>เดิม</w:t>
            </w:r>
            <w:r w:rsidRPr="002103B6">
              <w:rPr>
                <w:rFonts w:cs="Tahoma"/>
                <w:color w:val="FF0000"/>
                <w:cs/>
                <w:lang w:bidi="th-TH"/>
              </w:rPr>
              <w:t xml:space="preserve"> </w:t>
            </w:r>
            <w:r w:rsidRPr="002103B6">
              <w:rPr>
                <w:rFonts w:cs="Tahoma"/>
                <w:color w:val="0000FF"/>
                <w:cs/>
                <w:lang w:bidi="th-TH"/>
              </w:rPr>
              <w:t xml:space="preserve">เป็น </w:t>
            </w:r>
            <w:r w:rsidRPr="002103B6">
              <w:rPr>
                <w:rFonts w:cs="Tahoma"/>
                <w:color w:val="0000FF"/>
              </w:rPr>
              <w:t>“</w:t>
            </w:r>
            <w:r w:rsidRPr="002103B6">
              <w:rPr>
                <w:rFonts w:cs="Tahoma"/>
                <w:color w:val="0000FF"/>
                <w:cs/>
                <w:lang w:bidi="th-TH"/>
              </w:rPr>
              <w:t xml:space="preserve">ใช้ </w:t>
            </w:r>
            <w:r w:rsidRPr="002103B6">
              <w:rPr>
                <w:rFonts w:cs="Tahoma"/>
                <w:color w:val="0000FF"/>
              </w:rPr>
              <w:t>Financial Market Instrument Type</w:t>
            </w:r>
            <w:r w:rsidRPr="002103B6">
              <w:rPr>
                <w:rFonts w:cs="Tahoma"/>
                <w:color w:val="0000FF"/>
                <w:cs/>
                <w:lang w:bidi="th-TH"/>
              </w:rPr>
              <w:t xml:space="preserve"> ใหม่</w:t>
            </w:r>
            <w:r w:rsidR="0065618F" w:rsidRPr="002103B6">
              <w:rPr>
                <w:rFonts w:cs="Tahoma"/>
                <w:color w:val="0000FF"/>
                <w:cs/>
                <w:lang w:bidi="th-TH"/>
              </w:rPr>
              <w:t xml:space="preserve">ทุก </w:t>
            </w:r>
            <w:r w:rsidR="0065618F" w:rsidRPr="002103B6">
              <w:rPr>
                <w:rFonts w:cs="Tahoma"/>
                <w:color w:val="0000FF"/>
              </w:rPr>
              <w:t>CL</w:t>
            </w:r>
            <w:r w:rsidRPr="002103B6">
              <w:rPr>
                <w:rFonts w:cs="Tahoma"/>
                <w:color w:val="0000FF"/>
              </w:rPr>
              <w:t>”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4" w:name="_Toc388342346"/>
            <w:r w:rsidRPr="002103B6">
              <w:rPr>
                <w:rFonts w:ascii="Tahoma" w:hAnsi="Tahoma" w:cs="Tahoma"/>
                <w:color w:val="0000FF"/>
                <w:sz w:val="20"/>
                <w:szCs w:val="20"/>
              </w:rPr>
              <w:t>Financial Market Transaction Type</w:t>
            </w:r>
            <w:bookmarkEnd w:id="4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2103B6">
              <w:rPr>
                <w:rFonts w:cs="Tahoma"/>
                <w:lang w:bidi="th-TH"/>
              </w:rPr>
              <w:t>02907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s/>
                <w:lang w:bidi="th-TH"/>
              </w:rPr>
            </w:pPr>
            <w:r w:rsidRPr="002103B6">
              <w:rPr>
                <w:rFonts w:cs="Tahoma"/>
                <w:cs/>
                <w:lang w:bidi="th-TH"/>
              </w:rPr>
              <w:t xml:space="preserve">เพิ่ม 2 </w:t>
            </w:r>
            <w:r w:rsidRPr="002103B6">
              <w:rPr>
                <w:rFonts w:cs="Tahoma"/>
                <w:lang w:bidi="th-TH"/>
              </w:rPr>
              <w:t xml:space="preserve">CL </w:t>
            </w:r>
            <w:r w:rsidRPr="002103B6">
              <w:rPr>
                <w:rFonts w:cs="Tahoma"/>
                <w:cs/>
                <w:lang w:bidi="th-TH"/>
              </w:rPr>
              <w:t xml:space="preserve">คือ  </w:t>
            </w:r>
            <w:r w:rsidR="00DC6DAC" w:rsidRPr="00BC0D9B">
              <w:rPr>
                <w:color w:val="0000FF"/>
              </w:rPr>
              <w:t>Increase from Objectives other than Buying</w:t>
            </w:r>
            <w:r w:rsidR="00DC6DAC" w:rsidRPr="002103B6">
              <w:rPr>
                <w:rFonts w:cs="Tahoma"/>
                <w:color w:val="0000FF"/>
                <w:cs/>
                <w:lang w:bidi="th-TH"/>
              </w:rPr>
              <w:t xml:space="preserve"> </w:t>
            </w:r>
            <w:r w:rsidRPr="00DC6DAC">
              <w:rPr>
                <w:rFonts w:cs="Tahoma"/>
                <w:cs/>
                <w:lang w:bidi="th-TH"/>
              </w:rPr>
              <w:t>และ</w:t>
            </w:r>
            <w:r w:rsidRPr="002103B6">
              <w:rPr>
                <w:rFonts w:cs="Tahoma"/>
                <w:color w:val="0000FF"/>
                <w:cs/>
                <w:lang w:bidi="th-TH"/>
              </w:rPr>
              <w:t xml:space="preserve"> </w:t>
            </w:r>
            <w:r w:rsidR="00DC6DAC" w:rsidRPr="00BC0D9B">
              <w:rPr>
                <w:color w:val="0000FF"/>
              </w:rPr>
              <w:t>Decrease from Objectives other than Selling</w:t>
            </w:r>
            <w:r w:rsidR="00DC6DAC" w:rsidRPr="002103B6">
              <w:rPr>
                <w:rFonts w:cs="Tahoma"/>
                <w:cs/>
                <w:lang w:bidi="th-TH"/>
              </w:rPr>
              <w:t xml:space="preserve"> 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4747C1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747C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5" w:name="_Toc392490342"/>
            <w:r w:rsidRPr="002103B6">
              <w:rPr>
                <w:rFonts w:ascii="Tahoma" w:hAnsi="Tahoma" w:cs="Tahoma"/>
                <w:color w:val="0000FF"/>
                <w:sz w:val="20"/>
                <w:szCs w:val="20"/>
              </w:rPr>
              <w:t>Fund Type</w:t>
            </w:r>
            <w:bookmarkEnd w:id="5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FF0000"/>
                <w:lang w:bidi="th-TH"/>
              </w:rPr>
            </w:pPr>
            <w:r w:rsidRPr="002103B6">
              <w:rPr>
                <w:rFonts w:cs="Tahoma"/>
                <w:color w:val="0000FF"/>
              </w:rPr>
              <w:t>07039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2103B6">
              <w:rPr>
                <w:rFonts w:ascii="Tahoma" w:hAnsi="Tahoma" w:cs="Tahoma"/>
                <w:sz w:val="20"/>
                <w:szCs w:val="20"/>
              </w:rPr>
              <w:t>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  <w:cs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sz w:val="20"/>
                <w:szCs w:val="20"/>
              </w:rPr>
            </w:pPr>
            <w:bookmarkStart w:id="6" w:name="_Toc388342347"/>
            <w:r w:rsidRPr="002103B6">
              <w:rPr>
                <w:rFonts w:ascii="Tahoma" w:hAnsi="Tahoma" w:cs="Tahoma"/>
                <w:sz w:val="20"/>
                <w:szCs w:val="20"/>
              </w:rPr>
              <w:t>Interest Rate Type</w:t>
            </w:r>
            <w:bookmarkEnd w:id="6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2103B6">
              <w:rPr>
                <w:rFonts w:cs="Tahoma"/>
                <w:lang w:bidi="th-TH"/>
              </w:rPr>
              <w:t>1620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olor w:val="0000FF"/>
              </w:rPr>
            </w:pPr>
            <w:r w:rsidRPr="002103B6">
              <w:rPr>
                <w:rFonts w:cs="Tahoma"/>
                <w:color w:val="0000FF"/>
              </w:rPr>
              <w:t>Delete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491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F03F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sz w:val="20"/>
                <w:szCs w:val="20"/>
              </w:rPr>
            </w:pPr>
            <w:bookmarkStart w:id="7" w:name="_Toc388342349"/>
            <w:r w:rsidRPr="002103B6">
              <w:rPr>
                <w:rFonts w:ascii="Tahoma" w:hAnsi="Tahoma" w:cs="Tahoma"/>
                <w:sz w:val="20"/>
                <w:szCs w:val="20"/>
              </w:rPr>
              <w:t>Mutual Fund Objective</w:t>
            </w:r>
            <w:bookmarkEnd w:id="7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lang w:bidi="th-TH"/>
              </w:rPr>
            </w:pPr>
            <w:r w:rsidRPr="002103B6">
              <w:rPr>
                <w:rFonts w:cs="Tahoma"/>
                <w:lang w:bidi="th-TH"/>
              </w:rPr>
              <w:t>2040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lang w:bidi="th-TH"/>
              </w:rPr>
            </w:pPr>
            <w:r w:rsidRPr="002103B6">
              <w:rPr>
                <w:rFonts w:cs="Tahoma"/>
                <w:cs/>
                <w:lang w:bidi="th-TH"/>
              </w:rPr>
              <w:t xml:space="preserve">เพิ่ม </w:t>
            </w:r>
            <w:r w:rsidRPr="002103B6">
              <w:rPr>
                <w:rFonts w:cs="Tahoma"/>
                <w:lang w:bidi="th-TH"/>
              </w:rPr>
              <w:t>4</w:t>
            </w:r>
            <w:r w:rsidRPr="002103B6">
              <w:rPr>
                <w:rFonts w:cs="Tahoma"/>
                <w:cs/>
                <w:lang w:bidi="th-TH"/>
              </w:rPr>
              <w:t xml:space="preserve"> </w:t>
            </w:r>
            <w:r w:rsidRPr="002103B6">
              <w:rPr>
                <w:rFonts w:cs="Tahoma"/>
                <w:lang w:bidi="th-TH"/>
              </w:rPr>
              <w:t xml:space="preserve">CL </w:t>
            </w:r>
            <w:r w:rsidRPr="002103B6">
              <w:rPr>
                <w:rFonts w:cs="Tahoma"/>
                <w:cs/>
                <w:lang w:bidi="th-TH"/>
              </w:rPr>
              <w:t>คือ</w:t>
            </w:r>
            <w:r w:rsidRPr="002103B6">
              <w:rPr>
                <w:rFonts w:cs="Tahoma"/>
                <w:lang w:bidi="th-TH"/>
              </w:rPr>
              <w:t xml:space="preserve"> </w:t>
            </w:r>
            <w:r w:rsidRPr="002103B6">
              <w:rPr>
                <w:rFonts w:cs="Tahoma"/>
                <w:color w:val="0000FF"/>
              </w:rPr>
              <w:t xml:space="preserve">Commodity Fund, Carbon Fund, Infrastructure Fund, </w:t>
            </w:r>
            <w:r w:rsidRPr="002103B6">
              <w:rPr>
                <w:rFonts w:cs="Tahoma"/>
                <w:color w:val="0000FF"/>
                <w:cs/>
                <w:lang w:bidi="th-TH"/>
              </w:rPr>
              <w:t xml:space="preserve">และ </w:t>
            </w:r>
            <w:r w:rsidRPr="002103B6">
              <w:rPr>
                <w:rFonts w:cs="Tahoma"/>
                <w:color w:val="0000FF"/>
              </w:rPr>
              <w:t>Property Fund/ Real Estate Investment Trust</w:t>
            </w:r>
            <w:r w:rsidRPr="002103B6">
              <w:rPr>
                <w:rFonts w:cs="Tahoma"/>
                <w:color w:val="FF0000"/>
                <w:cs/>
                <w:lang w:bidi="th-TH"/>
              </w:rPr>
              <w:t xml:space="preserve"> </w:t>
            </w:r>
            <w:r w:rsidRPr="002103B6">
              <w:rPr>
                <w:rFonts w:cs="Tahoma"/>
                <w:cs/>
                <w:lang w:bidi="th-TH"/>
              </w:rPr>
              <w:t>และ</w:t>
            </w:r>
          </w:p>
          <w:p w:rsidR="006419AE" w:rsidRPr="002103B6" w:rsidRDefault="006419AE" w:rsidP="005E48DB">
            <w:pPr>
              <w:pStyle w:val="TableText"/>
              <w:rPr>
                <w:rFonts w:cs="Tahoma"/>
                <w:cs/>
                <w:lang w:bidi="th-TH"/>
              </w:rPr>
            </w:pPr>
            <w:r w:rsidRPr="002103B6">
              <w:rPr>
                <w:rFonts w:cs="Tahoma"/>
                <w:cs/>
                <w:lang w:bidi="th-TH"/>
              </w:rPr>
              <w:t xml:space="preserve">ยกเลิก 5 </w:t>
            </w:r>
            <w:r w:rsidRPr="002103B6">
              <w:rPr>
                <w:rFonts w:cs="Tahoma"/>
                <w:lang w:bidi="th-TH"/>
              </w:rPr>
              <w:t>CL</w:t>
            </w:r>
            <w:r w:rsidRPr="002103B6">
              <w:rPr>
                <w:rFonts w:cs="Tahoma"/>
                <w:cs/>
                <w:lang w:bidi="th-TH"/>
              </w:rPr>
              <w:t xml:space="preserve"> คือ </w:t>
            </w:r>
            <w:r w:rsidRPr="002103B6">
              <w:rPr>
                <w:rFonts w:cs="Tahoma"/>
                <w:lang w:bidi="th-TH"/>
              </w:rPr>
              <w:t>Property Fund and Claims type 4</w:t>
            </w:r>
            <w:r w:rsidRPr="002103B6">
              <w:rPr>
                <w:rFonts w:cs="Tahoma"/>
                <w:cs/>
                <w:lang w:bidi="th-TH"/>
              </w:rPr>
              <w:t xml:space="preserve">, </w:t>
            </w:r>
            <w:r w:rsidRPr="002103B6">
              <w:rPr>
                <w:rFonts w:cs="Tahoma"/>
                <w:lang w:bidi="th-TH"/>
              </w:rPr>
              <w:t>Property Fund and Claims type 4</w:t>
            </w:r>
            <w:r w:rsidRPr="002103B6">
              <w:rPr>
                <w:rFonts w:cs="Tahoma"/>
                <w:cs/>
                <w:lang w:bidi="th-TH"/>
              </w:rPr>
              <w:t xml:space="preserve">, </w:t>
            </w:r>
            <w:r w:rsidRPr="002103B6">
              <w:rPr>
                <w:rFonts w:cs="Tahoma"/>
                <w:lang w:bidi="th-TH"/>
              </w:rPr>
              <w:t>Non-Specified Property Fund type 1</w:t>
            </w:r>
            <w:r w:rsidRPr="002103B6">
              <w:rPr>
                <w:rFonts w:cs="Tahoma"/>
                <w:cs/>
                <w:lang w:bidi="th-TH"/>
              </w:rPr>
              <w:t>,</w:t>
            </w:r>
            <w:r w:rsidRPr="002103B6">
              <w:rPr>
                <w:rFonts w:cs="Tahoma"/>
                <w:lang w:bidi="th-TH"/>
              </w:rPr>
              <w:t xml:space="preserve"> Specified Property Fund type 1</w:t>
            </w:r>
            <w:r w:rsidRPr="002103B6">
              <w:rPr>
                <w:rFonts w:cs="Tahoma"/>
                <w:cs/>
                <w:lang w:bidi="th-TH"/>
              </w:rPr>
              <w:t xml:space="preserve">, </w:t>
            </w:r>
            <w:r w:rsidRPr="002103B6">
              <w:rPr>
                <w:rFonts w:cs="Tahoma"/>
                <w:lang w:bidi="th-TH"/>
              </w:rPr>
              <w:t>Property Fund for Resolving Financial Institution type 2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2F45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080388" w:rsidP="00F03F4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3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  <w:p w:rsidR="006419AE" w:rsidRPr="002103B6" w:rsidRDefault="006419AE" w:rsidP="00F03F49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49117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8" w:name="_Toc388342350"/>
            <w:r w:rsidRPr="002103B6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  <w:bookmarkEnd w:id="8"/>
          </w:p>
        </w:tc>
        <w:tc>
          <w:tcPr>
            <w:tcW w:w="1559" w:type="dxa"/>
          </w:tcPr>
          <w:p w:rsidR="006419AE" w:rsidRPr="002103B6" w:rsidRDefault="006419AE" w:rsidP="005E48DB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07036</w:t>
            </w:r>
          </w:p>
        </w:tc>
        <w:tc>
          <w:tcPr>
            <w:tcW w:w="8849" w:type="dxa"/>
          </w:tcPr>
          <w:p w:rsidR="006419AE" w:rsidRPr="002103B6" w:rsidRDefault="006419AE" w:rsidP="005E48DB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2F45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7919CF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A80398" w:rsidP="007919C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9" w:name="_Toc388342351"/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6419AE" w:rsidRPr="002103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bookmarkEnd w:id="9"/>
          </w:p>
        </w:tc>
        <w:tc>
          <w:tcPr>
            <w:tcW w:w="1559" w:type="dxa"/>
          </w:tcPr>
          <w:p w:rsidR="006419AE" w:rsidRPr="002103B6" w:rsidRDefault="006419AE" w:rsidP="007919CF">
            <w:pPr>
              <w:pStyle w:val="TableText"/>
              <w:jc w:val="center"/>
              <w:rPr>
                <w:rFonts w:cs="Tahoma"/>
                <w:color w:val="0000FF"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05041</w:t>
            </w:r>
          </w:p>
        </w:tc>
        <w:tc>
          <w:tcPr>
            <w:tcW w:w="8849" w:type="dxa"/>
          </w:tcPr>
          <w:p w:rsidR="006419AE" w:rsidRPr="002103B6" w:rsidRDefault="006419AE" w:rsidP="00DC6DAC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 xml:space="preserve">Add New Classification 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2F45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lastRenderedPageBreak/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1B3B3C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A80398" w:rsidP="007919C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10" w:name="_Toc388342352"/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6419AE" w:rsidRPr="002103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Obligation</w:t>
            </w:r>
            <w:bookmarkEnd w:id="10"/>
          </w:p>
        </w:tc>
        <w:tc>
          <w:tcPr>
            <w:tcW w:w="1559" w:type="dxa"/>
          </w:tcPr>
          <w:p w:rsidR="006419AE" w:rsidRPr="002103B6" w:rsidRDefault="006419AE" w:rsidP="001B3B3C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</w:rPr>
              <w:t>07040</w:t>
            </w:r>
          </w:p>
        </w:tc>
        <w:tc>
          <w:tcPr>
            <w:tcW w:w="8849" w:type="dxa"/>
          </w:tcPr>
          <w:p w:rsidR="006419AE" w:rsidRPr="002103B6" w:rsidRDefault="006419AE" w:rsidP="007919CF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Add New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791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1</w:t>
            </w:r>
            <w:r w:rsidRPr="002103B6">
              <w:rPr>
                <w:rFonts w:ascii="Tahoma" w:hAnsi="Tahoma" w:cs="Tahoma"/>
                <w:sz w:val="20"/>
                <w:szCs w:val="20"/>
              </w:rPr>
              <w:t>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791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  <w:cs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7919CF">
            <w:pPr>
              <w:rPr>
                <w:rFonts w:ascii="Tahoma" w:hAnsi="Tahoma" w:cs="Tahoma"/>
                <w:sz w:val="20"/>
                <w:szCs w:val="20"/>
                <w:lang w:bidi="ar-SA"/>
              </w:rPr>
            </w:pPr>
            <w:bookmarkStart w:id="11" w:name="_Toc199047527"/>
            <w:r w:rsidRPr="002103B6">
              <w:rPr>
                <w:rFonts w:ascii="Tahoma" w:hAnsi="Tahoma" w:cs="Tahoma"/>
                <w:sz w:val="20"/>
                <w:szCs w:val="20"/>
              </w:rPr>
              <w:t>Type of Underlying (Index Involvement Type)</w:t>
            </w:r>
            <w:bookmarkEnd w:id="11"/>
          </w:p>
        </w:tc>
        <w:tc>
          <w:tcPr>
            <w:tcW w:w="1559" w:type="dxa"/>
          </w:tcPr>
          <w:p w:rsidR="006419AE" w:rsidRPr="002103B6" w:rsidRDefault="006419AE" w:rsidP="007919CF">
            <w:pPr>
              <w:pStyle w:val="TableText"/>
              <w:jc w:val="center"/>
              <w:rPr>
                <w:rFonts w:cs="Tahoma"/>
              </w:rPr>
            </w:pPr>
            <w:r w:rsidRPr="002103B6">
              <w:rPr>
                <w:rFonts w:cs="Tahoma"/>
                <w:lang w:bidi="th-TH"/>
              </w:rPr>
              <w:t>1520</w:t>
            </w:r>
          </w:p>
        </w:tc>
        <w:tc>
          <w:tcPr>
            <w:tcW w:w="8849" w:type="dxa"/>
          </w:tcPr>
          <w:p w:rsidR="006419AE" w:rsidRPr="002103B6" w:rsidRDefault="006419AE" w:rsidP="007919CF">
            <w:pPr>
              <w:pStyle w:val="TableText"/>
              <w:rPr>
                <w:rFonts w:cs="Tahoma"/>
                <w:color w:val="0000FF"/>
                <w:cs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Delete Classification</w:t>
            </w:r>
          </w:p>
        </w:tc>
      </w:tr>
      <w:tr w:rsidR="006419AE" w:rsidRPr="002103B6" w:rsidTr="00606B51">
        <w:trPr>
          <w:trHeight w:val="373"/>
        </w:trPr>
        <w:tc>
          <w:tcPr>
            <w:tcW w:w="1084" w:type="dxa"/>
            <w:shd w:val="clear" w:color="auto" w:fill="auto"/>
          </w:tcPr>
          <w:p w:rsidR="006419AE" w:rsidRPr="002103B6" w:rsidRDefault="006419AE" w:rsidP="00791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03B6">
              <w:rPr>
                <w:rFonts w:ascii="Tahoma" w:hAnsi="Tahoma" w:cs="Tahoma"/>
                <w:sz w:val="20"/>
                <w:szCs w:val="20"/>
              </w:rPr>
              <w:t>V 2.</w:t>
            </w:r>
            <w:r w:rsidRPr="002103B6">
              <w:rPr>
                <w:rFonts w:ascii="Tahoma" w:hAnsi="Tahoma" w:cs="Tahoma"/>
                <w:sz w:val="20"/>
                <w:szCs w:val="20"/>
                <w:cs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6419AE" w:rsidRPr="002103B6" w:rsidRDefault="006419AE" w:rsidP="007919CF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103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3</w:t>
            </w:r>
            <w:r w:rsidR="0008038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419AE" w:rsidRPr="002103B6" w:rsidRDefault="006419AE" w:rsidP="006D65A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12" w:name="_Toc388344452"/>
            <w:r w:rsidRPr="002103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Underlying Type </w:t>
            </w:r>
            <w:bookmarkEnd w:id="12"/>
          </w:p>
        </w:tc>
        <w:tc>
          <w:tcPr>
            <w:tcW w:w="1559" w:type="dxa"/>
          </w:tcPr>
          <w:p w:rsidR="006419AE" w:rsidRPr="002103B6" w:rsidRDefault="006419AE" w:rsidP="007919CF">
            <w:pPr>
              <w:pStyle w:val="TableText"/>
              <w:jc w:val="center"/>
              <w:rPr>
                <w:rFonts w:cs="Tahoma"/>
              </w:rPr>
            </w:pPr>
            <w:r w:rsidRPr="002103B6">
              <w:rPr>
                <w:rFonts w:cs="Tahoma"/>
                <w:color w:val="0000FF"/>
                <w:lang w:bidi="th-TH"/>
              </w:rPr>
              <w:t>050280</w:t>
            </w:r>
          </w:p>
        </w:tc>
        <w:tc>
          <w:tcPr>
            <w:tcW w:w="8849" w:type="dxa"/>
          </w:tcPr>
          <w:p w:rsidR="006419AE" w:rsidRPr="002103B6" w:rsidRDefault="006419AE" w:rsidP="00DC6DAC">
            <w:pPr>
              <w:pStyle w:val="TableText"/>
              <w:rPr>
                <w:rFonts w:cs="Tahoma"/>
                <w:lang w:bidi="th-TH"/>
              </w:rPr>
            </w:pPr>
            <w:r w:rsidRPr="002103B6">
              <w:rPr>
                <w:rFonts w:cs="Tahoma"/>
                <w:color w:val="0000FF"/>
                <w:lang w:bidi="th-TH"/>
              </w:rPr>
              <w:t>Add New Classification</w:t>
            </w:r>
            <w:r w:rsidRPr="002103B6">
              <w:rPr>
                <w:rFonts w:cs="Tahoma"/>
                <w:cs/>
                <w:lang w:bidi="th-TH"/>
              </w:rPr>
              <w:t xml:space="preserve">  โดยยกเลิก</w:t>
            </w:r>
            <w:r w:rsidRPr="002103B6">
              <w:rPr>
                <w:rFonts w:cs="Tahoma"/>
              </w:rPr>
              <w:t xml:space="preserve"> Type of Underlying (Index Involvement Type)</w:t>
            </w:r>
            <w:r w:rsidRPr="002103B6">
              <w:rPr>
                <w:rFonts w:cs="Tahoma"/>
                <w:cs/>
                <w:lang w:bidi="th-TH"/>
              </w:rPr>
              <w:t xml:space="preserve"> ของ </w:t>
            </w:r>
            <w:r w:rsidRPr="002103B6">
              <w:rPr>
                <w:rFonts w:cs="Tahoma"/>
                <w:lang w:bidi="th-TH"/>
              </w:rPr>
              <w:t xml:space="preserve">PIA </w:t>
            </w:r>
            <w:r w:rsidRPr="002103B6">
              <w:rPr>
                <w:rFonts w:cs="Tahoma"/>
                <w:cs/>
                <w:lang w:bidi="th-TH"/>
              </w:rPr>
              <w:t xml:space="preserve">เดิม และใช้ </w:t>
            </w:r>
            <w:bookmarkStart w:id="13" w:name="_Toc386533105"/>
            <w:r w:rsidRPr="002103B6">
              <w:rPr>
                <w:rFonts w:cs="Tahoma"/>
                <w:color w:val="0000FF"/>
                <w:lang w:bidi="th-TH"/>
              </w:rPr>
              <w:t>“Underlying Type</w:t>
            </w:r>
            <w:bookmarkEnd w:id="13"/>
            <w:r w:rsidRPr="002103B6">
              <w:rPr>
                <w:rFonts w:cs="Tahoma"/>
                <w:color w:val="0000FF"/>
                <w:lang w:bidi="th-TH"/>
              </w:rPr>
              <w:t xml:space="preserve">” </w:t>
            </w:r>
          </w:p>
        </w:tc>
      </w:tr>
    </w:tbl>
    <w:p w:rsidR="00454EA0" w:rsidRDefault="00454EA0">
      <w:pPr>
        <w:pStyle w:val="Header"/>
        <w:tabs>
          <w:tab w:val="clear" w:pos="4153"/>
          <w:tab w:val="clear" w:pos="8306"/>
        </w:tabs>
        <w:rPr>
          <w:rFonts w:ascii="Browallia New" w:hAnsi="Browallia New" w:cs="Browallia New"/>
          <w:sz w:val="28"/>
          <w:szCs w:val="28"/>
        </w:rPr>
      </w:pPr>
    </w:p>
    <w:p w:rsidR="00BE2D76" w:rsidRDefault="00BE2D76">
      <w:pPr>
        <w:pStyle w:val="Header"/>
        <w:tabs>
          <w:tab w:val="clear" w:pos="4153"/>
          <w:tab w:val="clear" w:pos="8306"/>
        </w:tabs>
        <w:rPr>
          <w:rFonts w:ascii="Browallia New" w:hAnsi="Browallia New" w:cs="Browallia New"/>
          <w:sz w:val="28"/>
          <w:szCs w:val="28"/>
        </w:rPr>
      </w:pPr>
    </w:p>
    <w:p w:rsidR="00BE2D76" w:rsidRPr="00D208C2" w:rsidRDefault="00BE2D76" w:rsidP="00BE2D76">
      <w:pPr>
        <w:pStyle w:val="Title"/>
        <w:spacing w:line="360" w:lineRule="auto"/>
        <w:ind w:left="142"/>
        <w:jc w:val="left"/>
        <w:rPr>
          <w:sz w:val="20"/>
          <w:szCs w:val="20"/>
          <w:lang w:bidi="ar-SA"/>
        </w:rPr>
      </w:pPr>
      <w:r w:rsidRPr="00A2050A">
        <w:rPr>
          <w:b w:val="0"/>
          <w:bCs w:val="0"/>
          <w:color w:val="0000FF"/>
          <w:sz w:val="20"/>
          <w:szCs w:val="20"/>
          <w:cs/>
        </w:rPr>
        <w:t xml:space="preserve">หมายเหตุ </w:t>
      </w:r>
      <w:r w:rsidRPr="00A2050A">
        <w:rPr>
          <w:b w:val="0"/>
          <w:bCs w:val="0"/>
          <w:color w:val="0000FF"/>
          <w:sz w:val="20"/>
          <w:szCs w:val="20"/>
          <w:u w:val="none"/>
        </w:rPr>
        <w:t xml:space="preserve">: </w:t>
      </w:r>
      <w:r w:rsidRPr="00A2050A">
        <w:rPr>
          <w:b w:val="0"/>
          <w:bCs w:val="0"/>
          <w:color w:val="0000FF"/>
          <w:sz w:val="20"/>
          <w:szCs w:val="20"/>
          <w:u w:val="none"/>
          <w:cs/>
        </w:rPr>
        <w:t>ข้อความที่แก้ไข/เพิ่มเติม เริ่มใช้กับข้อมูลงวดเดือน</w:t>
      </w:r>
      <w:r w:rsidRPr="00A2050A">
        <w:rPr>
          <w:b w:val="0"/>
          <w:bCs w:val="0"/>
          <w:color w:val="0000FF"/>
          <w:sz w:val="20"/>
          <w:szCs w:val="20"/>
          <w:u w:val="none"/>
        </w:rPr>
        <w:t xml:space="preserve"> </w:t>
      </w:r>
      <w:r w:rsidRPr="00A2050A">
        <w:rPr>
          <w:rFonts w:hint="cs"/>
          <w:b w:val="0"/>
          <w:bCs w:val="0"/>
          <w:color w:val="0000FF"/>
          <w:sz w:val="20"/>
          <w:szCs w:val="20"/>
          <w:u w:val="none"/>
          <w:cs/>
        </w:rPr>
        <w:t>มกราคม</w:t>
      </w:r>
      <w:r w:rsidRPr="00A2050A">
        <w:rPr>
          <w:b w:val="0"/>
          <w:bCs w:val="0"/>
          <w:color w:val="0000FF"/>
          <w:sz w:val="20"/>
          <w:szCs w:val="20"/>
          <w:u w:val="none"/>
          <w:cs/>
        </w:rPr>
        <w:t xml:space="preserve"> 255</w:t>
      </w:r>
      <w:r w:rsidRPr="00A2050A">
        <w:rPr>
          <w:rFonts w:hint="cs"/>
          <w:b w:val="0"/>
          <w:bCs w:val="0"/>
          <w:color w:val="0000FF"/>
          <w:sz w:val="20"/>
          <w:szCs w:val="20"/>
          <w:u w:val="none"/>
          <w:cs/>
        </w:rPr>
        <w:t>8</w:t>
      </w:r>
      <w:r w:rsidRPr="00A2050A">
        <w:rPr>
          <w:b w:val="0"/>
          <w:bCs w:val="0"/>
          <w:color w:val="0000FF"/>
          <w:sz w:val="20"/>
          <w:szCs w:val="20"/>
          <w:u w:val="none"/>
          <w:cs/>
        </w:rPr>
        <w:t xml:space="preserve"> เป็นต้นไป</w:t>
      </w:r>
    </w:p>
    <w:p w:rsidR="00BE2D76" w:rsidRPr="004D0AEF" w:rsidRDefault="00BE2D76">
      <w:pPr>
        <w:pStyle w:val="Header"/>
        <w:tabs>
          <w:tab w:val="clear" w:pos="4153"/>
          <w:tab w:val="clear" w:pos="8306"/>
        </w:tabs>
        <w:rPr>
          <w:rFonts w:ascii="Browallia New" w:hAnsi="Browallia New" w:cs="Browallia New"/>
          <w:sz w:val="28"/>
          <w:szCs w:val="28"/>
        </w:rPr>
      </w:pPr>
    </w:p>
    <w:sectPr w:rsidR="00BE2D76" w:rsidRPr="004D0AEF" w:rsidSect="00535DD0">
      <w:headerReference w:type="default" r:id="rId12"/>
      <w:footerReference w:type="default" r:id="rId13"/>
      <w:pgSz w:w="16834" w:h="11909" w:orient="landscape" w:code="9"/>
      <w:pgMar w:top="1582" w:right="114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36" w:rsidRDefault="00F25136">
      <w:r>
        <w:separator/>
      </w:r>
    </w:p>
  </w:endnote>
  <w:endnote w:type="continuationSeparator" w:id="0">
    <w:p w:rsidR="00F25136" w:rsidRDefault="00F2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022211">
    <w:pPr>
      <w:pStyle w:val="Footer"/>
      <w:rPr>
        <w:rFonts w:ascii="Tahoma" w:hAnsi="Tahoma" w:cs="Tahoma"/>
        <w:b/>
        <w:bCs/>
        <w:sz w:val="20"/>
        <w:szCs w:val="20"/>
      </w:rPr>
    </w:pPr>
    <w:r w:rsidRPr="00022211">
      <w:rPr>
        <w:noProof/>
        <w:sz w:val="20"/>
      </w:rPr>
      <w:pict>
        <v:line id="_x0000_s2049" style="position:absolute;z-index:251656704" from="-4.25pt,2.9pt" to="767.65pt,2.9pt"/>
      </w:pict>
    </w:r>
    <w:r w:rsidR="008F6CBA">
      <w:rPr>
        <w:rFonts w:ascii="Tahoma" w:hAnsi="Tahoma" w:cs="Tahoma"/>
        <w:b/>
        <w:bCs/>
        <w:sz w:val="20"/>
        <w:szCs w:val="20"/>
      </w:rPr>
      <w:t xml:space="preserve">                   </w:t>
    </w:r>
  </w:p>
  <w:p w:rsidR="008F6CBA" w:rsidRPr="004D0AEF" w:rsidRDefault="008F6CBA" w:rsidP="00673CA5">
    <w:pPr>
      <w:pStyle w:val="Footer"/>
      <w:tabs>
        <w:tab w:val="clear" w:pos="4153"/>
        <w:tab w:val="clear" w:pos="8306"/>
        <w:tab w:val="left" w:pos="7371"/>
      </w:tabs>
      <w:rPr>
        <w:rFonts w:ascii="Browallia New" w:hAnsi="Browallia New" w:cs="Browallia New"/>
        <w:b/>
        <w:bCs/>
        <w:sz w:val="28"/>
        <w:szCs w:val="28"/>
      </w:rPr>
    </w:pPr>
    <w:r w:rsidRPr="002103B6">
      <w:rPr>
        <w:rFonts w:ascii="Tahoma" w:hAnsi="Tahoma" w:cs="Tahoma"/>
        <w:b/>
        <w:bCs/>
        <w:sz w:val="20"/>
        <w:szCs w:val="20"/>
        <w:cs/>
      </w:rPr>
      <w:t>ชุดข้อมูลการลงทุนในหลักทรัพย์ในต่างประเทศ</w:t>
    </w:r>
    <w:r w:rsidRPr="002103B6">
      <w:rPr>
        <w:rFonts w:ascii="Tahoma" w:hAnsi="Tahoma" w:cs="Tahoma"/>
        <w:b/>
        <w:bCs/>
        <w:sz w:val="20"/>
        <w:szCs w:val="20"/>
      </w:rPr>
      <w:t xml:space="preserve">                                         </w:t>
    </w:r>
    <w:r w:rsidR="002103B6">
      <w:rPr>
        <w:rFonts w:ascii="Tahoma" w:hAnsi="Tahoma" w:cs="Tahoma" w:hint="cs"/>
        <w:b/>
        <w:bCs/>
        <w:sz w:val="20"/>
        <w:szCs w:val="20"/>
        <w:cs/>
      </w:rPr>
      <w:t xml:space="preserve">  </w:t>
    </w:r>
    <w:r w:rsidR="00371B55" w:rsidRPr="002103B6">
      <w:rPr>
        <w:rFonts w:ascii="Browallia New" w:hAnsi="Browallia New" w:cs="Browallia New"/>
        <w:b/>
        <w:bCs/>
        <w:szCs w:val="32"/>
        <w:cs/>
      </w:rPr>
      <w:t xml:space="preserve">        </w:t>
    </w:r>
    <w:r w:rsidRPr="002103B6">
      <w:rPr>
        <w:rFonts w:ascii="Browallia New" w:hAnsi="Browallia New" w:cs="Browallia New"/>
        <w:b/>
        <w:bCs/>
        <w:szCs w:val="32"/>
      </w:rPr>
      <w:t xml:space="preserve">                  </w:t>
    </w:r>
    <w:r w:rsidR="004D0AEF" w:rsidRPr="002103B6">
      <w:rPr>
        <w:rFonts w:ascii="Browallia New" w:hAnsi="Browallia New" w:cs="Browallia New"/>
        <w:b/>
        <w:bCs/>
        <w:szCs w:val="32"/>
      </w:rPr>
      <w:t xml:space="preserve">                 </w:t>
    </w:r>
    <w:r w:rsidRPr="002103B6">
      <w:rPr>
        <w:rFonts w:ascii="Browallia New" w:hAnsi="Browallia New" w:cs="Browallia New"/>
        <w:b/>
        <w:bCs/>
        <w:szCs w:val="32"/>
      </w:rPr>
      <w:t xml:space="preserve">      </w:t>
    </w:r>
    <w:r w:rsidRPr="004D0AEF">
      <w:rPr>
        <w:rFonts w:ascii="Browallia New" w:hAnsi="Browallia New" w:cs="Browallia New"/>
        <w:b/>
        <w:bCs/>
        <w:szCs w:val="32"/>
      </w:rPr>
      <w:t>Classification Document: Summary of Changes V. 2.0</w:t>
    </w:r>
    <w:r w:rsidRPr="004D0AEF">
      <w:rPr>
        <w:rFonts w:ascii="Browallia New" w:hAnsi="Browallia New" w:cs="Browallia New"/>
        <w:b/>
        <w:bCs/>
        <w:sz w:val="28"/>
        <w:szCs w:val="28"/>
      </w:rPr>
      <w:t xml:space="preserve">                                                   </w:t>
    </w:r>
  </w:p>
  <w:p w:rsidR="008F6CBA" w:rsidRPr="002103B6" w:rsidRDefault="002103B6" w:rsidP="00207D0C">
    <w:pPr>
      <w:pStyle w:val="Footer"/>
      <w:rPr>
        <w:rFonts w:ascii="Tahoma" w:hAnsi="Tahoma" w:cs="Tahoma"/>
        <w:b/>
        <w:bCs/>
        <w:sz w:val="20"/>
        <w:szCs w:val="20"/>
      </w:rPr>
    </w:pPr>
    <w:r w:rsidRPr="002103B6">
      <w:rPr>
        <w:rFonts w:ascii="Tahoma" w:hAnsi="Tahoma" w:cs="Tahoma"/>
        <w:b/>
        <w:bCs/>
        <w:sz w:val="20"/>
        <w:szCs w:val="20"/>
        <w:cs/>
      </w:rPr>
      <w:t xml:space="preserve">ฝ่ายสถิติและข้อสนเทศ   </w:t>
    </w:r>
    <w:r w:rsidRPr="00D208C2">
      <w:rPr>
        <w:rFonts w:ascii="Tahoma" w:hAnsi="Tahoma" w:cs="Tahoma"/>
        <w:b/>
        <w:bCs/>
        <w:sz w:val="20"/>
        <w:szCs w:val="20"/>
        <w:cs/>
      </w:rPr>
      <w:t xml:space="preserve">              </w:t>
    </w:r>
    <w:r w:rsidRPr="00D208C2"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2103B6">
      <w:rPr>
        <w:rFonts w:ascii="Tahoma" w:hAnsi="Tahoma" w:cs="Tahoma"/>
        <w:b/>
        <w:bCs/>
        <w:sz w:val="20"/>
        <w:szCs w:val="20"/>
        <w:cs/>
      </w:rPr>
      <w:t xml:space="preserve">    </w:t>
    </w:r>
    <w:r w:rsidR="008F6CBA" w:rsidRPr="002103B6">
      <w:rPr>
        <w:rFonts w:ascii="Tahoma" w:hAnsi="Tahoma" w:cs="Tahoma" w:hint="cs"/>
        <w:b/>
        <w:bCs/>
        <w:sz w:val="20"/>
        <w:szCs w:val="20"/>
        <w:cs/>
      </w:rPr>
      <w:t xml:space="preserve">                  </w:t>
    </w:r>
  </w:p>
  <w:p w:rsidR="008F6CBA" w:rsidRPr="002103B6" w:rsidRDefault="008F6CBA" w:rsidP="00207D0C">
    <w:pPr>
      <w:pStyle w:val="Footer"/>
      <w:tabs>
        <w:tab w:val="clear" w:pos="4153"/>
        <w:tab w:val="clear" w:pos="8306"/>
        <w:tab w:val="left" w:pos="7371"/>
      </w:tabs>
      <w:rPr>
        <w:rFonts w:ascii="Tahoma" w:hAnsi="Tahoma" w:cs="Tahoma"/>
        <w:b/>
        <w:bCs/>
        <w:sz w:val="20"/>
        <w:szCs w:val="20"/>
      </w:rPr>
    </w:pPr>
    <w:r w:rsidRPr="00DC5C31">
      <w:rPr>
        <w:rFonts w:hint="cs"/>
        <w:cs/>
        <w:lang w:val="en-GB"/>
      </w:rPr>
      <w:t xml:space="preserve">                                     </w:t>
    </w:r>
    <w:r>
      <w:rPr>
        <w:rFonts w:hint="cs"/>
        <w:cs/>
        <w:lang w:val="en-GB"/>
      </w:rPr>
      <w:tab/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begin"/>
    </w:r>
    <w:r w:rsidRPr="002103B6">
      <w:rPr>
        <w:rStyle w:val="PageNumber"/>
        <w:rFonts w:ascii="Tahoma" w:hAnsi="Tahoma" w:cs="Tahoma"/>
        <w:sz w:val="20"/>
        <w:szCs w:val="20"/>
        <w:cs/>
        <w:lang w:val="en-GB"/>
      </w:rPr>
      <w:instrText xml:space="preserve"> </w:instrText>
    </w:r>
    <w:r w:rsidRPr="002103B6">
      <w:rPr>
        <w:rStyle w:val="PageNumber"/>
        <w:rFonts w:ascii="Tahoma" w:hAnsi="Tahoma" w:cs="Tahoma"/>
        <w:sz w:val="20"/>
        <w:szCs w:val="20"/>
      </w:rPr>
      <w:instrText>PAGE</w:instrText>
    </w:r>
    <w:r w:rsidRPr="002103B6">
      <w:rPr>
        <w:rStyle w:val="PageNumber"/>
        <w:rFonts w:ascii="Tahoma" w:hAnsi="Tahoma" w:cs="Tahoma"/>
        <w:sz w:val="20"/>
        <w:szCs w:val="20"/>
        <w:cs/>
        <w:lang w:val="en-GB"/>
      </w:rPr>
      <w:instrText xml:space="preserve"> </w:instrText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separate"/>
    </w:r>
    <w:r w:rsidR="00080388">
      <w:rPr>
        <w:rStyle w:val="PageNumber"/>
        <w:rFonts w:ascii="Tahoma" w:hAnsi="Tahoma" w:cs="Tahoma"/>
        <w:noProof/>
        <w:sz w:val="20"/>
        <w:szCs w:val="20"/>
        <w:cs/>
        <w:lang w:val="en-GB"/>
      </w:rPr>
      <w:t>2</w:t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end"/>
    </w:r>
    <w:r w:rsidRPr="002103B6">
      <w:rPr>
        <w:rStyle w:val="PageNumber"/>
        <w:rFonts w:ascii="Tahoma" w:hAnsi="Tahoma" w:cs="Tahoma"/>
        <w:sz w:val="20"/>
        <w:szCs w:val="20"/>
        <w:cs/>
        <w:lang w:val="en-GB"/>
      </w:rPr>
      <w:t>/</w:t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begin"/>
    </w:r>
    <w:r w:rsidRPr="002103B6">
      <w:rPr>
        <w:rStyle w:val="PageNumber"/>
        <w:rFonts w:ascii="Tahoma" w:hAnsi="Tahoma" w:cs="Tahoma"/>
        <w:sz w:val="20"/>
        <w:szCs w:val="20"/>
        <w:cs/>
        <w:lang w:val="en-GB"/>
      </w:rPr>
      <w:instrText xml:space="preserve"> </w:instrText>
    </w:r>
    <w:r w:rsidRPr="002103B6">
      <w:rPr>
        <w:rStyle w:val="PageNumber"/>
        <w:rFonts w:ascii="Tahoma" w:hAnsi="Tahoma" w:cs="Tahoma"/>
        <w:sz w:val="20"/>
        <w:szCs w:val="20"/>
      </w:rPr>
      <w:instrText>NUMPAGES</w:instrText>
    </w:r>
    <w:r w:rsidRPr="002103B6">
      <w:rPr>
        <w:rStyle w:val="PageNumber"/>
        <w:rFonts w:ascii="Tahoma" w:hAnsi="Tahoma" w:cs="Tahoma"/>
        <w:sz w:val="20"/>
        <w:szCs w:val="20"/>
        <w:cs/>
        <w:lang w:val="en-GB"/>
      </w:rPr>
      <w:instrText xml:space="preserve"> </w:instrText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separate"/>
    </w:r>
    <w:r w:rsidR="00080388">
      <w:rPr>
        <w:rStyle w:val="PageNumber"/>
        <w:rFonts w:ascii="Tahoma" w:hAnsi="Tahoma" w:cs="Tahoma"/>
        <w:noProof/>
        <w:sz w:val="20"/>
        <w:szCs w:val="20"/>
        <w:cs/>
        <w:lang w:val="en-GB"/>
      </w:rPr>
      <w:t>2</w:t>
    </w:r>
    <w:r w:rsidR="00022211" w:rsidRPr="002103B6">
      <w:rPr>
        <w:rStyle w:val="PageNumber"/>
        <w:rFonts w:ascii="Tahoma" w:hAnsi="Tahoma" w:cs="Tahoma"/>
        <w:sz w:val="20"/>
        <w:szCs w:val="20"/>
      </w:rPr>
      <w:fldChar w:fldCharType="end"/>
    </w:r>
    <w:r w:rsidRPr="002103B6">
      <w:rPr>
        <w:rFonts w:ascii="Tahoma" w:hAnsi="Tahoma" w:cs="Tahoma"/>
        <w:sz w:val="20"/>
        <w:szCs w:val="20"/>
        <w:cs/>
        <w:lang w:val="en-GB"/>
      </w:rPr>
      <w:t xml:space="preserve">                 </w:t>
    </w:r>
    <w:r w:rsidRPr="002103B6">
      <w:rPr>
        <w:rFonts w:ascii="Tahoma" w:hAnsi="Tahoma" w:cs="Tahoma"/>
        <w:sz w:val="20"/>
        <w:szCs w:val="20"/>
        <w:lang w:val="en-GB"/>
      </w:rPr>
      <w:t xml:space="preserve">        </w:t>
    </w:r>
    <w:r w:rsidRPr="002103B6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36" w:rsidRDefault="00F25136">
      <w:r>
        <w:separator/>
      </w:r>
    </w:p>
  </w:footnote>
  <w:footnote w:type="continuationSeparator" w:id="0">
    <w:p w:rsidR="00F25136" w:rsidRDefault="00F2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A" w:rsidRDefault="00022211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.95pt;margin-top:-7pt;width:154.5pt;height:18.65pt;z-index:251658752">
          <v:imagedata r:id="rId1" o:title=""/>
          <w10:wrap type="square"/>
        </v:shape>
      </w:pict>
    </w:r>
    <w:r>
      <w:rPr>
        <w:rFonts w:ascii="Tahoma" w:hAnsi="Tahoma" w:cs="Tahoma"/>
        <w:b/>
        <w:bCs/>
        <w:noProof/>
        <w:sz w:val="20"/>
        <w:szCs w:val="20"/>
      </w:rPr>
      <w:pict>
        <v:shape id="_x0000_s2051" type="#_x0000_t75" style="position:absolute;margin-left:512.45pt;margin-top:-56.95pt;width:237.65pt;height:37.85pt;z-index:251657728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BF8"/>
    <w:multiLevelType w:val="hybridMultilevel"/>
    <w:tmpl w:val="DEDAF478"/>
    <w:lvl w:ilvl="0" w:tplc="B60205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B7948"/>
    <w:multiLevelType w:val="multilevel"/>
    <w:tmpl w:val="BE66F9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4F28097F"/>
    <w:multiLevelType w:val="hybridMultilevel"/>
    <w:tmpl w:val="623E6DBC"/>
    <w:lvl w:ilvl="0" w:tplc="DDDCC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B7"/>
    <w:rsid w:val="000007B2"/>
    <w:rsid w:val="00000A23"/>
    <w:rsid w:val="000059C8"/>
    <w:rsid w:val="00007A78"/>
    <w:rsid w:val="00015220"/>
    <w:rsid w:val="00022211"/>
    <w:rsid w:val="00023666"/>
    <w:rsid w:val="00024057"/>
    <w:rsid w:val="000269C1"/>
    <w:rsid w:val="00031770"/>
    <w:rsid w:val="00041D28"/>
    <w:rsid w:val="000456C4"/>
    <w:rsid w:val="00050728"/>
    <w:rsid w:val="0005414D"/>
    <w:rsid w:val="000649CD"/>
    <w:rsid w:val="00064EC9"/>
    <w:rsid w:val="00067914"/>
    <w:rsid w:val="00071D1B"/>
    <w:rsid w:val="00080388"/>
    <w:rsid w:val="0008495D"/>
    <w:rsid w:val="00093029"/>
    <w:rsid w:val="0009772F"/>
    <w:rsid w:val="00097F72"/>
    <w:rsid w:val="000A5751"/>
    <w:rsid w:val="000A7347"/>
    <w:rsid w:val="000B37E7"/>
    <w:rsid w:val="000C4F24"/>
    <w:rsid w:val="000D2840"/>
    <w:rsid w:val="000D34E3"/>
    <w:rsid w:val="000D4732"/>
    <w:rsid w:val="000D574F"/>
    <w:rsid w:val="000D63AE"/>
    <w:rsid w:val="000F37FC"/>
    <w:rsid w:val="00104662"/>
    <w:rsid w:val="0010739E"/>
    <w:rsid w:val="00107B6C"/>
    <w:rsid w:val="0011204F"/>
    <w:rsid w:val="001173DB"/>
    <w:rsid w:val="001174B9"/>
    <w:rsid w:val="00120BD7"/>
    <w:rsid w:val="00124619"/>
    <w:rsid w:val="0012601F"/>
    <w:rsid w:val="0014432A"/>
    <w:rsid w:val="001505D0"/>
    <w:rsid w:val="00155002"/>
    <w:rsid w:val="00160159"/>
    <w:rsid w:val="0017523D"/>
    <w:rsid w:val="001807A8"/>
    <w:rsid w:val="00182E47"/>
    <w:rsid w:val="00187A14"/>
    <w:rsid w:val="00187BB7"/>
    <w:rsid w:val="00190457"/>
    <w:rsid w:val="001A00FB"/>
    <w:rsid w:val="001A2C03"/>
    <w:rsid w:val="001A4B13"/>
    <w:rsid w:val="001A4B72"/>
    <w:rsid w:val="001A4E5B"/>
    <w:rsid w:val="001A7CC6"/>
    <w:rsid w:val="001B3B3C"/>
    <w:rsid w:val="001B4DA5"/>
    <w:rsid w:val="001B7821"/>
    <w:rsid w:val="001C0BC7"/>
    <w:rsid w:val="001D08AE"/>
    <w:rsid w:val="001D1980"/>
    <w:rsid w:val="001E22CD"/>
    <w:rsid w:val="001F094B"/>
    <w:rsid w:val="001F66F4"/>
    <w:rsid w:val="001F6CFB"/>
    <w:rsid w:val="001F7E18"/>
    <w:rsid w:val="001F7E5D"/>
    <w:rsid w:val="00202BE6"/>
    <w:rsid w:val="002061CE"/>
    <w:rsid w:val="00207573"/>
    <w:rsid w:val="00207D0C"/>
    <w:rsid w:val="002103B6"/>
    <w:rsid w:val="00210616"/>
    <w:rsid w:val="00210D48"/>
    <w:rsid w:val="00210D64"/>
    <w:rsid w:val="00213778"/>
    <w:rsid w:val="00213AFF"/>
    <w:rsid w:val="002237F5"/>
    <w:rsid w:val="00225FD0"/>
    <w:rsid w:val="00226C18"/>
    <w:rsid w:val="00233394"/>
    <w:rsid w:val="00236E69"/>
    <w:rsid w:val="002437EF"/>
    <w:rsid w:val="00246774"/>
    <w:rsid w:val="00252256"/>
    <w:rsid w:val="00252B0B"/>
    <w:rsid w:val="00253067"/>
    <w:rsid w:val="002534F9"/>
    <w:rsid w:val="0026122B"/>
    <w:rsid w:val="0026158B"/>
    <w:rsid w:val="00294B45"/>
    <w:rsid w:val="002A4704"/>
    <w:rsid w:val="002A489C"/>
    <w:rsid w:val="002A7666"/>
    <w:rsid w:val="002B297F"/>
    <w:rsid w:val="002B71A5"/>
    <w:rsid w:val="002C2D7E"/>
    <w:rsid w:val="002D27F5"/>
    <w:rsid w:val="002D2D02"/>
    <w:rsid w:val="002E0B7C"/>
    <w:rsid w:val="002E3ADF"/>
    <w:rsid w:val="002E4717"/>
    <w:rsid w:val="002F24D2"/>
    <w:rsid w:val="002F4558"/>
    <w:rsid w:val="002F68BD"/>
    <w:rsid w:val="002F70EC"/>
    <w:rsid w:val="00300890"/>
    <w:rsid w:val="00301AD9"/>
    <w:rsid w:val="00305466"/>
    <w:rsid w:val="00313979"/>
    <w:rsid w:val="00325EB9"/>
    <w:rsid w:val="003363C6"/>
    <w:rsid w:val="00340314"/>
    <w:rsid w:val="00347660"/>
    <w:rsid w:val="00361057"/>
    <w:rsid w:val="00371B55"/>
    <w:rsid w:val="00375C4A"/>
    <w:rsid w:val="003846CC"/>
    <w:rsid w:val="00385B0C"/>
    <w:rsid w:val="0039418C"/>
    <w:rsid w:val="00397609"/>
    <w:rsid w:val="003A240A"/>
    <w:rsid w:val="003A55DD"/>
    <w:rsid w:val="003A70F4"/>
    <w:rsid w:val="003B2728"/>
    <w:rsid w:val="003C42EE"/>
    <w:rsid w:val="003C77F2"/>
    <w:rsid w:val="003D48D5"/>
    <w:rsid w:val="003E00BD"/>
    <w:rsid w:val="003E0482"/>
    <w:rsid w:val="003E1844"/>
    <w:rsid w:val="003E1B64"/>
    <w:rsid w:val="003F317B"/>
    <w:rsid w:val="003F6092"/>
    <w:rsid w:val="0040111D"/>
    <w:rsid w:val="00405EDC"/>
    <w:rsid w:val="00406A97"/>
    <w:rsid w:val="004130E4"/>
    <w:rsid w:val="00420864"/>
    <w:rsid w:val="00420B6F"/>
    <w:rsid w:val="00434C1B"/>
    <w:rsid w:val="0044136E"/>
    <w:rsid w:val="00442B15"/>
    <w:rsid w:val="0044773E"/>
    <w:rsid w:val="0045154C"/>
    <w:rsid w:val="00451DEE"/>
    <w:rsid w:val="00451E97"/>
    <w:rsid w:val="0045274A"/>
    <w:rsid w:val="00453BDC"/>
    <w:rsid w:val="00454EA0"/>
    <w:rsid w:val="00460BB4"/>
    <w:rsid w:val="00462D03"/>
    <w:rsid w:val="00464FA4"/>
    <w:rsid w:val="004675F0"/>
    <w:rsid w:val="00470286"/>
    <w:rsid w:val="00472057"/>
    <w:rsid w:val="004747C1"/>
    <w:rsid w:val="00476489"/>
    <w:rsid w:val="0049117F"/>
    <w:rsid w:val="004931C3"/>
    <w:rsid w:val="00494958"/>
    <w:rsid w:val="004969E2"/>
    <w:rsid w:val="00497FF3"/>
    <w:rsid w:val="004A0195"/>
    <w:rsid w:val="004B259B"/>
    <w:rsid w:val="004C551D"/>
    <w:rsid w:val="004D0AEF"/>
    <w:rsid w:val="004D312F"/>
    <w:rsid w:val="004D41AB"/>
    <w:rsid w:val="004D4CD6"/>
    <w:rsid w:val="004D5B05"/>
    <w:rsid w:val="004D6BBE"/>
    <w:rsid w:val="004D6D30"/>
    <w:rsid w:val="004E0285"/>
    <w:rsid w:val="004E5081"/>
    <w:rsid w:val="004E7CC4"/>
    <w:rsid w:val="004F01A2"/>
    <w:rsid w:val="004F1318"/>
    <w:rsid w:val="004F25FF"/>
    <w:rsid w:val="004F3EFD"/>
    <w:rsid w:val="004F4829"/>
    <w:rsid w:val="004F6EA0"/>
    <w:rsid w:val="0050544C"/>
    <w:rsid w:val="00511E8C"/>
    <w:rsid w:val="00514E3F"/>
    <w:rsid w:val="005254FB"/>
    <w:rsid w:val="005350B5"/>
    <w:rsid w:val="00535DD0"/>
    <w:rsid w:val="00547F98"/>
    <w:rsid w:val="0055288B"/>
    <w:rsid w:val="00553019"/>
    <w:rsid w:val="00554C7B"/>
    <w:rsid w:val="00564576"/>
    <w:rsid w:val="005711CF"/>
    <w:rsid w:val="00571385"/>
    <w:rsid w:val="005725F7"/>
    <w:rsid w:val="005769C7"/>
    <w:rsid w:val="00576F80"/>
    <w:rsid w:val="00580FAD"/>
    <w:rsid w:val="00585554"/>
    <w:rsid w:val="005856C0"/>
    <w:rsid w:val="005868D6"/>
    <w:rsid w:val="00591189"/>
    <w:rsid w:val="00592FF3"/>
    <w:rsid w:val="00593BD0"/>
    <w:rsid w:val="00596474"/>
    <w:rsid w:val="0059697C"/>
    <w:rsid w:val="005973B9"/>
    <w:rsid w:val="005A2274"/>
    <w:rsid w:val="005B41D4"/>
    <w:rsid w:val="005B4C5B"/>
    <w:rsid w:val="005B68CB"/>
    <w:rsid w:val="005C4CAB"/>
    <w:rsid w:val="005C6489"/>
    <w:rsid w:val="005D2D69"/>
    <w:rsid w:val="005D3AC2"/>
    <w:rsid w:val="005E48DB"/>
    <w:rsid w:val="005F256F"/>
    <w:rsid w:val="005F44A6"/>
    <w:rsid w:val="005F4F82"/>
    <w:rsid w:val="00600E69"/>
    <w:rsid w:val="00601F70"/>
    <w:rsid w:val="006063FC"/>
    <w:rsid w:val="0060677D"/>
    <w:rsid w:val="00606B51"/>
    <w:rsid w:val="0060769D"/>
    <w:rsid w:val="00616217"/>
    <w:rsid w:val="0062041E"/>
    <w:rsid w:val="00620807"/>
    <w:rsid w:val="00622F1D"/>
    <w:rsid w:val="0062688C"/>
    <w:rsid w:val="00637ED7"/>
    <w:rsid w:val="006419AE"/>
    <w:rsid w:val="00646C4D"/>
    <w:rsid w:val="00647839"/>
    <w:rsid w:val="006478A5"/>
    <w:rsid w:val="00650789"/>
    <w:rsid w:val="00653E19"/>
    <w:rsid w:val="0065618F"/>
    <w:rsid w:val="006669FE"/>
    <w:rsid w:val="00666DE6"/>
    <w:rsid w:val="00670FAC"/>
    <w:rsid w:val="00673CA5"/>
    <w:rsid w:val="006754CF"/>
    <w:rsid w:val="00675594"/>
    <w:rsid w:val="00676D31"/>
    <w:rsid w:val="0068092C"/>
    <w:rsid w:val="00682522"/>
    <w:rsid w:val="0068257C"/>
    <w:rsid w:val="0068652D"/>
    <w:rsid w:val="00687349"/>
    <w:rsid w:val="00690208"/>
    <w:rsid w:val="006932AC"/>
    <w:rsid w:val="00693CE9"/>
    <w:rsid w:val="00693FD3"/>
    <w:rsid w:val="006971D6"/>
    <w:rsid w:val="006974CD"/>
    <w:rsid w:val="006A3D46"/>
    <w:rsid w:val="006A5854"/>
    <w:rsid w:val="006C0CB6"/>
    <w:rsid w:val="006C2A1B"/>
    <w:rsid w:val="006C7011"/>
    <w:rsid w:val="006C7EDE"/>
    <w:rsid w:val="006D0AD0"/>
    <w:rsid w:val="006D65A1"/>
    <w:rsid w:val="006E2221"/>
    <w:rsid w:val="006E3222"/>
    <w:rsid w:val="006E3A25"/>
    <w:rsid w:val="006E3FC5"/>
    <w:rsid w:val="006E4657"/>
    <w:rsid w:val="006E4A8A"/>
    <w:rsid w:val="006F0695"/>
    <w:rsid w:val="00702D95"/>
    <w:rsid w:val="0071180F"/>
    <w:rsid w:val="0071212E"/>
    <w:rsid w:val="00714602"/>
    <w:rsid w:val="00717E78"/>
    <w:rsid w:val="0072359C"/>
    <w:rsid w:val="00723CE3"/>
    <w:rsid w:val="00724C8B"/>
    <w:rsid w:val="00727AEB"/>
    <w:rsid w:val="00733208"/>
    <w:rsid w:val="00741A08"/>
    <w:rsid w:val="00751337"/>
    <w:rsid w:val="00760593"/>
    <w:rsid w:val="00761CF4"/>
    <w:rsid w:val="007654FF"/>
    <w:rsid w:val="00771CBB"/>
    <w:rsid w:val="007778FB"/>
    <w:rsid w:val="00784912"/>
    <w:rsid w:val="007853CA"/>
    <w:rsid w:val="007879ED"/>
    <w:rsid w:val="007919CF"/>
    <w:rsid w:val="00791B7C"/>
    <w:rsid w:val="007A75EE"/>
    <w:rsid w:val="007B6EFF"/>
    <w:rsid w:val="007B7BA9"/>
    <w:rsid w:val="007C0450"/>
    <w:rsid w:val="007C2218"/>
    <w:rsid w:val="007D090F"/>
    <w:rsid w:val="007D20E4"/>
    <w:rsid w:val="007D2949"/>
    <w:rsid w:val="007D7417"/>
    <w:rsid w:val="007E1E5E"/>
    <w:rsid w:val="007E509B"/>
    <w:rsid w:val="007F2026"/>
    <w:rsid w:val="007F41D5"/>
    <w:rsid w:val="00803EBB"/>
    <w:rsid w:val="008175C4"/>
    <w:rsid w:val="00822441"/>
    <w:rsid w:val="00822B61"/>
    <w:rsid w:val="00833BF1"/>
    <w:rsid w:val="00840A31"/>
    <w:rsid w:val="008467F4"/>
    <w:rsid w:val="00857094"/>
    <w:rsid w:val="008626B7"/>
    <w:rsid w:val="008634F7"/>
    <w:rsid w:val="0086584B"/>
    <w:rsid w:val="00877580"/>
    <w:rsid w:val="00881102"/>
    <w:rsid w:val="008821CD"/>
    <w:rsid w:val="0088495A"/>
    <w:rsid w:val="00884F4F"/>
    <w:rsid w:val="0089288E"/>
    <w:rsid w:val="00893C1C"/>
    <w:rsid w:val="008A1B6E"/>
    <w:rsid w:val="008A2C50"/>
    <w:rsid w:val="008A3CFA"/>
    <w:rsid w:val="008A706C"/>
    <w:rsid w:val="008B56DC"/>
    <w:rsid w:val="008B6FBB"/>
    <w:rsid w:val="008C015D"/>
    <w:rsid w:val="008C3E06"/>
    <w:rsid w:val="008C42EC"/>
    <w:rsid w:val="008D35E1"/>
    <w:rsid w:val="008D7CB1"/>
    <w:rsid w:val="008E5ACC"/>
    <w:rsid w:val="008E7106"/>
    <w:rsid w:val="008E741B"/>
    <w:rsid w:val="008F1B9D"/>
    <w:rsid w:val="008F6CBA"/>
    <w:rsid w:val="008F7FC6"/>
    <w:rsid w:val="00902EA0"/>
    <w:rsid w:val="009038F7"/>
    <w:rsid w:val="00903D0C"/>
    <w:rsid w:val="00904BB0"/>
    <w:rsid w:val="009244BB"/>
    <w:rsid w:val="00924524"/>
    <w:rsid w:val="009347DF"/>
    <w:rsid w:val="0093681A"/>
    <w:rsid w:val="009450DA"/>
    <w:rsid w:val="009542F4"/>
    <w:rsid w:val="00954C39"/>
    <w:rsid w:val="00957CD5"/>
    <w:rsid w:val="00960782"/>
    <w:rsid w:val="0096542D"/>
    <w:rsid w:val="00971BA0"/>
    <w:rsid w:val="00975F21"/>
    <w:rsid w:val="00981056"/>
    <w:rsid w:val="009828B9"/>
    <w:rsid w:val="009830C2"/>
    <w:rsid w:val="00984998"/>
    <w:rsid w:val="00990971"/>
    <w:rsid w:val="009941A2"/>
    <w:rsid w:val="00995262"/>
    <w:rsid w:val="009B2381"/>
    <w:rsid w:val="009B62CF"/>
    <w:rsid w:val="009C24B7"/>
    <w:rsid w:val="009C2D08"/>
    <w:rsid w:val="009D35D8"/>
    <w:rsid w:val="009D3BA2"/>
    <w:rsid w:val="009D75F4"/>
    <w:rsid w:val="009E223B"/>
    <w:rsid w:val="009E39DA"/>
    <w:rsid w:val="00A106EE"/>
    <w:rsid w:val="00A10BBC"/>
    <w:rsid w:val="00A123FF"/>
    <w:rsid w:val="00A2350C"/>
    <w:rsid w:val="00A237FC"/>
    <w:rsid w:val="00A243A4"/>
    <w:rsid w:val="00A2627A"/>
    <w:rsid w:val="00A26932"/>
    <w:rsid w:val="00A31E58"/>
    <w:rsid w:val="00A376B3"/>
    <w:rsid w:val="00A4054B"/>
    <w:rsid w:val="00A4112E"/>
    <w:rsid w:val="00A4322E"/>
    <w:rsid w:val="00A46451"/>
    <w:rsid w:val="00A51F9C"/>
    <w:rsid w:val="00A617D7"/>
    <w:rsid w:val="00A620C9"/>
    <w:rsid w:val="00A6782C"/>
    <w:rsid w:val="00A67FC4"/>
    <w:rsid w:val="00A732E3"/>
    <w:rsid w:val="00A745B0"/>
    <w:rsid w:val="00A80398"/>
    <w:rsid w:val="00A82606"/>
    <w:rsid w:val="00A933B4"/>
    <w:rsid w:val="00AA0379"/>
    <w:rsid w:val="00AA06CE"/>
    <w:rsid w:val="00AA2840"/>
    <w:rsid w:val="00AA2931"/>
    <w:rsid w:val="00AA30C0"/>
    <w:rsid w:val="00AA3F15"/>
    <w:rsid w:val="00AA5E87"/>
    <w:rsid w:val="00AB075B"/>
    <w:rsid w:val="00AC3818"/>
    <w:rsid w:val="00AD0F28"/>
    <w:rsid w:val="00AD1CEB"/>
    <w:rsid w:val="00AD6DD7"/>
    <w:rsid w:val="00AD72F9"/>
    <w:rsid w:val="00AE1676"/>
    <w:rsid w:val="00AE1946"/>
    <w:rsid w:val="00AE1D76"/>
    <w:rsid w:val="00AE4025"/>
    <w:rsid w:val="00AF04AA"/>
    <w:rsid w:val="00AF0F07"/>
    <w:rsid w:val="00AF1D80"/>
    <w:rsid w:val="00AF4AD8"/>
    <w:rsid w:val="00B01937"/>
    <w:rsid w:val="00B023CC"/>
    <w:rsid w:val="00B035EE"/>
    <w:rsid w:val="00B05A45"/>
    <w:rsid w:val="00B1047F"/>
    <w:rsid w:val="00B11E06"/>
    <w:rsid w:val="00B135ED"/>
    <w:rsid w:val="00B140D1"/>
    <w:rsid w:val="00B372F7"/>
    <w:rsid w:val="00B44004"/>
    <w:rsid w:val="00B452A5"/>
    <w:rsid w:val="00B51594"/>
    <w:rsid w:val="00B55A84"/>
    <w:rsid w:val="00B5682A"/>
    <w:rsid w:val="00B56B1C"/>
    <w:rsid w:val="00B611A5"/>
    <w:rsid w:val="00B65CBF"/>
    <w:rsid w:val="00B73199"/>
    <w:rsid w:val="00B73456"/>
    <w:rsid w:val="00B74771"/>
    <w:rsid w:val="00B808D1"/>
    <w:rsid w:val="00B80965"/>
    <w:rsid w:val="00B8592A"/>
    <w:rsid w:val="00B91E06"/>
    <w:rsid w:val="00B9708C"/>
    <w:rsid w:val="00B97358"/>
    <w:rsid w:val="00BB3794"/>
    <w:rsid w:val="00BB5782"/>
    <w:rsid w:val="00BB668A"/>
    <w:rsid w:val="00BB6BE6"/>
    <w:rsid w:val="00BB7743"/>
    <w:rsid w:val="00BC1536"/>
    <w:rsid w:val="00BC1648"/>
    <w:rsid w:val="00BD30BA"/>
    <w:rsid w:val="00BD4C02"/>
    <w:rsid w:val="00BD5C59"/>
    <w:rsid w:val="00BE2D76"/>
    <w:rsid w:val="00BE579B"/>
    <w:rsid w:val="00BF2CA5"/>
    <w:rsid w:val="00BF5571"/>
    <w:rsid w:val="00C02A79"/>
    <w:rsid w:val="00C22949"/>
    <w:rsid w:val="00C229D2"/>
    <w:rsid w:val="00C32F19"/>
    <w:rsid w:val="00C40036"/>
    <w:rsid w:val="00C4209D"/>
    <w:rsid w:val="00C42776"/>
    <w:rsid w:val="00C447AA"/>
    <w:rsid w:val="00C4501A"/>
    <w:rsid w:val="00C53070"/>
    <w:rsid w:val="00C606B3"/>
    <w:rsid w:val="00C8111E"/>
    <w:rsid w:val="00C93886"/>
    <w:rsid w:val="00C96726"/>
    <w:rsid w:val="00C96766"/>
    <w:rsid w:val="00C9747A"/>
    <w:rsid w:val="00CB233E"/>
    <w:rsid w:val="00CC0CD4"/>
    <w:rsid w:val="00CC2762"/>
    <w:rsid w:val="00CD53D5"/>
    <w:rsid w:val="00CD55B3"/>
    <w:rsid w:val="00CE52BD"/>
    <w:rsid w:val="00CF77D7"/>
    <w:rsid w:val="00D00328"/>
    <w:rsid w:val="00D21CE5"/>
    <w:rsid w:val="00D229EE"/>
    <w:rsid w:val="00D23179"/>
    <w:rsid w:val="00D31867"/>
    <w:rsid w:val="00D35BC7"/>
    <w:rsid w:val="00D371AE"/>
    <w:rsid w:val="00D378FA"/>
    <w:rsid w:val="00D42C43"/>
    <w:rsid w:val="00D42D14"/>
    <w:rsid w:val="00D4303B"/>
    <w:rsid w:val="00D6023B"/>
    <w:rsid w:val="00D63C99"/>
    <w:rsid w:val="00D77398"/>
    <w:rsid w:val="00D82209"/>
    <w:rsid w:val="00D8436F"/>
    <w:rsid w:val="00D86B32"/>
    <w:rsid w:val="00D8760B"/>
    <w:rsid w:val="00D96557"/>
    <w:rsid w:val="00DA0955"/>
    <w:rsid w:val="00DA433C"/>
    <w:rsid w:val="00DA6198"/>
    <w:rsid w:val="00DB2E60"/>
    <w:rsid w:val="00DB52FE"/>
    <w:rsid w:val="00DB6227"/>
    <w:rsid w:val="00DB6A97"/>
    <w:rsid w:val="00DB7009"/>
    <w:rsid w:val="00DC4AA2"/>
    <w:rsid w:val="00DC520F"/>
    <w:rsid w:val="00DC5C31"/>
    <w:rsid w:val="00DC6B90"/>
    <w:rsid w:val="00DC6DAC"/>
    <w:rsid w:val="00DE33DC"/>
    <w:rsid w:val="00DE4FC4"/>
    <w:rsid w:val="00DE7F0D"/>
    <w:rsid w:val="00DF0883"/>
    <w:rsid w:val="00DF3CBE"/>
    <w:rsid w:val="00DF49B2"/>
    <w:rsid w:val="00DF7E91"/>
    <w:rsid w:val="00E00489"/>
    <w:rsid w:val="00E03363"/>
    <w:rsid w:val="00E06738"/>
    <w:rsid w:val="00E1007F"/>
    <w:rsid w:val="00E101CE"/>
    <w:rsid w:val="00E1233B"/>
    <w:rsid w:val="00E13D90"/>
    <w:rsid w:val="00E20597"/>
    <w:rsid w:val="00E24DA6"/>
    <w:rsid w:val="00E2545B"/>
    <w:rsid w:val="00E26C19"/>
    <w:rsid w:val="00E27594"/>
    <w:rsid w:val="00E27757"/>
    <w:rsid w:val="00E36054"/>
    <w:rsid w:val="00E36091"/>
    <w:rsid w:val="00E36C41"/>
    <w:rsid w:val="00E4623C"/>
    <w:rsid w:val="00E470DD"/>
    <w:rsid w:val="00E546D0"/>
    <w:rsid w:val="00E549C4"/>
    <w:rsid w:val="00E6429A"/>
    <w:rsid w:val="00E659E8"/>
    <w:rsid w:val="00E70BF4"/>
    <w:rsid w:val="00E8295A"/>
    <w:rsid w:val="00E90B8C"/>
    <w:rsid w:val="00E94F44"/>
    <w:rsid w:val="00E97E2C"/>
    <w:rsid w:val="00EB101B"/>
    <w:rsid w:val="00EB185D"/>
    <w:rsid w:val="00EB220C"/>
    <w:rsid w:val="00EB24D2"/>
    <w:rsid w:val="00EB6E91"/>
    <w:rsid w:val="00EC03D9"/>
    <w:rsid w:val="00EC0C81"/>
    <w:rsid w:val="00EC490B"/>
    <w:rsid w:val="00EC5FB8"/>
    <w:rsid w:val="00ED0B30"/>
    <w:rsid w:val="00ED2303"/>
    <w:rsid w:val="00ED2C8F"/>
    <w:rsid w:val="00ED3A64"/>
    <w:rsid w:val="00ED465A"/>
    <w:rsid w:val="00EE0F8F"/>
    <w:rsid w:val="00EE5C97"/>
    <w:rsid w:val="00F03F27"/>
    <w:rsid w:val="00F03F49"/>
    <w:rsid w:val="00F05E14"/>
    <w:rsid w:val="00F101DE"/>
    <w:rsid w:val="00F142C4"/>
    <w:rsid w:val="00F21802"/>
    <w:rsid w:val="00F21F69"/>
    <w:rsid w:val="00F25136"/>
    <w:rsid w:val="00F34B6C"/>
    <w:rsid w:val="00F36676"/>
    <w:rsid w:val="00F36A6B"/>
    <w:rsid w:val="00F37A96"/>
    <w:rsid w:val="00F405AD"/>
    <w:rsid w:val="00F43E6E"/>
    <w:rsid w:val="00F6013D"/>
    <w:rsid w:val="00F6130F"/>
    <w:rsid w:val="00F62BE6"/>
    <w:rsid w:val="00F63A3D"/>
    <w:rsid w:val="00F71A14"/>
    <w:rsid w:val="00F71CCB"/>
    <w:rsid w:val="00F721BE"/>
    <w:rsid w:val="00F77571"/>
    <w:rsid w:val="00F815F0"/>
    <w:rsid w:val="00F834CD"/>
    <w:rsid w:val="00F91652"/>
    <w:rsid w:val="00F94B68"/>
    <w:rsid w:val="00FA6EBF"/>
    <w:rsid w:val="00FA7F31"/>
    <w:rsid w:val="00FB25E0"/>
    <w:rsid w:val="00FB3C26"/>
    <w:rsid w:val="00FB55D0"/>
    <w:rsid w:val="00FB6AD1"/>
    <w:rsid w:val="00FB72EF"/>
    <w:rsid w:val="00FC015A"/>
    <w:rsid w:val="00FC028C"/>
    <w:rsid w:val="00FC2790"/>
    <w:rsid w:val="00FC4022"/>
    <w:rsid w:val="00FC6635"/>
    <w:rsid w:val="00FD362E"/>
    <w:rsid w:val="00FD6A76"/>
    <w:rsid w:val="00FE14FC"/>
    <w:rsid w:val="00FE27F9"/>
    <w:rsid w:val="00FE3DE4"/>
    <w:rsid w:val="00FE427A"/>
    <w:rsid w:val="00FF5231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AA2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F71A14"/>
    <w:pPr>
      <w:keepNext/>
      <w:pageBreakBefore/>
      <w:numPr>
        <w:numId w:val="3"/>
      </w:numPr>
      <w:outlineLvl w:val="0"/>
    </w:pPr>
    <w:rPr>
      <w:rFonts w:ascii="Tahoma" w:hAnsi="Tahoma" w:cs="Tahoma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1A14"/>
    <w:pPr>
      <w:keepNext/>
      <w:numPr>
        <w:ilvl w:val="1"/>
        <w:numId w:val="3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1A14"/>
    <w:pPr>
      <w:keepNext/>
      <w:numPr>
        <w:ilvl w:val="2"/>
        <w:numId w:val="3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71A14"/>
    <w:pPr>
      <w:keepNext/>
      <w:numPr>
        <w:ilvl w:val="3"/>
        <w:numId w:val="3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link w:val="Heading5Char"/>
    <w:qFormat/>
    <w:rsid w:val="00F71A14"/>
    <w:pPr>
      <w:keepNext/>
      <w:numPr>
        <w:ilvl w:val="4"/>
        <w:numId w:val="3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link w:val="Heading6Char"/>
    <w:qFormat/>
    <w:rsid w:val="00F71A14"/>
    <w:pPr>
      <w:keepNext/>
      <w:numPr>
        <w:ilvl w:val="5"/>
        <w:numId w:val="3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71A14"/>
    <w:pPr>
      <w:keepNext/>
      <w:numPr>
        <w:ilvl w:val="6"/>
        <w:numId w:val="3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1A14"/>
    <w:pPr>
      <w:keepNext/>
      <w:numPr>
        <w:ilvl w:val="7"/>
        <w:numId w:val="3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71A14"/>
    <w:pPr>
      <w:numPr>
        <w:ilvl w:val="8"/>
        <w:numId w:val="3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lock">
    <w:name w:val="Sub-block"/>
    <w:basedOn w:val="Normal"/>
    <w:rsid w:val="00DC4AA2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ascii="Tahoma" w:hAnsi="Tahoma" w:cs="Times New Roman"/>
      <w:b/>
      <w:bCs/>
      <w:sz w:val="22"/>
      <w:szCs w:val="22"/>
      <w:lang w:bidi="ar-SA"/>
    </w:rPr>
  </w:style>
  <w:style w:type="paragraph" w:customStyle="1" w:styleId="TableText">
    <w:name w:val="Table Text"/>
    <w:basedOn w:val="Normal"/>
    <w:rsid w:val="00DC4AA2"/>
    <w:rPr>
      <w:rFonts w:ascii="Tahoma" w:hAnsi="Tahoma" w:cs="Arial Unicode MS"/>
      <w:sz w:val="20"/>
      <w:szCs w:val="20"/>
      <w:lang w:bidi="ar-SA"/>
    </w:rPr>
  </w:style>
  <w:style w:type="paragraph" w:styleId="Header">
    <w:name w:val="header"/>
    <w:basedOn w:val="Normal"/>
    <w:rsid w:val="00DC4AA2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C4AA2"/>
    <w:pPr>
      <w:tabs>
        <w:tab w:val="center" w:pos="4153"/>
        <w:tab w:val="right" w:pos="8306"/>
      </w:tabs>
    </w:pPr>
    <w:rPr>
      <w:szCs w:val="37"/>
    </w:rPr>
  </w:style>
  <w:style w:type="paragraph" w:styleId="Subtitle">
    <w:name w:val="Subtitle"/>
    <w:basedOn w:val="Normal"/>
    <w:qFormat/>
    <w:rsid w:val="00DC4AA2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character" w:styleId="PageNumber">
    <w:name w:val="page number"/>
    <w:basedOn w:val="DefaultParagraphFont"/>
    <w:rsid w:val="00DC4AA2"/>
  </w:style>
  <w:style w:type="paragraph" w:styleId="FootnoteText">
    <w:name w:val="footnote text"/>
    <w:basedOn w:val="Normal"/>
    <w:link w:val="FootnoteTextChar"/>
    <w:uiPriority w:val="99"/>
    <w:semiHidden/>
    <w:rsid w:val="0044773E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3A70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1A14"/>
    <w:rPr>
      <w:rFonts w:ascii="Tahoma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71A14"/>
    <w:rPr>
      <w:rFonts w:ascii="Tahoma" w:hAnsi="Tahoma" w:cs="Tahoma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71A14"/>
    <w:rPr>
      <w:rFonts w:ascii="Tahoma" w:hAnsi="Tahoma" w:cs="Tahoma"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F71A14"/>
    <w:rPr>
      <w:rFonts w:ascii="Tahoma" w:hAnsi="Tahoma" w:cs="Tahoma"/>
      <w:sz w:val="144"/>
      <w:szCs w:val="144"/>
    </w:rPr>
  </w:style>
  <w:style w:type="character" w:customStyle="1" w:styleId="Heading5Char">
    <w:name w:val="Heading 5 Char"/>
    <w:basedOn w:val="DefaultParagraphFont"/>
    <w:link w:val="Heading5"/>
    <w:uiPriority w:val="99"/>
    <w:rsid w:val="00F71A14"/>
    <w:rPr>
      <w:rFonts w:ascii="Tahoma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basedOn w:val="DefaultParagraphFont"/>
    <w:link w:val="Heading6"/>
    <w:uiPriority w:val="99"/>
    <w:rsid w:val="00F71A14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F71A14"/>
    <w:rPr>
      <w:rFonts w:ascii="Tahoma" w:hAnsi="Tahoma" w:cs="Tahom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71A14"/>
    <w:rPr>
      <w:rFonts w:ascii="Tahoma" w:hAnsi="Tahoma" w:cs="Tahoma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71A14"/>
    <w:rPr>
      <w:rFonts w:ascii="Tahoma" w:hAnsi="Tahoma" w:cs="Tahoma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59B"/>
    <w:rPr>
      <w:rFonts w:ascii="Tahoma" w:hAnsi="Tahoma" w:cs="Tahoma"/>
    </w:rPr>
  </w:style>
  <w:style w:type="paragraph" w:customStyle="1" w:styleId="xl29">
    <w:name w:val="xl29"/>
    <w:basedOn w:val="Normal"/>
    <w:rsid w:val="00207D0C"/>
    <w:pPr>
      <w:spacing w:before="100" w:beforeAutospacing="1" w:after="100" w:afterAutospacing="1"/>
    </w:pPr>
    <w:rPr>
      <w:rFonts w:ascii="Tahoma" w:hAnsi="Tahoma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081"/>
    <w:pPr>
      <w:ind w:left="720"/>
    </w:pPr>
    <w:rPr>
      <w:rFonts w:ascii="Calibri" w:eastAsia="Calibri" w:hAnsi="Calibri" w:cs="Tahom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419AE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19AE"/>
    <w:rPr>
      <w:rFonts w:ascii="Tahoma" w:hAnsi="Tahoma" w:cs="Tahoma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e23__x0e32__x0e22__x0e01__x0e32__x0e23_ xmlns="c1b223bf-fcf4-4a2f-a59d-370c27ccd80a">Classification Document - Summary of change version 2.0</_x0e23__x0e32__x0e22__x0e01__x0e32__x0e23_>
    <Group0 xmlns="2cf9ca5a-eb8b-4278-b6e2-a77fb43cfef3">1.ข้อมูลการลงทุนในตราสารในต่างประเทศและอนุพันธ์ (PIA) มีผลบังคับใช้ ม.ค.2558</Group0>
    <Group xmlns="c1b223bf-fcf4-4a2f-a59d-370c27ccd80a" xsi:nil="true"/>
    <Historical_x0020_Schema xmlns="c1b223bf-fcf4-4a2f-a59d-370c27ccd80a" xsi:nil="true"/>
  </documentManagement>
</p:properties>
</file>

<file path=customXml/itemProps1.xml><?xml version="1.0" encoding="utf-8"?>
<ds:datastoreItem xmlns:ds="http://schemas.openxmlformats.org/officeDocument/2006/customXml" ds:itemID="{EE221A8D-F3EE-4E6D-AE70-8EEEEF84891E}"/>
</file>

<file path=customXml/itemProps2.xml><?xml version="1.0" encoding="utf-8"?>
<ds:datastoreItem xmlns:ds="http://schemas.openxmlformats.org/officeDocument/2006/customXml" ds:itemID="{EC0A8AA6-0AFE-4388-9024-0AC6CD5A9571}"/>
</file>

<file path=customXml/itemProps3.xml><?xml version="1.0" encoding="utf-8"?>
<ds:datastoreItem xmlns:ds="http://schemas.openxmlformats.org/officeDocument/2006/customXml" ds:itemID="{50AB126D-C276-4FFE-9C8D-DE9500D48BF0}"/>
</file>

<file path=customXml/itemProps4.xml><?xml version="1.0" encoding="utf-8"?>
<ds:datastoreItem xmlns:ds="http://schemas.openxmlformats.org/officeDocument/2006/customXml" ds:itemID="{7204E98A-DEDE-4A87-A812-3E14FE45CFC0}"/>
</file>

<file path=customXml/itemProps5.xml><?xml version="1.0" encoding="utf-8"?>
<ds:datastoreItem xmlns:ds="http://schemas.openxmlformats.org/officeDocument/2006/customXml" ds:itemID="{D792DD21-7A1A-4C72-83FA-6C140FB46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BOT</cp:lastModifiedBy>
  <cp:revision>9</cp:revision>
  <cp:lastPrinted>2014-08-04T08:33:00Z</cp:lastPrinted>
  <dcterms:created xsi:type="dcterms:W3CDTF">2014-07-31T11:44:00Z</dcterms:created>
  <dcterms:modified xsi:type="dcterms:W3CDTF">2014-08-04T09:55:00Z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รายการ1">
    <vt:lpwstr>Classification - Summary of changes v. 12.1</vt:lpwstr>
  </property>
  <property fmtid="{D5CDD505-2E9C-101B-9397-08002B2CF9AE}" pid="3" name="Order">
    <vt:r8>5900</vt:r8>
  </property>
  <property fmtid="{D5CDD505-2E9C-101B-9397-08002B2CF9AE}" pid="4" name="ordinal1">
    <vt:lpwstr>3.00000000000000</vt:lpwstr>
  </property>
  <property fmtid="{D5CDD505-2E9C-101B-9397-08002B2CF9AE}" pid="5" name="หมวดหมู่">
    <vt:lpwstr>Data File Documents</vt:lpwstr>
  </property>
  <property fmtid="{D5CDD505-2E9C-101B-9397-08002B2CF9AE}" pid="6" name="ลำดับ">
    <vt:lpwstr>3</vt:lpwstr>
  </property>
  <property fmtid="{D5CDD505-2E9C-101B-9397-08002B2CF9AE}" pid="7" name="ContentTypeId">
    <vt:lpwstr>0x010100272EC3525D5295409BAE9A2C0CFE48D9</vt:lpwstr>
  </property>
  <property fmtid="{D5CDD505-2E9C-101B-9397-08002B2CF9AE}" pid="8" name="G">
    <vt:lpwstr>Current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ffp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