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076" w:rsidRPr="005C456D" w:rsidRDefault="00943076">
      <w:pPr>
        <w:pStyle w:val="Header"/>
        <w:tabs>
          <w:tab w:val="clear" w:pos="4153"/>
          <w:tab w:val="clear" w:pos="8306"/>
          <w:tab w:val="left" w:pos="1260"/>
          <w:tab w:val="left" w:pos="1530"/>
          <w:tab w:val="left" w:pos="1890"/>
        </w:tabs>
        <w:spacing w:line="440" w:lineRule="exact"/>
        <w:jc w:val="center"/>
        <w:rPr>
          <w:rFonts w:ascii="BrowalliaUPC" w:hAnsi="BrowalliaUPC" w:cs="BrowalliaUPC"/>
          <w:b/>
          <w:bCs/>
          <w:color w:val="000000"/>
          <w:sz w:val="36"/>
          <w:szCs w:val="36"/>
          <w:cs/>
        </w:rPr>
      </w:pPr>
    </w:p>
    <w:p w:rsidR="00943076" w:rsidRPr="005C456D" w:rsidRDefault="00943076">
      <w:pPr>
        <w:pStyle w:val="Header"/>
        <w:tabs>
          <w:tab w:val="clear" w:pos="4153"/>
          <w:tab w:val="clear" w:pos="8306"/>
          <w:tab w:val="left" w:pos="1260"/>
          <w:tab w:val="left" w:pos="1530"/>
          <w:tab w:val="left" w:pos="1890"/>
        </w:tabs>
        <w:spacing w:line="440" w:lineRule="exact"/>
        <w:jc w:val="center"/>
        <w:rPr>
          <w:rFonts w:ascii="BrowalliaUPC" w:hAnsi="BrowalliaUPC" w:cs="BrowalliaUPC"/>
          <w:b/>
          <w:bCs/>
          <w:color w:val="000000"/>
          <w:sz w:val="36"/>
          <w:szCs w:val="36"/>
        </w:rPr>
      </w:pPr>
    </w:p>
    <w:p w:rsidR="00943076" w:rsidRPr="005C456D" w:rsidRDefault="00616BFD">
      <w:pPr>
        <w:pStyle w:val="Header"/>
        <w:tabs>
          <w:tab w:val="clear" w:pos="4153"/>
          <w:tab w:val="clear" w:pos="8306"/>
          <w:tab w:val="left" w:pos="1260"/>
          <w:tab w:val="left" w:pos="1530"/>
          <w:tab w:val="left" w:pos="1890"/>
        </w:tabs>
        <w:spacing w:line="440" w:lineRule="exact"/>
        <w:jc w:val="center"/>
        <w:rPr>
          <w:rFonts w:ascii="BrowalliaUPC" w:hAnsi="BrowalliaUPC" w:cs="BrowalliaUPC"/>
          <w:b/>
          <w:bCs/>
          <w:color w:val="000000"/>
          <w:sz w:val="36"/>
          <w:szCs w:val="36"/>
        </w:rPr>
      </w:pPr>
      <w:r w:rsidRPr="005C456D">
        <w:rPr>
          <w:rFonts w:ascii="BrowalliaUPC" w:hAnsi="BrowalliaUPC" w:cs="BrowalliaUPC"/>
          <w:b/>
          <w:bCs/>
          <w:noProof/>
          <w:color w:val="000000"/>
          <w:sz w:val="36"/>
          <w:szCs w:val="36"/>
        </w:rPr>
        <w:drawing>
          <wp:anchor distT="0" distB="0" distL="114300" distR="114300" simplePos="0" relativeHeight="251659776" behindDoc="0" locked="0" layoutInCell="1" allowOverlap="1">
            <wp:simplePos x="0" y="0"/>
            <wp:positionH relativeFrom="column">
              <wp:posOffset>3999230</wp:posOffset>
            </wp:positionH>
            <wp:positionV relativeFrom="paragraph">
              <wp:posOffset>28575</wp:posOffset>
            </wp:positionV>
            <wp:extent cx="1114425" cy="1057275"/>
            <wp:effectExtent l="19050" t="0" r="9525" b="0"/>
            <wp:wrapSquare wrapText="bothSides"/>
            <wp:docPr id="94" name="Picture 4" descr="พระสยา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พระสยาม"/>
                    <pic:cNvPicPr>
                      <a:picLocks noChangeAspect="1" noChangeArrowheads="1"/>
                    </pic:cNvPicPr>
                  </pic:nvPicPr>
                  <pic:blipFill>
                    <a:blip r:embed="rId11" cstate="print"/>
                    <a:srcRect/>
                    <a:stretch>
                      <a:fillRect/>
                    </a:stretch>
                  </pic:blipFill>
                  <pic:spPr bwMode="auto">
                    <a:xfrm>
                      <a:off x="0" y="0"/>
                      <a:ext cx="1114425" cy="1057275"/>
                    </a:xfrm>
                    <a:prstGeom prst="rect">
                      <a:avLst/>
                    </a:prstGeom>
                    <a:noFill/>
                  </pic:spPr>
                </pic:pic>
              </a:graphicData>
            </a:graphic>
          </wp:anchor>
        </w:drawing>
      </w:r>
    </w:p>
    <w:p w:rsidR="00943076" w:rsidRPr="005C456D" w:rsidRDefault="00943076">
      <w:pPr>
        <w:pStyle w:val="Header"/>
        <w:tabs>
          <w:tab w:val="clear" w:pos="4153"/>
          <w:tab w:val="clear" w:pos="8306"/>
          <w:tab w:val="left" w:pos="1260"/>
          <w:tab w:val="left" w:pos="1530"/>
          <w:tab w:val="left" w:pos="1890"/>
        </w:tabs>
        <w:spacing w:line="440" w:lineRule="exact"/>
        <w:jc w:val="center"/>
        <w:rPr>
          <w:rFonts w:ascii="BrowalliaUPC" w:hAnsi="BrowalliaUPC" w:cs="BrowalliaUPC"/>
          <w:b/>
          <w:bCs/>
          <w:color w:val="000000"/>
          <w:sz w:val="36"/>
          <w:szCs w:val="36"/>
        </w:rPr>
      </w:pPr>
    </w:p>
    <w:p w:rsidR="00943076" w:rsidRPr="005C456D" w:rsidRDefault="00943076">
      <w:pPr>
        <w:pStyle w:val="Header"/>
        <w:tabs>
          <w:tab w:val="clear" w:pos="4153"/>
          <w:tab w:val="clear" w:pos="8306"/>
          <w:tab w:val="left" w:pos="1260"/>
          <w:tab w:val="left" w:pos="1530"/>
          <w:tab w:val="left" w:pos="1890"/>
        </w:tabs>
        <w:spacing w:line="440" w:lineRule="exact"/>
        <w:jc w:val="center"/>
        <w:rPr>
          <w:rFonts w:ascii="BrowalliaUPC" w:hAnsi="BrowalliaUPC" w:cs="BrowalliaUPC"/>
          <w:b/>
          <w:bCs/>
          <w:color w:val="000000"/>
          <w:sz w:val="36"/>
          <w:szCs w:val="36"/>
        </w:rPr>
      </w:pPr>
    </w:p>
    <w:p w:rsidR="00943076" w:rsidRPr="005C456D" w:rsidRDefault="00943076">
      <w:pPr>
        <w:pStyle w:val="Header"/>
        <w:tabs>
          <w:tab w:val="clear" w:pos="4153"/>
          <w:tab w:val="clear" w:pos="8306"/>
          <w:tab w:val="left" w:pos="1260"/>
          <w:tab w:val="left" w:pos="1530"/>
          <w:tab w:val="left" w:pos="1890"/>
        </w:tabs>
        <w:spacing w:line="440" w:lineRule="exact"/>
        <w:jc w:val="center"/>
        <w:rPr>
          <w:rFonts w:ascii="BrowalliaUPC" w:hAnsi="BrowalliaUPC" w:cs="BrowalliaUPC"/>
          <w:b/>
          <w:bCs/>
          <w:color w:val="000000"/>
          <w:sz w:val="36"/>
          <w:szCs w:val="36"/>
        </w:rPr>
      </w:pPr>
    </w:p>
    <w:p w:rsidR="00943076" w:rsidRPr="005C456D" w:rsidRDefault="00943076">
      <w:pPr>
        <w:pStyle w:val="Header"/>
        <w:tabs>
          <w:tab w:val="clear" w:pos="4153"/>
          <w:tab w:val="clear" w:pos="8306"/>
          <w:tab w:val="left" w:pos="1260"/>
          <w:tab w:val="left" w:pos="1530"/>
          <w:tab w:val="left" w:pos="1890"/>
        </w:tabs>
        <w:spacing w:line="440" w:lineRule="exact"/>
        <w:jc w:val="center"/>
        <w:rPr>
          <w:rFonts w:ascii="BrowalliaUPC" w:hAnsi="BrowalliaUPC" w:cs="BrowalliaUPC"/>
          <w:b/>
          <w:bCs/>
          <w:color w:val="000000"/>
          <w:sz w:val="36"/>
          <w:szCs w:val="36"/>
        </w:rPr>
      </w:pPr>
    </w:p>
    <w:p w:rsidR="002C7DCF" w:rsidRDefault="005C456D" w:rsidP="002C7DCF">
      <w:pPr>
        <w:pStyle w:val="Title"/>
        <w:rPr>
          <w:rFonts w:ascii="BrowalliaUPC" w:hAnsi="BrowalliaUPC" w:cs="BrowalliaUPC"/>
          <w:sz w:val="72"/>
          <w:szCs w:val="72"/>
          <w:u w:val="none"/>
        </w:rPr>
      </w:pPr>
      <w:r w:rsidRPr="005C456D">
        <w:rPr>
          <w:rFonts w:ascii="BrowalliaUPC" w:hAnsi="BrowalliaUPC" w:cs="BrowalliaUPC"/>
          <w:sz w:val="72"/>
          <w:szCs w:val="72"/>
          <w:u w:val="none"/>
          <w:cs/>
        </w:rPr>
        <w:t>เอกสารชุดข้อมูล</w:t>
      </w:r>
      <w:r w:rsidR="002C7DCF" w:rsidRPr="002C7DCF">
        <w:rPr>
          <w:rFonts w:ascii="BrowalliaUPC" w:hAnsi="BrowalliaUPC" w:cs="BrowalliaUPC"/>
          <w:sz w:val="72"/>
          <w:szCs w:val="72"/>
          <w:u w:val="none"/>
          <w:cs/>
        </w:rPr>
        <w:t>ยอดคงค้างการถือครองตราสารหนี้</w:t>
      </w:r>
    </w:p>
    <w:p w:rsidR="002C7DCF" w:rsidRPr="005C456D" w:rsidRDefault="002C7DCF" w:rsidP="002C7DCF">
      <w:pPr>
        <w:pStyle w:val="Title"/>
        <w:rPr>
          <w:rFonts w:ascii="BrowalliaUPC" w:hAnsi="BrowalliaUPC" w:cs="BrowalliaUPC"/>
          <w:sz w:val="72"/>
          <w:szCs w:val="72"/>
          <w:u w:val="none"/>
        </w:rPr>
      </w:pPr>
      <w:r w:rsidRPr="002C7DCF">
        <w:rPr>
          <w:rFonts w:ascii="BrowalliaUPC" w:hAnsi="BrowalliaUPC" w:cs="BrowalliaUPC"/>
          <w:sz w:val="72"/>
          <w:szCs w:val="72"/>
          <w:u w:val="none"/>
          <w:cs/>
        </w:rPr>
        <w:t>ที่ออกในประเทศไทยของผู้</w:t>
      </w:r>
      <w:r w:rsidR="006A4A18">
        <w:rPr>
          <w:rFonts w:ascii="BrowalliaUPC" w:hAnsi="BrowalliaUPC" w:cs="BrowalliaUPC" w:hint="cs"/>
          <w:sz w:val="72"/>
          <w:szCs w:val="72"/>
          <w:u w:val="none"/>
          <w:cs/>
        </w:rPr>
        <w:t>ได้รับผลประโยชน์ที่แท้จริง</w:t>
      </w:r>
    </w:p>
    <w:p w:rsidR="005C456D" w:rsidRPr="005C456D" w:rsidRDefault="005C456D" w:rsidP="005C456D">
      <w:pPr>
        <w:pStyle w:val="Title"/>
        <w:rPr>
          <w:rFonts w:ascii="BrowalliaUPC" w:hAnsi="BrowalliaUPC" w:cs="BrowalliaUPC"/>
          <w:sz w:val="72"/>
          <w:szCs w:val="72"/>
          <w:u w:val="none"/>
        </w:rPr>
      </w:pPr>
    </w:p>
    <w:p w:rsidR="00943076" w:rsidRDefault="0090454E">
      <w:pPr>
        <w:pStyle w:val="Title"/>
        <w:spacing w:line="360" w:lineRule="auto"/>
        <w:rPr>
          <w:rFonts w:ascii="BrowalliaUPC" w:hAnsi="BrowalliaUPC" w:cs="BrowalliaUPC"/>
          <w:color w:val="000000"/>
          <w:sz w:val="72"/>
          <w:szCs w:val="72"/>
          <w:u w:val="none"/>
        </w:rPr>
      </w:pPr>
      <w:r w:rsidRPr="002C57FB">
        <w:rPr>
          <w:rFonts w:ascii="BrowalliaUPC" w:hAnsi="BrowalliaUPC" w:cs="BrowalliaUPC" w:hint="cs"/>
          <w:color w:val="000000"/>
          <w:sz w:val="72"/>
          <w:szCs w:val="72"/>
          <w:u w:val="none"/>
          <w:cs/>
        </w:rPr>
        <w:t>(</w:t>
      </w:r>
      <w:r w:rsidR="00943076" w:rsidRPr="002C57FB">
        <w:rPr>
          <w:rFonts w:ascii="BrowalliaUPC" w:hAnsi="BrowalliaUPC" w:cs="BrowalliaUPC"/>
          <w:color w:val="000000"/>
          <w:sz w:val="72"/>
          <w:szCs w:val="72"/>
          <w:u w:val="none"/>
        </w:rPr>
        <w:t>DATA FILE MANUAL</w:t>
      </w:r>
      <w:r w:rsidRPr="002C57FB">
        <w:rPr>
          <w:rFonts w:ascii="BrowalliaUPC" w:hAnsi="BrowalliaUPC" w:cs="BrowalliaUPC"/>
          <w:color w:val="000000"/>
          <w:sz w:val="72"/>
          <w:szCs w:val="72"/>
          <w:u w:val="none"/>
        </w:rPr>
        <w:t>)</w:t>
      </w:r>
    </w:p>
    <w:p w:rsidR="002C7DCF" w:rsidRPr="002C57FB" w:rsidRDefault="002C7DCF">
      <w:pPr>
        <w:pStyle w:val="Title"/>
        <w:spacing w:line="360" w:lineRule="auto"/>
        <w:rPr>
          <w:rFonts w:ascii="BrowalliaUPC" w:hAnsi="BrowalliaUPC" w:cs="BrowalliaUPC"/>
          <w:b w:val="0"/>
          <w:bCs w:val="0"/>
          <w:color w:val="000000"/>
          <w:sz w:val="72"/>
          <w:szCs w:val="72"/>
          <w:u w:val="none"/>
        </w:rPr>
      </w:pPr>
    </w:p>
    <w:p w:rsidR="00943076" w:rsidRPr="0072017E" w:rsidRDefault="00E321DE">
      <w:pPr>
        <w:pStyle w:val="Header"/>
        <w:tabs>
          <w:tab w:val="clear" w:pos="4153"/>
          <w:tab w:val="clear" w:pos="8306"/>
          <w:tab w:val="left" w:pos="1260"/>
          <w:tab w:val="left" w:pos="1530"/>
          <w:tab w:val="left" w:pos="1890"/>
        </w:tabs>
        <w:spacing w:line="440" w:lineRule="exact"/>
        <w:rPr>
          <w:rFonts w:ascii="BrowalliaUPC" w:hAnsi="BrowalliaUPC" w:cs="BrowalliaUPC"/>
          <w:b/>
          <w:bCs/>
          <w:color w:val="000000"/>
        </w:rPr>
      </w:pPr>
      <w:proofErr w:type="gramStart"/>
      <w:r w:rsidRPr="0072017E">
        <w:rPr>
          <w:rFonts w:ascii="BrowalliaUPC" w:hAnsi="BrowalliaUPC" w:cs="BrowalliaUPC"/>
          <w:b/>
          <w:bCs/>
          <w:color w:val="000000"/>
        </w:rPr>
        <w:lastRenderedPageBreak/>
        <w:t>D</w:t>
      </w:r>
      <w:r w:rsidR="00943076" w:rsidRPr="0072017E">
        <w:rPr>
          <w:rFonts w:ascii="BrowalliaUPC" w:hAnsi="BrowalliaUPC" w:cs="BrowalliaUPC"/>
          <w:b/>
          <w:bCs/>
          <w:color w:val="000000"/>
        </w:rPr>
        <w:t>ocument  information</w:t>
      </w:r>
      <w:proofErr w:type="gramEnd"/>
    </w:p>
    <w:p w:rsidR="00943076" w:rsidRDefault="00943076">
      <w:pPr>
        <w:pStyle w:val="Header"/>
        <w:tabs>
          <w:tab w:val="clear" w:pos="4153"/>
          <w:tab w:val="clear" w:pos="8306"/>
          <w:tab w:val="left" w:pos="1260"/>
          <w:tab w:val="left" w:pos="1530"/>
          <w:tab w:val="left" w:pos="1890"/>
        </w:tabs>
        <w:spacing w:line="440" w:lineRule="exact"/>
        <w:rPr>
          <w:rFonts w:ascii="BrowalliaUPC" w:hAnsi="BrowalliaUPC" w:cs="BrowalliaUPC"/>
          <w:b/>
          <w:bCs/>
          <w:color w:val="000000"/>
        </w:rPr>
      </w:pPr>
      <w:r w:rsidRPr="00F22717">
        <w:rPr>
          <w:rFonts w:ascii="BrowalliaUPC" w:hAnsi="BrowalliaUPC" w:cs="BrowalliaUPC"/>
          <w:b/>
          <w:bCs/>
          <w:color w:val="000000"/>
        </w:rPr>
        <w:t>Revision history</w:t>
      </w:r>
    </w:p>
    <w:p w:rsidR="00FD5457" w:rsidRDefault="00FD5457">
      <w:pPr>
        <w:rPr>
          <w:rFonts w:ascii="BrowalliaUPC" w:hAnsi="BrowalliaUPC" w:cs="BrowalliaUPC"/>
          <w:b/>
          <w:bCs/>
          <w:color w:val="000000"/>
          <w:sz w:val="36"/>
          <w:szCs w:val="36"/>
        </w:rPr>
      </w:pPr>
    </w:p>
    <w:tbl>
      <w:tblPr>
        <w:tblW w:w="4932" w:type="pct"/>
        <w:tblCellMar>
          <w:left w:w="28" w:type="dxa"/>
          <w:right w:w="28" w:type="dxa"/>
        </w:tblCellMar>
        <w:tblLook w:val="0000" w:firstRow="0" w:lastRow="0" w:firstColumn="0" w:lastColumn="0" w:noHBand="0" w:noVBand="0"/>
      </w:tblPr>
      <w:tblGrid>
        <w:gridCol w:w="1523"/>
        <w:gridCol w:w="1918"/>
        <w:gridCol w:w="1719"/>
        <w:gridCol w:w="7445"/>
        <w:gridCol w:w="1625"/>
      </w:tblGrid>
      <w:tr w:rsidR="00FD5457" w:rsidRPr="003E4B05" w:rsidTr="009E38C4">
        <w:trPr>
          <w:tblHeader/>
        </w:trPr>
        <w:tc>
          <w:tcPr>
            <w:tcW w:w="535" w:type="pct"/>
            <w:tcBorders>
              <w:top w:val="single" w:sz="6" w:space="0" w:color="auto"/>
              <w:left w:val="single" w:sz="6" w:space="0" w:color="auto"/>
              <w:bottom w:val="single" w:sz="6" w:space="0" w:color="auto"/>
              <w:right w:val="single" w:sz="6" w:space="0" w:color="auto"/>
            </w:tcBorders>
            <w:vAlign w:val="center"/>
          </w:tcPr>
          <w:p w:rsidR="00FD5457" w:rsidRPr="003E4B05" w:rsidRDefault="00FD5457" w:rsidP="00FD5457">
            <w:pPr>
              <w:pStyle w:val="TableHeading"/>
              <w:jc w:val="center"/>
              <w:rPr>
                <w:rFonts w:ascii="BrowalliaUPC" w:hAnsi="BrowalliaUPC" w:cs="BrowalliaUPC"/>
                <w:sz w:val="28"/>
                <w:szCs w:val="28"/>
              </w:rPr>
            </w:pPr>
            <w:r w:rsidRPr="003E4B05">
              <w:rPr>
                <w:rFonts w:ascii="BrowalliaUPC" w:hAnsi="BrowalliaUPC" w:cs="BrowalliaUPC"/>
                <w:sz w:val="28"/>
                <w:szCs w:val="28"/>
              </w:rPr>
              <w:t>Version number</w:t>
            </w:r>
          </w:p>
        </w:tc>
        <w:tc>
          <w:tcPr>
            <w:tcW w:w="674" w:type="pct"/>
            <w:tcBorders>
              <w:top w:val="single" w:sz="6" w:space="0" w:color="auto"/>
              <w:left w:val="single" w:sz="6" w:space="0" w:color="auto"/>
              <w:bottom w:val="single" w:sz="6" w:space="0" w:color="auto"/>
              <w:right w:val="single" w:sz="6" w:space="0" w:color="auto"/>
            </w:tcBorders>
            <w:vAlign w:val="center"/>
          </w:tcPr>
          <w:p w:rsidR="00FD5457" w:rsidRPr="003E4B05" w:rsidRDefault="00FD5457" w:rsidP="00FD5457">
            <w:pPr>
              <w:pStyle w:val="TableHeading"/>
              <w:jc w:val="center"/>
              <w:rPr>
                <w:rFonts w:ascii="BrowalliaUPC" w:hAnsi="BrowalliaUPC" w:cs="BrowalliaUPC"/>
                <w:sz w:val="28"/>
                <w:szCs w:val="28"/>
              </w:rPr>
            </w:pPr>
            <w:r w:rsidRPr="003E4B05">
              <w:rPr>
                <w:rFonts w:ascii="BrowalliaUPC" w:hAnsi="BrowalliaUPC" w:cs="BrowalliaUPC"/>
                <w:sz w:val="28"/>
                <w:szCs w:val="28"/>
              </w:rPr>
              <w:t>Released Date</w:t>
            </w:r>
          </w:p>
        </w:tc>
        <w:tc>
          <w:tcPr>
            <w:tcW w:w="604" w:type="pct"/>
            <w:tcBorders>
              <w:top w:val="single" w:sz="6" w:space="0" w:color="auto"/>
              <w:left w:val="single" w:sz="6" w:space="0" w:color="auto"/>
              <w:bottom w:val="single" w:sz="6" w:space="0" w:color="auto"/>
              <w:right w:val="single" w:sz="6" w:space="0" w:color="auto"/>
            </w:tcBorders>
            <w:vAlign w:val="center"/>
          </w:tcPr>
          <w:p w:rsidR="00FD5457" w:rsidRPr="003E4B05" w:rsidRDefault="00FD5457" w:rsidP="00FD5457">
            <w:pPr>
              <w:pStyle w:val="TableHeading"/>
              <w:jc w:val="center"/>
              <w:rPr>
                <w:rFonts w:ascii="BrowalliaUPC" w:hAnsi="BrowalliaUPC" w:cs="BrowalliaUPC"/>
                <w:sz w:val="28"/>
                <w:szCs w:val="28"/>
              </w:rPr>
            </w:pPr>
            <w:r w:rsidRPr="003E4B05">
              <w:rPr>
                <w:rFonts w:ascii="BrowalliaUPC" w:hAnsi="BrowalliaUPC" w:cs="BrowalliaUPC"/>
                <w:sz w:val="28"/>
                <w:szCs w:val="28"/>
              </w:rPr>
              <w:t>Effective Date</w:t>
            </w:r>
          </w:p>
        </w:tc>
        <w:tc>
          <w:tcPr>
            <w:tcW w:w="2616" w:type="pct"/>
            <w:tcBorders>
              <w:top w:val="single" w:sz="6" w:space="0" w:color="auto"/>
              <w:left w:val="single" w:sz="6" w:space="0" w:color="auto"/>
              <w:bottom w:val="single" w:sz="6" w:space="0" w:color="auto"/>
              <w:right w:val="single" w:sz="6" w:space="0" w:color="auto"/>
            </w:tcBorders>
            <w:vAlign w:val="center"/>
          </w:tcPr>
          <w:p w:rsidR="00FD5457" w:rsidRPr="003E4B05" w:rsidRDefault="00FD5457" w:rsidP="00FD5457">
            <w:pPr>
              <w:pStyle w:val="TableHeading"/>
              <w:jc w:val="center"/>
              <w:rPr>
                <w:rFonts w:ascii="BrowalliaUPC" w:hAnsi="BrowalliaUPC" w:cs="BrowalliaUPC"/>
                <w:sz w:val="28"/>
                <w:szCs w:val="28"/>
              </w:rPr>
            </w:pPr>
            <w:r w:rsidRPr="003E4B05">
              <w:rPr>
                <w:rFonts w:ascii="BrowalliaUPC" w:hAnsi="BrowalliaUPC" w:cs="BrowalliaUPC"/>
                <w:sz w:val="28"/>
                <w:szCs w:val="28"/>
              </w:rPr>
              <w:t>Summary of changes</w:t>
            </w:r>
          </w:p>
        </w:tc>
        <w:tc>
          <w:tcPr>
            <w:tcW w:w="571" w:type="pct"/>
            <w:tcBorders>
              <w:top w:val="single" w:sz="6" w:space="0" w:color="auto"/>
              <w:left w:val="single" w:sz="6" w:space="0" w:color="auto"/>
              <w:bottom w:val="single" w:sz="6" w:space="0" w:color="auto"/>
              <w:right w:val="single" w:sz="6" w:space="0" w:color="auto"/>
            </w:tcBorders>
            <w:vAlign w:val="center"/>
          </w:tcPr>
          <w:p w:rsidR="00FD5457" w:rsidRPr="003E4B05" w:rsidRDefault="00FD5457" w:rsidP="00FD5457">
            <w:pPr>
              <w:pStyle w:val="TableHeading"/>
              <w:jc w:val="center"/>
              <w:rPr>
                <w:rFonts w:ascii="BrowalliaUPC" w:hAnsi="BrowalliaUPC" w:cs="BrowalliaUPC"/>
                <w:sz w:val="28"/>
                <w:szCs w:val="28"/>
              </w:rPr>
            </w:pPr>
            <w:r w:rsidRPr="003E4B05">
              <w:rPr>
                <w:rFonts w:ascii="BrowalliaUPC" w:hAnsi="BrowalliaUPC" w:cs="BrowalliaUPC"/>
                <w:sz w:val="28"/>
                <w:szCs w:val="28"/>
              </w:rPr>
              <w:t>Revision marks</w:t>
            </w:r>
          </w:p>
        </w:tc>
      </w:tr>
      <w:tr w:rsidR="00FD5457" w:rsidRPr="003E4B05" w:rsidTr="0098270B">
        <w:trPr>
          <w:trHeight w:val="586"/>
        </w:trPr>
        <w:tc>
          <w:tcPr>
            <w:tcW w:w="535" w:type="pct"/>
            <w:tcBorders>
              <w:top w:val="single" w:sz="6" w:space="0" w:color="auto"/>
              <w:left w:val="single" w:sz="6" w:space="0" w:color="auto"/>
              <w:bottom w:val="single" w:sz="6" w:space="0" w:color="auto"/>
              <w:right w:val="single" w:sz="6" w:space="0" w:color="auto"/>
            </w:tcBorders>
            <w:vAlign w:val="center"/>
          </w:tcPr>
          <w:p w:rsidR="00FD5457" w:rsidRPr="003E4B05" w:rsidRDefault="00FD5457" w:rsidP="0098270B">
            <w:pPr>
              <w:pStyle w:val="ItalicizedTableText"/>
              <w:jc w:val="center"/>
              <w:rPr>
                <w:rFonts w:ascii="BrowalliaUPC" w:hAnsi="BrowalliaUPC" w:cs="BrowalliaUPC"/>
                <w:b/>
                <w:bCs/>
                <w:i w:val="0"/>
                <w:iCs w:val="0"/>
                <w:sz w:val="28"/>
                <w:szCs w:val="28"/>
              </w:rPr>
            </w:pPr>
            <w:r w:rsidRPr="003E4B05">
              <w:rPr>
                <w:rFonts w:ascii="BrowalliaUPC" w:hAnsi="BrowalliaUPC" w:cs="BrowalliaUPC"/>
                <w:b/>
                <w:bCs/>
                <w:i w:val="0"/>
                <w:iCs w:val="0"/>
                <w:sz w:val="28"/>
                <w:szCs w:val="28"/>
              </w:rPr>
              <w:t>1.0</w:t>
            </w:r>
          </w:p>
        </w:tc>
        <w:tc>
          <w:tcPr>
            <w:tcW w:w="674" w:type="pct"/>
            <w:tcBorders>
              <w:top w:val="single" w:sz="6" w:space="0" w:color="auto"/>
              <w:left w:val="single" w:sz="6" w:space="0" w:color="auto"/>
              <w:bottom w:val="single" w:sz="6" w:space="0" w:color="auto"/>
              <w:right w:val="single" w:sz="6" w:space="0" w:color="auto"/>
            </w:tcBorders>
            <w:vAlign w:val="center"/>
          </w:tcPr>
          <w:p w:rsidR="00FD5457" w:rsidRPr="003E4B05" w:rsidRDefault="009E38C4" w:rsidP="0098270B">
            <w:pPr>
              <w:pStyle w:val="ItalicizedTableText"/>
              <w:jc w:val="center"/>
              <w:rPr>
                <w:rFonts w:ascii="BrowalliaUPC" w:hAnsi="BrowalliaUPC" w:cs="BrowalliaUPC"/>
                <w:b/>
                <w:bCs/>
                <w:i w:val="0"/>
                <w:iCs w:val="0"/>
                <w:sz w:val="28"/>
                <w:szCs w:val="28"/>
              </w:rPr>
            </w:pPr>
            <w:r>
              <w:rPr>
                <w:rFonts w:ascii="BrowalliaUPC" w:hAnsi="BrowalliaUPC" w:cs="BrowalliaUPC"/>
                <w:b/>
                <w:bCs/>
                <w:i w:val="0"/>
                <w:iCs w:val="0"/>
                <w:sz w:val="28"/>
                <w:szCs w:val="28"/>
              </w:rPr>
              <w:t>30</w:t>
            </w:r>
            <w:r w:rsidR="00343CB9">
              <w:rPr>
                <w:rFonts w:ascii="BrowalliaUPC" w:hAnsi="BrowalliaUPC" w:cs="BrowalliaUPC"/>
                <w:b/>
                <w:bCs/>
                <w:i w:val="0"/>
                <w:iCs w:val="0"/>
                <w:sz w:val="28"/>
                <w:szCs w:val="28"/>
              </w:rPr>
              <w:t xml:space="preserve"> </w:t>
            </w:r>
            <w:r>
              <w:rPr>
                <w:rFonts w:ascii="BrowalliaUPC" w:hAnsi="BrowalliaUPC" w:cs="BrowalliaUPC"/>
                <w:b/>
                <w:bCs/>
                <w:i w:val="0"/>
                <w:iCs w:val="0"/>
                <w:sz w:val="28"/>
                <w:szCs w:val="28"/>
              </w:rPr>
              <w:t>September</w:t>
            </w:r>
            <w:r w:rsidRPr="00CE2E72">
              <w:rPr>
                <w:rFonts w:ascii="BrowalliaUPC" w:hAnsi="BrowalliaUPC" w:cs="BrowalliaUPC"/>
                <w:b/>
                <w:bCs/>
                <w:i w:val="0"/>
                <w:iCs w:val="0"/>
                <w:sz w:val="28"/>
                <w:szCs w:val="28"/>
              </w:rPr>
              <w:t xml:space="preserve"> 201</w:t>
            </w:r>
            <w:r>
              <w:rPr>
                <w:rFonts w:ascii="BrowalliaUPC" w:hAnsi="BrowalliaUPC" w:cs="BrowalliaUPC"/>
                <w:b/>
                <w:bCs/>
                <w:i w:val="0"/>
                <w:iCs w:val="0"/>
                <w:sz w:val="28"/>
                <w:szCs w:val="28"/>
              </w:rPr>
              <w:t>6</w:t>
            </w:r>
          </w:p>
        </w:tc>
        <w:tc>
          <w:tcPr>
            <w:tcW w:w="604" w:type="pct"/>
            <w:tcBorders>
              <w:top w:val="single" w:sz="6" w:space="0" w:color="auto"/>
              <w:left w:val="single" w:sz="6" w:space="0" w:color="auto"/>
              <w:bottom w:val="single" w:sz="6" w:space="0" w:color="auto"/>
              <w:right w:val="single" w:sz="6" w:space="0" w:color="auto"/>
            </w:tcBorders>
            <w:vAlign w:val="center"/>
          </w:tcPr>
          <w:p w:rsidR="00FD5457" w:rsidRPr="003E4B05" w:rsidRDefault="00FD5457" w:rsidP="0098270B">
            <w:pPr>
              <w:pStyle w:val="ItalicizedTableText"/>
              <w:jc w:val="center"/>
              <w:rPr>
                <w:rFonts w:ascii="BrowalliaUPC" w:hAnsi="BrowalliaUPC" w:cs="BrowalliaUPC"/>
                <w:b/>
                <w:bCs/>
                <w:i w:val="0"/>
                <w:iCs w:val="0"/>
                <w:sz w:val="28"/>
                <w:szCs w:val="28"/>
              </w:rPr>
            </w:pPr>
            <w:r w:rsidRPr="003E4B05">
              <w:rPr>
                <w:rFonts w:ascii="BrowalliaUPC" w:hAnsi="BrowalliaUPC" w:cs="BrowalliaUPC"/>
                <w:b/>
                <w:bCs/>
                <w:i w:val="0"/>
                <w:iCs w:val="0"/>
                <w:sz w:val="28"/>
                <w:szCs w:val="28"/>
              </w:rPr>
              <w:t xml:space="preserve">1 </w:t>
            </w:r>
            <w:r w:rsidR="001D2F71">
              <w:rPr>
                <w:rFonts w:ascii="BrowalliaUPC" w:hAnsi="BrowalliaUPC" w:cs="BrowalliaUPC"/>
                <w:b/>
                <w:bCs/>
                <w:i w:val="0"/>
                <w:iCs w:val="0"/>
                <w:sz w:val="28"/>
                <w:szCs w:val="28"/>
              </w:rPr>
              <w:t>January</w:t>
            </w:r>
            <w:r w:rsidRPr="003E4B05">
              <w:rPr>
                <w:rFonts w:ascii="BrowalliaUPC" w:hAnsi="BrowalliaUPC" w:cs="BrowalliaUPC"/>
                <w:b/>
                <w:bCs/>
                <w:i w:val="0"/>
                <w:iCs w:val="0"/>
                <w:sz w:val="28"/>
                <w:szCs w:val="28"/>
              </w:rPr>
              <w:t xml:space="preserve"> 201</w:t>
            </w:r>
            <w:r w:rsidR="001D2F71">
              <w:rPr>
                <w:rFonts w:ascii="BrowalliaUPC" w:hAnsi="BrowalliaUPC" w:cs="BrowalliaUPC"/>
                <w:b/>
                <w:bCs/>
                <w:i w:val="0"/>
                <w:iCs w:val="0"/>
                <w:sz w:val="28"/>
                <w:szCs w:val="28"/>
              </w:rPr>
              <w:t>7</w:t>
            </w:r>
          </w:p>
        </w:tc>
        <w:tc>
          <w:tcPr>
            <w:tcW w:w="2616" w:type="pct"/>
            <w:tcBorders>
              <w:top w:val="single" w:sz="6" w:space="0" w:color="auto"/>
              <w:left w:val="single" w:sz="6" w:space="0" w:color="auto"/>
              <w:bottom w:val="single" w:sz="6" w:space="0" w:color="auto"/>
              <w:right w:val="single" w:sz="6" w:space="0" w:color="auto"/>
            </w:tcBorders>
            <w:vAlign w:val="center"/>
          </w:tcPr>
          <w:p w:rsidR="00FD5457" w:rsidRPr="0098270B" w:rsidRDefault="00FD5457" w:rsidP="0098270B">
            <w:pPr>
              <w:pStyle w:val="TableText"/>
              <w:rPr>
                <w:rFonts w:ascii="BrowalliaUPC" w:hAnsi="BrowalliaUPC" w:cs="BrowalliaUPC"/>
                <w:b/>
                <w:bCs/>
                <w:sz w:val="28"/>
                <w:szCs w:val="28"/>
              </w:rPr>
            </w:pPr>
            <w:r w:rsidRPr="0098270B">
              <w:rPr>
                <w:rFonts w:ascii="BrowalliaUPC" w:hAnsi="BrowalliaUPC" w:cs="BrowalliaUPC"/>
                <w:b/>
                <w:bCs/>
                <w:sz w:val="28"/>
                <w:szCs w:val="28"/>
                <w:lang w:bidi="th-TH"/>
              </w:rPr>
              <w:t>First version</w:t>
            </w:r>
          </w:p>
        </w:tc>
        <w:tc>
          <w:tcPr>
            <w:tcW w:w="571" w:type="pct"/>
            <w:tcBorders>
              <w:top w:val="single" w:sz="6" w:space="0" w:color="auto"/>
              <w:left w:val="single" w:sz="6" w:space="0" w:color="auto"/>
              <w:bottom w:val="single" w:sz="6" w:space="0" w:color="auto"/>
              <w:right w:val="single" w:sz="6" w:space="0" w:color="auto"/>
            </w:tcBorders>
            <w:vAlign w:val="center"/>
          </w:tcPr>
          <w:p w:rsidR="00FD5457" w:rsidRPr="003E4B05" w:rsidRDefault="00FD5457" w:rsidP="0098270B">
            <w:pPr>
              <w:pStyle w:val="TableText"/>
              <w:jc w:val="center"/>
              <w:rPr>
                <w:rFonts w:ascii="BrowalliaUPC" w:hAnsi="BrowalliaUPC" w:cs="BrowalliaUPC"/>
                <w:b/>
                <w:bCs/>
                <w:sz w:val="28"/>
                <w:szCs w:val="28"/>
              </w:rPr>
            </w:pPr>
            <w:r w:rsidRPr="003E4B05">
              <w:rPr>
                <w:rFonts w:ascii="BrowalliaUPC" w:hAnsi="BrowalliaUPC" w:cs="BrowalliaUPC"/>
                <w:b/>
                <w:bCs/>
                <w:sz w:val="28"/>
                <w:szCs w:val="28"/>
              </w:rPr>
              <w:t>No</w:t>
            </w:r>
          </w:p>
        </w:tc>
      </w:tr>
      <w:tr w:rsidR="00343CB9" w:rsidRPr="003E4B05" w:rsidTr="00F87C9B">
        <w:trPr>
          <w:trHeight w:val="586"/>
        </w:trPr>
        <w:tc>
          <w:tcPr>
            <w:tcW w:w="535" w:type="pct"/>
            <w:tcBorders>
              <w:top w:val="single" w:sz="6" w:space="0" w:color="auto"/>
              <w:left w:val="single" w:sz="6" w:space="0" w:color="auto"/>
              <w:bottom w:val="single" w:sz="6" w:space="0" w:color="auto"/>
              <w:right w:val="single" w:sz="6" w:space="0" w:color="auto"/>
            </w:tcBorders>
          </w:tcPr>
          <w:p w:rsidR="00343CB9" w:rsidRPr="0098270B" w:rsidRDefault="00F37B2C" w:rsidP="0098270B">
            <w:pPr>
              <w:pStyle w:val="ItalicizedTableText"/>
              <w:jc w:val="center"/>
              <w:rPr>
                <w:rFonts w:ascii="BrowalliaUPC" w:hAnsi="BrowalliaUPC" w:cs="BrowalliaUPC"/>
                <w:b/>
                <w:bCs/>
                <w:i w:val="0"/>
                <w:iCs w:val="0"/>
                <w:sz w:val="28"/>
                <w:szCs w:val="28"/>
                <w:lang w:bidi="th-TH"/>
              </w:rPr>
            </w:pPr>
            <w:r w:rsidRPr="0098270B">
              <w:rPr>
                <w:rFonts w:ascii="BrowalliaUPC" w:hAnsi="BrowalliaUPC" w:cs="BrowalliaUPC"/>
                <w:b/>
                <w:bCs/>
                <w:i w:val="0"/>
                <w:iCs w:val="0"/>
                <w:sz w:val="28"/>
                <w:szCs w:val="28"/>
                <w:lang w:bidi="th-TH"/>
              </w:rPr>
              <w:t>2.0</w:t>
            </w:r>
          </w:p>
        </w:tc>
        <w:tc>
          <w:tcPr>
            <w:tcW w:w="674" w:type="pct"/>
            <w:tcBorders>
              <w:top w:val="single" w:sz="6" w:space="0" w:color="auto"/>
              <w:left w:val="single" w:sz="6" w:space="0" w:color="auto"/>
              <w:bottom w:val="single" w:sz="6" w:space="0" w:color="auto"/>
              <w:right w:val="single" w:sz="6" w:space="0" w:color="auto"/>
            </w:tcBorders>
          </w:tcPr>
          <w:p w:rsidR="00343CB9" w:rsidRPr="00F87C9B" w:rsidRDefault="00517A3C" w:rsidP="0098270B">
            <w:pPr>
              <w:pStyle w:val="ItalicizedTableText"/>
              <w:jc w:val="center"/>
              <w:rPr>
                <w:rFonts w:ascii="BrowalliaUPC" w:hAnsi="BrowalliaUPC" w:cs="BrowalliaUPC"/>
                <w:b/>
                <w:bCs/>
                <w:i w:val="0"/>
                <w:iCs w:val="0"/>
                <w:sz w:val="28"/>
                <w:szCs w:val="28"/>
                <w:highlight w:val="yellow"/>
              </w:rPr>
            </w:pPr>
            <w:r>
              <w:rPr>
                <w:rFonts w:ascii="BrowalliaUPC" w:hAnsi="BrowalliaUPC" w:cs="BrowalliaUPC"/>
                <w:b/>
                <w:bCs/>
                <w:i w:val="0"/>
                <w:iCs w:val="0"/>
                <w:sz w:val="28"/>
                <w:szCs w:val="28"/>
              </w:rPr>
              <w:t>12</w:t>
            </w:r>
            <w:r w:rsidR="0098270B" w:rsidRPr="00F87C9B">
              <w:rPr>
                <w:rFonts w:ascii="BrowalliaUPC" w:hAnsi="BrowalliaUPC" w:cs="BrowalliaUPC"/>
                <w:b/>
                <w:bCs/>
                <w:i w:val="0"/>
                <w:iCs w:val="0"/>
                <w:sz w:val="28"/>
                <w:szCs w:val="28"/>
              </w:rPr>
              <w:t xml:space="preserve"> </w:t>
            </w:r>
            <w:r w:rsidR="00343CB9" w:rsidRPr="00F87C9B">
              <w:rPr>
                <w:rFonts w:ascii="BrowalliaUPC" w:hAnsi="BrowalliaUPC" w:cs="BrowalliaUPC"/>
                <w:b/>
                <w:bCs/>
                <w:i w:val="0"/>
                <w:iCs w:val="0"/>
                <w:sz w:val="28"/>
                <w:szCs w:val="28"/>
              </w:rPr>
              <w:t xml:space="preserve"> </w:t>
            </w:r>
            <w:r w:rsidR="0098270B" w:rsidRPr="00F87C9B">
              <w:rPr>
                <w:rFonts w:ascii="BrowalliaUPC" w:hAnsi="BrowalliaUPC" w:cs="BrowalliaUPC"/>
                <w:b/>
                <w:bCs/>
                <w:i w:val="0"/>
                <w:iCs w:val="0"/>
                <w:sz w:val="28"/>
                <w:szCs w:val="28"/>
              </w:rPr>
              <w:t>July</w:t>
            </w:r>
            <w:r w:rsidR="00343CB9" w:rsidRPr="00F87C9B">
              <w:rPr>
                <w:rFonts w:ascii="BrowalliaUPC" w:hAnsi="BrowalliaUPC" w:cs="BrowalliaUPC"/>
                <w:b/>
                <w:bCs/>
                <w:i w:val="0"/>
                <w:iCs w:val="0"/>
                <w:sz w:val="28"/>
                <w:szCs w:val="28"/>
              </w:rPr>
              <w:t xml:space="preserve"> 201</w:t>
            </w:r>
            <w:r w:rsidR="0098270B" w:rsidRPr="00F87C9B">
              <w:rPr>
                <w:rFonts w:ascii="BrowalliaUPC" w:hAnsi="BrowalliaUPC" w:cs="BrowalliaUPC"/>
                <w:b/>
                <w:bCs/>
                <w:i w:val="0"/>
                <w:iCs w:val="0"/>
                <w:sz w:val="28"/>
                <w:szCs w:val="28"/>
              </w:rPr>
              <w:t>9</w:t>
            </w:r>
          </w:p>
        </w:tc>
        <w:tc>
          <w:tcPr>
            <w:tcW w:w="604" w:type="pct"/>
            <w:tcBorders>
              <w:top w:val="single" w:sz="6" w:space="0" w:color="auto"/>
              <w:left w:val="single" w:sz="6" w:space="0" w:color="auto"/>
              <w:bottom w:val="single" w:sz="6" w:space="0" w:color="auto"/>
              <w:right w:val="single" w:sz="6" w:space="0" w:color="auto"/>
            </w:tcBorders>
          </w:tcPr>
          <w:p w:rsidR="00343CB9" w:rsidRPr="00F87C9B" w:rsidRDefault="00F87C9B" w:rsidP="00F87C9B">
            <w:pPr>
              <w:pStyle w:val="ItalicizedTableText"/>
              <w:jc w:val="center"/>
              <w:rPr>
                <w:rFonts w:ascii="BrowalliaUPC" w:hAnsi="BrowalliaUPC" w:cs="BrowalliaUPC"/>
                <w:b/>
                <w:bCs/>
                <w:i w:val="0"/>
                <w:iCs w:val="0"/>
                <w:sz w:val="28"/>
                <w:szCs w:val="28"/>
                <w:highlight w:val="yellow"/>
              </w:rPr>
            </w:pPr>
            <w:r w:rsidRPr="00F87C9B">
              <w:rPr>
                <w:rFonts w:ascii="BrowalliaUPC" w:hAnsi="BrowalliaUPC" w:cs="BrowalliaUPC"/>
                <w:b/>
                <w:bCs/>
                <w:i w:val="0"/>
                <w:iCs w:val="0"/>
                <w:sz w:val="28"/>
                <w:szCs w:val="28"/>
              </w:rPr>
              <w:t>1</w:t>
            </w:r>
            <w:r w:rsidR="00343CB9" w:rsidRPr="00F87C9B">
              <w:rPr>
                <w:rFonts w:ascii="BrowalliaUPC" w:hAnsi="BrowalliaUPC" w:cs="BrowalliaUPC"/>
                <w:b/>
                <w:bCs/>
                <w:i w:val="0"/>
                <w:iCs w:val="0"/>
                <w:sz w:val="28"/>
                <w:szCs w:val="28"/>
              </w:rPr>
              <w:t xml:space="preserve"> </w:t>
            </w:r>
            <w:r w:rsidRPr="00F87C9B">
              <w:rPr>
                <w:rFonts w:ascii="BrowalliaUPC" w:hAnsi="BrowalliaUPC" w:cs="BrowalliaUPC"/>
                <w:b/>
                <w:bCs/>
                <w:i w:val="0"/>
                <w:iCs w:val="0"/>
                <w:sz w:val="28"/>
                <w:szCs w:val="28"/>
              </w:rPr>
              <w:t xml:space="preserve">July </w:t>
            </w:r>
            <w:r w:rsidR="0098270B" w:rsidRPr="00F87C9B">
              <w:rPr>
                <w:rFonts w:ascii="BrowalliaUPC" w:hAnsi="BrowalliaUPC" w:cs="BrowalliaUPC"/>
                <w:b/>
                <w:bCs/>
                <w:i w:val="0"/>
                <w:iCs w:val="0"/>
                <w:sz w:val="28"/>
                <w:szCs w:val="28"/>
              </w:rPr>
              <w:t>2019</w:t>
            </w:r>
          </w:p>
        </w:tc>
        <w:tc>
          <w:tcPr>
            <w:tcW w:w="2616" w:type="pct"/>
            <w:tcBorders>
              <w:top w:val="single" w:sz="6" w:space="0" w:color="auto"/>
              <w:left w:val="single" w:sz="6" w:space="0" w:color="auto"/>
              <w:bottom w:val="single" w:sz="6" w:space="0" w:color="auto"/>
              <w:right w:val="single" w:sz="6" w:space="0" w:color="auto"/>
            </w:tcBorders>
          </w:tcPr>
          <w:p w:rsidR="00260260" w:rsidRPr="0098270B" w:rsidRDefault="00260260" w:rsidP="0098270B">
            <w:pPr>
              <w:pStyle w:val="TableText"/>
              <w:rPr>
                <w:rFonts w:ascii="BrowalliaUPC" w:hAnsi="BrowalliaUPC" w:cs="BrowalliaUPC"/>
                <w:b/>
                <w:bCs/>
                <w:sz w:val="28"/>
                <w:szCs w:val="28"/>
                <w:lang w:bidi="th-TH"/>
              </w:rPr>
            </w:pPr>
            <w:r w:rsidRPr="0098270B">
              <w:rPr>
                <w:rFonts w:ascii="BrowalliaUPC" w:hAnsi="BrowalliaUPC" w:cs="BrowalliaUPC"/>
                <w:b/>
                <w:bCs/>
                <w:sz w:val="28"/>
                <w:szCs w:val="28"/>
                <w:lang w:bidi="th-TH"/>
              </w:rPr>
              <w:t>Second version</w:t>
            </w:r>
          </w:p>
          <w:p w:rsidR="00343CB9" w:rsidRPr="0098270B" w:rsidRDefault="005B60B8" w:rsidP="0098270B">
            <w:pPr>
              <w:pStyle w:val="TableText"/>
              <w:rPr>
                <w:rFonts w:ascii="BrowalliaUPC" w:hAnsi="BrowalliaUPC" w:cs="BrowalliaUPC"/>
                <w:b/>
                <w:bCs/>
                <w:sz w:val="28"/>
                <w:szCs w:val="28"/>
                <w:lang w:bidi="th-TH"/>
              </w:rPr>
            </w:pPr>
            <w:r w:rsidRPr="0098270B">
              <w:rPr>
                <w:rFonts w:ascii="BrowalliaUPC" w:hAnsi="BrowalliaUPC" w:cs="BrowalliaUPC"/>
                <w:b/>
                <w:bCs/>
                <w:sz w:val="28"/>
                <w:szCs w:val="28"/>
                <w:lang w:bidi="th-TH"/>
              </w:rPr>
              <w:t>End Beneficiary Legal Id, End Beneficiary Legal Unique Id Type and End Beneficiary Full Legal Name of Data file NR UBO Debt Security Holdings (DF_DUB) are changed from conditional/optional to be mandatory.</w:t>
            </w:r>
          </w:p>
          <w:p w:rsidR="00260260" w:rsidRPr="0098270B" w:rsidRDefault="00260260" w:rsidP="0098270B">
            <w:pPr>
              <w:pStyle w:val="TableText"/>
              <w:rPr>
                <w:rFonts w:ascii="BrowalliaUPC" w:hAnsi="BrowalliaUPC" w:cs="BrowalliaUPC"/>
                <w:b/>
                <w:bCs/>
                <w:sz w:val="28"/>
                <w:szCs w:val="28"/>
                <w:lang w:bidi="th-TH"/>
              </w:rPr>
            </w:pPr>
            <w:r w:rsidRPr="0098270B">
              <w:rPr>
                <w:rFonts w:ascii="BrowalliaUPC" w:hAnsi="BrowalliaUPC" w:cs="BrowalliaUPC"/>
                <w:b/>
                <w:bCs/>
                <w:sz w:val="28"/>
                <w:szCs w:val="28"/>
                <w:lang w:bidi="th-TH"/>
              </w:rPr>
              <w:t xml:space="preserve">Remark: All changes from version </w:t>
            </w:r>
            <w:r w:rsidR="0098270B" w:rsidRPr="0098270B">
              <w:rPr>
                <w:rFonts w:ascii="BrowalliaUPC" w:hAnsi="BrowalliaUPC" w:cs="BrowalliaUPC"/>
                <w:b/>
                <w:bCs/>
                <w:sz w:val="28"/>
                <w:szCs w:val="28"/>
                <w:lang w:bidi="th-TH"/>
              </w:rPr>
              <w:t>1.0</w:t>
            </w:r>
            <w:r w:rsidRPr="0098270B">
              <w:rPr>
                <w:rFonts w:ascii="BrowalliaUPC" w:hAnsi="BrowalliaUPC" w:cs="BrowalliaUPC"/>
                <w:b/>
                <w:bCs/>
                <w:sz w:val="28"/>
                <w:szCs w:val="28"/>
                <w:lang w:bidi="th-TH"/>
              </w:rPr>
              <w:t xml:space="preserve"> to version</w:t>
            </w:r>
            <w:r w:rsidR="0098270B" w:rsidRPr="0098270B">
              <w:rPr>
                <w:rFonts w:ascii="BrowalliaUPC" w:hAnsi="BrowalliaUPC" w:cs="BrowalliaUPC"/>
                <w:b/>
                <w:bCs/>
                <w:sz w:val="28"/>
                <w:szCs w:val="28"/>
                <w:lang w:bidi="th-TH"/>
              </w:rPr>
              <w:t xml:space="preserve"> 2</w:t>
            </w:r>
            <w:r w:rsidRPr="0098270B">
              <w:rPr>
                <w:rFonts w:ascii="BrowalliaUPC" w:hAnsi="BrowalliaUPC" w:cs="BrowalliaUPC"/>
                <w:b/>
                <w:bCs/>
                <w:sz w:val="28"/>
                <w:szCs w:val="28"/>
                <w:lang w:bidi="th-TH"/>
              </w:rPr>
              <w:t>.0 are in red font.</w:t>
            </w:r>
          </w:p>
        </w:tc>
        <w:tc>
          <w:tcPr>
            <w:tcW w:w="571" w:type="pct"/>
            <w:tcBorders>
              <w:top w:val="single" w:sz="6" w:space="0" w:color="auto"/>
              <w:left w:val="single" w:sz="6" w:space="0" w:color="auto"/>
              <w:bottom w:val="single" w:sz="6" w:space="0" w:color="auto"/>
              <w:right w:val="single" w:sz="6" w:space="0" w:color="auto"/>
            </w:tcBorders>
          </w:tcPr>
          <w:p w:rsidR="00343CB9" w:rsidRPr="0098270B" w:rsidRDefault="00260260" w:rsidP="0098270B">
            <w:pPr>
              <w:pStyle w:val="TableText"/>
              <w:jc w:val="center"/>
              <w:rPr>
                <w:rFonts w:ascii="BrowalliaUPC" w:hAnsi="BrowalliaUPC" w:cs="BrowalliaUPC"/>
                <w:b/>
                <w:bCs/>
                <w:sz w:val="28"/>
                <w:szCs w:val="28"/>
              </w:rPr>
            </w:pPr>
            <w:r w:rsidRPr="0098270B">
              <w:rPr>
                <w:rFonts w:ascii="BrowalliaUPC" w:hAnsi="BrowalliaUPC" w:cs="BrowalliaUPC"/>
                <w:b/>
                <w:bCs/>
                <w:sz w:val="28"/>
                <w:szCs w:val="28"/>
              </w:rPr>
              <w:t>Yes</w:t>
            </w:r>
          </w:p>
        </w:tc>
      </w:tr>
    </w:tbl>
    <w:p w:rsidR="00F22717" w:rsidRDefault="00F22717">
      <w:pPr>
        <w:rPr>
          <w:rFonts w:ascii="BrowalliaUPC" w:hAnsi="BrowalliaUPC" w:cs="BrowalliaUPC"/>
          <w:b/>
          <w:bCs/>
          <w:color w:val="000000"/>
          <w:sz w:val="36"/>
          <w:szCs w:val="36"/>
        </w:rPr>
      </w:pPr>
    </w:p>
    <w:p w:rsidR="00BF5D99" w:rsidRDefault="00BF5D99" w:rsidP="00BF5D99">
      <w:pPr>
        <w:rPr>
          <w:rFonts w:ascii="BrowalliaUPC" w:hAnsi="BrowalliaUPC" w:cs="BrowalliaUPC"/>
          <w:b/>
          <w:bCs/>
          <w:color w:val="000000"/>
          <w:sz w:val="36"/>
          <w:szCs w:val="36"/>
          <w:cs/>
        </w:rPr>
        <w:sectPr w:rsidR="00BF5D99" w:rsidSect="00783908">
          <w:headerReference w:type="default" r:id="rId12"/>
          <w:footerReference w:type="even" r:id="rId13"/>
          <w:footerReference w:type="default" r:id="rId14"/>
          <w:footnotePr>
            <w:pos w:val="beneathText"/>
          </w:footnotePr>
          <w:pgSz w:w="16834" w:h="11909" w:orient="landscape" w:code="9"/>
          <w:pgMar w:top="1080" w:right="1147" w:bottom="900" w:left="1245" w:header="720" w:footer="446" w:gutter="0"/>
          <w:pgNumType w:start="1"/>
          <w:cols w:space="720"/>
          <w:docGrid w:linePitch="360"/>
        </w:sectPr>
      </w:pPr>
      <w:bookmarkStart w:id="0" w:name="_GoBack"/>
      <w:bookmarkEnd w:id="0"/>
    </w:p>
    <w:p w:rsidR="00BF5D99" w:rsidRPr="00796002" w:rsidRDefault="00BF5D99" w:rsidP="00796002">
      <w:pPr>
        <w:pStyle w:val="Header"/>
        <w:tabs>
          <w:tab w:val="clear" w:pos="4153"/>
          <w:tab w:val="clear" w:pos="8306"/>
          <w:tab w:val="left" w:pos="1260"/>
          <w:tab w:val="left" w:pos="1530"/>
          <w:tab w:val="left" w:pos="1890"/>
        </w:tabs>
        <w:spacing w:line="440" w:lineRule="exact"/>
        <w:rPr>
          <w:rFonts w:ascii="BrowalliaUPC" w:hAnsi="BrowalliaUPC" w:cs="BrowalliaUPC"/>
          <w:b/>
          <w:bCs/>
          <w:color w:val="000000"/>
        </w:rPr>
      </w:pPr>
      <w:r w:rsidRPr="00796002">
        <w:rPr>
          <w:rFonts w:ascii="BrowalliaUPC" w:hAnsi="BrowalliaUPC" w:cs="BrowalliaUPC"/>
          <w:b/>
          <w:bCs/>
          <w:color w:val="000000"/>
        </w:rPr>
        <w:lastRenderedPageBreak/>
        <w:t>Table of Contents</w:t>
      </w:r>
    </w:p>
    <w:p w:rsidR="000F41FC" w:rsidRPr="0078091A" w:rsidRDefault="003F461B">
      <w:pPr>
        <w:pStyle w:val="TOC1"/>
        <w:rPr>
          <w:rFonts w:asciiTheme="minorHAnsi" w:eastAsiaTheme="minorEastAsia" w:hAnsiTheme="minorHAnsi" w:cstheme="minorBidi"/>
          <w:b/>
          <w:bCs/>
          <w:sz w:val="22"/>
          <w:szCs w:val="28"/>
        </w:rPr>
      </w:pPr>
      <w:r w:rsidRPr="0078091A">
        <w:rPr>
          <w:b/>
          <w:bCs/>
          <w:sz w:val="28"/>
          <w:szCs w:val="28"/>
        </w:rPr>
        <w:fldChar w:fldCharType="begin"/>
      </w:r>
      <w:r w:rsidR="00943076" w:rsidRPr="0078091A">
        <w:rPr>
          <w:b/>
          <w:bCs/>
          <w:sz w:val="28"/>
          <w:szCs w:val="28"/>
        </w:rPr>
        <w:instrText xml:space="preserve"> TOC \o "1-3" \h \z </w:instrText>
      </w:r>
      <w:r w:rsidRPr="0078091A">
        <w:rPr>
          <w:b/>
          <w:bCs/>
          <w:sz w:val="28"/>
          <w:szCs w:val="28"/>
        </w:rPr>
        <w:fldChar w:fldCharType="separate"/>
      </w:r>
      <w:hyperlink w:anchor="_Toc422231902" w:history="1">
        <w:r w:rsidR="000F41FC" w:rsidRPr="0078091A">
          <w:rPr>
            <w:rStyle w:val="Hyperlink"/>
            <w:b/>
            <w:bCs/>
          </w:rPr>
          <w:t>1.</w:t>
        </w:r>
        <w:r w:rsidR="000F41FC" w:rsidRPr="0078091A">
          <w:rPr>
            <w:rFonts w:asciiTheme="minorHAnsi" w:eastAsiaTheme="minorEastAsia" w:hAnsiTheme="minorHAnsi" w:cstheme="minorBidi"/>
            <w:b/>
            <w:bCs/>
            <w:sz w:val="22"/>
            <w:szCs w:val="28"/>
          </w:rPr>
          <w:tab/>
        </w:r>
        <w:r w:rsidR="000F41FC" w:rsidRPr="0078091A">
          <w:rPr>
            <w:rStyle w:val="Hyperlink"/>
            <w:b/>
            <w:bCs/>
          </w:rPr>
          <w:t>Document Overview</w:t>
        </w:r>
        <w:r w:rsidR="000F41FC" w:rsidRPr="0078091A">
          <w:rPr>
            <w:b/>
            <w:bCs/>
            <w:webHidden/>
          </w:rPr>
          <w:tab/>
        </w:r>
        <w:r w:rsidRPr="0078091A">
          <w:rPr>
            <w:b/>
            <w:bCs/>
            <w:webHidden/>
          </w:rPr>
          <w:fldChar w:fldCharType="begin"/>
        </w:r>
        <w:r w:rsidR="000F41FC" w:rsidRPr="0078091A">
          <w:rPr>
            <w:b/>
            <w:bCs/>
            <w:webHidden/>
          </w:rPr>
          <w:instrText xml:space="preserve"> PAGEREF _Toc422231902 \h </w:instrText>
        </w:r>
        <w:r w:rsidRPr="0078091A">
          <w:rPr>
            <w:b/>
            <w:bCs/>
            <w:webHidden/>
          </w:rPr>
        </w:r>
        <w:r w:rsidRPr="0078091A">
          <w:rPr>
            <w:b/>
            <w:bCs/>
            <w:webHidden/>
          </w:rPr>
          <w:fldChar w:fldCharType="separate"/>
        </w:r>
        <w:r w:rsidR="000873D8">
          <w:rPr>
            <w:b/>
            <w:bCs/>
            <w:webHidden/>
          </w:rPr>
          <w:t>2</w:t>
        </w:r>
        <w:r w:rsidRPr="0078091A">
          <w:rPr>
            <w:b/>
            <w:bCs/>
            <w:webHidden/>
          </w:rPr>
          <w:fldChar w:fldCharType="end"/>
        </w:r>
      </w:hyperlink>
    </w:p>
    <w:p w:rsidR="000F41FC" w:rsidRPr="0078091A" w:rsidRDefault="00E30928">
      <w:pPr>
        <w:pStyle w:val="TOC1"/>
        <w:rPr>
          <w:rFonts w:asciiTheme="minorHAnsi" w:eastAsiaTheme="minorEastAsia" w:hAnsiTheme="minorHAnsi" w:cstheme="minorBidi"/>
          <w:b/>
          <w:bCs/>
          <w:sz w:val="22"/>
          <w:szCs w:val="28"/>
        </w:rPr>
      </w:pPr>
      <w:hyperlink w:anchor="_Toc422231903" w:history="1">
        <w:r w:rsidR="000F41FC" w:rsidRPr="0078091A">
          <w:rPr>
            <w:rStyle w:val="Hyperlink"/>
            <w:b/>
            <w:bCs/>
          </w:rPr>
          <w:t>2.</w:t>
        </w:r>
        <w:r w:rsidR="000F41FC" w:rsidRPr="0078091A">
          <w:rPr>
            <w:rFonts w:asciiTheme="minorHAnsi" w:eastAsiaTheme="minorEastAsia" w:hAnsiTheme="minorHAnsi" w:cstheme="minorBidi"/>
            <w:b/>
            <w:bCs/>
            <w:sz w:val="22"/>
            <w:szCs w:val="28"/>
          </w:rPr>
          <w:tab/>
        </w:r>
        <w:r w:rsidR="000F41FC" w:rsidRPr="0078091A">
          <w:rPr>
            <w:rStyle w:val="Hyperlink"/>
            <w:b/>
            <w:bCs/>
          </w:rPr>
          <w:t>Data File Summary</w:t>
        </w:r>
        <w:r w:rsidR="000F41FC" w:rsidRPr="0078091A">
          <w:rPr>
            <w:b/>
            <w:bCs/>
            <w:webHidden/>
          </w:rPr>
          <w:tab/>
        </w:r>
        <w:r w:rsidR="003F461B" w:rsidRPr="0078091A">
          <w:rPr>
            <w:b/>
            <w:bCs/>
            <w:webHidden/>
          </w:rPr>
          <w:fldChar w:fldCharType="begin"/>
        </w:r>
        <w:r w:rsidR="000F41FC" w:rsidRPr="0078091A">
          <w:rPr>
            <w:b/>
            <w:bCs/>
            <w:webHidden/>
          </w:rPr>
          <w:instrText xml:space="preserve"> PAGEREF _Toc422231903 \h </w:instrText>
        </w:r>
        <w:r w:rsidR="003F461B" w:rsidRPr="0078091A">
          <w:rPr>
            <w:b/>
            <w:bCs/>
            <w:webHidden/>
          </w:rPr>
        </w:r>
        <w:r w:rsidR="003F461B" w:rsidRPr="0078091A">
          <w:rPr>
            <w:b/>
            <w:bCs/>
            <w:webHidden/>
          </w:rPr>
          <w:fldChar w:fldCharType="separate"/>
        </w:r>
        <w:r w:rsidR="000873D8">
          <w:rPr>
            <w:b/>
            <w:bCs/>
            <w:webHidden/>
          </w:rPr>
          <w:t>2</w:t>
        </w:r>
        <w:r w:rsidR="003F461B" w:rsidRPr="0078091A">
          <w:rPr>
            <w:b/>
            <w:bCs/>
            <w:webHidden/>
          </w:rPr>
          <w:fldChar w:fldCharType="end"/>
        </w:r>
      </w:hyperlink>
    </w:p>
    <w:p w:rsidR="000F41FC" w:rsidRPr="0078091A" w:rsidRDefault="00E30928">
      <w:pPr>
        <w:pStyle w:val="TOC1"/>
        <w:rPr>
          <w:rFonts w:asciiTheme="minorHAnsi" w:eastAsiaTheme="minorEastAsia" w:hAnsiTheme="minorHAnsi" w:cstheme="minorBidi"/>
          <w:b/>
          <w:bCs/>
          <w:sz w:val="22"/>
          <w:szCs w:val="28"/>
        </w:rPr>
      </w:pPr>
      <w:hyperlink w:anchor="_Toc422231904" w:history="1">
        <w:r w:rsidR="000F41FC" w:rsidRPr="0078091A">
          <w:rPr>
            <w:rStyle w:val="Hyperlink"/>
            <w:b/>
            <w:bCs/>
          </w:rPr>
          <w:t>3.</w:t>
        </w:r>
        <w:r w:rsidR="000F41FC" w:rsidRPr="0078091A">
          <w:rPr>
            <w:rFonts w:asciiTheme="minorHAnsi" w:eastAsiaTheme="minorEastAsia" w:hAnsiTheme="minorHAnsi" w:cstheme="minorBidi"/>
            <w:b/>
            <w:bCs/>
            <w:sz w:val="22"/>
            <w:szCs w:val="28"/>
          </w:rPr>
          <w:tab/>
        </w:r>
        <w:r w:rsidR="000F41FC" w:rsidRPr="0078091A">
          <w:rPr>
            <w:rStyle w:val="Hyperlink"/>
            <w:b/>
            <w:bCs/>
          </w:rPr>
          <w:t>Data File</w:t>
        </w:r>
        <w:r w:rsidR="000F41FC" w:rsidRPr="0078091A">
          <w:rPr>
            <w:b/>
            <w:bCs/>
            <w:webHidden/>
          </w:rPr>
          <w:tab/>
        </w:r>
        <w:r w:rsidR="003F461B" w:rsidRPr="0078091A">
          <w:rPr>
            <w:b/>
            <w:bCs/>
            <w:webHidden/>
          </w:rPr>
          <w:fldChar w:fldCharType="begin"/>
        </w:r>
        <w:r w:rsidR="000F41FC" w:rsidRPr="0078091A">
          <w:rPr>
            <w:b/>
            <w:bCs/>
            <w:webHidden/>
          </w:rPr>
          <w:instrText xml:space="preserve"> PAGEREF _Toc422231904 \h </w:instrText>
        </w:r>
        <w:r w:rsidR="003F461B" w:rsidRPr="0078091A">
          <w:rPr>
            <w:b/>
            <w:bCs/>
            <w:webHidden/>
          </w:rPr>
        </w:r>
        <w:r w:rsidR="003F461B" w:rsidRPr="0078091A">
          <w:rPr>
            <w:b/>
            <w:bCs/>
            <w:webHidden/>
          </w:rPr>
          <w:fldChar w:fldCharType="separate"/>
        </w:r>
        <w:r w:rsidR="000873D8">
          <w:rPr>
            <w:b/>
            <w:bCs/>
            <w:webHidden/>
          </w:rPr>
          <w:t>2</w:t>
        </w:r>
        <w:r w:rsidR="003F461B" w:rsidRPr="0078091A">
          <w:rPr>
            <w:b/>
            <w:bCs/>
            <w:webHidden/>
          </w:rPr>
          <w:fldChar w:fldCharType="end"/>
        </w:r>
      </w:hyperlink>
    </w:p>
    <w:p w:rsidR="000F41FC" w:rsidRPr="0078091A" w:rsidRDefault="00E30928">
      <w:pPr>
        <w:pStyle w:val="TOC1"/>
        <w:rPr>
          <w:rFonts w:asciiTheme="minorHAnsi" w:eastAsiaTheme="minorEastAsia" w:hAnsiTheme="minorHAnsi" w:cstheme="minorBidi"/>
          <w:b/>
          <w:bCs/>
          <w:sz w:val="22"/>
          <w:szCs w:val="28"/>
        </w:rPr>
      </w:pPr>
      <w:hyperlink w:anchor="_Toc422231905" w:history="1">
        <w:r w:rsidR="000F41FC" w:rsidRPr="0078091A">
          <w:rPr>
            <w:rStyle w:val="Hyperlink"/>
            <w:b/>
            <w:bCs/>
          </w:rPr>
          <w:t>Appendix A. Data Type</w:t>
        </w:r>
        <w:r w:rsidR="000F41FC" w:rsidRPr="0078091A">
          <w:rPr>
            <w:b/>
            <w:bCs/>
            <w:webHidden/>
          </w:rPr>
          <w:tab/>
        </w:r>
        <w:r w:rsidR="003F461B" w:rsidRPr="0078091A">
          <w:rPr>
            <w:b/>
            <w:bCs/>
            <w:webHidden/>
          </w:rPr>
          <w:fldChar w:fldCharType="begin"/>
        </w:r>
        <w:r w:rsidR="000F41FC" w:rsidRPr="0078091A">
          <w:rPr>
            <w:b/>
            <w:bCs/>
            <w:webHidden/>
          </w:rPr>
          <w:instrText xml:space="preserve"> PAGEREF _Toc422231905 \h </w:instrText>
        </w:r>
        <w:r w:rsidR="003F461B" w:rsidRPr="0078091A">
          <w:rPr>
            <w:b/>
            <w:bCs/>
            <w:webHidden/>
          </w:rPr>
        </w:r>
        <w:r w:rsidR="003F461B" w:rsidRPr="0078091A">
          <w:rPr>
            <w:b/>
            <w:bCs/>
            <w:webHidden/>
          </w:rPr>
          <w:fldChar w:fldCharType="separate"/>
        </w:r>
        <w:r w:rsidR="000873D8">
          <w:rPr>
            <w:b/>
            <w:bCs/>
            <w:webHidden/>
          </w:rPr>
          <w:t>2</w:t>
        </w:r>
        <w:r w:rsidR="003F461B" w:rsidRPr="0078091A">
          <w:rPr>
            <w:b/>
            <w:bCs/>
            <w:webHidden/>
          </w:rPr>
          <w:fldChar w:fldCharType="end"/>
        </w:r>
      </w:hyperlink>
    </w:p>
    <w:p w:rsidR="000F41FC" w:rsidRPr="0078091A" w:rsidRDefault="00E30928">
      <w:pPr>
        <w:pStyle w:val="TOC1"/>
        <w:rPr>
          <w:rFonts w:asciiTheme="minorHAnsi" w:eastAsiaTheme="minorEastAsia" w:hAnsiTheme="minorHAnsi" w:cstheme="minorBidi"/>
          <w:b/>
          <w:bCs/>
          <w:sz w:val="22"/>
          <w:szCs w:val="28"/>
        </w:rPr>
      </w:pPr>
      <w:hyperlink w:anchor="_Toc422231906" w:history="1">
        <w:r w:rsidR="000F41FC" w:rsidRPr="0078091A">
          <w:rPr>
            <w:rStyle w:val="Hyperlink"/>
            <w:b/>
            <w:bCs/>
          </w:rPr>
          <w:t>Appendix B.</w:t>
        </w:r>
        <w:r w:rsidR="000F41FC" w:rsidRPr="0078091A">
          <w:rPr>
            <w:rStyle w:val="Hyperlink"/>
            <w:b/>
            <w:bCs/>
            <w:cs/>
          </w:rPr>
          <w:t xml:space="preserve"> รายละเอียดการรายงานรหัสมาตรฐาน</w:t>
        </w:r>
        <w:r w:rsidR="000F41FC" w:rsidRPr="0078091A">
          <w:rPr>
            <w:b/>
            <w:bCs/>
            <w:webHidden/>
          </w:rPr>
          <w:tab/>
        </w:r>
        <w:r w:rsidR="003F461B" w:rsidRPr="0078091A">
          <w:rPr>
            <w:b/>
            <w:bCs/>
            <w:webHidden/>
          </w:rPr>
          <w:fldChar w:fldCharType="begin"/>
        </w:r>
        <w:r w:rsidR="000F41FC" w:rsidRPr="0078091A">
          <w:rPr>
            <w:b/>
            <w:bCs/>
            <w:webHidden/>
          </w:rPr>
          <w:instrText xml:space="preserve"> PAGEREF _Toc422231906 \h </w:instrText>
        </w:r>
        <w:r w:rsidR="003F461B" w:rsidRPr="0078091A">
          <w:rPr>
            <w:b/>
            <w:bCs/>
            <w:webHidden/>
          </w:rPr>
        </w:r>
        <w:r w:rsidR="003F461B" w:rsidRPr="0078091A">
          <w:rPr>
            <w:b/>
            <w:bCs/>
            <w:webHidden/>
          </w:rPr>
          <w:fldChar w:fldCharType="separate"/>
        </w:r>
        <w:r w:rsidR="000873D8">
          <w:rPr>
            <w:b/>
            <w:bCs/>
            <w:webHidden/>
          </w:rPr>
          <w:t>2</w:t>
        </w:r>
        <w:r w:rsidR="003F461B" w:rsidRPr="0078091A">
          <w:rPr>
            <w:b/>
            <w:bCs/>
            <w:webHidden/>
          </w:rPr>
          <w:fldChar w:fldCharType="end"/>
        </w:r>
      </w:hyperlink>
    </w:p>
    <w:p w:rsidR="00943076" w:rsidRPr="005C456D" w:rsidRDefault="003F461B" w:rsidP="00BF5D99">
      <w:pPr>
        <w:pStyle w:val="Header"/>
        <w:tabs>
          <w:tab w:val="clear" w:pos="4153"/>
          <w:tab w:val="clear" w:pos="8306"/>
          <w:tab w:val="left" w:pos="1260"/>
          <w:tab w:val="left" w:pos="1530"/>
          <w:tab w:val="left" w:pos="1890"/>
        </w:tabs>
        <w:spacing w:line="480" w:lineRule="auto"/>
        <w:outlineLvl w:val="0"/>
        <w:rPr>
          <w:rFonts w:ascii="BrowalliaUPC" w:hAnsi="BrowalliaUPC" w:cs="BrowalliaUPC"/>
          <w:b/>
          <w:bCs/>
          <w:color w:val="000000"/>
          <w:sz w:val="20"/>
          <w:szCs w:val="20"/>
        </w:rPr>
        <w:sectPr w:rsidR="00943076" w:rsidRPr="005C456D" w:rsidSect="00783908">
          <w:footnotePr>
            <w:pos w:val="beneathText"/>
          </w:footnotePr>
          <w:pgSz w:w="16834" w:h="11909" w:orient="landscape" w:code="9"/>
          <w:pgMar w:top="1080" w:right="1147" w:bottom="900" w:left="1245" w:header="720" w:footer="446" w:gutter="0"/>
          <w:cols w:space="720"/>
          <w:docGrid w:linePitch="360"/>
        </w:sectPr>
      </w:pPr>
      <w:r w:rsidRPr="0078091A">
        <w:rPr>
          <w:rFonts w:ascii="BrowalliaUPC" w:hAnsi="BrowalliaUPC" w:cs="BrowalliaUPC"/>
          <w:b/>
          <w:bCs/>
          <w:sz w:val="28"/>
          <w:szCs w:val="28"/>
        </w:rPr>
        <w:fldChar w:fldCharType="end"/>
      </w:r>
    </w:p>
    <w:p w:rsidR="00457B9A" w:rsidRPr="00796002" w:rsidRDefault="00457B9A" w:rsidP="00C8062E">
      <w:pPr>
        <w:pStyle w:val="Heading1"/>
        <w:numPr>
          <w:ilvl w:val="0"/>
          <w:numId w:val="5"/>
        </w:numPr>
        <w:spacing w:after="120" w:line="240" w:lineRule="exact"/>
        <w:ind w:left="357" w:hanging="357"/>
        <w:rPr>
          <w:rFonts w:ascii="BrowalliaUPC" w:hAnsi="BrowalliaUPC" w:cs="BrowalliaUPC"/>
          <w:sz w:val="32"/>
          <w:szCs w:val="24"/>
        </w:rPr>
      </w:pPr>
      <w:bookmarkStart w:id="1" w:name="_Toc422126978"/>
      <w:bookmarkStart w:id="2" w:name="_Toc422133461"/>
      <w:bookmarkStart w:id="3" w:name="_Toc422137396"/>
      <w:bookmarkStart w:id="4" w:name="_Toc422137441"/>
      <w:bookmarkStart w:id="5" w:name="_Toc422231902"/>
      <w:bookmarkStart w:id="6" w:name="_Toc185233724"/>
      <w:bookmarkStart w:id="7" w:name="_Toc421714192"/>
      <w:bookmarkStart w:id="8" w:name="_Toc169509526"/>
      <w:bookmarkStart w:id="9" w:name="_Toc169927154"/>
      <w:r w:rsidRPr="00796002">
        <w:rPr>
          <w:rFonts w:ascii="BrowalliaUPC" w:hAnsi="BrowalliaUPC" w:cs="BrowalliaUPC"/>
          <w:sz w:val="32"/>
          <w:szCs w:val="24"/>
        </w:rPr>
        <w:lastRenderedPageBreak/>
        <w:t>Document Overview</w:t>
      </w:r>
      <w:bookmarkEnd w:id="1"/>
      <w:bookmarkEnd w:id="2"/>
      <w:bookmarkEnd w:id="3"/>
      <w:bookmarkEnd w:id="4"/>
      <w:bookmarkEnd w:id="5"/>
    </w:p>
    <w:p w:rsidR="00457B9A" w:rsidRPr="00796002" w:rsidRDefault="00457B9A" w:rsidP="00796002">
      <w:pPr>
        <w:pStyle w:val="BodyText"/>
        <w:ind w:right="520"/>
        <w:rPr>
          <w:rFonts w:ascii="BrowalliaUPC" w:hAnsi="BrowalliaUPC" w:cs="BrowalliaUPC"/>
          <w:color w:val="auto"/>
          <w:sz w:val="28"/>
          <w:szCs w:val="28"/>
        </w:rPr>
      </w:pPr>
      <w:r w:rsidRPr="00796002">
        <w:rPr>
          <w:rFonts w:ascii="BrowalliaUPC" w:hAnsi="BrowalliaUPC" w:cs="BrowalliaUPC"/>
          <w:color w:val="auto"/>
          <w:sz w:val="28"/>
          <w:szCs w:val="28"/>
        </w:rPr>
        <w:t xml:space="preserve">This document provides information on the Data </w:t>
      </w:r>
      <w:r w:rsidR="00636EE0" w:rsidRPr="00796002">
        <w:rPr>
          <w:rFonts w:ascii="BrowalliaUPC" w:hAnsi="BrowalliaUPC" w:cs="BrowalliaUPC"/>
          <w:color w:val="auto"/>
          <w:sz w:val="28"/>
          <w:szCs w:val="28"/>
        </w:rPr>
        <w:t>File</w:t>
      </w:r>
      <w:r w:rsidRPr="00796002">
        <w:rPr>
          <w:rFonts w:ascii="BrowalliaUPC" w:hAnsi="BrowalliaUPC" w:cs="BrowalliaUPC"/>
          <w:color w:val="auto"/>
          <w:sz w:val="28"/>
          <w:szCs w:val="28"/>
        </w:rPr>
        <w:t>s to be submitted to the Bank of Thailand (BOT)</w:t>
      </w:r>
      <w:r w:rsidR="00636EE0" w:rsidRPr="00796002">
        <w:rPr>
          <w:rFonts w:ascii="BrowalliaUPC" w:hAnsi="BrowalliaUPC" w:cs="BrowalliaUPC"/>
          <w:color w:val="auto"/>
          <w:sz w:val="28"/>
          <w:szCs w:val="28"/>
        </w:rPr>
        <w:t>.</w:t>
      </w:r>
      <w:r w:rsidRPr="00796002">
        <w:rPr>
          <w:rFonts w:ascii="BrowalliaUPC" w:hAnsi="BrowalliaUPC" w:cs="BrowalliaUPC"/>
          <w:color w:val="auto"/>
          <w:sz w:val="28"/>
          <w:szCs w:val="28"/>
        </w:rPr>
        <w:t xml:space="preserve">  The Data </w:t>
      </w:r>
      <w:r w:rsidR="00636EE0" w:rsidRPr="00796002">
        <w:rPr>
          <w:rFonts w:ascii="BrowalliaUPC" w:hAnsi="BrowalliaUPC" w:cs="BrowalliaUPC"/>
          <w:color w:val="auto"/>
          <w:sz w:val="28"/>
          <w:szCs w:val="28"/>
        </w:rPr>
        <w:t>File</w:t>
      </w:r>
      <w:r w:rsidRPr="00796002">
        <w:rPr>
          <w:rFonts w:ascii="BrowalliaUPC" w:hAnsi="BrowalliaUPC" w:cs="BrowalliaUPC"/>
          <w:color w:val="auto"/>
          <w:sz w:val="28"/>
          <w:szCs w:val="28"/>
        </w:rPr>
        <w:t xml:space="preserve">s will be based on </w:t>
      </w:r>
      <w:r w:rsidR="00636EE0" w:rsidRPr="00796002">
        <w:rPr>
          <w:rFonts w:ascii="BrowalliaUPC" w:hAnsi="BrowalliaUPC" w:cs="BrowalliaUPC"/>
          <w:color w:val="auto"/>
          <w:sz w:val="28"/>
          <w:szCs w:val="28"/>
        </w:rPr>
        <w:t>Excel format</w:t>
      </w:r>
      <w:r w:rsidRPr="00796002">
        <w:rPr>
          <w:rFonts w:ascii="BrowalliaUPC" w:hAnsi="BrowalliaUPC" w:cs="BrowalliaUPC"/>
          <w:color w:val="auto"/>
          <w:sz w:val="28"/>
          <w:szCs w:val="28"/>
        </w:rPr>
        <w:t xml:space="preserve">, and will be electronically submitted to BOT via </w:t>
      </w:r>
      <w:r w:rsidR="00636EE0" w:rsidRPr="00796002">
        <w:rPr>
          <w:rFonts w:ascii="BrowalliaUPC" w:hAnsi="BrowalliaUPC" w:cs="BrowalliaUPC"/>
          <w:color w:val="auto"/>
          <w:sz w:val="28"/>
          <w:szCs w:val="28"/>
        </w:rPr>
        <w:t>Data Acquisition</w:t>
      </w:r>
      <w:r w:rsidRPr="00796002">
        <w:rPr>
          <w:rFonts w:ascii="BrowalliaUPC" w:hAnsi="BrowalliaUPC" w:cs="BrowalliaUPC"/>
          <w:color w:val="auto"/>
          <w:sz w:val="28"/>
          <w:szCs w:val="28"/>
        </w:rPr>
        <w:t xml:space="preserve"> (E</w:t>
      </w:r>
      <w:r w:rsidR="00636EE0" w:rsidRPr="00796002">
        <w:rPr>
          <w:rFonts w:ascii="BrowalliaUPC" w:hAnsi="BrowalliaUPC" w:cs="BrowalliaUPC"/>
          <w:color w:val="auto"/>
          <w:sz w:val="28"/>
          <w:szCs w:val="28"/>
        </w:rPr>
        <w:t>xtranet/Internet</w:t>
      </w:r>
      <w:r w:rsidRPr="00796002">
        <w:rPr>
          <w:rFonts w:ascii="BrowalliaUPC" w:hAnsi="BrowalliaUPC" w:cs="BrowalliaUPC"/>
          <w:color w:val="auto"/>
          <w:sz w:val="28"/>
          <w:szCs w:val="28"/>
        </w:rPr>
        <w:t>).</w:t>
      </w:r>
    </w:p>
    <w:p w:rsidR="00457B9A" w:rsidRPr="00796002" w:rsidRDefault="00457B9A" w:rsidP="00796002">
      <w:pPr>
        <w:ind w:right="520"/>
        <w:rPr>
          <w:rFonts w:ascii="BrowalliaUPC" w:hAnsi="BrowalliaUPC" w:cs="BrowalliaUPC"/>
          <w:sz w:val="28"/>
          <w:szCs w:val="28"/>
        </w:rPr>
      </w:pPr>
    </w:p>
    <w:p w:rsidR="00457B9A" w:rsidRPr="00CE5796" w:rsidRDefault="00457B9A" w:rsidP="00796002">
      <w:pPr>
        <w:ind w:right="520"/>
        <w:rPr>
          <w:rFonts w:ascii="BrowalliaUPC" w:hAnsi="BrowalliaUPC" w:cs="BrowalliaUPC"/>
          <w:b/>
          <w:bCs/>
          <w:sz w:val="28"/>
          <w:szCs w:val="28"/>
        </w:rPr>
      </w:pPr>
      <w:r w:rsidRPr="00CE5796">
        <w:rPr>
          <w:rFonts w:ascii="BrowalliaUPC" w:hAnsi="BrowalliaUPC" w:cs="BrowalliaUPC"/>
          <w:b/>
          <w:bCs/>
          <w:sz w:val="28"/>
          <w:szCs w:val="28"/>
        </w:rPr>
        <w:t xml:space="preserve">This document is divided into </w:t>
      </w:r>
      <w:r w:rsidR="00CE5796" w:rsidRPr="00CE5796">
        <w:rPr>
          <w:rFonts w:ascii="BrowalliaUPC" w:hAnsi="BrowalliaUPC" w:cs="BrowalliaUPC"/>
          <w:b/>
          <w:bCs/>
          <w:sz w:val="28"/>
          <w:szCs w:val="28"/>
        </w:rPr>
        <w:t>4</w:t>
      </w:r>
      <w:r w:rsidRPr="00CE5796">
        <w:rPr>
          <w:rFonts w:ascii="BrowalliaUPC" w:hAnsi="BrowalliaUPC" w:cs="BrowalliaUPC"/>
          <w:b/>
          <w:bCs/>
          <w:sz w:val="28"/>
          <w:szCs w:val="28"/>
        </w:rPr>
        <w:t xml:space="preserve"> major sections in two folders:</w:t>
      </w:r>
    </w:p>
    <w:p w:rsidR="00457B9A" w:rsidRPr="00796002" w:rsidRDefault="00457B9A" w:rsidP="00796002">
      <w:pPr>
        <w:ind w:right="520"/>
        <w:rPr>
          <w:rFonts w:ascii="BrowalliaUPC" w:hAnsi="BrowalliaUPC" w:cs="BrowalliaUPC"/>
          <w:sz w:val="28"/>
          <w:szCs w:val="28"/>
        </w:rPr>
      </w:pPr>
    </w:p>
    <w:p w:rsidR="00457B9A" w:rsidRPr="00796002" w:rsidRDefault="00457B9A" w:rsidP="00C8062E">
      <w:pPr>
        <w:numPr>
          <w:ilvl w:val="0"/>
          <w:numId w:val="3"/>
        </w:numPr>
        <w:ind w:right="520"/>
        <w:jc w:val="both"/>
        <w:rPr>
          <w:rFonts w:ascii="BrowalliaUPC" w:hAnsi="BrowalliaUPC" w:cs="BrowalliaUPC"/>
          <w:sz w:val="28"/>
          <w:szCs w:val="28"/>
        </w:rPr>
      </w:pPr>
      <w:r w:rsidRPr="00796002">
        <w:rPr>
          <w:rFonts w:ascii="BrowalliaUPC" w:hAnsi="BrowalliaUPC" w:cs="BrowalliaUPC"/>
          <w:b/>
          <w:bCs/>
          <w:sz w:val="28"/>
          <w:szCs w:val="28"/>
        </w:rPr>
        <w:t>Data Set Folder</w:t>
      </w:r>
      <w:r w:rsidRPr="00796002">
        <w:rPr>
          <w:rFonts w:ascii="BrowalliaUPC" w:hAnsi="BrowalliaUPC" w:cs="BrowalliaUPC"/>
          <w:sz w:val="28"/>
          <w:szCs w:val="28"/>
        </w:rPr>
        <w:t xml:space="preserve"> contains</w:t>
      </w:r>
    </w:p>
    <w:p w:rsidR="00457B9A" w:rsidRPr="00796002" w:rsidRDefault="00457B9A" w:rsidP="00C8062E">
      <w:pPr>
        <w:pStyle w:val="ListParagraph"/>
        <w:numPr>
          <w:ilvl w:val="0"/>
          <w:numId w:val="4"/>
        </w:numPr>
        <w:ind w:right="520"/>
        <w:jc w:val="both"/>
        <w:rPr>
          <w:rFonts w:ascii="BrowalliaUPC" w:hAnsi="BrowalliaUPC" w:cs="BrowalliaUPC"/>
          <w:sz w:val="28"/>
          <w:szCs w:val="28"/>
        </w:rPr>
      </w:pPr>
      <w:r w:rsidRPr="00796002">
        <w:rPr>
          <w:rFonts w:ascii="BrowalliaUPC" w:hAnsi="BrowalliaUPC" w:cs="BrowalliaUPC"/>
          <w:b/>
          <w:bCs/>
          <w:sz w:val="28"/>
          <w:szCs w:val="28"/>
        </w:rPr>
        <w:t xml:space="preserve">Data </w:t>
      </w:r>
      <w:r w:rsidR="00C74908">
        <w:rPr>
          <w:rFonts w:ascii="BrowalliaUPC" w:hAnsi="BrowalliaUPC" w:cs="BrowalliaUPC"/>
          <w:b/>
          <w:bCs/>
          <w:sz w:val="28"/>
          <w:szCs w:val="28"/>
        </w:rPr>
        <w:t>File</w:t>
      </w:r>
      <w:r w:rsidRPr="00796002">
        <w:rPr>
          <w:rFonts w:ascii="BrowalliaUPC" w:hAnsi="BrowalliaUPC" w:cs="BrowalliaUPC"/>
          <w:b/>
          <w:bCs/>
          <w:sz w:val="28"/>
          <w:szCs w:val="28"/>
        </w:rPr>
        <w:t xml:space="preserve"> Summary</w:t>
      </w:r>
      <w:r w:rsidRPr="00796002">
        <w:rPr>
          <w:rFonts w:ascii="BrowalliaUPC" w:hAnsi="BrowalliaUPC" w:cs="BrowalliaUPC"/>
          <w:sz w:val="28"/>
          <w:szCs w:val="28"/>
        </w:rPr>
        <w:t xml:space="preserve"> section provides an overview of the new Data Sets, by listing all the Data </w:t>
      </w:r>
      <w:r w:rsidR="00636EE0" w:rsidRPr="00796002">
        <w:rPr>
          <w:rFonts w:ascii="BrowalliaUPC" w:hAnsi="BrowalliaUPC" w:cs="BrowalliaUPC"/>
          <w:sz w:val="28"/>
          <w:szCs w:val="28"/>
        </w:rPr>
        <w:t>File</w:t>
      </w:r>
      <w:r w:rsidRPr="00796002">
        <w:rPr>
          <w:rFonts w:ascii="BrowalliaUPC" w:hAnsi="BrowalliaUPC" w:cs="BrowalliaUPC"/>
          <w:sz w:val="28"/>
          <w:szCs w:val="28"/>
        </w:rPr>
        <w:t xml:space="preserve">s in the new system, and how they are related to the existing </w:t>
      </w:r>
      <w:r w:rsidR="00636EE0" w:rsidRPr="00796002">
        <w:rPr>
          <w:rFonts w:ascii="BrowalliaUPC" w:hAnsi="BrowalliaUPC" w:cs="BrowalliaUPC"/>
          <w:sz w:val="28"/>
          <w:szCs w:val="28"/>
        </w:rPr>
        <w:t>reports</w:t>
      </w:r>
      <w:r w:rsidRPr="00796002">
        <w:rPr>
          <w:rFonts w:ascii="BrowalliaUPC" w:hAnsi="BrowalliaUPC" w:cs="BrowalliaUPC"/>
          <w:sz w:val="28"/>
          <w:szCs w:val="28"/>
        </w:rPr>
        <w:t>.</w:t>
      </w:r>
    </w:p>
    <w:p w:rsidR="00457B9A" w:rsidRPr="00796002" w:rsidRDefault="00457B9A" w:rsidP="00C8062E">
      <w:pPr>
        <w:pStyle w:val="ListParagraph"/>
        <w:numPr>
          <w:ilvl w:val="0"/>
          <w:numId w:val="4"/>
        </w:numPr>
        <w:ind w:right="520"/>
        <w:jc w:val="both"/>
        <w:rPr>
          <w:rFonts w:ascii="BrowalliaUPC" w:hAnsi="BrowalliaUPC" w:cs="BrowalliaUPC"/>
          <w:sz w:val="28"/>
          <w:szCs w:val="28"/>
        </w:rPr>
      </w:pPr>
      <w:r w:rsidRPr="00796002">
        <w:rPr>
          <w:rFonts w:ascii="BrowalliaUPC" w:hAnsi="BrowalliaUPC" w:cs="BrowalliaUPC"/>
          <w:b/>
          <w:bCs/>
          <w:sz w:val="28"/>
          <w:szCs w:val="28"/>
        </w:rPr>
        <w:t xml:space="preserve">Data </w:t>
      </w:r>
      <w:r w:rsidR="00C74908">
        <w:rPr>
          <w:rFonts w:ascii="BrowalliaUPC" w:hAnsi="BrowalliaUPC" w:cs="BrowalliaUPC"/>
          <w:b/>
          <w:bCs/>
          <w:sz w:val="28"/>
          <w:szCs w:val="28"/>
        </w:rPr>
        <w:t>File</w:t>
      </w:r>
      <w:r w:rsidRPr="00796002">
        <w:rPr>
          <w:rFonts w:ascii="BrowalliaUPC" w:hAnsi="BrowalliaUPC" w:cs="BrowalliaUPC"/>
          <w:b/>
          <w:bCs/>
          <w:sz w:val="28"/>
          <w:szCs w:val="28"/>
        </w:rPr>
        <w:t xml:space="preserve"> Data Element Data Validation </w:t>
      </w:r>
      <w:r w:rsidRPr="00796002">
        <w:rPr>
          <w:rFonts w:ascii="BrowalliaUPC" w:hAnsi="BrowalliaUPC" w:cs="BrowalliaUPC"/>
          <w:sz w:val="28"/>
          <w:szCs w:val="28"/>
        </w:rPr>
        <w:t xml:space="preserve">section discusses in more details all the data elements within each of the defined Data </w:t>
      </w:r>
      <w:r w:rsidR="00636EE0" w:rsidRPr="00796002">
        <w:rPr>
          <w:rFonts w:ascii="BrowalliaUPC" w:hAnsi="BrowalliaUPC" w:cs="BrowalliaUPC"/>
          <w:sz w:val="28"/>
          <w:szCs w:val="28"/>
        </w:rPr>
        <w:t>Files</w:t>
      </w:r>
      <w:r w:rsidRPr="00796002">
        <w:rPr>
          <w:rFonts w:ascii="BrowalliaUPC" w:hAnsi="BrowalliaUPC" w:cs="BrowalliaUPC"/>
          <w:sz w:val="28"/>
          <w:szCs w:val="28"/>
        </w:rPr>
        <w:t xml:space="preserve">. For each of the data elements, we have defined a valid data type and data validation. The list of all data types can be found in the Data Type Section. </w:t>
      </w:r>
    </w:p>
    <w:p w:rsidR="00457B9A" w:rsidRPr="00796002" w:rsidRDefault="00457B9A" w:rsidP="00C8062E">
      <w:pPr>
        <w:pStyle w:val="ListParagraph"/>
        <w:numPr>
          <w:ilvl w:val="0"/>
          <w:numId w:val="4"/>
        </w:numPr>
        <w:ind w:right="520"/>
        <w:jc w:val="both"/>
        <w:rPr>
          <w:rFonts w:ascii="BrowalliaUPC" w:hAnsi="BrowalliaUPC" w:cs="BrowalliaUPC"/>
          <w:sz w:val="28"/>
          <w:szCs w:val="28"/>
        </w:rPr>
      </w:pPr>
      <w:r w:rsidRPr="00796002">
        <w:rPr>
          <w:rFonts w:ascii="BrowalliaUPC" w:hAnsi="BrowalliaUPC" w:cs="BrowalliaUPC"/>
          <w:b/>
          <w:bCs/>
          <w:sz w:val="28"/>
          <w:szCs w:val="28"/>
        </w:rPr>
        <w:t>Data Type</w:t>
      </w:r>
      <w:r w:rsidRPr="00796002">
        <w:rPr>
          <w:rFonts w:ascii="BrowalliaUPC" w:hAnsi="BrowalliaUPC" w:cs="BrowalliaUPC"/>
          <w:sz w:val="28"/>
          <w:szCs w:val="28"/>
        </w:rPr>
        <w:t xml:space="preserve"> section, which also provides the submission format for each of the data type, as well as some sample value. There is a special kind of data elements called ‘Classification’ data element, which is used to classify other data element, for example Currency Id, Asset Classification Type, etc. Classification data elements will contain a number of possible values, for example Currency Id can be ‘USD, ‘JPY’, or ‘THB’, etc. The list of all classifications can be found in the Classification Document for Data Management System Project.</w:t>
      </w:r>
    </w:p>
    <w:p w:rsidR="00457B9A" w:rsidRPr="00796002" w:rsidRDefault="00457B9A" w:rsidP="00796002">
      <w:pPr>
        <w:ind w:left="2880" w:right="520"/>
        <w:jc w:val="both"/>
        <w:rPr>
          <w:rFonts w:ascii="BrowalliaUPC" w:hAnsi="BrowalliaUPC" w:cs="BrowalliaUPC"/>
          <w:b/>
          <w:bCs/>
          <w:sz w:val="28"/>
          <w:szCs w:val="28"/>
        </w:rPr>
      </w:pPr>
    </w:p>
    <w:p w:rsidR="00457B9A" w:rsidRPr="00796002" w:rsidRDefault="00457B9A" w:rsidP="00C8062E">
      <w:pPr>
        <w:numPr>
          <w:ilvl w:val="0"/>
          <w:numId w:val="3"/>
        </w:numPr>
        <w:ind w:right="520"/>
        <w:jc w:val="both"/>
        <w:rPr>
          <w:rFonts w:ascii="BrowalliaUPC" w:hAnsi="BrowalliaUPC" w:cs="BrowalliaUPC"/>
          <w:sz w:val="28"/>
          <w:szCs w:val="28"/>
        </w:rPr>
      </w:pPr>
      <w:r w:rsidRPr="00796002">
        <w:rPr>
          <w:rFonts w:ascii="BrowalliaUPC" w:hAnsi="BrowalliaUPC" w:cs="BrowalliaUPC"/>
          <w:b/>
          <w:bCs/>
          <w:sz w:val="28"/>
          <w:szCs w:val="28"/>
        </w:rPr>
        <w:t>Classification Folder</w:t>
      </w:r>
      <w:r w:rsidRPr="00796002">
        <w:rPr>
          <w:rFonts w:ascii="BrowalliaUPC" w:hAnsi="BrowalliaUPC" w:cs="BrowalliaUPC"/>
          <w:sz w:val="28"/>
          <w:szCs w:val="28"/>
        </w:rPr>
        <w:t xml:space="preserve"> contains</w:t>
      </w:r>
    </w:p>
    <w:p w:rsidR="00457B9A" w:rsidRPr="00796002" w:rsidRDefault="00457B9A" w:rsidP="00C8062E">
      <w:pPr>
        <w:pStyle w:val="ListParagraph"/>
        <w:numPr>
          <w:ilvl w:val="0"/>
          <w:numId w:val="4"/>
        </w:numPr>
        <w:ind w:right="520"/>
        <w:jc w:val="both"/>
        <w:rPr>
          <w:rFonts w:ascii="BrowalliaUPC" w:hAnsi="BrowalliaUPC" w:cs="BrowalliaUPC"/>
          <w:sz w:val="28"/>
          <w:szCs w:val="28"/>
        </w:rPr>
      </w:pPr>
      <w:r w:rsidRPr="00796002">
        <w:rPr>
          <w:rFonts w:ascii="BrowalliaUPC" w:hAnsi="BrowalliaUPC" w:cs="BrowalliaUPC"/>
          <w:sz w:val="28"/>
          <w:szCs w:val="28"/>
        </w:rPr>
        <w:t xml:space="preserve">The </w:t>
      </w:r>
      <w:r w:rsidRPr="00796002">
        <w:rPr>
          <w:rFonts w:ascii="BrowalliaUPC" w:hAnsi="BrowalliaUPC" w:cs="BrowalliaUPC"/>
          <w:b/>
          <w:bCs/>
          <w:sz w:val="28"/>
          <w:szCs w:val="28"/>
        </w:rPr>
        <w:t>Classification</w:t>
      </w:r>
      <w:r w:rsidRPr="00796002">
        <w:rPr>
          <w:rFonts w:ascii="BrowalliaUPC" w:hAnsi="BrowalliaUPC" w:cs="BrowalliaUPC"/>
          <w:sz w:val="28"/>
          <w:szCs w:val="28"/>
        </w:rPr>
        <w:t xml:space="preserve"> section provides the list of all possible values for each of the classification data element within the system. The Data </w:t>
      </w:r>
      <w:r w:rsidR="00636EE0" w:rsidRPr="00796002">
        <w:rPr>
          <w:rFonts w:ascii="BrowalliaUPC" w:hAnsi="BrowalliaUPC" w:cs="BrowalliaUPC"/>
          <w:sz w:val="28"/>
          <w:szCs w:val="28"/>
        </w:rPr>
        <w:t>Files</w:t>
      </w:r>
      <w:r w:rsidRPr="00796002">
        <w:rPr>
          <w:rFonts w:ascii="BrowalliaUPC" w:hAnsi="BrowalliaUPC" w:cs="BrowalliaUPC"/>
          <w:sz w:val="28"/>
          <w:szCs w:val="28"/>
        </w:rPr>
        <w:t xml:space="preserve"> will be submitted in </w:t>
      </w:r>
      <w:r w:rsidR="00636EE0" w:rsidRPr="00796002">
        <w:rPr>
          <w:rFonts w:ascii="BrowalliaUPC" w:hAnsi="BrowalliaUPC" w:cs="BrowalliaUPC"/>
          <w:sz w:val="28"/>
          <w:szCs w:val="28"/>
        </w:rPr>
        <w:t>Excel</w:t>
      </w:r>
      <w:r w:rsidR="0003116E" w:rsidRPr="00796002">
        <w:rPr>
          <w:rFonts w:ascii="BrowalliaUPC" w:hAnsi="BrowalliaUPC" w:cs="BrowalliaUPC"/>
          <w:sz w:val="28"/>
          <w:szCs w:val="28"/>
        </w:rPr>
        <w:t xml:space="preserve"> fo</w:t>
      </w:r>
      <w:r w:rsidRPr="00796002">
        <w:rPr>
          <w:rFonts w:ascii="BrowalliaUPC" w:hAnsi="BrowalliaUPC" w:cs="BrowalliaUPC"/>
          <w:sz w:val="28"/>
          <w:szCs w:val="28"/>
        </w:rPr>
        <w:t>rmat.</w:t>
      </w:r>
    </w:p>
    <w:p w:rsidR="00457B9A" w:rsidRDefault="00457B9A" w:rsidP="00796002">
      <w:pPr>
        <w:ind w:left="2880" w:right="520"/>
        <w:jc w:val="both"/>
        <w:rPr>
          <w:rFonts w:ascii="BrowalliaUPC" w:hAnsi="BrowalliaUPC" w:cs="BrowalliaUPC"/>
          <w:b/>
          <w:bCs/>
          <w:sz w:val="28"/>
          <w:szCs w:val="28"/>
        </w:rPr>
      </w:pPr>
    </w:p>
    <w:p w:rsidR="00796002" w:rsidRDefault="00796002" w:rsidP="00796002">
      <w:pPr>
        <w:ind w:left="2880" w:right="520"/>
        <w:jc w:val="both"/>
        <w:rPr>
          <w:rFonts w:ascii="BrowalliaUPC" w:hAnsi="BrowalliaUPC" w:cs="BrowalliaUPC"/>
          <w:b/>
          <w:bCs/>
          <w:sz w:val="28"/>
          <w:szCs w:val="28"/>
        </w:rPr>
      </w:pPr>
    </w:p>
    <w:p w:rsidR="00717D99" w:rsidRDefault="00717D99" w:rsidP="00796002">
      <w:pPr>
        <w:ind w:left="2880" w:right="520"/>
        <w:jc w:val="both"/>
        <w:rPr>
          <w:rFonts w:ascii="BrowalliaUPC" w:hAnsi="BrowalliaUPC" w:cs="BrowalliaUPC"/>
          <w:b/>
          <w:bCs/>
          <w:sz w:val="28"/>
          <w:szCs w:val="28"/>
        </w:rPr>
      </w:pPr>
    </w:p>
    <w:p w:rsidR="00796002" w:rsidRPr="00796002" w:rsidRDefault="00796002" w:rsidP="00796002">
      <w:pPr>
        <w:ind w:left="2880" w:right="520"/>
        <w:jc w:val="both"/>
        <w:rPr>
          <w:rFonts w:ascii="BrowalliaUPC" w:hAnsi="BrowalliaUPC" w:cs="BrowalliaUPC"/>
          <w:b/>
          <w:bCs/>
          <w:sz w:val="28"/>
          <w:szCs w:val="28"/>
        </w:rPr>
      </w:pPr>
    </w:p>
    <w:p w:rsidR="00457B9A" w:rsidRPr="00796002" w:rsidRDefault="00457B9A" w:rsidP="00796002">
      <w:pPr>
        <w:ind w:right="520"/>
        <w:rPr>
          <w:rFonts w:ascii="BrowalliaUPC" w:hAnsi="BrowalliaUPC" w:cs="BrowalliaUPC"/>
          <w:b/>
          <w:bCs/>
          <w:sz w:val="28"/>
          <w:szCs w:val="28"/>
        </w:rPr>
      </w:pPr>
      <w:r w:rsidRPr="00796002">
        <w:rPr>
          <w:rFonts w:ascii="BrowalliaUPC" w:hAnsi="BrowalliaUPC" w:cs="BrowalliaUPC"/>
          <w:b/>
          <w:bCs/>
          <w:sz w:val="28"/>
          <w:szCs w:val="28"/>
        </w:rPr>
        <w:lastRenderedPageBreak/>
        <w:t>Vocabulary:</w:t>
      </w:r>
    </w:p>
    <w:p w:rsidR="00457B9A" w:rsidRPr="00796002" w:rsidRDefault="00457B9A" w:rsidP="00C8062E">
      <w:pPr>
        <w:numPr>
          <w:ilvl w:val="0"/>
          <w:numId w:val="2"/>
        </w:numPr>
        <w:ind w:right="520"/>
        <w:rPr>
          <w:rFonts w:ascii="BrowalliaUPC" w:hAnsi="BrowalliaUPC" w:cs="BrowalliaUPC"/>
          <w:sz w:val="28"/>
          <w:szCs w:val="28"/>
        </w:rPr>
      </w:pPr>
      <w:r w:rsidRPr="00796002">
        <w:rPr>
          <w:rFonts w:ascii="BrowalliaUPC" w:hAnsi="BrowalliaUPC" w:cs="BrowalliaUPC"/>
          <w:b/>
          <w:bCs/>
          <w:sz w:val="28"/>
          <w:szCs w:val="28"/>
        </w:rPr>
        <w:t>Granularity</w:t>
      </w:r>
      <w:r w:rsidRPr="00796002">
        <w:rPr>
          <w:rFonts w:ascii="BrowalliaUPC" w:hAnsi="BrowalliaUPC" w:cs="BrowalliaUPC"/>
          <w:sz w:val="28"/>
          <w:szCs w:val="28"/>
        </w:rPr>
        <w:t xml:space="preserve"> means granularity of data (how detailed the data is). </w:t>
      </w:r>
    </w:p>
    <w:p w:rsidR="00457B9A" w:rsidRPr="00796002" w:rsidRDefault="00457B9A" w:rsidP="00C8062E">
      <w:pPr>
        <w:numPr>
          <w:ilvl w:val="0"/>
          <w:numId w:val="2"/>
        </w:numPr>
        <w:ind w:right="520"/>
        <w:rPr>
          <w:rFonts w:ascii="BrowalliaUPC" w:hAnsi="BrowalliaUPC" w:cs="BrowalliaUPC"/>
          <w:sz w:val="28"/>
          <w:szCs w:val="28"/>
        </w:rPr>
      </w:pPr>
      <w:r w:rsidRPr="00796002">
        <w:rPr>
          <w:rFonts w:ascii="BrowalliaUPC" w:hAnsi="BrowalliaUPC" w:cs="BrowalliaUPC"/>
          <w:b/>
          <w:bCs/>
          <w:sz w:val="28"/>
          <w:szCs w:val="28"/>
        </w:rPr>
        <w:t>Frequency</w:t>
      </w:r>
      <w:r w:rsidRPr="00796002">
        <w:rPr>
          <w:rFonts w:ascii="BrowalliaUPC" w:hAnsi="BrowalliaUPC" w:cs="BrowalliaUPC"/>
          <w:sz w:val="28"/>
          <w:szCs w:val="28"/>
        </w:rPr>
        <w:t xml:space="preserve"> means frequency of submission (how frequent each financial institution has to submit the data).</w:t>
      </w:r>
    </w:p>
    <w:p w:rsidR="00457B9A" w:rsidRPr="00796002" w:rsidRDefault="00457B9A" w:rsidP="00C8062E">
      <w:pPr>
        <w:numPr>
          <w:ilvl w:val="0"/>
          <w:numId w:val="2"/>
        </w:numPr>
        <w:ind w:right="520"/>
        <w:rPr>
          <w:rFonts w:ascii="BrowalliaUPC" w:hAnsi="BrowalliaUPC" w:cs="BrowalliaUPC"/>
          <w:sz w:val="28"/>
          <w:szCs w:val="28"/>
        </w:rPr>
      </w:pPr>
      <w:r w:rsidRPr="00796002">
        <w:rPr>
          <w:rFonts w:ascii="BrowalliaUPC" w:hAnsi="BrowalliaUPC" w:cs="BrowalliaUPC"/>
          <w:b/>
          <w:bCs/>
          <w:sz w:val="28"/>
          <w:szCs w:val="28"/>
        </w:rPr>
        <w:t>Mandatory (M)</w:t>
      </w:r>
      <w:r w:rsidRPr="00796002">
        <w:rPr>
          <w:rFonts w:ascii="BrowalliaUPC" w:hAnsi="BrowalliaUPC" w:cs="BrowalliaUPC"/>
          <w:sz w:val="28"/>
          <w:szCs w:val="28"/>
        </w:rPr>
        <w:t xml:space="preserve"> means data element is required in order to pass validation. </w:t>
      </w:r>
    </w:p>
    <w:p w:rsidR="00457B9A" w:rsidRPr="00796002" w:rsidRDefault="00457B9A" w:rsidP="00C8062E">
      <w:pPr>
        <w:numPr>
          <w:ilvl w:val="0"/>
          <w:numId w:val="2"/>
        </w:numPr>
        <w:ind w:right="520"/>
        <w:rPr>
          <w:rFonts w:ascii="BrowalliaUPC" w:hAnsi="BrowalliaUPC" w:cs="BrowalliaUPC"/>
          <w:sz w:val="28"/>
          <w:szCs w:val="28"/>
        </w:rPr>
      </w:pPr>
      <w:r w:rsidRPr="00796002">
        <w:rPr>
          <w:rFonts w:ascii="BrowalliaUPC" w:hAnsi="BrowalliaUPC" w:cs="BrowalliaUPC"/>
          <w:b/>
          <w:bCs/>
          <w:sz w:val="28"/>
          <w:szCs w:val="28"/>
        </w:rPr>
        <w:t>Mandatory with Condition (C)</w:t>
      </w:r>
      <w:r w:rsidRPr="00796002">
        <w:rPr>
          <w:rFonts w:ascii="BrowalliaUPC" w:hAnsi="BrowalliaUPC" w:cs="BrowalliaUPC"/>
          <w:sz w:val="28"/>
          <w:szCs w:val="28"/>
        </w:rPr>
        <w:t xml:space="preserve"> means data element is required with only some specific condition related to this element or other element in order to pass validation.</w:t>
      </w:r>
    </w:p>
    <w:p w:rsidR="00457B9A" w:rsidRPr="00796002" w:rsidRDefault="00457B9A" w:rsidP="00C8062E">
      <w:pPr>
        <w:numPr>
          <w:ilvl w:val="0"/>
          <w:numId w:val="2"/>
        </w:numPr>
        <w:ind w:right="520"/>
        <w:rPr>
          <w:rFonts w:ascii="BrowalliaUPC" w:hAnsi="BrowalliaUPC" w:cs="BrowalliaUPC"/>
          <w:sz w:val="28"/>
          <w:szCs w:val="28"/>
        </w:rPr>
      </w:pPr>
      <w:r w:rsidRPr="00796002">
        <w:rPr>
          <w:rFonts w:ascii="BrowalliaUPC" w:hAnsi="BrowalliaUPC" w:cs="BrowalliaUPC"/>
          <w:b/>
          <w:bCs/>
          <w:sz w:val="28"/>
          <w:szCs w:val="28"/>
        </w:rPr>
        <w:t>Optional (O)</w:t>
      </w:r>
      <w:r w:rsidRPr="00796002">
        <w:rPr>
          <w:rFonts w:ascii="BrowalliaUPC" w:hAnsi="BrowalliaUPC" w:cs="BrowalliaUPC"/>
          <w:sz w:val="28"/>
          <w:szCs w:val="28"/>
        </w:rPr>
        <w:t xml:space="preserve"> means </w:t>
      </w:r>
      <w:r w:rsidR="007670CD" w:rsidRPr="007670CD">
        <w:rPr>
          <w:rFonts w:ascii="BrowalliaUPC" w:hAnsi="BrowalliaUPC" w:cs="BrowalliaUPC"/>
          <w:sz w:val="28"/>
          <w:szCs w:val="28"/>
        </w:rPr>
        <w:t>data element is not required but is encourage</w:t>
      </w:r>
      <w:r w:rsidR="00005C19">
        <w:rPr>
          <w:rFonts w:ascii="BrowalliaUPC" w:hAnsi="BrowalliaUPC" w:cs="BrowalliaUPC"/>
          <w:sz w:val="28"/>
          <w:szCs w:val="28"/>
        </w:rPr>
        <w:t>d</w:t>
      </w:r>
      <w:r w:rsidR="007670CD" w:rsidRPr="007670CD">
        <w:rPr>
          <w:rFonts w:ascii="BrowalliaUPC" w:hAnsi="BrowalliaUPC" w:cs="BrowalliaUPC"/>
          <w:sz w:val="28"/>
          <w:szCs w:val="28"/>
        </w:rPr>
        <w:t xml:space="preserve"> upon availability of data</w:t>
      </w:r>
      <w:r w:rsidRPr="00796002">
        <w:rPr>
          <w:rFonts w:ascii="BrowalliaUPC" w:hAnsi="BrowalliaUPC" w:cs="BrowalliaUPC"/>
          <w:sz w:val="28"/>
          <w:szCs w:val="28"/>
        </w:rPr>
        <w:t>.</w:t>
      </w:r>
    </w:p>
    <w:p w:rsidR="00BF5D99" w:rsidRPr="00796002" w:rsidRDefault="00BF5D99" w:rsidP="00796002">
      <w:pPr>
        <w:rPr>
          <w:rFonts w:ascii="BrowalliaUPC" w:hAnsi="BrowalliaUPC" w:cs="BrowalliaUPC"/>
          <w:b/>
          <w:bCs/>
          <w:sz w:val="28"/>
          <w:szCs w:val="28"/>
        </w:rPr>
      </w:pPr>
      <w:r w:rsidRPr="00796002">
        <w:rPr>
          <w:rFonts w:ascii="BrowalliaUPC" w:hAnsi="BrowalliaUPC" w:cs="BrowalliaUPC"/>
          <w:b/>
          <w:bCs/>
          <w:sz w:val="28"/>
          <w:szCs w:val="28"/>
        </w:rPr>
        <w:br w:type="page"/>
      </w:r>
    </w:p>
    <w:p w:rsidR="00BF5D99" w:rsidRPr="00796002" w:rsidRDefault="00BF5D99" w:rsidP="00C8062E">
      <w:pPr>
        <w:pStyle w:val="Heading1"/>
        <w:numPr>
          <w:ilvl w:val="0"/>
          <w:numId w:val="5"/>
        </w:numPr>
        <w:spacing w:after="120" w:line="240" w:lineRule="exact"/>
        <w:ind w:left="357" w:hanging="357"/>
        <w:rPr>
          <w:rFonts w:ascii="BrowalliaUPC" w:hAnsi="BrowalliaUPC" w:cs="BrowalliaUPC"/>
          <w:sz w:val="32"/>
          <w:szCs w:val="24"/>
        </w:rPr>
      </w:pPr>
      <w:bookmarkStart w:id="10" w:name="_Toc361140815"/>
      <w:bookmarkStart w:id="11" w:name="_Toc379880218"/>
      <w:bookmarkStart w:id="12" w:name="_Toc422126979"/>
      <w:bookmarkStart w:id="13" w:name="_Toc422137397"/>
      <w:bookmarkStart w:id="14" w:name="_Toc422137442"/>
      <w:bookmarkStart w:id="15" w:name="_Toc422231903"/>
      <w:r w:rsidRPr="00796002">
        <w:rPr>
          <w:rFonts w:ascii="BrowalliaUPC" w:hAnsi="BrowalliaUPC" w:cs="BrowalliaUPC"/>
          <w:sz w:val="32"/>
          <w:szCs w:val="24"/>
        </w:rPr>
        <w:lastRenderedPageBreak/>
        <w:t xml:space="preserve">Data </w:t>
      </w:r>
      <w:r w:rsidR="00541B1D">
        <w:rPr>
          <w:rFonts w:ascii="BrowalliaUPC" w:hAnsi="BrowalliaUPC" w:cs="BrowalliaUPC"/>
          <w:sz w:val="32"/>
          <w:szCs w:val="24"/>
        </w:rPr>
        <w:t>File</w:t>
      </w:r>
      <w:r w:rsidRPr="00796002">
        <w:rPr>
          <w:rFonts w:ascii="BrowalliaUPC" w:hAnsi="BrowalliaUPC" w:cs="BrowalliaUPC"/>
          <w:sz w:val="32"/>
          <w:szCs w:val="24"/>
        </w:rPr>
        <w:t xml:space="preserve"> Summary</w:t>
      </w:r>
      <w:bookmarkEnd w:id="10"/>
      <w:bookmarkEnd w:id="11"/>
      <w:bookmarkEnd w:id="12"/>
      <w:bookmarkEnd w:id="13"/>
      <w:bookmarkEnd w:id="14"/>
      <w:bookmarkEnd w:id="15"/>
    </w:p>
    <w:tbl>
      <w:tblPr>
        <w:tblW w:w="14317" w:type="dxa"/>
        <w:tblInd w:w="2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567"/>
        <w:gridCol w:w="3828"/>
        <w:gridCol w:w="992"/>
        <w:gridCol w:w="1417"/>
        <w:gridCol w:w="1134"/>
        <w:gridCol w:w="6379"/>
      </w:tblGrid>
      <w:tr w:rsidR="00BF5D99" w:rsidRPr="003E4B05" w:rsidTr="00CE5796">
        <w:trPr>
          <w:tblHeader/>
        </w:trPr>
        <w:tc>
          <w:tcPr>
            <w:tcW w:w="4395" w:type="dxa"/>
            <w:gridSpan w:val="2"/>
            <w:tcBorders>
              <w:top w:val="single" w:sz="6" w:space="0" w:color="auto"/>
              <w:left w:val="single" w:sz="6" w:space="0" w:color="auto"/>
              <w:bottom w:val="single" w:sz="4" w:space="0" w:color="auto"/>
            </w:tcBorders>
            <w:shd w:val="clear" w:color="auto" w:fill="B6DDE8" w:themeFill="accent5" w:themeFillTint="66"/>
            <w:noWrap/>
            <w:tcMar>
              <w:top w:w="20" w:type="dxa"/>
              <w:left w:w="20" w:type="dxa"/>
              <w:bottom w:w="0" w:type="dxa"/>
              <w:right w:w="20" w:type="dxa"/>
            </w:tcMar>
            <w:vAlign w:val="center"/>
          </w:tcPr>
          <w:p w:rsidR="00BF5D99" w:rsidRPr="003E4B05" w:rsidRDefault="00BF5D99" w:rsidP="008E307E">
            <w:pPr>
              <w:jc w:val="center"/>
              <w:rPr>
                <w:rFonts w:ascii="BrowalliaUPC" w:hAnsi="BrowalliaUPC" w:cs="BrowalliaUPC"/>
                <w:b/>
                <w:bCs/>
                <w:sz w:val="28"/>
                <w:szCs w:val="28"/>
              </w:rPr>
            </w:pPr>
            <w:r w:rsidRPr="003E4B05">
              <w:rPr>
                <w:rFonts w:ascii="BrowalliaUPC" w:hAnsi="BrowalliaUPC" w:cs="BrowalliaUPC"/>
                <w:b/>
                <w:bCs/>
                <w:sz w:val="28"/>
                <w:szCs w:val="28"/>
              </w:rPr>
              <w:t>Data File Subject Area</w:t>
            </w:r>
          </w:p>
        </w:tc>
        <w:tc>
          <w:tcPr>
            <w:tcW w:w="992" w:type="dxa"/>
            <w:tcBorders>
              <w:top w:val="single" w:sz="6" w:space="0" w:color="auto"/>
              <w:bottom w:val="single" w:sz="4" w:space="0" w:color="auto"/>
            </w:tcBorders>
            <w:shd w:val="clear" w:color="auto" w:fill="B6DDE8" w:themeFill="accent5" w:themeFillTint="66"/>
            <w:noWrap/>
            <w:tcMar>
              <w:top w:w="20" w:type="dxa"/>
              <w:left w:w="20" w:type="dxa"/>
              <w:bottom w:w="0" w:type="dxa"/>
              <w:right w:w="20" w:type="dxa"/>
            </w:tcMar>
            <w:vAlign w:val="center"/>
          </w:tcPr>
          <w:p w:rsidR="00BF5D99" w:rsidRPr="003E4B05" w:rsidRDefault="00BF5D99" w:rsidP="008E307E">
            <w:pPr>
              <w:jc w:val="center"/>
              <w:rPr>
                <w:rFonts w:ascii="BrowalliaUPC" w:hAnsi="BrowalliaUPC" w:cs="BrowalliaUPC"/>
                <w:b/>
                <w:bCs/>
                <w:sz w:val="28"/>
                <w:szCs w:val="28"/>
              </w:rPr>
            </w:pPr>
            <w:r w:rsidRPr="003E4B05">
              <w:rPr>
                <w:rFonts w:ascii="BrowalliaUPC" w:hAnsi="BrowalliaUPC" w:cs="BrowalliaUPC"/>
                <w:b/>
                <w:bCs/>
                <w:sz w:val="28"/>
                <w:szCs w:val="28"/>
              </w:rPr>
              <w:t>ABBR</w:t>
            </w:r>
          </w:p>
        </w:tc>
        <w:tc>
          <w:tcPr>
            <w:tcW w:w="1417" w:type="dxa"/>
            <w:tcBorders>
              <w:top w:val="single" w:sz="6" w:space="0" w:color="auto"/>
              <w:bottom w:val="single" w:sz="4" w:space="0" w:color="auto"/>
            </w:tcBorders>
            <w:shd w:val="clear" w:color="auto" w:fill="B6DDE8" w:themeFill="accent5" w:themeFillTint="66"/>
            <w:vAlign w:val="center"/>
          </w:tcPr>
          <w:p w:rsidR="00BF5D99" w:rsidRPr="003E4B05" w:rsidRDefault="00BF5D99" w:rsidP="008E307E">
            <w:pPr>
              <w:jc w:val="center"/>
              <w:rPr>
                <w:rFonts w:ascii="BrowalliaUPC" w:hAnsi="BrowalliaUPC" w:cs="BrowalliaUPC"/>
                <w:b/>
                <w:bCs/>
                <w:sz w:val="28"/>
                <w:szCs w:val="28"/>
              </w:rPr>
            </w:pPr>
            <w:r w:rsidRPr="003E4B05">
              <w:rPr>
                <w:rFonts w:ascii="BrowalliaUPC" w:hAnsi="BrowalliaUPC" w:cs="BrowalliaUPC"/>
                <w:b/>
                <w:bCs/>
                <w:sz w:val="28"/>
                <w:szCs w:val="28"/>
              </w:rPr>
              <w:t>Granularity</w:t>
            </w:r>
          </w:p>
        </w:tc>
        <w:tc>
          <w:tcPr>
            <w:tcW w:w="1134" w:type="dxa"/>
            <w:tcBorders>
              <w:top w:val="single" w:sz="6" w:space="0" w:color="auto"/>
              <w:bottom w:val="single" w:sz="4" w:space="0" w:color="auto"/>
            </w:tcBorders>
            <w:shd w:val="clear" w:color="auto" w:fill="B6DDE8" w:themeFill="accent5" w:themeFillTint="66"/>
          </w:tcPr>
          <w:p w:rsidR="00BF5D99" w:rsidRPr="003E4B05" w:rsidRDefault="00BF5D99" w:rsidP="008E307E">
            <w:pPr>
              <w:jc w:val="center"/>
              <w:rPr>
                <w:rFonts w:ascii="BrowalliaUPC" w:hAnsi="BrowalliaUPC" w:cs="BrowalliaUPC"/>
                <w:b/>
                <w:bCs/>
                <w:sz w:val="28"/>
                <w:szCs w:val="28"/>
              </w:rPr>
            </w:pPr>
            <w:r w:rsidRPr="003E4B05">
              <w:rPr>
                <w:rFonts w:ascii="BrowalliaUPC" w:hAnsi="BrowalliaUPC" w:cs="BrowalliaUPC"/>
                <w:b/>
                <w:bCs/>
                <w:sz w:val="28"/>
                <w:szCs w:val="28"/>
              </w:rPr>
              <w:t>Frequency</w:t>
            </w:r>
          </w:p>
        </w:tc>
        <w:tc>
          <w:tcPr>
            <w:tcW w:w="6379" w:type="dxa"/>
            <w:tcBorders>
              <w:top w:val="single" w:sz="6" w:space="0" w:color="auto"/>
              <w:bottom w:val="single" w:sz="4" w:space="0" w:color="auto"/>
              <w:right w:val="single" w:sz="6" w:space="0" w:color="auto"/>
            </w:tcBorders>
            <w:shd w:val="clear" w:color="auto" w:fill="B6DDE8" w:themeFill="accent5" w:themeFillTint="66"/>
            <w:noWrap/>
            <w:tcMar>
              <w:top w:w="20" w:type="dxa"/>
              <w:left w:w="20" w:type="dxa"/>
              <w:bottom w:w="0" w:type="dxa"/>
              <w:right w:w="20" w:type="dxa"/>
            </w:tcMar>
            <w:vAlign w:val="center"/>
          </w:tcPr>
          <w:p w:rsidR="00BF5D99" w:rsidRPr="003E4B05" w:rsidRDefault="00BF5D99" w:rsidP="008E307E">
            <w:pPr>
              <w:jc w:val="center"/>
              <w:rPr>
                <w:rFonts w:ascii="BrowalliaUPC" w:hAnsi="BrowalliaUPC" w:cs="BrowalliaUPC"/>
                <w:b/>
                <w:bCs/>
                <w:sz w:val="28"/>
                <w:szCs w:val="28"/>
              </w:rPr>
            </w:pPr>
            <w:r w:rsidRPr="003E4B05">
              <w:rPr>
                <w:rFonts w:ascii="BrowalliaUPC" w:hAnsi="BrowalliaUPC" w:cs="BrowalliaUPC"/>
                <w:b/>
                <w:bCs/>
                <w:sz w:val="28"/>
                <w:szCs w:val="28"/>
              </w:rPr>
              <w:t>Description</w:t>
            </w:r>
          </w:p>
        </w:tc>
      </w:tr>
      <w:tr w:rsidR="00BF5D99" w:rsidRPr="003E4B05" w:rsidTr="00CE5796">
        <w:tc>
          <w:tcPr>
            <w:tcW w:w="567" w:type="dxa"/>
            <w:tcBorders>
              <w:top w:val="single" w:sz="4" w:space="0" w:color="auto"/>
              <w:left w:val="single" w:sz="6" w:space="0" w:color="auto"/>
              <w:bottom w:val="single" w:sz="4" w:space="0" w:color="auto"/>
            </w:tcBorders>
            <w:tcMar>
              <w:top w:w="20" w:type="dxa"/>
              <w:left w:w="20" w:type="dxa"/>
              <w:bottom w:w="0" w:type="dxa"/>
              <w:right w:w="20" w:type="dxa"/>
            </w:tcMar>
          </w:tcPr>
          <w:p w:rsidR="00BF5D99" w:rsidRPr="003E4B05" w:rsidRDefault="00BF5D99" w:rsidP="008E307E">
            <w:pPr>
              <w:jc w:val="center"/>
              <w:rPr>
                <w:rFonts w:ascii="BrowalliaUPC" w:hAnsi="BrowalliaUPC" w:cs="BrowalliaUPC"/>
                <w:sz w:val="28"/>
                <w:szCs w:val="28"/>
                <w:cs/>
              </w:rPr>
            </w:pPr>
            <w:r w:rsidRPr="003E4B05">
              <w:rPr>
                <w:rFonts w:ascii="BrowalliaUPC" w:hAnsi="BrowalliaUPC" w:cs="BrowalliaUPC"/>
                <w:sz w:val="28"/>
                <w:szCs w:val="28"/>
                <w:cs/>
              </w:rPr>
              <w:t>1</w:t>
            </w:r>
          </w:p>
        </w:tc>
        <w:tc>
          <w:tcPr>
            <w:tcW w:w="3828" w:type="dxa"/>
            <w:tcBorders>
              <w:top w:val="single" w:sz="4" w:space="0" w:color="auto"/>
              <w:bottom w:val="single" w:sz="4" w:space="0" w:color="auto"/>
            </w:tcBorders>
            <w:tcMar>
              <w:top w:w="20" w:type="dxa"/>
              <w:left w:w="20" w:type="dxa"/>
              <w:bottom w:w="0" w:type="dxa"/>
              <w:right w:w="20" w:type="dxa"/>
            </w:tcMar>
          </w:tcPr>
          <w:p w:rsidR="00BF5D99" w:rsidRPr="003E4B05" w:rsidRDefault="00BF5D99" w:rsidP="006A4A18">
            <w:pPr>
              <w:rPr>
                <w:rFonts w:ascii="BrowalliaUPC" w:hAnsi="BrowalliaUPC" w:cs="BrowalliaUPC"/>
                <w:sz w:val="28"/>
                <w:szCs w:val="28"/>
                <w:cs/>
              </w:rPr>
            </w:pPr>
            <w:r w:rsidRPr="003E4B05">
              <w:rPr>
                <w:rFonts w:ascii="BrowalliaUPC" w:hAnsi="BrowalliaUPC" w:cs="BrowalliaUPC"/>
                <w:sz w:val="28"/>
                <w:szCs w:val="28"/>
                <w:cs/>
              </w:rPr>
              <w:t>รายงาน</w:t>
            </w:r>
            <w:r w:rsidR="00F32A6C" w:rsidRPr="00F32A6C">
              <w:rPr>
                <w:rFonts w:ascii="BrowalliaUPC" w:hAnsi="BrowalliaUPC" w:cs="BrowalliaUPC"/>
                <w:sz w:val="28"/>
                <w:szCs w:val="28"/>
                <w:cs/>
              </w:rPr>
              <w:t>ข้อมูลยอดคงค้างการถือครองตราสารหนี้ที่ออกในประเทศไทยของผู้ได้รับผลประโยชน์ที่แท้จริง</w:t>
            </w:r>
          </w:p>
        </w:tc>
        <w:tc>
          <w:tcPr>
            <w:tcW w:w="992" w:type="dxa"/>
            <w:tcBorders>
              <w:top w:val="single" w:sz="4" w:space="0" w:color="auto"/>
              <w:bottom w:val="single" w:sz="4" w:space="0" w:color="auto"/>
            </w:tcBorders>
            <w:tcMar>
              <w:top w:w="20" w:type="dxa"/>
              <w:left w:w="20" w:type="dxa"/>
              <w:bottom w:w="0" w:type="dxa"/>
              <w:right w:w="20" w:type="dxa"/>
            </w:tcMar>
          </w:tcPr>
          <w:p w:rsidR="00BF5D99" w:rsidRPr="003E4B05" w:rsidRDefault="0090145B" w:rsidP="00590BF2">
            <w:pPr>
              <w:jc w:val="center"/>
              <w:rPr>
                <w:rFonts w:ascii="BrowalliaUPC" w:hAnsi="BrowalliaUPC" w:cs="BrowalliaUPC"/>
                <w:sz w:val="28"/>
                <w:szCs w:val="28"/>
              </w:rPr>
            </w:pPr>
            <w:r>
              <w:rPr>
                <w:rFonts w:ascii="BrowalliaUPC" w:hAnsi="BrowalliaUPC" w:cs="BrowalliaUPC"/>
                <w:sz w:val="28"/>
                <w:szCs w:val="28"/>
              </w:rPr>
              <w:t>DF_</w:t>
            </w:r>
            <w:r w:rsidR="001D2F71">
              <w:rPr>
                <w:rFonts w:ascii="BrowalliaUPC" w:hAnsi="BrowalliaUPC" w:cs="BrowalliaUPC"/>
                <w:sz w:val="28"/>
                <w:szCs w:val="28"/>
              </w:rPr>
              <w:t>DUB</w:t>
            </w:r>
          </w:p>
        </w:tc>
        <w:tc>
          <w:tcPr>
            <w:tcW w:w="1417" w:type="dxa"/>
            <w:tcBorders>
              <w:top w:val="single" w:sz="4" w:space="0" w:color="auto"/>
              <w:bottom w:val="single" w:sz="4" w:space="0" w:color="auto"/>
            </w:tcBorders>
          </w:tcPr>
          <w:p w:rsidR="00BF5D99" w:rsidRPr="003E4B05" w:rsidRDefault="00BF5D99" w:rsidP="00CE5796">
            <w:pPr>
              <w:pStyle w:val="Footer"/>
              <w:tabs>
                <w:tab w:val="clear" w:pos="4153"/>
                <w:tab w:val="clear" w:pos="8306"/>
              </w:tabs>
              <w:rPr>
                <w:rFonts w:ascii="BrowalliaUPC" w:hAnsi="BrowalliaUPC" w:cs="BrowalliaUPC"/>
                <w:sz w:val="28"/>
                <w:szCs w:val="28"/>
                <w:cs/>
              </w:rPr>
            </w:pPr>
            <w:r w:rsidRPr="003E4B05">
              <w:rPr>
                <w:rFonts w:ascii="BrowalliaUPC" w:hAnsi="BrowalliaUPC" w:cs="BrowalliaUPC"/>
                <w:sz w:val="28"/>
                <w:szCs w:val="28"/>
                <w:cs/>
              </w:rPr>
              <w:t>รายเดือน</w:t>
            </w:r>
          </w:p>
        </w:tc>
        <w:tc>
          <w:tcPr>
            <w:tcW w:w="1134" w:type="dxa"/>
            <w:tcBorders>
              <w:top w:val="single" w:sz="4" w:space="0" w:color="auto"/>
              <w:bottom w:val="single" w:sz="4" w:space="0" w:color="auto"/>
            </w:tcBorders>
          </w:tcPr>
          <w:p w:rsidR="00BF5D99" w:rsidRPr="003E4B05" w:rsidRDefault="00BF5D99" w:rsidP="00CE5796">
            <w:pPr>
              <w:pStyle w:val="Footer"/>
              <w:tabs>
                <w:tab w:val="clear" w:pos="4153"/>
                <w:tab w:val="clear" w:pos="8306"/>
              </w:tabs>
              <w:rPr>
                <w:rFonts w:ascii="BrowalliaUPC" w:hAnsi="BrowalliaUPC" w:cs="BrowalliaUPC"/>
                <w:sz w:val="28"/>
                <w:szCs w:val="28"/>
                <w:cs/>
              </w:rPr>
            </w:pPr>
            <w:r>
              <w:rPr>
                <w:rFonts w:ascii="BrowalliaUPC" w:hAnsi="BrowalliaUPC" w:cs="BrowalliaUPC" w:hint="cs"/>
                <w:sz w:val="28"/>
                <w:szCs w:val="28"/>
                <w:cs/>
              </w:rPr>
              <w:t>รายเดือน</w:t>
            </w:r>
          </w:p>
        </w:tc>
        <w:tc>
          <w:tcPr>
            <w:tcW w:w="6379" w:type="dxa"/>
            <w:tcBorders>
              <w:top w:val="single" w:sz="4" w:space="0" w:color="auto"/>
              <w:bottom w:val="single" w:sz="4" w:space="0" w:color="auto"/>
              <w:right w:val="single" w:sz="6" w:space="0" w:color="auto"/>
            </w:tcBorders>
          </w:tcPr>
          <w:p w:rsidR="00BF5D99" w:rsidRPr="003E4B05" w:rsidRDefault="00C748AD" w:rsidP="005332B6">
            <w:pPr>
              <w:pStyle w:val="Footer"/>
              <w:tabs>
                <w:tab w:val="clear" w:pos="4153"/>
                <w:tab w:val="clear" w:pos="8306"/>
              </w:tabs>
              <w:rPr>
                <w:rFonts w:ascii="BrowalliaUPC" w:hAnsi="BrowalliaUPC" w:cs="BrowalliaUPC"/>
                <w:b/>
                <w:bCs/>
                <w:sz w:val="28"/>
                <w:szCs w:val="28"/>
                <w:u w:val="single"/>
                <w:cs/>
              </w:rPr>
            </w:pPr>
            <w:r>
              <w:rPr>
                <w:rFonts w:ascii="BrowalliaUPC" w:hAnsi="BrowalliaUPC" w:cs="BrowalliaUPC" w:hint="cs"/>
                <w:sz w:val="28"/>
                <w:szCs w:val="28"/>
                <w:cs/>
              </w:rPr>
              <w:t>ส่ง</w:t>
            </w:r>
            <w:r w:rsidR="005332B6">
              <w:rPr>
                <w:rFonts w:ascii="BrowalliaUPC" w:hAnsi="BrowalliaUPC" w:cs="BrowalliaUPC"/>
                <w:sz w:val="28"/>
                <w:szCs w:val="28"/>
                <w:cs/>
              </w:rPr>
              <w:t xml:space="preserve">ภายใน </w:t>
            </w:r>
            <w:r w:rsidR="005332B6">
              <w:rPr>
                <w:rFonts w:ascii="BrowalliaUPC" w:hAnsi="BrowalliaUPC" w:cs="BrowalliaUPC" w:hint="cs"/>
                <w:sz w:val="28"/>
                <w:szCs w:val="28"/>
                <w:cs/>
              </w:rPr>
              <w:t>10</w:t>
            </w:r>
            <w:r w:rsidR="0098270B">
              <w:rPr>
                <w:rFonts w:ascii="BrowalliaUPC" w:hAnsi="BrowalliaUPC" w:cs="BrowalliaUPC" w:hint="cs"/>
                <w:sz w:val="28"/>
                <w:szCs w:val="28"/>
                <w:cs/>
              </w:rPr>
              <w:t xml:space="preserve"> </w:t>
            </w:r>
            <w:r>
              <w:rPr>
                <w:rFonts w:ascii="BrowalliaUPC" w:hAnsi="BrowalliaUPC" w:cs="BrowalliaUPC" w:hint="cs"/>
                <w:sz w:val="28"/>
                <w:szCs w:val="28"/>
                <w:cs/>
              </w:rPr>
              <w:t>วัน นับตั้งแต่วันสิ้นเดือน</w:t>
            </w:r>
          </w:p>
        </w:tc>
      </w:tr>
    </w:tbl>
    <w:p w:rsidR="00541B1D" w:rsidRDefault="00541B1D" w:rsidP="00541B1D">
      <w:pPr>
        <w:rPr>
          <w:u w:val="single"/>
        </w:rPr>
      </w:pPr>
      <w:bookmarkStart w:id="16" w:name="_Toc422133462"/>
      <w:bookmarkStart w:id="17" w:name="_Toc422137399"/>
      <w:bookmarkStart w:id="18" w:name="_Toc422137444"/>
    </w:p>
    <w:p w:rsidR="00541B1D" w:rsidRDefault="00541B1D" w:rsidP="00C8062E">
      <w:pPr>
        <w:pStyle w:val="Heading1"/>
        <w:numPr>
          <w:ilvl w:val="0"/>
          <w:numId w:val="5"/>
        </w:numPr>
        <w:spacing w:after="120" w:line="240" w:lineRule="exact"/>
        <w:ind w:left="357" w:hanging="357"/>
        <w:rPr>
          <w:rFonts w:ascii="BrowalliaUPC" w:hAnsi="BrowalliaUPC" w:cs="BrowalliaUPC"/>
          <w:sz w:val="32"/>
          <w:szCs w:val="32"/>
        </w:rPr>
      </w:pPr>
      <w:bookmarkStart w:id="19" w:name="_Toc422231904"/>
      <w:bookmarkEnd w:id="6"/>
      <w:bookmarkEnd w:id="7"/>
      <w:bookmarkEnd w:id="16"/>
      <w:bookmarkEnd w:id="17"/>
      <w:bookmarkEnd w:id="18"/>
      <w:r w:rsidRPr="00541B1D">
        <w:rPr>
          <w:rFonts w:ascii="BrowalliaUPC" w:hAnsi="BrowalliaUPC" w:cs="BrowalliaUPC"/>
          <w:sz w:val="32"/>
          <w:szCs w:val="24"/>
        </w:rPr>
        <w:lastRenderedPageBreak/>
        <w:t>Data F</w:t>
      </w:r>
      <w:r w:rsidRPr="00541B1D">
        <w:rPr>
          <w:rFonts w:ascii="BrowalliaUPC" w:hAnsi="BrowalliaUPC" w:cs="BrowalliaUPC"/>
          <w:sz w:val="32"/>
          <w:szCs w:val="32"/>
        </w:rPr>
        <w:t>ile</w:t>
      </w:r>
      <w:bookmarkEnd w:id="19"/>
    </w:p>
    <w:p w:rsidR="00541B1D" w:rsidRPr="00541B1D" w:rsidRDefault="00541B1D" w:rsidP="00541B1D">
      <w:pPr>
        <w:tabs>
          <w:tab w:val="left" w:pos="1276"/>
        </w:tabs>
        <w:rPr>
          <w:rFonts w:ascii="BrowalliaUPC" w:hAnsi="BrowalliaUPC" w:cs="BrowalliaUPC"/>
          <w:sz w:val="28"/>
          <w:szCs w:val="28"/>
        </w:rPr>
      </w:pPr>
      <w:r w:rsidRPr="00541B1D">
        <w:rPr>
          <w:rFonts w:ascii="BrowalliaUPC" w:hAnsi="BrowalliaUPC" w:cs="BrowalliaUPC"/>
          <w:b/>
          <w:bCs/>
          <w:sz w:val="28"/>
          <w:szCs w:val="28"/>
        </w:rPr>
        <w:t>Data File:</w:t>
      </w:r>
      <w:r w:rsidRPr="00541B1D">
        <w:rPr>
          <w:rFonts w:ascii="BrowalliaUPC" w:hAnsi="BrowalliaUPC" w:cs="BrowalliaUPC"/>
          <w:sz w:val="28"/>
          <w:szCs w:val="28"/>
        </w:rPr>
        <w:tab/>
        <w:t xml:space="preserve">Data File Nonresident Ultimate Beneficiary Owner (NR UBO) Debt Security Holdings </w:t>
      </w:r>
    </w:p>
    <w:p w:rsidR="00943076" w:rsidRPr="00FD5457" w:rsidRDefault="00943076" w:rsidP="00256853">
      <w:pPr>
        <w:pStyle w:val="Header"/>
        <w:tabs>
          <w:tab w:val="clear" w:pos="4153"/>
          <w:tab w:val="clear" w:pos="8306"/>
          <w:tab w:val="left" w:pos="1260"/>
          <w:tab w:val="left" w:pos="1530"/>
          <w:tab w:val="left" w:pos="1890"/>
        </w:tabs>
        <w:spacing w:before="240" w:line="440" w:lineRule="exact"/>
        <w:rPr>
          <w:rFonts w:ascii="BrowalliaUPC" w:hAnsi="BrowalliaUPC" w:cs="BrowalliaUPC"/>
          <w:b/>
          <w:bCs/>
          <w:sz w:val="28"/>
          <w:szCs w:val="28"/>
          <w:u w:val="single"/>
        </w:rPr>
      </w:pPr>
      <w:r w:rsidRPr="00FD5457">
        <w:rPr>
          <w:rFonts w:ascii="BrowalliaUPC" w:hAnsi="BrowalliaUPC" w:cs="BrowalliaUPC"/>
          <w:b/>
          <w:bCs/>
          <w:sz w:val="28"/>
          <w:szCs w:val="28"/>
          <w:u w:val="single"/>
          <w:cs/>
        </w:rPr>
        <w:t>คำอธิบาย</w:t>
      </w:r>
    </w:p>
    <w:p w:rsidR="00943076" w:rsidRDefault="00943076" w:rsidP="00541B1D">
      <w:pPr>
        <w:pStyle w:val="Header"/>
        <w:tabs>
          <w:tab w:val="clear" w:pos="4153"/>
          <w:tab w:val="clear" w:pos="8306"/>
          <w:tab w:val="left" w:pos="1260"/>
          <w:tab w:val="left" w:pos="1530"/>
          <w:tab w:val="left" w:pos="1890"/>
        </w:tabs>
        <w:spacing w:before="240"/>
        <w:rPr>
          <w:rFonts w:ascii="BrowalliaUPC" w:hAnsi="BrowalliaUPC" w:cs="BrowalliaUPC"/>
          <w:sz w:val="28"/>
          <w:szCs w:val="28"/>
        </w:rPr>
      </w:pPr>
      <w:r w:rsidRPr="003106ED">
        <w:rPr>
          <w:rFonts w:ascii="BrowalliaUPC" w:hAnsi="BrowalliaUPC" w:cs="BrowalliaUPC"/>
          <w:sz w:val="28"/>
          <w:szCs w:val="28"/>
        </w:rPr>
        <w:tab/>
        <w:t xml:space="preserve">Data File </w:t>
      </w:r>
      <w:r w:rsidR="003106ED">
        <w:rPr>
          <w:rFonts w:ascii="BrowalliaUPC" w:hAnsi="BrowalliaUPC" w:cs="BrowalliaUPC" w:hint="cs"/>
          <w:sz w:val="28"/>
          <w:szCs w:val="28"/>
          <w:cs/>
        </w:rPr>
        <w:t>ชุด</w:t>
      </w:r>
      <w:r w:rsidR="006D5ED6">
        <w:rPr>
          <w:rFonts w:ascii="BrowalliaUPC" w:hAnsi="BrowalliaUPC" w:cs="BrowalliaUPC"/>
          <w:sz w:val="28"/>
          <w:szCs w:val="28"/>
        </w:rPr>
        <w:t xml:space="preserve"> </w:t>
      </w:r>
      <w:r w:rsidR="003106ED" w:rsidRPr="003106ED">
        <w:rPr>
          <w:rFonts w:ascii="BrowalliaUPC" w:hAnsi="BrowalliaUPC" w:cs="BrowalliaUPC"/>
          <w:sz w:val="28"/>
          <w:szCs w:val="28"/>
        </w:rPr>
        <w:t>Nonresident Ultimate Beneficiary Owner (NR UBO) Debt Security Holdings</w:t>
      </w:r>
      <w:r w:rsidR="006D5ED6">
        <w:rPr>
          <w:rFonts w:ascii="BrowalliaUPC" w:hAnsi="BrowalliaUPC" w:cs="BrowalliaUPC"/>
          <w:sz w:val="28"/>
          <w:szCs w:val="28"/>
        </w:rPr>
        <w:t xml:space="preserve"> </w:t>
      </w:r>
      <w:r w:rsidR="003106ED">
        <w:rPr>
          <w:rFonts w:ascii="BrowalliaUPC" w:hAnsi="BrowalliaUPC" w:cs="BrowalliaUPC" w:hint="cs"/>
          <w:sz w:val="28"/>
          <w:szCs w:val="28"/>
          <w:cs/>
        </w:rPr>
        <w:t>รายงาน</w:t>
      </w:r>
      <w:r w:rsidRPr="003106ED">
        <w:rPr>
          <w:rFonts w:ascii="BrowalliaUPC" w:hAnsi="BrowalliaUPC" w:cs="BrowalliaUPC"/>
          <w:sz w:val="28"/>
          <w:szCs w:val="28"/>
          <w:cs/>
        </w:rPr>
        <w:t>ข้อมูล</w:t>
      </w:r>
      <w:r w:rsidR="00F23F3D">
        <w:rPr>
          <w:rFonts w:ascii="BrowalliaUPC" w:hAnsi="BrowalliaUPC" w:cs="BrowalliaUPC" w:hint="cs"/>
          <w:sz w:val="28"/>
          <w:szCs w:val="28"/>
          <w:cs/>
        </w:rPr>
        <w:t>ยอดคงค้างการถือครองตราสารหนี้ที่ออกในประเทศไทย</w:t>
      </w:r>
      <w:r w:rsidR="003106ED" w:rsidRPr="003106ED">
        <w:rPr>
          <w:rFonts w:ascii="BrowalliaUPC" w:hAnsi="BrowalliaUPC" w:cs="BrowalliaUPC"/>
          <w:sz w:val="28"/>
          <w:szCs w:val="28"/>
          <w:cs/>
        </w:rPr>
        <w:t>ของ</w:t>
      </w:r>
      <w:r w:rsidR="00F23F3D">
        <w:rPr>
          <w:rFonts w:ascii="BrowalliaUPC" w:hAnsi="BrowalliaUPC" w:cs="BrowalliaUPC" w:hint="cs"/>
          <w:sz w:val="28"/>
          <w:szCs w:val="28"/>
          <w:cs/>
        </w:rPr>
        <w:t xml:space="preserve">  ผู้</w:t>
      </w:r>
      <w:r w:rsidR="006A4A18">
        <w:rPr>
          <w:rFonts w:ascii="BrowalliaUPC" w:hAnsi="BrowalliaUPC" w:cs="BrowalliaUPC" w:hint="cs"/>
          <w:sz w:val="28"/>
          <w:szCs w:val="28"/>
          <w:cs/>
        </w:rPr>
        <w:t>ได้รับผลประโยชน์ที่แท้จริง</w:t>
      </w:r>
      <w:r w:rsidR="00BD6AB3" w:rsidRPr="00D80936">
        <w:rPr>
          <w:rFonts w:ascii="BrowalliaUPC" w:hAnsi="BrowalliaUPC" w:cs="BrowalliaUPC"/>
          <w:sz w:val="28"/>
          <w:szCs w:val="28"/>
          <w:cs/>
        </w:rPr>
        <w:t>ที่เป็นผู้มีถิ่นที่อยู่ในต่างประเทศ</w:t>
      </w:r>
      <w:r w:rsidR="00BD6AB3" w:rsidRPr="00D80936">
        <w:rPr>
          <w:rFonts w:ascii="BrowalliaUPC" w:hAnsi="BrowalliaUPC" w:cs="BrowalliaUPC"/>
          <w:sz w:val="28"/>
          <w:szCs w:val="28"/>
        </w:rPr>
        <w:t> (Nonresident)</w:t>
      </w:r>
      <w:r w:rsidR="003106ED" w:rsidRPr="003106ED">
        <w:rPr>
          <w:rFonts w:ascii="BrowalliaUPC" w:hAnsi="BrowalliaUPC" w:cs="BrowalliaUPC"/>
          <w:sz w:val="28"/>
          <w:szCs w:val="28"/>
          <w:cs/>
        </w:rPr>
        <w:t xml:space="preserve"> รายตราสาร</w:t>
      </w:r>
      <w:r w:rsidR="0039527B">
        <w:rPr>
          <w:rFonts w:ascii="BrowalliaUPC" w:hAnsi="BrowalliaUPC" w:cs="BrowalliaUPC" w:hint="cs"/>
          <w:sz w:val="28"/>
          <w:szCs w:val="28"/>
          <w:cs/>
        </w:rPr>
        <w:t>รายกลุ่ม</w:t>
      </w:r>
      <w:r w:rsidR="006A4A18">
        <w:rPr>
          <w:rFonts w:ascii="BrowalliaUPC" w:hAnsi="BrowalliaUPC" w:cs="BrowalliaUPC" w:hint="cs"/>
          <w:sz w:val="28"/>
          <w:szCs w:val="28"/>
          <w:cs/>
        </w:rPr>
        <w:t>ประเภทธุรกิจ</w:t>
      </w:r>
      <w:r w:rsidR="00A9450E">
        <w:rPr>
          <w:rFonts w:ascii="BrowalliaUPC" w:hAnsi="BrowalliaUPC" w:cs="BrowalliaUPC" w:hint="cs"/>
          <w:sz w:val="28"/>
          <w:szCs w:val="28"/>
          <w:cs/>
        </w:rPr>
        <w:t>และ</w:t>
      </w:r>
      <w:r w:rsidR="0039527B">
        <w:rPr>
          <w:rFonts w:ascii="BrowalliaUPC" w:hAnsi="BrowalliaUPC" w:cs="BrowalliaUPC" w:hint="cs"/>
          <w:sz w:val="28"/>
          <w:szCs w:val="28"/>
          <w:cs/>
        </w:rPr>
        <w:t>รายประเทศ</w:t>
      </w:r>
      <w:r w:rsidR="00F23F3D">
        <w:rPr>
          <w:rFonts w:ascii="BrowalliaUPC" w:hAnsi="BrowalliaUPC" w:cs="BrowalliaUPC" w:hint="cs"/>
          <w:sz w:val="28"/>
          <w:szCs w:val="28"/>
          <w:cs/>
        </w:rPr>
        <w:t>ที่</w:t>
      </w:r>
      <w:r w:rsidR="0039527B">
        <w:rPr>
          <w:rFonts w:ascii="BrowalliaUPC" w:hAnsi="BrowalliaUPC" w:cs="BrowalliaUPC" w:hint="cs"/>
          <w:sz w:val="28"/>
          <w:szCs w:val="28"/>
          <w:cs/>
        </w:rPr>
        <w:t>เป็นลูกค้าของ</w:t>
      </w:r>
      <w:r w:rsidR="00F23F3D">
        <w:rPr>
          <w:rFonts w:ascii="BrowalliaUPC" w:hAnsi="BrowalliaUPC" w:cs="BrowalliaUPC" w:hint="cs"/>
          <w:sz w:val="28"/>
          <w:szCs w:val="28"/>
          <w:cs/>
        </w:rPr>
        <w:t>ผู้รับฝากทรัพย์สิน</w:t>
      </w:r>
      <w:r w:rsidR="0039527B">
        <w:rPr>
          <w:rFonts w:ascii="BrowalliaUPC" w:hAnsi="BrowalliaUPC" w:cs="BrowalliaUPC" w:hint="cs"/>
          <w:sz w:val="28"/>
          <w:szCs w:val="28"/>
          <w:cs/>
        </w:rPr>
        <w:t>ในประเทศไทย โดยแสดง</w:t>
      </w:r>
      <w:r w:rsidR="00A9450E">
        <w:rPr>
          <w:rFonts w:ascii="BrowalliaUPC" w:hAnsi="BrowalliaUPC" w:cs="BrowalliaUPC" w:hint="cs"/>
          <w:sz w:val="28"/>
          <w:szCs w:val="28"/>
          <w:cs/>
        </w:rPr>
        <w:t>ยอดคงค้างที่มีการส่งมอบหลักทรัพย์แล้ว ทั้งจำนวนหน่วย และจำนวนเงินของตราสาร (</w:t>
      </w:r>
      <w:r w:rsidR="00987441" w:rsidRPr="009D2A4B">
        <w:rPr>
          <w:rFonts w:ascii="BrowalliaUPC" w:hAnsi="BrowalliaUPC" w:cs="BrowalliaUPC"/>
          <w:sz w:val="28"/>
          <w:szCs w:val="28"/>
          <w:cs/>
        </w:rPr>
        <w:t>มูลค่าที่ตราไว้</w:t>
      </w:r>
      <w:r w:rsidR="00A9450E">
        <w:rPr>
          <w:rFonts w:ascii="BrowalliaUPC" w:hAnsi="BrowalliaUPC" w:cs="BrowalliaUPC" w:hint="cs"/>
          <w:sz w:val="28"/>
          <w:szCs w:val="28"/>
          <w:cs/>
        </w:rPr>
        <w:t>)ตามสกุลเงินเดิม</w:t>
      </w:r>
    </w:p>
    <w:p w:rsidR="00513C67" w:rsidRPr="00D80936" w:rsidRDefault="00513C67" w:rsidP="00541B1D">
      <w:pPr>
        <w:pStyle w:val="Header"/>
        <w:tabs>
          <w:tab w:val="clear" w:pos="4153"/>
          <w:tab w:val="clear" w:pos="8306"/>
          <w:tab w:val="left" w:pos="1260"/>
          <w:tab w:val="left" w:pos="1530"/>
          <w:tab w:val="left" w:pos="1890"/>
        </w:tabs>
        <w:spacing w:before="240"/>
        <w:rPr>
          <w:rFonts w:ascii="BrowalliaUPC" w:hAnsi="BrowalliaUPC" w:cs="BrowalliaUPC"/>
          <w:sz w:val="28"/>
          <w:szCs w:val="28"/>
          <w:cs/>
        </w:rPr>
      </w:pPr>
    </w:p>
    <w:p w:rsidR="00943076" w:rsidRPr="00FD5457" w:rsidRDefault="00943076" w:rsidP="003106ED">
      <w:pPr>
        <w:pStyle w:val="Header"/>
        <w:tabs>
          <w:tab w:val="clear" w:pos="4153"/>
          <w:tab w:val="clear" w:pos="8306"/>
          <w:tab w:val="left" w:pos="1260"/>
          <w:tab w:val="left" w:pos="1530"/>
          <w:tab w:val="left" w:pos="1890"/>
          <w:tab w:val="left" w:pos="11115"/>
        </w:tabs>
        <w:spacing w:before="240" w:after="240" w:line="440" w:lineRule="exact"/>
        <w:rPr>
          <w:rFonts w:ascii="BrowalliaUPC" w:hAnsi="BrowalliaUPC" w:cs="BrowalliaUPC"/>
          <w:b/>
          <w:bCs/>
          <w:sz w:val="28"/>
          <w:szCs w:val="28"/>
          <w:u w:val="single"/>
        </w:rPr>
      </w:pPr>
      <w:r w:rsidRPr="00FD5457">
        <w:rPr>
          <w:rFonts w:ascii="BrowalliaUPC" w:hAnsi="BrowalliaUPC" w:cs="BrowalliaUPC"/>
          <w:b/>
          <w:bCs/>
          <w:sz w:val="28"/>
          <w:szCs w:val="28"/>
          <w:u w:val="single"/>
          <w:cs/>
        </w:rPr>
        <w:t>สถาบันที่ต้องรายงาน</w:t>
      </w:r>
      <w:r w:rsidR="003106ED">
        <w:rPr>
          <w:rFonts w:ascii="BrowalliaUPC" w:hAnsi="BrowalliaUPC" w:cs="BrowalliaUPC"/>
          <w:b/>
          <w:bCs/>
          <w:sz w:val="28"/>
          <w:szCs w:val="28"/>
          <w:u w:val="single"/>
          <w:cs/>
        </w:rPr>
        <w:tab/>
      </w:r>
    </w:p>
    <w:p w:rsidR="00513C67" w:rsidRDefault="00E828B9" w:rsidP="00256853">
      <w:pPr>
        <w:pStyle w:val="Header"/>
        <w:tabs>
          <w:tab w:val="clear" w:pos="4153"/>
          <w:tab w:val="clear" w:pos="8306"/>
          <w:tab w:val="left" w:pos="1260"/>
          <w:tab w:val="left" w:pos="1530"/>
          <w:tab w:val="left" w:pos="1890"/>
        </w:tabs>
        <w:spacing w:after="240"/>
        <w:rPr>
          <w:rFonts w:ascii="BrowalliaUPC" w:hAnsi="BrowalliaUPC" w:cs="BrowalliaUPC"/>
          <w:sz w:val="28"/>
          <w:szCs w:val="28"/>
        </w:rPr>
      </w:pPr>
      <w:r w:rsidRPr="00FD5457">
        <w:rPr>
          <w:rFonts w:ascii="BrowalliaUPC" w:hAnsi="BrowalliaUPC" w:cs="BrowalliaUPC"/>
          <w:sz w:val="28"/>
          <w:szCs w:val="28"/>
          <w:cs/>
        </w:rPr>
        <w:tab/>
      </w:r>
      <w:r w:rsidR="00513C67" w:rsidRPr="00FD5457">
        <w:rPr>
          <w:rFonts w:ascii="BrowalliaUPC" w:hAnsi="BrowalliaUPC" w:cs="BrowalliaUPC"/>
          <w:sz w:val="28"/>
          <w:szCs w:val="28"/>
          <w:cs/>
        </w:rPr>
        <w:t>ผู้</w:t>
      </w:r>
      <w:r w:rsidR="00513C67">
        <w:rPr>
          <w:rFonts w:ascii="BrowalliaUPC" w:hAnsi="BrowalliaUPC" w:cs="BrowalliaUPC" w:hint="cs"/>
          <w:sz w:val="28"/>
          <w:szCs w:val="28"/>
          <w:cs/>
        </w:rPr>
        <w:t>รับฝากทรัพย์สินในประเทศไทยที่รับฝากทรัพย์สินของผู้ถือครองตราสารหนี้ที่ออกในประเทศไทย</w:t>
      </w:r>
      <w:r w:rsidR="00513C67" w:rsidRPr="003106ED">
        <w:rPr>
          <w:rFonts w:ascii="BrowalliaUPC" w:hAnsi="BrowalliaUPC" w:cs="BrowalliaUPC"/>
          <w:sz w:val="28"/>
          <w:szCs w:val="28"/>
          <w:cs/>
        </w:rPr>
        <w:t>ของ</w:t>
      </w:r>
      <w:r w:rsidR="00513C67">
        <w:rPr>
          <w:rFonts w:ascii="BrowalliaUPC" w:hAnsi="BrowalliaUPC" w:cs="BrowalliaUPC" w:hint="cs"/>
          <w:sz w:val="28"/>
          <w:szCs w:val="28"/>
          <w:cs/>
        </w:rPr>
        <w:t>ผู้</w:t>
      </w:r>
      <w:r w:rsidR="00513C67" w:rsidRPr="00D80936">
        <w:rPr>
          <w:rFonts w:ascii="BrowalliaUPC" w:hAnsi="BrowalliaUPC" w:cs="BrowalliaUPC" w:hint="cs"/>
          <w:sz w:val="28"/>
          <w:szCs w:val="28"/>
          <w:cs/>
        </w:rPr>
        <w:t>ได้รับผลประโยชน์ที่แท้จริง</w:t>
      </w:r>
      <w:r w:rsidR="00513C67">
        <w:rPr>
          <w:rFonts w:ascii="BrowalliaUPC" w:hAnsi="BrowalliaUPC" w:cs="BrowalliaUPC" w:hint="cs"/>
          <w:sz w:val="28"/>
          <w:szCs w:val="28"/>
          <w:cs/>
        </w:rPr>
        <w:t>ที่</w:t>
      </w:r>
      <w:r w:rsidR="00D80936" w:rsidRPr="00D80936">
        <w:rPr>
          <w:rFonts w:ascii="BrowalliaUPC" w:hAnsi="BrowalliaUPC" w:cs="BrowalliaUPC"/>
          <w:sz w:val="28"/>
          <w:szCs w:val="28"/>
          <w:cs/>
        </w:rPr>
        <w:t>เป็นผู้มีถิ่นที่อยู่ในต่างประเทศ</w:t>
      </w:r>
    </w:p>
    <w:p w:rsidR="00943076" w:rsidRPr="00FD5457" w:rsidRDefault="0061091F">
      <w:pPr>
        <w:pStyle w:val="Header"/>
        <w:tabs>
          <w:tab w:val="clear" w:pos="4153"/>
          <w:tab w:val="clear" w:pos="8306"/>
          <w:tab w:val="left" w:pos="1260"/>
          <w:tab w:val="left" w:pos="1530"/>
          <w:tab w:val="left" w:pos="1890"/>
        </w:tabs>
        <w:spacing w:before="240" w:line="440" w:lineRule="exact"/>
        <w:rPr>
          <w:rFonts w:ascii="BrowalliaUPC" w:hAnsi="BrowalliaUPC" w:cs="BrowalliaUPC"/>
          <w:b/>
          <w:bCs/>
          <w:sz w:val="28"/>
          <w:szCs w:val="28"/>
          <w:u w:val="single"/>
        </w:rPr>
      </w:pPr>
      <w:r w:rsidRPr="00FD5457">
        <w:rPr>
          <w:rFonts w:ascii="BrowalliaUPC" w:hAnsi="BrowalliaUPC" w:cs="BrowalliaUPC"/>
          <w:b/>
          <w:bCs/>
          <w:sz w:val="28"/>
          <w:szCs w:val="28"/>
          <w:u w:val="single"/>
          <w:cs/>
        </w:rPr>
        <w:t>ความถี่ในการส่งข้อมูล</w:t>
      </w:r>
    </w:p>
    <w:p w:rsidR="00943076" w:rsidRPr="00FD5457" w:rsidRDefault="00943076">
      <w:pPr>
        <w:pStyle w:val="Header"/>
        <w:tabs>
          <w:tab w:val="clear" w:pos="4153"/>
          <w:tab w:val="clear" w:pos="8306"/>
          <w:tab w:val="left" w:pos="1260"/>
          <w:tab w:val="left" w:pos="1530"/>
          <w:tab w:val="left" w:pos="1890"/>
        </w:tabs>
        <w:spacing w:line="440" w:lineRule="exact"/>
        <w:rPr>
          <w:rFonts w:ascii="BrowalliaUPC" w:hAnsi="BrowalliaUPC" w:cs="BrowalliaUPC"/>
          <w:sz w:val="28"/>
          <w:szCs w:val="28"/>
          <w:cs/>
          <w:lang w:val="th-TH"/>
        </w:rPr>
      </w:pPr>
      <w:r w:rsidRPr="00FD5457">
        <w:rPr>
          <w:rFonts w:ascii="BrowalliaUPC" w:hAnsi="BrowalliaUPC" w:cs="BrowalliaUPC"/>
          <w:sz w:val="28"/>
          <w:szCs w:val="28"/>
        </w:rPr>
        <w:tab/>
      </w:r>
      <w:r w:rsidR="00F80B8D" w:rsidRPr="00FD5457">
        <w:rPr>
          <w:rFonts w:ascii="BrowalliaUPC" w:hAnsi="BrowalliaUPC" w:cs="BrowalliaUPC"/>
          <w:sz w:val="28"/>
          <w:szCs w:val="28"/>
          <w:cs/>
        </w:rPr>
        <w:t>รายเดือน</w:t>
      </w:r>
    </w:p>
    <w:p w:rsidR="00943076" w:rsidRPr="00FD5457" w:rsidRDefault="00943076">
      <w:pPr>
        <w:pStyle w:val="Header"/>
        <w:tabs>
          <w:tab w:val="clear" w:pos="4153"/>
          <w:tab w:val="clear" w:pos="8306"/>
          <w:tab w:val="left" w:pos="1260"/>
          <w:tab w:val="left" w:pos="1530"/>
          <w:tab w:val="left" w:pos="1890"/>
        </w:tabs>
        <w:spacing w:before="240" w:line="440" w:lineRule="exact"/>
        <w:rPr>
          <w:rFonts w:ascii="BrowalliaUPC" w:hAnsi="BrowalliaUPC" w:cs="BrowalliaUPC"/>
          <w:b/>
          <w:bCs/>
          <w:sz w:val="28"/>
          <w:szCs w:val="28"/>
          <w:u w:val="single"/>
        </w:rPr>
      </w:pPr>
      <w:r w:rsidRPr="00FD5457">
        <w:rPr>
          <w:rFonts w:ascii="BrowalliaUPC" w:hAnsi="BrowalliaUPC" w:cs="BrowalliaUPC"/>
          <w:b/>
          <w:bCs/>
          <w:sz w:val="28"/>
          <w:szCs w:val="28"/>
          <w:u w:val="single"/>
          <w:cs/>
        </w:rPr>
        <w:t>กำหนดการส่ง</w:t>
      </w:r>
    </w:p>
    <w:p w:rsidR="00943076" w:rsidRPr="00FD5457" w:rsidRDefault="00943076">
      <w:pPr>
        <w:pStyle w:val="Header"/>
        <w:tabs>
          <w:tab w:val="clear" w:pos="4153"/>
          <w:tab w:val="clear" w:pos="8306"/>
          <w:tab w:val="left" w:pos="1260"/>
          <w:tab w:val="left" w:pos="1530"/>
          <w:tab w:val="left" w:pos="1890"/>
        </w:tabs>
        <w:spacing w:line="440" w:lineRule="exact"/>
        <w:rPr>
          <w:rFonts w:ascii="BrowalliaUPC" w:hAnsi="BrowalliaUPC" w:cs="BrowalliaUPC"/>
          <w:sz w:val="28"/>
          <w:szCs w:val="28"/>
        </w:rPr>
      </w:pPr>
      <w:r w:rsidRPr="00FD5457">
        <w:rPr>
          <w:rFonts w:ascii="BrowalliaUPC" w:hAnsi="BrowalliaUPC" w:cs="BrowalliaUPC"/>
          <w:sz w:val="28"/>
          <w:szCs w:val="28"/>
        </w:rPr>
        <w:tab/>
      </w:r>
      <w:r w:rsidR="00D439BE" w:rsidRPr="003E4B05">
        <w:rPr>
          <w:rFonts w:ascii="BrowalliaUPC" w:hAnsi="BrowalliaUPC" w:cs="BrowalliaUPC"/>
          <w:sz w:val="28"/>
          <w:szCs w:val="28"/>
          <w:cs/>
        </w:rPr>
        <w:t xml:space="preserve">ภายใน </w:t>
      </w:r>
      <w:r w:rsidR="00811F76">
        <w:rPr>
          <w:rFonts w:ascii="BrowalliaUPC" w:hAnsi="BrowalliaUPC" w:cs="BrowalliaUPC" w:hint="cs"/>
          <w:sz w:val="28"/>
          <w:szCs w:val="28"/>
          <w:cs/>
        </w:rPr>
        <w:t>1</w:t>
      </w:r>
      <w:r w:rsidR="00D439BE">
        <w:rPr>
          <w:rFonts w:ascii="BrowalliaUPC" w:hAnsi="BrowalliaUPC" w:cs="BrowalliaUPC" w:hint="cs"/>
          <w:sz w:val="28"/>
          <w:szCs w:val="28"/>
          <w:cs/>
        </w:rPr>
        <w:t>0วัน นับตั้งแต่วันสิ้นเดือน</w:t>
      </w:r>
    </w:p>
    <w:p w:rsidR="00541B1D" w:rsidRDefault="00541B1D">
      <w:pPr>
        <w:rPr>
          <w:rFonts w:ascii="BrowalliaUPC" w:hAnsi="BrowalliaUPC" w:cs="BrowalliaUPC"/>
          <w:sz w:val="28"/>
          <w:szCs w:val="28"/>
          <w:cs/>
        </w:rPr>
      </w:pPr>
      <w:r>
        <w:rPr>
          <w:rFonts w:ascii="BrowalliaUPC" w:hAnsi="BrowalliaUPC" w:cs="BrowalliaUPC"/>
          <w:sz w:val="28"/>
          <w:szCs w:val="28"/>
          <w:cs/>
        </w:rPr>
        <w:br w:type="page"/>
      </w:r>
    </w:p>
    <w:p w:rsidR="00541B1D" w:rsidRPr="00541B1D" w:rsidRDefault="00541B1D" w:rsidP="00717D99">
      <w:pPr>
        <w:pStyle w:val="Heading4"/>
        <w:numPr>
          <w:ilvl w:val="0"/>
          <w:numId w:val="0"/>
        </w:numPr>
        <w:spacing w:after="120" w:line="240" w:lineRule="exact"/>
        <w:rPr>
          <w:rFonts w:ascii="BrowalliaUPC" w:hAnsi="BrowalliaUPC" w:cs="BrowalliaUPC"/>
          <w:b/>
          <w:bCs/>
          <w:sz w:val="28"/>
          <w:szCs w:val="28"/>
          <w:u w:val="single"/>
        </w:rPr>
      </w:pPr>
      <w:r w:rsidRPr="00541B1D">
        <w:rPr>
          <w:rFonts w:ascii="BrowalliaUPC" w:hAnsi="BrowalliaUPC" w:cs="BrowalliaUPC"/>
          <w:b/>
          <w:bCs/>
          <w:sz w:val="28"/>
          <w:szCs w:val="28"/>
          <w:u w:val="single"/>
        </w:rPr>
        <w:lastRenderedPageBreak/>
        <w:t>Element Characteristic</w:t>
      </w:r>
    </w:p>
    <w:tbl>
      <w:tblPr>
        <w:tblW w:w="14287"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0" w:type="dxa"/>
          <w:right w:w="0" w:type="dxa"/>
        </w:tblCellMar>
        <w:tblLook w:val="0000" w:firstRow="0" w:lastRow="0" w:firstColumn="0" w:lastColumn="0" w:noHBand="0" w:noVBand="0"/>
      </w:tblPr>
      <w:tblGrid>
        <w:gridCol w:w="7937"/>
        <w:gridCol w:w="4649"/>
        <w:gridCol w:w="567"/>
        <w:gridCol w:w="567"/>
        <w:gridCol w:w="567"/>
      </w:tblGrid>
      <w:tr w:rsidR="00717D99" w:rsidRPr="003E4B05" w:rsidTr="00CE5796">
        <w:trPr>
          <w:cantSplit/>
          <w:trHeight w:val="109"/>
          <w:tblHeader/>
        </w:trPr>
        <w:tc>
          <w:tcPr>
            <w:tcW w:w="7937" w:type="dxa"/>
            <w:tcBorders>
              <w:top w:val="single" w:sz="6" w:space="0" w:color="auto"/>
              <w:left w:val="single" w:sz="6" w:space="0" w:color="auto"/>
              <w:bottom w:val="single" w:sz="6" w:space="0" w:color="auto"/>
              <w:right w:val="dotted" w:sz="4" w:space="0" w:color="auto"/>
            </w:tcBorders>
            <w:shd w:val="clear" w:color="auto" w:fill="B6DDE8" w:themeFill="accent5" w:themeFillTint="66"/>
            <w:tcMar>
              <w:top w:w="20" w:type="dxa"/>
              <w:left w:w="20" w:type="dxa"/>
              <w:bottom w:w="0" w:type="dxa"/>
              <w:right w:w="20" w:type="dxa"/>
            </w:tcMar>
          </w:tcPr>
          <w:p w:rsidR="00717D99" w:rsidRPr="003E4B05" w:rsidRDefault="00717D99" w:rsidP="008E307E">
            <w:pPr>
              <w:pStyle w:val="Footer"/>
              <w:tabs>
                <w:tab w:val="clear" w:pos="4153"/>
                <w:tab w:val="clear" w:pos="8306"/>
              </w:tabs>
              <w:jc w:val="center"/>
              <w:rPr>
                <w:rFonts w:ascii="BrowalliaUPC" w:hAnsi="BrowalliaUPC" w:cs="BrowalliaUPC"/>
                <w:b/>
                <w:bCs/>
                <w:sz w:val="28"/>
                <w:szCs w:val="28"/>
              </w:rPr>
            </w:pPr>
            <w:r w:rsidRPr="003E4B05">
              <w:rPr>
                <w:rFonts w:ascii="BrowalliaUPC" w:hAnsi="BrowalliaUPC" w:cs="BrowalliaUPC"/>
                <w:b/>
                <w:bCs/>
                <w:sz w:val="28"/>
                <w:szCs w:val="28"/>
              </w:rPr>
              <w:t>Data Element</w:t>
            </w:r>
          </w:p>
        </w:tc>
        <w:tc>
          <w:tcPr>
            <w:tcW w:w="4649" w:type="dxa"/>
            <w:tcBorders>
              <w:top w:val="single" w:sz="6" w:space="0" w:color="auto"/>
              <w:left w:val="dotted" w:sz="4" w:space="0" w:color="auto"/>
              <w:bottom w:val="single" w:sz="6" w:space="0" w:color="auto"/>
              <w:right w:val="dotted" w:sz="4" w:space="0" w:color="auto"/>
            </w:tcBorders>
            <w:shd w:val="clear" w:color="auto" w:fill="B6DDE8" w:themeFill="accent5" w:themeFillTint="66"/>
            <w:tcMar>
              <w:top w:w="20" w:type="dxa"/>
              <w:left w:w="20" w:type="dxa"/>
              <w:bottom w:w="0" w:type="dxa"/>
              <w:right w:w="20" w:type="dxa"/>
            </w:tcMar>
          </w:tcPr>
          <w:p w:rsidR="00717D99" w:rsidRPr="003E4B05" w:rsidRDefault="00717D99" w:rsidP="008E307E">
            <w:pPr>
              <w:pStyle w:val="Footer"/>
              <w:tabs>
                <w:tab w:val="clear" w:pos="4153"/>
                <w:tab w:val="clear" w:pos="8306"/>
              </w:tabs>
              <w:jc w:val="center"/>
              <w:rPr>
                <w:rFonts w:ascii="BrowalliaUPC" w:hAnsi="BrowalliaUPC" w:cs="BrowalliaUPC"/>
                <w:b/>
                <w:bCs/>
                <w:sz w:val="28"/>
                <w:szCs w:val="28"/>
              </w:rPr>
            </w:pPr>
            <w:r w:rsidRPr="003E4B05">
              <w:rPr>
                <w:rFonts w:ascii="BrowalliaUPC" w:hAnsi="BrowalliaUPC" w:cs="BrowalliaUPC"/>
                <w:b/>
                <w:bCs/>
                <w:sz w:val="28"/>
                <w:szCs w:val="28"/>
              </w:rPr>
              <w:t>Data Type</w:t>
            </w:r>
          </w:p>
        </w:tc>
        <w:tc>
          <w:tcPr>
            <w:tcW w:w="567" w:type="dxa"/>
            <w:tcBorders>
              <w:top w:val="single" w:sz="6" w:space="0" w:color="auto"/>
              <w:bottom w:val="single" w:sz="6" w:space="0" w:color="auto"/>
            </w:tcBorders>
            <w:shd w:val="clear" w:color="auto" w:fill="B6DDE8" w:themeFill="accent5" w:themeFillTint="66"/>
          </w:tcPr>
          <w:p w:rsidR="00717D99" w:rsidRPr="003E4B05" w:rsidRDefault="00717D99" w:rsidP="008E307E">
            <w:pPr>
              <w:jc w:val="center"/>
              <w:rPr>
                <w:rFonts w:ascii="BrowalliaUPC" w:hAnsi="BrowalliaUPC" w:cs="BrowalliaUPC"/>
                <w:b/>
                <w:bCs/>
                <w:sz w:val="28"/>
                <w:szCs w:val="28"/>
                <w:cs/>
              </w:rPr>
            </w:pPr>
            <w:r w:rsidRPr="003E4B05">
              <w:rPr>
                <w:rFonts w:ascii="BrowalliaUPC" w:hAnsi="BrowalliaUPC" w:cs="BrowalliaUPC"/>
                <w:b/>
                <w:bCs/>
                <w:sz w:val="28"/>
                <w:szCs w:val="28"/>
              </w:rPr>
              <w:t>M</w:t>
            </w:r>
          </w:p>
        </w:tc>
        <w:tc>
          <w:tcPr>
            <w:tcW w:w="567" w:type="dxa"/>
            <w:tcBorders>
              <w:top w:val="single" w:sz="6" w:space="0" w:color="auto"/>
              <w:bottom w:val="single" w:sz="6" w:space="0" w:color="auto"/>
            </w:tcBorders>
            <w:shd w:val="clear" w:color="auto" w:fill="B6DDE8" w:themeFill="accent5" w:themeFillTint="66"/>
          </w:tcPr>
          <w:p w:rsidR="00717D99" w:rsidRPr="003E4B05" w:rsidRDefault="00717D99" w:rsidP="008E307E">
            <w:pPr>
              <w:jc w:val="center"/>
              <w:rPr>
                <w:rFonts w:ascii="BrowalliaUPC" w:hAnsi="BrowalliaUPC" w:cs="BrowalliaUPC"/>
                <w:b/>
                <w:bCs/>
                <w:sz w:val="28"/>
                <w:szCs w:val="28"/>
                <w:cs/>
              </w:rPr>
            </w:pPr>
            <w:r>
              <w:rPr>
                <w:rFonts w:ascii="BrowalliaUPC" w:hAnsi="BrowalliaUPC" w:cs="BrowalliaUPC"/>
                <w:b/>
                <w:bCs/>
                <w:sz w:val="28"/>
                <w:szCs w:val="28"/>
              </w:rPr>
              <w:t>C</w:t>
            </w:r>
          </w:p>
        </w:tc>
        <w:tc>
          <w:tcPr>
            <w:tcW w:w="567" w:type="dxa"/>
            <w:tcBorders>
              <w:top w:val="single" w:sz="6" w:space="0" w:color="auto"/>
              <w:bottom w:val="single" w:sz="6" w:space="0" w:color="auto"/>
            </w:tcBorders>
            <w:shd w:val="clear" w:color="auto" w:fill="B6DDE8" w:themeFill="accent5" w:themeFillTint="66"/>
          </w:tcPr>
          <w:p w:rsidR="00717D99" w:rsidRPr="003E4B05" w:rsidRDefault="00717D99" w:rsidP="008E307E">
            <w:pPr>
              <w:jc w:val="center"/>
              <w:rPr>
                <w:rFonts w:ascii="BrowalliaUPC" w:hAnsi="BrowalliaUPC" w:cs="BrowalliaUPC"/>
                <w:b/>
                <w:bCs/>
                <w:sz w:val="28"/>
                <w:szCs w:val="28"/>
              </w:rPr>
            </w:pPr>
            <w:r>
              <w:rPr>
                <w:rFonts w:ascii="BrowalliaUPC" w:hAnsi="BrowalliaUPC" w:cs="BrowalliaUPC"/>
                <w:b/>
                <w:bCs/>
                <w:sz w:val="28"/>
                <w:szCs w:val="28"/>
              </w:rPr>
              <w:t>O</w:t>
            </w:r>
          </w:p>
        </w:tc>
      </w:tr>
      <w:tr w:rsidR="00717D99" w:rsidRPr="003E4B05" w:rsidTr="00CE5796">
        <w:trPr>
          <w:trHeight w:val="255"/>
        </w:trPr>
        <w:tc>
          <w:tcPr>
            <w:tcW w:w="7937" w:type="dxa"/>
            <w:tcBorders>
              <w:top w:val="single" w:sz="6" w:space="0" w:color="auto"/>
              <w:left w:val="single" w:sz="6" w:space="0" w:color="auto"/>
            </w:tcBorders>
            <w:tcMar>
              <w:top w:w="20" w:type="dxa"/>
              <w:left w:w="20" w:type="dxa"/>
              <w:bottom w:w="0" w:type="dxa"/>
              <w:right w:w="20" w:type="dxa"/>
            </w:tcMar>
          </w:tcPr>
          <w:p w:rsidR="00717D99" w:rsidRPr="003E4B05" w:rsidRDefault="00717D99" w:rsidP="008E307E">
            <w:pPr>
              <w:rPr>
                <w:rFonts w:ascii="BrowalliaUPC" w:hAnsi="BrowalliaUPC" w:cs="BrowalliaUPC"/>
                <w:sz w:val="28"/>
                <w:szCs w:val="28"/>
              </w:rPr>
            </w:pPr>
            <w:r w:rsidRPr="003E4B05">
              <w:rPr>
                <w:rFonts w:ascii="BrowalliaUPC" w:hAnsi="BrowalliaUPC" w:cs="BrowalliaUPC"/>
                <w:sz w:val="28"/>
                <w:szCs w:val="28"/>
              </w:rPr>
              <w:t>Date of Outstanding</w:t>
            </w:r>
          </w:p>
        </w:tc>
        <w:tc>
          <w:tcPr>
            <w:tcW w:w="4649" w:type="dxa"/>
            <w:tcBorders>
              <w:top w:val="single" w:sz="6" w:space="0" w:color="auto"/>
            </w:tcBorders>
            <w:tcMar>
              <w:top w:w="20" w:type="dxa"/>
              <w:left w:w="20" w:type="dxa"/>
              <w:bottom w:w="0" w:type="dxa"/>
              <w:right w:w="20" w:type="dxa"/>
            </w:tcMar>
          </w:tcPr>
          <w:p w:rsidR="00717D99" w:rsidRPr="003E4B05" w:rsidRDefault="00717D99" w:rsidP="008E307E">
            <w:pPr>
              <w:rPr>
                <w:rFonts w:ascii="BrowalliaUPC" w:hAnsi="BrowalliaUPC" w:cs="BrowalliaUPC"/>
                <w:sz w:val="28"/>
                <w:szCs w:val="28"/>
              </w:rPr>
            </w:pPr>
            <w:r w:rsidRPr="003E4B05">
              <w:rPr>
                <w:rFonts w:ascii="BrowalliaUPC" w:hAnsi="BrowalliaUPC" w:cs="BrowalliaUPC"/>
                <w:sz w:val="28"/>
                <w:szCs w:val="28"/>
              </w:rPr>
              <w:t>Date</w:t>
            </w:r>
          </w:p>
        </w:tc>
        <w:tc>
          <w:tcPr>
            <w:tcW w:w="567" w:type="dxa"/>
            <w:tcBorders>
              <w:top w:val="single" w:sz="6" w:space="0" w:color="auto"/>
            </w:tcBorders>
          </w:tcPr>
          <w:p w:rsidR="00717D99" w:rsidRPr="003E4B05" w:rsidRDefault="00717D99" w:rsidP="008E307E">
            <w:pPr>
              <w:jc w:val="center"/>
              <w:rPr>
                <w:rFonts w:ascii="BrowalliaUPC" w:hAnsi="BrowalliaUPC" w:cs="BrowalliaUPC"/>
                <w:sz w:val="28"/>
                <w:szCs w:val="28"/>
                <w:cs/>
              </w:rPr>
            </w:pPr>
            <w:r w:rsidRPr="003E4B05">
              <w:rPr>
                <w:rFonts w:ascii="BrowalliaUPC" w:hAnsi="BrowalliaUPC" w:cs="BrowalliaUPC"/>
                <w:sz w:val="28"/>
                <w:szCs w:val="28"/>
              </w:rPr>
              <w:t>X</w:t>
            </w:r>
          </w:p>
        </w:tc>
        <w:tc>
          <w:tcPr>
            <w:tcW w:w="567" w:type="dxa"/>
            <w:tcBorders>
              <w:top w:val="single" w:sz="6" w:space="0" w:color="auto"/>
            </w:tcBorders>
          </w:tcPr>
          <w:p w:rsidR="00717D99" w:rsidRPr="003E4B05" w:rsidRDefault="00717D99" w:rsidP="008E307E">
            <w:pPr>
              <w:jc w:val="center"/>
              <w:rPr>
                <w:rFonts w:ascii="BrowalliaUPC" w:hAnsi="BrowalliaUPC" w:cs="BrowalliaUPC"/>
                <w:sz w:val="28"/>
                <w:szCs w:val="28"/>
                <w:cs/>
              </w:rPr>
            </w:pPr>
          </w:p>
        </w:tc>
        <w:tc>
          <w:tcPr>
            <w:tcW w:w="567" w:type="dxa"/>
            <w:tcBorders>
              <w:top w:val="single" w:sz="6" w:space="0" w:color="auto"/>
            </w:tcBorders>
          </w:tcPr>
          <w:p w:rsidR="00717D99" w:rsidRPr="003E4B05" w:rsidRDefault="00717D99" w:rsidP="008E307E">
            <w:pPr>
              <w:jc w:val="center"/>
              <w:rPr>
                <w:rFonts w:ascii="BrowalliaUPC" w:hAnsi="BrowalliaUPC" w:cs="BrowalliaUPC"/>
                <w:sz w:val="28"/>
                <w:szCs w:val="28"/>
                <w:cs/>
              </w:rPr>
            </w:pPr>
          </w:p>
        </w:tc>
      </w:tr>
      <w:tr w:rsidR="00717D99" w:rsidRPr="003E4B05" w:rsidTr="00717D99">
        <w:trPr>
          <w:trHeight w:val="255"/>
        </w:trPr>
        <w:tc>
          <w:tcPr>
            <w:tcW w:w="7937" w:type="dxa"/>
            <w:tcBorders>
              <w:left w:val="single" w:sz="6" w:space="0" w:color="auto"/>
            </w:tcBorders>
            <w:tcMar>
              <w:top w:w="20" w:type="dxa"/>
              <w:left w:w="20" w:type="dxa"/>
              <w:bottom w:w="0" w:type="dxa"/>
              <w:right w:w="20" w:type="dxa"/>
            </w:tcMar>
          </w:tcPr>
          <w:p w:rsidR="00717D99" w:rsidRPr="003E4B05" w:rsidRDefault="00717D99" w:rsidP="008E307E">
            <w:pPr>
              <w:rPr>
                <w:rFonts w:ascii="BrowalliaUPC" w:hAnsi="BrowalliaUPC" w:cs="BrowalliaUPC"/>
                <w:sz w:val="28"/>
                <w:szCs w:val="28"/>
              </w:rPr>
            </w:pPr>
            <w:r w:rsidRPr="003E4B05">
              <w:rPr>
                <w:rFonts w:ascii="BrowalliaUPC" w:hAnsi="BrowalliaUPC" w:cs="BrowalliaUPC"/>
                <w:sz w:val="28"/>
                <w:szCs w:val="28"/>
              </w:rPr>
              <w:t>Provider I</w:t>
            </w:r>
            <w:r w:rsidR="003273E1">
              <w:rPr>
                <w:rFonts w:ascii="BrowalliaUPC" w:hAnsi="BrowalliaUPC" w:cs="BrowalliaUPC"/>
                <w:sz w:val="28"/>
                <w:szCs w:val="28"/>
              </w:rPr>
              <w:t>d</w:t>
            </w:r>
          </w:p>
        </w:tc>
        <w:tc>
          <w:tcPr>
            <w:tcW w:w="4649" w:type="dxa"/>
            <w:tcMar>
              <w:top w:w="20" w:type="dxa"/>
              <w:left w:w="20" w:type="dxa"/>
              <w:bottom w:w="0" w:type="dxa"/>
              <w:right w:w="20" w:type="dxa"/>
            </w:tcMar>
          </w:tcPr>
          <w:p w:rsidR="00717D99" w:rsidRPr="003E4B05" w:rsidRDefault="00717D99" w:rsidP="008E307E">
            <w:pPr>
              <w:rPr>
                <w:rFonts w:ascii="BrowalliaUPC" w:hAnsi="BrowalliaUPC" w:cs="BrowalliaUPC"/>
                <w:sz w:val="28"/>
                <w:szCs w:val="28"/>
              </w:rPr>
            </w:pPr>
            <w:r w:rsidRPr="003E4B05">
              <w:rPr>
                <w:rFonts w:ascii="BrowalliaUPC" w:hAnsi="BrowalliaUPC" w:cs="BrowalliaUPC"/>
                <w:sz w:val="28"/>
                <w:szCs w:val="28"/>
              </w:rPr>
              <w:t>Provider Code</w:t>
            </w:r>
          </w:p>
        </w:tc>
        <w:tc>
          <w:tcPr>
            <w:tcW w:w="567" w:type="dxa"/>
          </w:tcPr>
          <w:p w:rsidR="00717D99" w:rsidRPr="003E4B05" w:rsidRDefault="00717D99" w:rsidP="008E307E">
            <w:pPr>
              <w:jc w:val="center"/>
              <w:rPr>
                <w:rFonts w:ascii="BrowalliaUPC" w:hAnsi="BrowalliaUPC" w:cs="BrowalliaUPC"/>
                <w:sz w:val="28"/>
                <w:szCs w:val="28"/>
                <w:cs/>
              </w:rPr>
            </w:pPr>
            <w:r w:rsidRPr="003E4B05">
              <w:rPr>
                <w:rFonts w:ascii="BrowalliaUPC" w:hAnsi="BrowalliaUPC" w:cs="BrowalliaUPC"/>
                <w:sz w:val="28"/>
                <w:szCs w:val="28"/>
              </w:rPr>
              <w:t>X</w:t>
            </w:r>
          </w:p>
        </w:tc>
        <w:tc>
          <w:tcPr>
            <w:tcW w:w="567" w:type="dxa"/>
          </w:tcPr>
          <w:p w:rsidR="00717D99" w:rsidRPr="003E4B05" w:rsidRDefault="00717D99" w:rsidP="008E307E">
            <w:pPr>
              <w:rPr>
                <w:rFonts w:ascii="BrowalliaUPC" w:hAnsi="BrowalliaUPC" w:cs="BrowalliaUPC"/>
                <w:sz w:val="28"/>
                <w:szCs w:val="28"/>
                <w:cs/>
              </w:rPr>
            </w:pPr>
          </w:p>
        </w:tc>
        <w:tc>
          <w:tcPr>
            <w:tcW w:w="567" w:type="dxa"/>
          </w:tcPr>
          <w:p w:rsidR="00717D99" w:rsidRPr="003E4B05" w:rsidRDefault="00717D99" w:rsidP="008E307E">
            <w:pPr>
              <w:rPr>
                <w:rFonts w:ascii="BrowalliaUPC" w:hAnsi="BrowalliaUPC" w:cs="BrowalliaUPC"/>
                <w:sz w:val="28"/>
                <w:szCs w:val="28"/>
                <w:cs/>
              </w:rPr>
            </w:pPr>
          </w:p>
        </w:tc>
      </w:tr>
      <w:tr w:rsidR="00717D99" w:rsidRPr="003E4B05" w:rsidTr="00717D99">
        <w:trPr>
          <w:trHeight w:val="255"/>
        </w:trPr>
        <w:tc>
          <w:tcPr>
            <w:tcW w:w="7937" w:type="dxa"/>
            <w:tcBorders>
              <w:left w:val="single" w:sz="6" w:space="0" w:color="auto"/>
            </w:tcBorders>
            <w:tcMar>
              <w:top w:w="20" w:type="dxa"/>
              <w:left w:w="20" w:type="dxa"/>
              <w:bottom w:w="0" w:type="dxa"/>
              <w:right w:w="20" w:type="dxa"/>
            </w:tcMar>
          </w:tcPr>
          <w:p w:rsidR="00717D99" w:rsidRPr="003E4B05" w:rsidRDefault="00717D99" w:rsidP="008E307E">
            <w:pPr>
              <w:rPr>
                <w:rFonts w:ascii="BrowalliaUPC" w:hAnsi="BrowalliaUPC" w:cs="BrowalliaUPC"/>
                <w:sz w:val="28"/>
                <w:szCs w:val="28"/>
              </w:rPr>
            </w:pPr>
            <w:r w:rsidRPr="003E4B05">
              <w:rPr>
                <w:rFonts w:ascii="BrowalliaUPC" w:hAnsi="BrowalliaUPC" w:cs="BrowalliaUPC"/>
                <w:sz w:val="28"/>
                <w:szCs w:val="28"/>
              </w:rPr>
              <w:t>ISIN Code</w:t>
            </w:r>
          </w:p>
        </w:tc>
        <w:tc>
          <w:tcPr>
            <w:tcW w:w="4649" w:type="dxa"/>
            <w:tcMar>
              <w:top w:w="20" w:type="dxa"/>
              <w:left w:w="20" w:type="dxa"/>
              <w:bottom w:w="0" w:type="dxa"/>
              <w:right w:w="20" w:type="dxa"/>
            </w:tcMar>
          </w:tcPr>
          <w:p w:rsidR="00717D99" w:rsidRPr="003E4B05" w:rsidRDefault="00717D99" w:rsidP="008E307E">
            <w:pPr>
              <w:rPr>
                <w:rFonts w:ascii="BrowalliaUPC" w:hAnsi="BrowalliaUPC" w:cs="BrowalliaUPC"/>
                <w:sz w:val="28"/>
                <w:szCs w:val="28"/>
              </w:rPr>
            </w:pPr>
            <w:r w:rsidRPr="003E4B05">
              <w:rPr>
                <w:rFonts w:ascii="BrowalliaUPC" w:hAnsi="BrowalliaUPC" w:cs="BrowalliaUPC"/>
                <w:sz w:val="28"/>
                <w:szCs w:val="28"/>
              </w:rPr>
              <w:t>ISIN Code</w:t>
            </w:r>
          </w:p>
        </w:tc>
        <w:tc>
          <w:tcPr>
            <w:tcW w:w="567" w:type="dxa"/>
          </w:tcPr>
          <w:p w:rsidR="00717D99" w:rsidRPr="003E4B05" w:rsidRDefault="00717D99" w:rsidP="008E307E">
            <w:pPr>
              <w:jc w:val="center"/>
              <w:rPr>
                <w:rFonts w:ascii="BrowalliaUPC" w:hAnsi="BrowalliaUPC" w:cs="BrowalliaUPC"/>
                <w:sz w:val="28"/>
                <w:szCs w:val="28"/>
              </w:rPr>
            </w:pPr>
          </w:p>
        </w:tc>
        <w:tc>
          <w:tcPr>
            <w:tcW w:w="567" w:type="dxa"/>
          </w:tcPr>
          <w:p w:rsidR="00717D99" w:rsidRPr="003E4B05" w:rsidRDefault="00717D99" w:rsidP="008E307E">
            <w:pPr>
              <w:jc w:val="center"/>
              <w:rPr>
                <w:rFonts w:ascii="BrowalliaUPC" w:hAnsi="BrowalliaUPC" w:cs="BrowalliaUPC"/>
                <w:sz w:val="28"/>
                <w:szCs w:val="28"/>
                <w:cs/>
              </w:rPr>
            </w:pPr>
            <w:r w:rsidRPr="003E4B05">
              <w:rPr>
                <w:rFonts w:ascii="BrowalliaUPC" w:hAnsi="BrowalliaUPC" w:cs="BrowalliaUPC"/>
                <w:sz w:val="28"/>
                <w:szCs w:val="28"/>
              </w:rPr>
              <w:t>X</w:t>
            </w:r>
          </w:p>
        </w:tc>
        <w:tc>
          <w:tcPr>
            <w:tcW w:w="567" w:type="dxa"/>
          </w:tcPr>
          <w:p w:rsidR="00717D99" w:rsidRPr="003E4B05" w:rsidRDefault="00717D99" w:rsidP="008E307E">
            <w:pPr>
              <w:jc w:val="center"/>
              <w:rPr>
                <w:rFonts w:ascii="BrowalliaUPC" w:hAnsi="BrowalliaUPC" w:cs="BrowalliaUPC"/>
                <w:sz w:val="28"/>
                <w:szCs w:val="28"/>
                <w:cs/>
              </w:rPr>
            </w:pPr>
          </w:p>
        </w:tc>
      </w:tr>
      <w:tr w:rsidR="00717D99" w:rsidRPr="003E4B05" w:rsidTr="00717D99">
        <w:trPr>
          <w:trHeight w:val="255"/>
        </w:trPr>
        <w:tc>
          <w:tcPr>
            <w:tcW w:w="7937" w:type="dxa"/>
            <w:tcBorders>
              <w:left w:val="single" w:sz="6" w:space="0" w:color="auto"/>
            </w:tcBorders>
            <w:tcMar>
              <w:top w:w="20" w:type="dxa"/>
              <w:left w:w="20" w:type="dxa"/>
              <w:bottom w:w="0" w:type="dxa"/>
              <w:right w:w="20" w:type="dxa"/>
            </w:tcMar>
          </w:tcPr>
          <w:p w:rsidR="00717D99" w:rsidRPr="003E4B05" w:rsidRDefault="00717D99" w:rsidP="008E307E">
            <w:pPr>
              <w:rPr>
                <w:rFonts w:ascii="BrowalliaUPC" w:hAnsi="BrowalliaUPC" w:cs="BrowalliaUPC"/>
                <w:sz w:val="28"/>
                <w:szCs w:val="28"/>
              </w:rPr>
            </w:pPr>
            <w:r w:rsidRPr="003E4B05">
              <w:rPr>
                <w:rFonts w:ascii="BrowalliaUPC" w:hAnsi="BrowalliaUPC" w:cs="BrowalliaUPC"/>
                <w:sz w:val="28"/>
                <w:szCs w:val="28"/>
              </w:rPr>
              <w:t>Other Symbol Code</w:t>
            </w:r>
          </w:p>
        </w:tc>
        <w:tc>
          <w:tcPr>
            <w:tcW w:w="4649" w:type="dxa"/>
            <w:tcMar>
              <w:top w:w="20" w:type="dxa"/>
              <w:left w:w="20" w:type="dxa"/>
              <w:bottom w:w="0" w:type="dxa"/>
              <w:right w:w="20" w:type="dxa"/>
            </w:tcMar>
          </w:tcPr>
          <w:p w:rsidR="00717D99" w:rsidRPr="003E4B05" w:rsidRDefault="00717D99" w:rsidP="008E307E">
            <w:pPr>
              <w:rPr>
                <w:rFonts w:ascii="BrowalliaUPC" w:hAnsi="BrowalliaUPC" w:cs="BrowalliaUPC"/>
                <w:sz w:val="28"/>
                <w:szCs w:val="28"/>
              </w:rPr>
            </w:pPr>
            <w:r>
              <w:rPr>
                <w:rFonts w:ascii="BrowalliaUPC" w:hAnsi="BrowalliaUPC" w:cs="BrowalliaUPC"/>
                <w:sz w:val="28"/>
                <w:szCs w:val="28"/>
              </w:rPr>
              <w:t xml:space="preserve">Other </w:t>
            </w:r>
            <w:r w:rsidRPr="003E4B05">
              <w:rPr>
                <w:rFonts w:ascii="BrowalliaUPC" w:hAnsi="BrowalliaUPC" w:cs="BrowalliaUPC"/>
                <w:sz w:val="28"/>
                <w:szCs w:val="28"/>
              </w:rPr>
              <w:t>Code</w:t>
            </w:r>
          </w:p>
        </w:tc>
        <w:tc>
          <w:tcPr>
            <w:tcW w:w="567" w:type="dxa"/>
          </w:tcPr>
          <w:p w:rsidR="00717D99" w:rsidRPr="003E4B05" w:rsidRDefault="00717D99" w:rsidP="008E307E">
            <w:pPr>
              <w:jc w:val="center"/>
              <w:rPr>
                <w:rFonts w:ascii="BrowalliaUPC" w:hAnsi="BrowalliaUPC" w:cs="BrowalliaUPC"/>
                <w:sz w:val="28"/>
                <w:szCs w:val="28"/>
              </w:rPr>
            </w:pPr>
          </w:p>
        </w:tc>
        <w:tc>
          <w:tcPr>
            <w:tcW w:w="567" w:type="dxa"/>
          </w:tcPr>
          <w:p w:rsidR="00717D99" w:rsidRPr="003E4B05" w:rsidRDefault="00717D99" w:rsidP="008E307E">
            <w:pPr>
              <w:jc w:val="center"/>
              <w:rPr>
                <w:rFonts w:ascii="BrowalliaUPC" w:hAnsi="BrowalliaUPC" w:cs="BrowalliaUPC"/>
                <w:sz w:val="28"/>
                <w:szCs w:val="28"/>
                <w:cs/>
              </w:rPr>
            </w:pPr>
            <w:r w:rsidRPr="003E4B05">
              <w:rPr>
                <w:rFonts w:ascii="BrowalliaUPC" w:hAnsi="BrowalliaUPC" w:cs="BrowalliaUPC"/>
                <w:sz w:val="28"/>
                <w:szCs w:val="28"/>
              </w:rPr>
              <w:t>X</w:t>
            </w:r>
          </w:p>
        </w:tc>
        <w:tc>
          <w:tcPr>
            <w:tcW w:w="567" w:type="dxa"/>
          </w:tcPr>
          <w:p w:rsidR="00717D99" w:rsidRPr="003E4B05" w:rsidRDefault="00717D99" w:rsidP="008E307E">
            <w:pPr>
              <w:jc w:val="center"/>
              <w:rPr>
                <w:rFonts w:ascii="BrowalliaUPC" w:hAnsi="BrowalliaUPC" w:cs="BrowalliaUPC"/>
                <w:sz w:val="28"/>
                <w:szCs w:val="28"/>
                <w:cs/>
              </w:rPr>
            </w:pPr>
          </w:p>
        </w:tc>
      </w:tr>
      <w:tr w:rsidR="00717D99" w:rsidRPr="003E4B05" w:rsidTr="00717D99">
        <w:trPr>
          <w:trHeight w:val="80"/>
        </w:trPr>
        <w:tc>
          <w:tcPr>
            <w:tcW w:w="7937" w:type="dxa"/>
            <w:tcBorders>
              <w:left w:val="single" w:sz="6" w:space="0" w:color="auto"/>
            </w:tcBorders>
            <w:tcMar>
              <w:top w:w="20" w:type="dxa"/>
              <w:left w:w="20" w:type="dxa"/>
              <w:bottom w:w="0" w:type="dxa"/>
              <w:right w:w="20" w:type="dxa"/>
            </w:tcMar>
          </w:tcPr>
          <w:p w:rsidR="00717D99" w:rsidRPr="003E4B05" w:rsidRDefault="00717D99" w:rsidP="008E307E">
            <w:pPr>
              <w:rPr>
                <w:rFonts w:ascii="BrowalliaUPC" w:hAnsi="BrowalliaUPC" w:cs="BrowalliaUPC"/>
                <w:sz w:val="28"/>
                <w:szCs w:val="28"/>
              </w:rPr>
            </w:pPr>
            <w:r w:rsidRPr="003E4B05">
              <w:rPr>
                <w:rFonts w:ascii="BrowalliaUPC" w:hAnsi="BrowalliaUPC" w:cs="BrowalliaUPC"/>
                <w:sz w:val="28"/>
                <w:szCs w:val="28"/>
              </w:rPr>
              <w:t>Holder I</w:t>
            </w:r>
            <w:r w:rsidR="003273E1">
              <w:rPr>
                <w:rFonts w:ascii="BrowalliaUPC" w:hAnsi="BrowalliaUPC" w:cs="BrowalliaUPC"/>
                <w:sz w:val="28"/>
                <w:szCs w:val="28"/>
              </w:rPr>
              <w:t>d</w:t>
            </w:r>
          </w:p>
        </w:tc>
        <w:tc>
          <w:tcPr>
            <w:tcW w:w="4649" w:type="dxa"/>
            <w:tcMar>
              <w:top w:w="20" w:type="dxa"/>
              <w:left w:w="20" w:type="dxa"/>
              <w:bottom w:w="0" w:type="dxa"/>
              <w:right w:w="20" w:type="dxa"/>
            </w:tcMar>
          </w:tcPr>
          <w:p w:rsidR="00717D99" w:rsidRPr="003E4B05" w:rsidRDefault="00717D99" w:rsidP="008E307E">
            <w:pPr>
              <w:rPr>
                <w:rFonts w:ascii="BrowalliaUPC" w:hAnsi="BrowalliaUPC" w:cs="BrowalliaUPC"/>
                <w:sz w:val="28"/>
                <w:szCs w:val="28"/>
              </w:rPr>
            </w:pPr>
            <w:r>
              <w:rPr>
                <w:rFonts w:ascii="BrowalliaUPC" w:hAnsi="BrowalliaUPC" w:cs="BrowalliaUPC"/>
                <w:sz w:val="28"/>
                <w:szCs w:val="28"/>
              </w:rPr>
              <w:t xml:space="preserve">Other </w:t>
            </w:r>
            <w:r w:rsidRPr="003E4B05">
              <w:rPr>
                <w:rFonts w:ascii="BrowalliaUPC" w:hAnsi="BrowalliaUPC" w:cs="BrowalliaUPC"/>
                <w:sz w:val="28"/>
                <w:szCs w:val="28"/>
              </w:rPr>
              <w:t>Code</w:t>
            </w:r>
          </w:p>
        </w:tc>
        <w:tc>
          <w:tcPr>
            <w:tcW w:w="567" w:type="dxa"/>
          </w:tcPr>
          <w:p w:rsidR="00717D99" w:rsidRPr="003E4B05" w:rsidRDefault="00717D99" w:rsidP="008E307E">
            <w:pPr>
              <w:jc w:val="center"/>
              <w:rPr>
                <w:rFonts w:ascii="BrowalliaUPC" w:hAnsi="BrowalliaUPC" w:cs="BrowalliaUPC"/>
                <w:sz w:val="28"/>
                <w:szCs w:val="28"/>
              </w:rPr>
            </w:pPr>
            <w:r w:rsidRPr="003E4B05">
              <w:rPr>
                <w:rFonts w:ascii="BrowalliaUPC" w:hAnsi="BrowalliaUPC" w:cs="BrowalliaUPC"/>
                <w:sz w:val="28"/>
                <w:szCs w:val="28"/>
              </w:rPr>
              <w:t>X</w:t>
            </w:r>
          </w:p>
        </w:tc>
        <w:tc>
          <w:tcPr>
            <w:tcW w:w="567" w:type="dxa"/>
          </w:tcPr>
          <w:p w:rsidR="00717D99" w:rsidRPr="003E4B05" w:rsidRDefault="00717D99" w:rsidP="008E307E">
            <w:pPr>
              <w:jc w:val="center"/>
              <w:rPr>
                <w:rFonts w:ascii="BrowalliaUPC" w:hAnsi="BrowalliaUPC" w:cs="BrowalliaUPC"/>
                <w:sz w:val="28"/>
                <w:szCs w:val="28"/>
                <w:cs/>
              </w:rPr>
            </w:pPr>
          </w:p>
        </w:tc>
        <w:tc>
          <w:tcPr>
            <w:tcW w:w="567" w:type="dxa"/>
          </w:tcPr>
          <w:p w:rsidR="00717D99" w:rsidRPr="003E4B05" w:rsidRDefault="00717D99" w:rsidP="008E307E">
            <w:pPr>
              <w:jc w:val="center"/>
              <w:rPr>
                <w:rFonts w:ascii="BrowalliaUPC" w:hAnsi="BrowalliaUPC" w:cs="BrowalliaUPC"/>
                <w:sz w:val="28"/>
                <w:szCs w:val="28"/>
                <w:cs/>
              </w:rPr>
            </w:pPr>
          </w:p>
        </w:tc>
      </w:tr>
      <w:tr w:rsidR="00717D99" w:rsidRPr="003E4B05" w:rsidTr="00717D99">
        <w:trPr>
          <w:trHeight w:val="80"/>
        </w:trPr>
        <w:tc>
          <w:tcPr>
            <w:tcW w:w="7937" w:type="dxa"/>
            <w:tcBorders>
              <w:left w:val="single" w:sz="6" w:space="0" w:color="auto"/>
            </w:tcBorders>
            <w:tcMar>
              <w:top w:w="20" w:type="dxa"/>
              <w:left w:w="20" w:type="dxa"/>
              <w:bottom w:w="0" w:type="dxa"/>
              <w:right w:w="20" w:type="dxa"/>
            </w:tcMar>
          </w:tcPr>
          <w:p w:rsidR="00717D99" w:rsidRPr="003E4B05" w:rsidRDefault="00717D99" w:rsidP="00230B6A">
            <w:pPr>
              <w:rPr>
                <w:rFonts w:ascii="BrowalliaUPC" w:hAnsi="BrowalliaUPC" w:cs="BrowalliaUPC"/>
                <w:sz w:val="28"/>
                <w:szCs w:val="28"/>
              </w:rPr>
            </w:pPr>
            <w:r w:rsidRPr="003E4B05">
              <w:rPr>
                <w:rFonts w:ascii="BrowalliaUPC" w:hAnsi="BrowalliaUPC" w:cs="BrowalliaUPC"/>
                <w:sz w:val="28"/>
                <w:szCs w:val="28"/>
              </w:rPr>
              <w:t>Holder Unique I</w:t>
            </w:r>
            <w:r w:rsidR="00230B6A">
              <w:rPr>
                <w:rFonts w:ascii="BrowalliaUPC" w:hAnsi="BrowalliaUPC" w:cs="BrowalliaUPC"/>
                <w:sz w:val="28"/>
                <w:szCs w:val="28"/>
              </w:rPr>
              <w:t>d</w:t>
            </w:r>
            <w:r w:rsidRPr="003E4B05">
              <w:rPr>
                <w:rFonts w:ascii="BrowalliaUPC" w:hAnsi="BrowalliaUPC" w:cs="BrowalliaUPC"/>
                <w:sz w:val="28"/>
                <w:szCs w:val="28"/>
              </w:rPr>
              <w:t xml:space="preserve"> Type</w:t>
            </w:r>
          </w:p>
        </w:tc>
        <w:tc>
          <w:tcPr>
            <w:tcW w:w="4649" w:type="dxa"/>
            <w:tcMar>
              <w:top w:w="20" w:type="dxa"/>
              <w:left w:w="20" w:type="dxa"/>
              <w:bottom w:w="0" w:type="dxa"/>
              <w:right w:w="20" w:type="dxa"/>
            </w:tcMar>
          </w:tcPr>
          <w:p w:rsidR="00717D99" w:rsidRPr="003E4B05" w:rsidRDefault="00717D99" w:rsidP="008E307E">
            <w:pPr>
              <w:rPr>
                <w:rFonts w:ascii="BrowalliaUPC" w:hAnsi="BrowalliaUPC" w:cs="BrowalliaUPC"/>
                <w:sz w:val="28"/>
                <w:szCs w:val="28"/>
              </w:rPr>
            </w:pPr>
            <w:r w:rsidRPr="003E4B05">
              <w:rPr>
                <w:rFonts w:ascii="BrowalliaUPC" w:hAnsi="BrowalliaUPC" w:cs="BrowalliaUPC"/>
                <w:sz w:val="28"/>
                <w:szCs w:val="28"/>
              </w:rPr>
              <w:t>Classification</w:t>
            </w:r>
          </w:p>
        </w:tc>
        <w:tc>
          <w:tcPr>
            <w:tcW w:w="567" w:type="dxa"/>
          </w:tcPr>
          <w:p w:rsidR="00717D99" w:rsidRPr="003E4B05" w:rsidRDefault="00717D99" w:rsidP="008E307E">
            <w:pPr>
              <w:jc w:val="center"/>
              <w:rPr>
                <w:rFonts w:ascii="BrowalliaUPC" w:hAnsi="BrowalliaUPC" w:cs="BrowalliaUPC"/>
                <w:sz w:val="28"/>
                <w:szCs w:val="28"/>
              </w:rPr>
            </w:pPr>
            <w:r w:rsidRPr="003E4B05">
              <w:rPr>
                <w:rFonts w:ascii="BrowalliaUPC" w:hAnsi="BrowalliaUPC" w:cs="BrowalliaUPC"/>
                <w:sz w:val="28"/>
                <w:szCs w:val="28"/>
              </w:rPr>
              <w:t>X</w:t>
            </w:r>
          </w:p>
        </w:tc>
        <w:tc>
          <w:tcPr>
            <w:tcW w:w="567" w:type="dxa"/>
          </w:tcPr>
          <w:p w:rsidR="00717D99" w:rsidRPr="003E4B05" w:rsidRDefault="00717D99" w:rsidP="008E307E">
            <w:pPr>
              <w:jc w:val="center"/>
              <w:rPr>
                <w:rFonts w:ascii="BrowalliaUPC" w:hAnsi="BrowalliaUPC" w:cs="BrowalliaUPC"/>
                <w:sz w:val="28"/>
                <w:szCs w:val="28"/>
              </w:rPr>
            </w:pPr>
          </w:p>
        </w:tc>
        <w:tc>
          <w:tcPr>
            <w:tcW w:w="567" w:type="dxa"/>
          </w:tcPr>
          <w:p w:rsidR="00717D99" w:rsidRPr="003E4B05" w:rsidRDefault="00717D99" w:rsidP="008E307E">
            <w:pPr>
              <w:jc w:val="center"/>
              <w:rPr>
                <w:rFonts w:ascii="BrowalliaUPC" w:hAnsi="BrowalliaUPC" w:cs="BrowalliaUPC"/>
                <w:sz w:val="28"/>
                <w:szCs w:val="28"/>
              </w:rPr>
            </w:pPr>
          </w:p>
        </w:tc>
      </w:tr>
      <w:tr w:rsidR="00717D99" w:rsidRPr="003E4B05" w:rsidTr="00717D99">
        <w:trPr>
          <w:trHeight w:val="80"/>
        </w:trPr>
        <w:tc>
          <w:tcPr>
            <w:tcW w:w="7937" w:type="dxa"/>
            <w:tcBorders>
              <w:left w:val="single" w:sz="6" w:space="0" w:color="auto"/>
            </w:tcBorders>
            <w:tcMar>
              <w:top w:w="20" w:type="dxa"/>
              <w:left w:w="20" w:type="dxa"/>
              <w:bottom w:w="0" w:type="dxa"/>
              <w:right w:w="20" w:type="dxa"/>
            </w:tcMar>
          </w:tcPr>
          <w:p w:rsidR="00717D99" w:rsidRPr="003E4B05" w:rsidRDefault="00717D99" w:rsidP="008E307E">
            <w:pPr>
              <w:rPr>
                <w:rFonts w:ascii="BrowalliaUPC" w:hAnsi="BrowalliaUPC" w:cs="BrowalliaUPC"/>
                <w:sz w:val="28"/>
                <w:szCs w:val="28"/>
              </w:rPr>
            </w:pPr>
            <w:r w:rsidRPr="003E4B05">
              <w:rPr>
                <w:rFonts w:ascii="BrowalliaUPC" w:hAnsi="BrowalliaUPC" w:cs="BrowalliaUPC"/>
                <w:sz w:val="28"/>
                <w:szCs w:val="28"/>
              </w:rPr>
              <w:t>Holder Name</w:t>
            </w:r>
          </w:p>
        </w:tc>
        <w:tc>
          <w:tcPr>
            <w:tcW w:w="4649" w:type="dxa"/>
            <w:tcMar>
              <w:top w:w="20" w:type="dxa"/>
              <w:left w:w="20" w:type="dxa"/>
              <w:bottom w:w="0" w:type="dxa"/>
              <w:right w:w="20" w:type="dxa"/>
            </w:tcMar>
          </w:tcPr>
          <w:p w:rsidR="00717D99" w:rsidRPr="003E4B05" w:rsidRDefault="00717D99" w:rsidP="008E307E">
            <w:pPr>
              <w:rPr>
                <w:rFonts w:ascii="BrowalliaUPC" w:hAnsi="BrowalliaUPC" w:cs="BrowalliaUPC"/>
                <w:sz w:val="28"/>
                <w:szCs w:val="28"/>
              </w:rPr>
            </w:pPr>
            <w:r w:rsidRPr="003E4B05">
              <w:rPr>
                <w:rFonts w:ascii="BrowalliaUPC" w:hAnsi="BrowalliaUPC" w:cs="BrowalliaUPC"/>
                <w:sz w:val="28"/>
                <w:szCs w:val="28"/>
              </w:rPr>
              <w:t>Long Text</w:t>
            </w:r>
          </w:p>
        </w:tc>
        <w:tc>
          <w:tcPr>
            <w:tcW w:w="567" w:type="dxa"/>
          </w:tcPr>
          <w:p w:rsidR="00717D99" w:rsidRPr="003E4B05" w:rsidRDefault="00717D99" w:rsidP="008E307E">
            <w:pPr>
              <w:jc w:val="center"/>
              <w:rPr>
                <w:rFonts w:ascii="BrowalliaUPC" w:hAnsi="BrowalliaUPC" w:cs="BrowalliaUPC"/>
                <w:sz w:val="28"/>
                <w:szCs w:val="28"/>
              </w:rPr>
            </w:pPr>
            <w:r w:rsidRPr="003E4B05">
              <w:rPr>
                <w:rFonts w:ascii="BrowalliaUPC" w:hAnsi="BrowalliaUPC" w:cs="BrowalliaUPC"/>
                <w:sz w:val="28"/>
                <w:szCs w:val="28"/>
              </w:rPr>
              <w:t>X</w:t>
            </w:r>
          </w:p>
        </w:tc>
        <w:tc>
          <w:tcPr>
            <w:tcW w:w="567" w:type="dxa"/>
          </w:tcPr>
          <w:p w:rsidR="00717D99" w:rsidRPr="003E4B05" w:rsidRDefault="00717D99" w:rsidP="008E307E">
            <w:pPr>
              <w:jc w:val="center"/>
              <w:rPr>
                <w:rFonts w:ascii="BrowalliaUPC" w:hAnsi="BrowalliaUPC" w:cs="BrowalliaUPC"/>
                <w:sz w:val="28"/>
                <w:szCs w:val="28"/>
              </w:rPr>
            </w:pPr>
          </w:p>
        </w:tc>
        <w:tc>
          <w:tcPr>
            <w:tcW w:w="567" w:type="dxa"/>
          </w:tcPr>
          <w:p w:rsidR="00717D99" w:rsidRPr="003E4B05" w:rsidRDefault="00717D99" w:rsidP="008E307E">
            <w:pPr>
              <w:jc w:val="center"/>
              <w:rPr>
                <w:rFonts w:ascii="BrowalliaUPC" w:hAnsi="BrowalliaUPC" w:cs="BrowalliaUPC"/>
                <w:sz w:val="28"/>
                <w:szCs w:val="28"/>
              </w:rPr>
            </w:pPr>
          </w:p>
        </w:tc>
      </w:tr>
      <w:tr w:rsidR="00717D99" w:rsidRPr="003E4B05" w:rsidTr="00717D99">
        <w:trPr>
          <w:trHeight w:val="80"/>
        </w:trPr>
        <w:tc>
          <w:tcPr>
            <w:tcW w:w="7937" w:type="dxa"/>
            <w:tcBorders>
              <w:left w:val="single" w:sz="6" w:space="0" w:color="auto"/>
            </w:tcBorders>
            <w:tcMar>
              <w:top w:w="20" w:type="dxa"/>
              <w:left w:w="20" w:type="dxa"/>
              <w:bottom w:w="0" w:type="dxa"/>
              <w:right w:w="20" w:type="dxa"/>
            </w:tcMar>
          </w:tcPr>
          <w:p w:rsidR="00717D99" w:rsidRPr="003E4B05" w:rsidRDefault="00717D99" w:rsidP="008E307E">
            <w:pPr>
              <w:rPr>
                <w:rFonts w:ascii="BrowalliaUPC" w:hAnsi="BrowalliaUPC" w:cs="BrowalliaUPC"/>
                <w:sz w:val="28"/>
                <w:szCs w:val="28"/>
              </w:rPr>
            </w:pPr>
            <w:r w:rsidRPr="003E4B05">
              <w:rPr>
                <w:rFonts w:ascii="BrowalliaUPC" w:hAnsi="BrowalliaUPC" w:cs="BrowalliaUPC"/>
                <w:sz w:val="28"/>
                <w:szCs w:val="28"/>
              </w:rPr>
              <w:t>Holder Corporation Type</w:t>
            </w:r>
          </w:p>
        </w:tc>
        <w:tc>
          <w:tcPr>
            <w:tcW w:w="4649" w:type="dxa"/>
            <w:tcMar>
              <w:top w:w="20" w:type="dxa"/>
              <w:left w:w="20" w:type="dxa"/>
              <w:bottom w:w="0" w:type="dxa"/>
              <w:right w:w="20" w:type="dxa"/>
            </w:tcMar>
          </w:tcPr>
          <w:p w:rsidR="00717D99" w:rsidRPr="003E4B05" w:rsidRDefault="00717D99" w:rsidP="008E307E">
            <w:pPr>
              <w:rPr>
                <w:rFonts w:ascii="BrowalliaUPC" w:hAnsi="BrowalliaUPC" w:cs="BrowalliaUPC"/>
                <w:sz w:val="28"/>
                <w:szCs w:val="28"/>
              </w:rPr>
            </w:pPr>
            <w:r w:rsidRPr="003E4B05">
              <w:rPr>
                <w:rFonts w:ascii="BrowalliaUPC" w:hAnsi="BrowalliaUPC" w:cs="BrowalliaUPC"/>
                <w:sz w:val="28"/>
                <w:szCs w:val="28"/>
              </w:rPr>
              <w:t>Corporation Type</w:t>
            </w:r>
          </w:p>
        </w:tc>
        <w:tc>
          <w:tcPr>
            <w:tcW w:w="567" w:type="dxa"/>
          </w:tcPr>
          <w:p w:rsidR="00717D99" w:rsidRPr="003E4B05" w:rsidRDefault="00717D99" w:rsidP="008E307E">
            <w:pPr>
              <w:jc w:val="center"/>
              <w:rPr>
                <w:rFonts w:ascii="BrowalliaUPC" w:hAnsi="BrowalliaUPC" w:cs="BrowalliaUPC"/>
                <w:sz w:val="28"/>
                <w:szCs w:val="28"/>
              </w:rPr>
            </w:pPr>
            <w:r w:rsidRPr="003E4B05">
              <w:rPr>
                <w:rFonts w:ascii="BrowalliaUPC" w:hAnsi="BrowalliaUPC" w:cs="BrowalliaUPC"/>
                <w:sz w:val="28"/>
                <w:szCs w:val="28"/>
              </w:rPr>
              <w:t>X</w:t>
            </w:r>
          </w:p>
        </w:tc>
        <w:tc>
          <w:tcPr>
            <w:tcW w:w="567" w:type="dxa"/>
          </w:tcPr>
          <w:p w:rsidR="00717D99" w:rsidRPr="003E4B05" w:rsidRDefault="00717D99" w:rsidP="008E307E">
            <w:pPr>
              <w:jc w:val="center"/>
              <w:rPr>
                <w:rFonts w:ascii="BrowalliaUPC" w:hAnsi="BrowalliaUPC" w:cs="BrowalliaUPC"/>
                <w:sz w:val="28"/>
                <w:szCs w:val="28"/>
              </w:rPr>
            </w:pPr>
          </w:p>
        </w:tc>
        <w:tc>
          <w:tcPr>
            <w:tcW w:w="567" w:type="dxa"/>
          </w:tcPr>
          <w:p w:rsidR="00717D99" w:rsidRPr="003E4B05" w:rsidRDefault="00717D99" w:rsidP="008E307E">
            <w:pPr>
              <w:jc w:val="center"/>
              <w:rPr>
                <w:rFonts w:ascii="BrowalliaUPC" w:hAnsi="BrowalliaUPC" w:cs="BrowalliaUPC"/>
                <w:sz w:val="28"/>
                <w:szCs w:val="28"/>
              </w:rPr>
            </w:pPr>
          </w:p>
        </w:tc>
      </w:tr>
      <w:tr w:rsidR="00F31A4B" w:rsidRPr="003E4B05" w:rsidTr="00717D99">
        <w:trPr>
          <w:trHeight w:val="80"/>
        </w:trPr>
        <w:tc>
          <w:tcPr>
            <w:tcW w:w="7937" w:type="dxa"/>
            <w:tcBorders>
              <w:left w:val="single" w:sz="6" w:space="0" w:color="auto"/>
            </w:tcBorders>
            <w:tcMar>
              <w:top w:w="20" w:type="dxa"/>
              <w:left w:w="20" w:type="dxa"/>
              <w:bottom w:w="0" w:type="dxa"/>
              <w:right w:w="20" w:type="dxa"/>
            </w:tcMar>
          </w:tcPr>
          <w:p w:rsidR="00F31A4B" w:rsidRPr="00BD6AB3" w:rsidRDefault="00F31A4B" w:rsidP="00F045A2">
            <w:pPr>
              <w:rPr>
                <w:rFonts w:ascii="BrowalliaUPC" w:hAnsi="BrowalliaUPC" w:cs="BrowalliaUPC"/>
                <w:sz w:val="28"/>
                <w:szCs w:val="28"/>
              </w:rPr>
            </w:pPr>
            <w:r w:rsidRPr="00BD6AB3">
              <w:rPr>
                <w:rFonts w:ascii="BrowalliaUPC" w:hAnsi="BrowalliaUPC" w:cs="BrowalliaUPC"/>
                <w:sz w:val="28"/>
                <w:szCs w:val="28"/>
              </w:rPr>
              <w:t>End Beneficiary Institutional Sector</w:t>
            </w:r>
          </w:p>
        </w:tc>
        <w:tc>
          <w:tcPr>
            <w:tcW w:w="4649" w:type="dxa"/>
            <w:tcMar>
              <w:top w:w="20" w:type="dxa"/>
              <w:left w:w="20" w:type="dxa"/>
              <w:bottom w:w="0" w:type="dxa"/>
              <w:right w:w="20" w:type="dxa"/>
            </w:tcMar>
          </w:tcPr>
          <w:p w:rsidR="00F31A4B" w:rsidRPr="00BD6AB3" w:rsidRDefault="00F31A4B" w:rsidP="00F045A2">
            <w:pPr>
              <w:rPr>
                <w:rFonts w:ascii="BrowalliaUPC" w:hAnsi="BrowalliaUPC" w:cs="BrowalliaUPC"/>
                <w:sz w:val="28"/>
                <w:szCs w:val="28"/>
              </w:rPr>
            </w:pPr>
            <w:r w:rsidRPr="00BD6AB3">
              <w:rPr>
                <w:rFonts w:ascii="BrowalliaUPC" w:hAnsi="BrowalliaUPC" w:cs="BrowalliaUPC"/>
                <w:sz w:val="28"/>
                <w:szCs w:val="28"/>
              </w:rPr>
              <w:t>Classification</w:t>
            </w:r>
          </w:p>
        </w:tc>
        <w:tc>
          <w:tcPr>
            <w:tcW w:w="567" w:type="dxa"/>
          </w:tcPr>
          <w:p w:rsidR="00F31A4B" w:rsidRPr="00BD6AB3" w:rsidRDefault="00F31A4B" w:rsidP="00F045A2">
            <w:pPr>
              <w:jc w:val="center"/>
              <w:rPr>
                <w:rFonts w:ascii="BrowalliaUPC" w:hAnsi="BrowalliaUPC" w:cs="BrowalliaUPC"/>
                <w:sz w:val="28"/>
                <w:szCs w:val="28"/>
              </w:rPr>
            </w:pPr>
            <w:r w:rsidRPr="00BD6AB3">
              <w:rPr>
                <w:rFonts w:ascii="BrowalliaUPC" w:hAnsi="BrowalliaUPC" w:cs="BrowalliaUPC"/>
                <w:sz w:val="28"/>
                <w:szCs w:val="28"/>
              </w:rPr>
              <w:t>X</w:t>
            </w:r>
          </w:p>
        </w:tc>
        <w:tc>
          <w:tcPr>
            <w:tcW w:w="567" w:type="dxa"/>
          </w:tcPr>
          <w:p w:rsidR="00F31A4B" w:rsidRPr="00BD6AB3" w:rsidRDefault="00F31A4B" w:rsidP="00F045A2">
            <w:pPr>
              <w:jc w:val="center"/>
              <w:rPr>
                <w:rFonts w:ascii="BrowalliaUPC" w:hAnsi="BrowalliaUPC" w:cs="BrowalliaUPC"/>
                <w:sz w:val="28"/>
                <w:szCs w:val="28"/>
              </w:rPr>
            </w:pPr>
          </w:p>
        </w:tc>
        <w:tc>
          <w:tcPr>
            <w:tcW w:w="567" w:type="dxa"/>
          </w:tcPr>
          <w:p w:rsidR="00F31A4B" w:rsidRPr="00BD6AB3" w:rsidRDefault="00F31A4B" w:rsidP="00F045A2">
            <w:pPr>
              <w:jc w:val="center"/>
              <w:rPr>
                <w:rFonts w:ascii="BrowalliaUPC" w:hAnsi="BrowalliaUPC" w:cs="BrowalliaUPC"/>
                <w:sz w:val="28"/>
                <w:szCs w:val="28"/>
              </w:rPr>
            </w:pPr>
          </w:p>
        </w:tc>
      </w:tr>
      <w:tr w:rsidR="00F31A4B" w:rsidRPr="003E4B05" w:rsidTr="00717D99">
        <w:trPr>
          <w:trHeight w:val="80"/>
        </w:trPr>
        <w:tc>
          <w:tcPr>
            <w:tcW w:w="7937" w:type="dxa"/>
            <w:tcBorders>
              <w:left w:val="single" w:sz="6" w:space="0" w:color="auto"/>
            </w:tcBorders>
            <w:tcMar>
              <w:top w:w="20" w:type="dxa"/>
              <w:left w:w="20" w:type="dxa"/>
              <w:bottom w:w="0" w:type="dxa"/>
              <w:right w:w="20" w:type="dxa"/>
            </w:tcMar>
          </w:tcPr>
          <w:p w:rsidR="00F31A4B" w:rsidRPr="00BD6AB3" w:rsidRDefault="00F31A4B" w:rsidP="00F045A2">
            <w:pPr>
              <w:rPr>
                <w:rFonts w:ascii="BrowalliaUPC" w:hAnsi="BrowalliaUPC" w:cs="BrowalliaUPC"/>
                <w:sz w:val="28"/>
                <w:szCs w:val="28"/>
              </w:rPr>
            </w:pPr>
            <w:r w:rsidRPr="00BD6AB3">
              <w:rPr>
                <w:rFonts w:ascii="BrowalliaUPC" w:hAnsi="BrowalliaUPC" w:cs="BrowalliaUPC"/>
                <w:sz w:val="28"/>
                <w:szCs w:val="28"/>
              </w:rPr>
              <w:t>End Beneficiary Country Code</w:t>
            </w:r>
          </w:p>
        </w:tc>
        <w:tc>
          <w:tcPr>
            <w:tcW w:w="4649" w:type="dxa"/>
            <w:tcMar>
              <w:top w:w="20" w:type="dxa"/>
              <w:left w:w="20" w:type="dxa"/>
              <w:bottom w:w="0" w:type="dxa"/>
              <w:right w:w="20" w:type="dxa"/>
            </w:tcMar>
          </w:tcPr>
          <w:p w:rsidR="00F31A4B" w:rsidRPr="00BD6AB3" w:rsidRDefault="00F31A4B" w:rsidP="00F045A2">
            <w:pPr>
              <w:rPr>
                <w:rFonts w:ascii="BrowalliaUPC" w:hAnsi="BrowalliaUPC" w:cs="BrowalliaUPC"/>
                <w:sz w:val="28"/>
                <w:szCs w:val="28"/>
              </w:rPr>
            </w:pPr>
            <w:r w:rsidRPr="00BD6AB3">
              <w:rPr>
                <w:rFonts w:ascii="BrowalliaUPC" w:hAnsi="BrowalliaUPC" w:cs="BrowalliaUPC"/>
                <w:sz w:val="28"/>
                <w:szCs w:val="28"/>
              </w:rPr>
              <w:t>Classification</w:t>
            </w:r>
          </w:p>
        </w:tc>
        <w:tc>
          <w:tcPr>
            <w:tcW w:w="567" w:type="dxa"/>
          </w:tcPr>
          <w:p w:rsidR="00F31A4B" w:rsidRPr="00BD6AB3" w:rsidRDefault="00F31A4B" w:rsidP="00F045A2">
            <w:pPr>
              <w:jc w:val="center"/>
              <w:rPr>
                <w:rFonts w:ascii="BrowalliaUPC" w:hAnsi="BrowalliaUPC" w:cs="BrowalliaUPC"/>
                <w:sz w:val="28"/>
                <w:szCs w:val="28"/>
              </w:rPr>
            </w:pPr>
            <w:r w:rsidRPr="00BD6AB3">
              <w:rPr>
                <w:rFonts w:ascii="BrowalliaUPC" w:hAnsi="BrowalliaUPC" w:cs="BrowalliaUPC"/>
                <w:sz w:val="28"/>
                <w:szCs w:val="28"/>
              </w:rPr>
              <w:t>X</w:t>
            </w:r>
          </w:p>
        </w:tc>
        <w:tc>
          <w:tcPr>
            <w:tcW w:w="567" w:type="dxa"/>
          </w:tcPr>
          <w:p w:rsidR="00F31A4B" w:rsidRPr="00BD6AB3" w:rsidRDefault="00F31A4B" w:rsidP="00F045A2">
            <w:pPr>
              <w:jc w:val="center"/>
              <w:rPr>
                <w:rFonts w:ascii="BrowalliaUPC" w:hAnsi="BrowalliaUPC" w:cs="BrowalliaUPC"/>
                <w:sz w:val="28"/>
                <w:szCs w:val="28"/>
                <w:cs/>
              </w:rPr>
            </w:pPr>
          </w:p>
        </w:tc>
        <w:tc>
          <w:tcPr>
            <w:tcW w:w="567" w:type="dxa"/>
          </w:tcPr>
          <w:p w:rsidR="00F31A4B" w:rsidRPr="00BD6AB3" w:rsidRDefault="00F31A4B" w:rsidP="00F045A2">
            <w:pPr>
              <w:jc w:val="center"/>
              <w:rPr>
                <w:rFonts w:ascii="BrowalliaUPC" w:hAnsi="BrowalliaUPC" w:cs="BrowalliaUPC"/>
                <w:sz w:val="28"/>
                <w:szCs w:val="28"/>
                <w:cs/>
              </w:rPr>
            </w:pPr>
          </w:p>
        </w:tc>
      </w:tr>
      <w:tr w:rsidR="00A3277A" w:rsidRPr="003E4B05" w:rsidTr="00717D99">
        <w:trPr>
          <w:trHeight w:val="80"/>
        </w:trPr>
        <w:tc>
          <w:tcPr>
            <w:tcW w:w="7937" w:type="dxa"/>
            <w:tcBorders>
              <w:left w:val="single" w:sz="6" w:space="0" w:color="auto"/>
            </w:tcBorders>
            <w:tcMar>
              <w:top w:w="20" w:type="dxa"/>
              <w:left w:w="20" w:type="dxa"/>
              <w:bottom w:w="0" w:type="dxa"/>
              <w:right w:w="20" w:type="dxa"/>
            </w:tcMar>
          </w:tcPr>
          <w:p w:rsidR="00A3277A" w:rsidRPr="0098270B" w:rsidRDefault="00A3277A" w:rsidP="008E307E">
            <w:pPr>
              <w:rPr>
                <w:rFonts w:ascii="BrowalliaUPC" w:hAnsi="BrowalliaUPC" w:cs="BrowalliaUPC"/>
                <w:sz w:val="28"/>
                <w:szCs w:val="28"/>
              </w:rPr>
            </w:pPr>
            <w:r w:rsidRPr="0098270B">
              <w:rPr>
                <w:rFonts w:ascii="BrowalliaUPC" w:hAnsi="BrowalliaUPC" w:cs="BrowalliaUPC"/>
                <w:sz w:val="28"/>
                <w:szCs w:val="28"/>
              </w:rPr>
              <w:t>End Beneficiary Legal Id</w:t>
            </w:r>
          </w:p>
        </w:tc>
        <w:tc>
          <w:tcPr>
            <w:tcW w:w="4649" w:type="dxa"/>
            <w:tcMar>
              <w:top w:w="20" w:type="dxa"/>
              <w:left w:w="20" w:type="dxa"/>
              <w:bottom w:w="0" w:type="dxa"/>
              <w:right w:w="20" w:type="dxa"/>
            </w:tcMar>
          </w:tcPr>
          <w:p w:rsidR="00A3277A" w:rsidRPr="0098270B" w:rsidRDefault="00A3277A" w:rsidP="008E307E">
            <w:pPr>
              <w:rPr>
                <w:rFonts w:ascii="BrowalliaUPC" w:hAnsi="BrowalliaUPC" w:cs="BrowalliaUPC"/>
                <w:sz w:val="28"/>
                <w:szCs w:val="28"/>
              </w:rPr>
            </w:pPr>
            <w:r w:rsidRPr="0098270B">
              <w:rPr>
                <w:rFonts w:ascii="BrowalliaUPC" w:hAnsi="BrowalliaUPC" w:cs="BrowalliaUPC"/>
                <w:sz w:val="28"/>
                <w:szCs w:val="28"/>
              </w:rPr>
              <w:t>Other Code</w:t>
            </w:r>
          </w:p>
        </w:tc>
        <w:tc>
          <w:tcPr>
            <w:tcW w:w="567" w:type="dxa"/>
          </w:tcPr>
          <w:p w:rsidR="00A3277A" w:rsidRPr="00B13AA3" w:rsidRDefault="00D302B0" w:rsidP="008E307E">
            <w:pPr>
              <w:jc w:val="center"/>
              <w:rPr>
                <w:rFonts w:ascii="BrowalliaUPC" w:hAnsi="BrowalliaUPC" w:cs="BrowalliaUPC"/>
                <w:color w:val="FF0000"/>
                <w:sz w:val="28"/>
                <w:szCs w:val="28"/>
              </w:rPr>
            </w:pPr>
            <w:r w:rsidRPr="00B13AA3">
              <w:rPr>
                <w:rFonts w:ascii="BrowalliaUPC" w:hAnsi="BrowalliaUPC" w:cs="BrowalliaUPC"/>
                <w:color w:val="FF0000"/>
                <w:sz w:val="28"/>
                <w:szCs w:val="28"/>
              </w:rPr>
              <w:t>X</w:t>
            </w:r>
          </w:p>
        </w:tc>
        <w:tc>
          <w:tcPr>
            <w:tcW w:w="567" w:type="dxa"/>
          </w:tcPr>
          <w:p w:rsidR="00A3277A" w:rsidRPr="00E71D33" w:rsidRDefault="00A3277A" w:rsidP="008E307E">
            <w:pPr>
              <w:jc w:val="center"/>
              <w:rPr>
                <w:rFonts w:ascii="BrowalliaUPC" w:hAnsi="BrowalliaUPC" w:cs="BrowalliaUPC"/>
                <w:color w:val="C00000"/>
                <w:sz w:val="28"/>
                <w:szCs w:val="28"/>
              </w:rPr>
            </w:pPr>
          </w:p>
        </w:tc>
        <w:tc>
          <w:tcPr>
            <w:tcW w:w="567" w:type="dxa"/>
          </w:tcPr>
          <w:p w:rsidR="00A3277A" w:rsidRPr="00E71D33" w:rsidRDefault="00A3277A" w:rsidP="008E307E">
            <w:pPr>
              <w:jc w:val="center"/>
              <w:rPr>
                <w:rFonts w:ascii="BrowalliaUPC" w:hAnsi="BrowalliaUPC" w:cs="BrowalliaUPC"/>
                <w:color w:val="C00000"/>
                <w:sz w:val="28"/>
                <w:szCs w:val="28"/>
              </w:rPr>
            </w:pPr>
          </w:p>
        </w:tc>
      </w:tr>
      <w:tr w:rsidR="00A3277A" w:rsidRPr="003E4B05" w:rsidTr="00717D99">
        <w:trPr>
          <w:trHeight w:val="80"/>
        </w:trPr>
        <w:tc>
          <w:tcPr>
            <w:tcW w:w="7937" w:type="dxa"/>
            <w:tcBorders>
              <w:left w:val="single" w:sz="6" w:space="0" w:color="auto"/>
            </w:tcBorders>
            <w:tcMar>
              <w:top w:w="20" w:type="dxa"/>
              <w:left w:w="20" w:type="dxa"/>
              <w:bottom w:w="0" w:type="dxa"/>
              <w:right w:w="20" w:type="dxa"/>
            </w:tcMar>
          </w:tcPr>
          <w:p w:rsidR="00A3277A" w:rsidRPr="0098270B" w:rsidRDefault="003273E1" w:rsidP="008E307E">
            <w:pPr>
              <w:rPr>
                <w:rFonts w:ascii="BrowalliaUPC" w:hAnsi="BrowalliaUPC" w:cs="BrowalliaUPC"/>
                <w:sz w:val="28"/>
                <w:szCs w:val="28"/>
              </w:rPr>
            </w:pPr>
            <w:r w:rsidRPr="0098270B">
              <w:rPr>
                <w:rFonts w:ascii="BrowalliaUPC" w:hAnsi="BrowalliaUPC" w:cs="BrowalliaUPC"/>
                <w:sz w:val="28"/>
                <w:szCs w:val="28"/>
              </w:rPr>
              <w:t>End Beneficiary Legal Unique Id</w:t>
            </w:r>
            <w:r w:rsidR="00A3277A" w:rsidRPr="0098270B">
              <w:rPr>
                <w:rFonts w:ascii="BrowalliaUPC" w:hAnsi="BrowalliaUPC" w:cs="BrowalliaUPC"/>
                <w:sz w:val="28"/>
                <w:szCs w:val="28"/>
              </w:rPr>
              <w:t xml:space="preserve"> Type</w:t>
            </w:r>
          </w:p>
        </w:tc>
        <w:tc>
          <w:tcPr>
            <w:tcW w:w="4649" w:type="dxa"/>
            <w:tcMar>
              <w:top w:w="20" w:type="dxa"/>
              <w:left w:w="20" w:type="dxa"/>
              <w:bottom w:w="0" w:type="dxa"/>
              <w:right w:w="20" w:type="dxa"/>
            </w:tcMar>
          </w:tcPr>
          <w:p w:rsidR="00A3277A" w:rsidRPr="0098270B" w:rsidRDefault="00A3277A" w:rsidP="008E307E">
            <w:pPr>
              <w:rPr>
                <w:rFonts w:ascii="BrowalliaUPC" w:hAnsi="BrowalliaUPC" w:cs="BrowalliaUPC"/>
                <w:sz w:val="28"/>
                <w:szCs w:val="28"/>
              </w:rPr>
            </w:pPr>
            <w:r w:rsidRPr="0098270B">
              <w:rPr>
                <w:rFonts w:ascii="BrowalliaUPC" w:hAnsi="BrowalliaUPC" w:cs="BrowalliaUPC"/>
                <w:sz w:val="28"/>
                <w:szCs w:val="28"/>
              </w:rPr>
              <w:t>Classification</w:t>
            </w:r>
          </w:p>
        </w:tc>
        <w:tc>
          <w:tcPr>
            <w:tcW w:w="567" w:type="dxa"/>
          </w:tcPr>
          <w:p w:rsidR="00A3277A" w:rsidRPr="00B13AA3" w:rsidRDefault="00D302B0" w:rsidP="008E307E">
            <w:pPr>
              <w:jc w:val="center"/>
              <w:rPr>
                <w:rFonts w:ascii="BrowalliaUPC" w:hAnsi="BrowalliaUPC" w:cs="BrowalliaUPC"/>
                <w:color w:val="FF0000"/>
                <w:sz w:val="28"/>
                <w:szCs w:val="28"/>
              </w:rPr>
            </w:pPr>
            <w:r w:rsidRPr="00B13AA3">
              <w:rPr>
                <w:rFonts w:ascii="BrowalliaUPC" w:hAnsi="BrowalliaUPC" w:cs="BrowalliaUPC"/>
                <w:color w:val="FF0000"/>
                <w:sz w:val="28"/>
                <w:szCs w:val="28"/>
              </w:rPr>
              <w:t>X</w:t>
            </w:r>
          </w:p>
        </w:tc>
        <w:tc>
          <w:tcPr>
            <w:tcW w:w="567" w:type="dxa"/>
          </w:tcPr>
          <w:p w:rsidR="00A3277A" w:rsidRPr="00E71D33" w:rsidRDefault="00A3277A" w:rsidP="008E307E">
            <w:pPr>
              <w:jc w:val="center"/>
              <w:rPr>
                <w:rFonts w:ascii="BrowalliaUPC" w:hAnsi="BrowalliaUPC" w:cs="BrowalliaUPC"/>
                <w:color w:val="C00000"/>
                <w:sz w:val="28"/>
                <w:szCs w:val="28"/>
              </w:rPr>
            </w:pPr>
          </w:p>
        </w:tc>
        <w:tc>
          <w:tcPr>
            <w:tcW w:w="567" w:type="dxa"/>
          </w:tcPr>
          <w:p w:rsidR="00A3277A" w:rsidRPr="00E71D33" w:rsidRDefault="00A3277A" w:rsidP="008E307E">
            <w:pPr>
              <w:jc w:val="center"/>
              <w:rPr>
                <w:rFonts w:ascii="BrowalliaUPC" w:hAnsi="BrowalliaUPC" w:cs="BrowalliaUPC"/>
                <w:color w:val="C00000"/>
                <w:sz w:val="28"/>
                <w:szCs w:val="28"/>
              </w:rPr>
            </w:pPr>
          </w:p>
        </w:tc>
      </w:tr>
      <w:tr w:rsidR="00A3277A" w:rsidRPr="003E4B05" w:rsidTr="00717D99">
        <w:trPr>
          <w:trHeight w:val="80"/>
        </w:trPr>
        <w:tc>
          <w:tcPr>
            <w:tcW w:w="7937" w:type="dxa"/>
            <w:tcBorders>
              <w:left w:val="single" w:sz="6" w:space="0" w:color="auto"/>
            </w:tcBorders>
            <w:tcMar>
              <w:top w:w="20" w:type="dxa"/>
              <w:left w:w="20" w:type="dxa"/>
              <w:bottom w:w="0" w:type="dxa"/>
              <w:right w:w="20" w:type="dxa"/>
            </w:tcMar>
          </w:tcPr>
          <w:p w:rsidR="00A3277A" w:rsidRPr="0098270B" w:rsidRDefault="00CA4151" w:rsidP="008E307E">
            <w:pPr>
              <w:rPr>
                <w:rFonts w:ascii="BrowalliaUPC" w:hAnsi="BrowalliaUPC" w:cs="BrowalliaUPC"/>
                <w:sz w:val="28"/>
                <w:szCs w:val="28"/>
              </w:rPr>
            </w:pPr>
            <w:r w:rsidRPr="0098270B">
              <w:rPr>
                <w:rFonts w:ascii="BrowalliaUPC" w:hAnsi="BrowalliaUPC" w:cs="BrowalliaUPC"/>
                <w:sz w:val="28"/>
                <w:szCs w:val="28"/>
              </w:rPr>
              <w:t>End Beneficiary Full Legal Name</w:t>
            </w:r>
          </w:p>
        </w:tc>
        <w:tc>
          <w:tcPr>
            <w:tcW w:w="4649" w:type="dxa"/>
            <w:tcMar>
              <w:top w:w="20" w:type="dxa"/>
              <w:left w:w="20" w:type="dxa"/>
              <w:bottom w:w="0" w:type="dxa"/>
              <w:right w:w="20" w:type="dxa"/>
            </w:tcMar>
          </w:tcPr>
          <w:p w:rsidR="00A3277A" w:rsidRPr="0098270B" w:rsidRDefault="00A3277A" w:rsidP="008E307E">
            <w:pPr>
              <w:rPr>
                <w:rFonts w:ascii="BrowalliaUPC" w:hAnsi="BrowalliaUPC" w:cs="BrowalliaUPC"/>
                <w:sz w:val="28"/>
                <w:szCs w:val="28"/>
              </w:rPr>
            </w:pPr>
            <w:proofErr w:type="spellStart"/>
            <w:r w:rsidRPr="0098270B">
              <w:rPr>
                <w:rFonts w:ascii="BrowalliaUPC" w:hAnsi="BrowalliaUPC" w:cs="BrowalliaUPC"/>
                <w:sz w:val="28"/>
                <w:szCs w:val="28"/>
              </w:rPr>
              <w:t>LongText</w:t>
            </w:r>
            <w:proofErr w:type="spellEnd"/>
          </w:p>
        </w:tc>
        <w:tc>
          <w:tcPr>
            <w:tcW w:w="567" w:type="dxa"/>
          </w:tcPr>
          <w:p w:rsidR="00A3277A" w:rsidRPr="00B13AA3" w:rsidRDefault="00D302B0" w:rsidP="008E307E">
            <w:pPr>
              <w:jc w:val="center"/>
              <w:rPr>
                <w:rFonts w:ascii="BrowalliaUPC" w:hAnsi="BrowalliaUPC" w:cs="BrowalliaUPC"/>
                <w:color w:val="FF0000"/>
                <w:sz w:val="28"/>
                <w:szCs w:val="28"/>
              </w:rPr>
            </w:pPr>
            <w:r w:rsidRPr="00B13AA3">
              <w:rPr>
                <w:rFonts w:ascii="BrowalliaUPC" w:hAnsi="BrowalliaUPC" w:cs="BrowalliaUPC"/>
                <w:color w:val="FF0000"/>
                <w:sz w:val="28"/>
                <w:szCs w:val="28"/>
              </w:rPr>
              <w:t>X</w:t>
            </w:r>
          </w:p>
        </w:tc>
        <w:tc>
          <w:tcPr>
            <w:tcW w:w="567" w:type="dxa"/>
          </w:tcPr>
          <w:p w:rsidR="00A3277A" w:rsidRPr="00E71D33" w:rsidRDefault="00A3277A" w:rsidP="008E307E">
            <w:pPr>
              <w:jc w:val="center"/>
              <w:rPr>
                <w:rFonts w:ascii="BrowalliaUPC" w:hAnsi="BrowalliaUPC" w:cs="BrowalliaUPC"/>
                <w:color w:val="C00000"/>
                <w:sz w:val="28"/>
                <w:szCs w:val="28"/>
              </w:rPr>
            </w:pPr>
          </w:p>
        </w:tc>
        <w:tc>
          <w:tcPr>
            <w:tcW w:w="567" w:type="dxa"/>
          </w:tcPr>
          <w:p w:rsidR="00A3277A" w:rsidRPr="00E71D33" w:rsidRDefault="00A3277A" w:rsidP="008E307E">
            <w:pPr>
              <w:jc w:val="center"/>
              <w:rPr>
                <w:rFonts w:ascii="BrowalliaUPC" w:hAnsi="BrowalliaUPC" w:cs="BrowalliaUPC"/>
                <w:color w:val="C00000"/>
                <w:sz w:val="28"/>
                <w:szCs w:val="28"/>
              </w:rPr>
            </w:pPr>
          </w:p>
        </w:tc>
      </w:tr>
      <w:tr w:rsidR="00717D99" w:rsidRPr="003E4B05" w:rsidTr="00717D99">
        <w:trPr>
          <w:trHeight w:val="80"/>
        </w:trPr>
        <w:tc>
          <w:tcPr>
            <w:tcW w:w="7937" w:type="dxa"/>
            <w:tcBorders>
              <w:left w:val="single" w:sz="6" w:space="0" w:color="auto"/>
            </w:tcBorders>
            <w:tcMar>
              <w:top w:w="20" w:type="dxa"/>
              <w:left w:w="20" w:type="dxa"/>
              <w:bottom w:w="0" w:type="dxa"/>
              <w:right w:w="20" w:type="dxa"/>
            </w:tcMar>
          </w:tcPr>
          <w:p w:rsidR="00717D99" w:rsidRPr="003E4B05" w:rsidRDefault="00717D99" w:rsidP="008E307E">
            <w:pPr>
              <w:rPr>
                <w:rFonts w:ascii="BrowalliaUPC" w:hAnsi="BrowalliaUPC" w:cs="BrowalliaUPC"/>
                <w:sz w:val="28"/>
                <w:szCs w:val="28"/>
              </w:rPr>
            </w:pPr>
            <w:r w:rsidRPr="003E4B05">
              <w:rPr>
                <w:rFonts w:ascii="BrowalliaUPC" w:hAnsi="BrowalliaUPC" w:cs="BrowalliaUPC"/>
                <w:sz w:val="28"/>
                <w:szCs w:val="28"/>
              </w:rPr>
              <w:t>Total Unit</w:t>
            </w:r>
          </w:p>
        </w:tc>
        <w:tc>
          <w:tcPr>
            <w:tcW w:w="4649" w:type="dxa"/>
            <w:tcMar>
              <w:top w:w="20" w:type="dxa"/>
              <w:left w:w="20" w:type="dxa"/>
              <w:bottom w:w="0" w:type="dxa"/>
              <w:right w:w="20" w:type="dxa"/>
            </w:tcMar>
          </w:tcPr>
          <w:p w:rsidR="00717D99" w:rsidRPr="003E4B05" w:rsidRDefault="00717D99" w:rsidP="008E307E">
            <w:pPr>
              <w:pStyle w:val="NormalWeb"/>
              <w:rPr>
                <w:rFonts w:ascii="BrowalliaUPC" w:hAnsi="BrowalliaUPC" w:cs="BrowalliaUPC"/>
                <w:sz w:val="28"/>
                <w:szCs w:val="28"/>
              </w:rPr>
            </w:pPr>
            <w:r w:rsidRPr="003E4B05">
              <w:rPr>
                <w:rFonts w:ascii="BrowalliaUPC" w:hAnsi="BrowalliaUPC" w:cs="BrowalliaUPC"/>
                <w:sz w:val="28"/>
                <w:szCs w:val="28"/>
              </w:rPr>
              <w:t>Amount</w:t>
            </w:r>
          </w:p>
        </w:tc>
        <w:tc>
          <w:tcPr>
            <w:tcW w:w="567" w:type="dxa"/>
          </w:tcPr>
          <w:p w:rsidR="00717D99" w:rsidRPr="003E4B05" w:rsidRDefault="00CE5796" w:rsidP="008E307E">
            <w:pPr>
              <w:jc w:val="center"/>
              <w:rPr>
                <w:rFonts w:ascii="BrowalliaUPC" w:hAnsi="BrowalliaUPC" w:cs="BrowalliaUPC"/>
                <w:sz w:val="28"/>
                <w:szCs w:val="28"/>
              </w:rPr>
            </w:pPr>
            <w:r w:rsidRPr="003E4B05">
              <w:rPr>
                <w:rFonts w:ascii="BrowalliaUPC" w:hAnsi="BrowalliaUPC" w:cs="BrowalliaUPC"/>
                <w:sz w:val="28"/>
                <w:szCs w:val="28"/>
              </w:rPr>
              <w:t>X</w:t>
            </w:r>
          </w:p>
        </w:tc>
        <w:tc>
          <w:tcPr>
            <w:tcW w:w="567" w:type="dxa"/>
          </w:tcPr>
          <w:p w:rsidR="00717D99" w:rsidRPr="003E4B05" w:rsidRDefault="00717D99" w:rsidP="008E307E">
            <w:pPr>
              <w:jc w:val="center"/>
              <w:rPr>
                <w:rFonts w:ascii="BrowalliaUPC" w:hAnsi="BrowalliaUPC" w:cs="BrowalliaUPC"/>
                <w:sz w:val="28"/>
                <w:szCs w:val="28"/>
                <w:cs/>
              </w:rPr>
            </w:pPr>
          </w:p>
        </w:tc>
        <w:tc>
          <w:tcPr>
            <w:tcW w:w="567" w:type="dxa"/>
          </w:tcPr>
          <w:p w:rsidR="00717D99" w:rsidRPr="003E4B05" w:rsidRDefault="00717D99" w:rsidP="008E307E">
            <w:pPr>
              <w:jc w:val="center"/>
              <w:rPr>
                <w:rFonts w:ascii="BrowalliaUPC" w:hAnsi="BrowalliaUPC" w:cs="BrowalliaUPC"/>
                <w:sz w:val="28"/>
                <w:szCs w:val="28"/>
                <w:cs/>
              </w:rPr>
            </w:pPr>
          </w:p>
        </w:tc>
      </w:tr>
      <w:tr w:rsidR="00717D99" w:rsidRPr="003E4B05" w:rsidTr="00717D99">
        <w:trPr>
          <w:trHeight w:val="80"/>
        </w:trPr>
        <w:tc>
          <w:tcPr>
            <w:tcW w:w="7937" w:type="dxa"/>
            <w:tcBorders>
              <w:left w:val="single" w:sz="6" w:space="0" w:color="auto"/>
            </w:tcBorders>
            <w:tcMar>
              <w:top w:w="20" w:type="dxa"/>
              <w:left w:w="20" w:type="dxa"/>
              <w:bottom w:w="0" w:type="dxa"/>
              <w:right w:w="20" w:type="dxa"/>
            </w:tcMar>
          </w:tcPr>
          <w:p w:rsidR="00717D99" w:rsidRPr="003E4B05" w:rsidRDefault="00717D99" w:rsidP="008E307E">
            <w:pPr>
              <w:rPr>
                <w:rFonts w:ascii="BrowalliaUPC" w:hAnsi="BrowalliaUPC" w:cs="BrowalliaUPC"/>
                <w:sz w:val="28"/>
                <w:szCs w:val="28"/>
              </w:rPr>
            </w:pPr>
            <w:r w:rsidRPr="003E4B05">
              <w:rPr>
                <w:rFonts w:ascii="BrowalliaUPC" w:hAnsi="BrowalliaUPC" w:cs="BrowalliaUPC"/>
                <w:sz w:val="28"/>
                <w:szCs w:val="28"/>
              </w:rPr>
              <w:t>Total Outstanding Amount in Original Currency at Par/Face Value</w:t>
            </w:r>
          </w:p>
        </w:tc>
        <w:tc>
          <w:tcPr>
            <w:tcW w:w="4649" w:type="dxa"/>
            <w:tcMar>
              <w:top w:w="20" w:type="dxa"/>
              <w:left w:w="20" w:type="dxa"/>
              <w:bottom w:w="0" w:type="dxa"/>
              <w:right w:w="20" w:type="dxa"/>
            </w:tcMar>
          </w:tcPr>
          <w:p w:rsidR="00717D99" w:rsidRPr="003E4B05" w:rsidRDefault="00717D99" w:rsidP="008E307E">
            <w:pPr>
              <w:rPr>
                <w:rFonts w:ascii="BrowalliaUPC" w:hAnsi="BrowalliaUPC" w:cs="BrowalliaUPC"/>
                <w:sz w:val="28"/>
                <w:szCs w:val="28"/>
              </w:rPr>
            </w:pPr>
            <w:r w:rsidRPr="003E4B05">
              <w:rPr>
                <w:rFonts w:ascii="BrowalliaUPC" w:hAnsi="BrowalliaUPC" w:cs="BrowalliaUPC"/>
                <w:sz w:val="28"/>
                <w:szCs w:val="28"/>
              </w:rPr>
              <w:t>Amount</w:t>
            </w:r>
          </w:p>
        </w:tc>
        <w:tc>
          <w:tcPr>
            <w:tcW w:w="567" w:type="dxa"/>
          </w:tcPr>
          <w:p w:rsidR="00717D99" w:rsidRPr="003E4B05" w:rsidRDefault="00717D99" w:rsidP="008E307E">
            <w:pPr>
              <w:jc w:val="center"/>
              <w:rPr>
                <w:rFonts w:ascii="BrowalliaUPC" w:hAnsi="BrowalliaUPC" w:cs="BrowalliaUPC"/>
                <w:sz w:val="28"/>
                <w:szCs w:val="28"/>
              </w:rPr>
            </w:pPr>
            <w:r w:rsidRPr="003E4B05">
              <w:rPr>
                <w:rFonts w:ascii="BrowalliaUPC" w:hAnsi="BrowalliaUPC" w:cs="BrowalliaUPC"/>
                <w:sz w:val="28"/>
                <w:szCs w:val="28"/>
              </w:rPr>
              <w:t>X</w:t>
            </w:r>
          </w:p>
        </w:tc>
        <w:tc>
          <w:tcPr>
            <w:tcW w:w="567" w:type="dxa"/>
          </w:tcPr>
          <w:p w:rsidR="00717D99" w:rsidRPr="003E4B05" w:rsidRDefault="00717D99" w:rsidP="008E307E">
            <w:pPr>
              <w:jc w:val="center"/>
              <w:rPr>
                <w:rFonts w:ascii="BrowalliaUPC" w:hAnsi="BrowalliaUPC" w:cs="BrowalliaUPC"/>
                <w:sz w:val="28"/>
                <w:szCs w:val="28"/>
                <w:cs/>
              </w:rPr>
            </w:pPr>
          </w:p>
        </w:tc>
        <w:tc>
          <w:tcPr>
            <w:tcW w:w="567" w:type="dxa"/>
          </w:tcPr>
          <w:p w:rsidR="00717D99" w:rsidRPr="003E4B05" w:rsidRDefault="00717D99" w:rsidP="008E307E">
            <w:pPr>
              <w:jc w:val="center"/>
              <w:rPr>
                <w:rFonts w:ascii="BrowalliaUPC" w:hAnsi="BrowalliaUPC" w:cs="BrowalliaUPC"/>
                <w:sz w:val="28"/>
                <w:szCs w:val="28"/>
                <w:cs/>
              </w:rPr>
            </w:pPr>
          </w:p>
        </w:tc>
      </w:tr>
      <w:tr w:rsidR="00717D99" w:rsidRPr="003E4B05" w:rsidTr="00717D99">
        <w:trPr>
          <w:trHeight w:val="80"/>
        </w:trPr>
        <w:tc>
          <w:tcPr>
            <w:tcW w:w="7937" w:type="dxa"/>
            <w:tcBorders>
              <w:left w:val="single" w:sz="6" w:space="0" w:color="auto"/>
            </w:tcBorders>
            <w:tcMar>
              <w:top w:w="20" w:type="dxa"/>
              <w:left w:w="20" w:type="dxa"/>
              <w:bottom w:w="0" w:type="dxa"/>
              <w:right w:w="20" w:type="dxa"/>
            </w:tcMar>
          </w:tcPr>
          <w:p w:rsidR="00717D99" w:rsidRPr="003E4B05" w:rsidRDefault="00717D99" w:rsidP="008E307E">
            <w:pPr>
              <w:rPr>
                <w:rFonts w:ascii="BrowalliaUPC" w:hAnsi="BrowalliaUPC" w:cs="BrowalliaUPC"/>
                <w:sz w:val="28"/>
                <w:szCs w:val="28"/>
              </w:rPr>
            </w:pPr>
            <w:r w:rsidRPr="003E4B05">
              <w:rPr>
                <w:rFonts w:ascii="BrowalliaUPC" w:hAnsi="BrowalliaUPC" w:cs="BrowalliaUPC"/>
                <w:sz w:val="28"/>
                <w:szCs w:val="28"/>
              </w:rPr>
              <w:t>Scrip Flag</w:t>
            </w:r>
          </w:p>
        </w:tc>
        <w:tc>
          <w:tcPr>
            <w:tcW w:w="4649" w:type="dxa"/>
            <w:tcMar>
              <w:top w:w="20" w:type="dxa"/>
              <w:left w:w="20" w:type="dxa"/>
              <w:bottom w:w="0" w:type="dxa"/>
              <w:right w:w="20" w:type="dxa"/>
            </w:tcMar>
          </w:tcPr>
          <w:p w:rsidR="00717D99" w:rsidRPr="003E4B05" w:rsidRDefault="00717D99" w:rsidP="008E307E">
            <w:pPr>
              <w:rPr>
                <w:rFonts w:ascii="BrowalliaUPC" w:hAnsi="BrowalliaUPC" w:cs="BrowalliaUPC"/>
                <w:sz w:val="28"/>
                <w:szCs w:val="28"/>
              </w:rPr>
            </w:pPr>
            <w:r w:rsidRPr="003E4B05">
              <w:rPr>
                <w:rFonts w:ascii="BrowalliaUPC" w:hAnsi="BrowalliaUPC" w:cs="BrowalliaUPC"/>
                <w:sz w:val="28"/>
                <w:szCs w:val="28"/>
              </w:rPr>
              <w:t>Flag</w:t>
            </w:r>
          </w:p>
        </w:tc>
        <w:tc>
          <w:tcPr>
            <w:tcW w:w="567" w:type="dxa"/>
          </w:tcPr>
          <w:p w:rsidR="00717D99" w:rsidRPr="003E4B05" w:rsidRDefault="00717D99" w:rsidP="008E307E">
            <w:pPr>
              <w:jc w:val="center"/>
              <w:rPr>
                <w:rFonts w:ascii="BrowalliaUPC" w:hAnsi="BrowalliaUPC" w:cs="BrowalliaUPC"/>
                <w:sz w:val="28"/>
                <w:szCs w:val="28"/>
              </w:rPr>
            </w:pPr>
            <w:r w:rsidRPr="003E4B05">
              <w:rPr>
                <w:rFonts w:ascii="BrowalliaUPC" w:hAnsi="BrowalliaUPC" w:cs="BrowalliaUPC"/>
                <w:sz w:val="28"/>
                <w:szCs w:val="28"/>
              </w:rPr>
              <w:t>X</w:t>
            </w:r>
          </w:p>
        </w:tc>
        <w:tc>
          <w:tcPr>
            <w:tcW w:w="567" w:type="dxa"/>
          </w:tcPr>
          <w:p w:rsidR="00717D99" w:rsidRPr="003E4B05" w:rsidRDefault="00717D99" w:rsidP="008E307E">
            <w:pPr>
              <w:jc w:val="center"/>
              <w:rPr>
                <w:rFonts w:ascii="BrowalliaUPC" w:hAnsi="BrowalliaUPC" w:cs="BrowalliaUPC"/>
                <w:sz w:val="28"/>
                <w:szCs w:val="28"/>
              </w:rPr>
            </w:pPr>
          </w:p>
        </w:tc>
        <w:tc>
          <w:tcPr>
            <w:tcW w:w="567" w:type="dxa"/>
          </w:tcPr>
          <w:p w:rsidR="00717D99" w:rsidRPr="003E4B05" w:rsidRDefault="00717D99" w:rsidP="008E307E">
            <w:pPr>
              <w:jc w:val="center"/>
              <w:rPr>
                <w:rFonts w:ascii="BrowalliaUPC" w:hAnsi="BrowalliaUPC" w:cs="BrowalliaUPC"/>
                <w:sz w:val="28"/>
                <w:szCs w:val="28"/>
              </w:rPr>
            </w:pPr>
          </w:p>
        </w:tc>
      </w:tr>
    </w:tbl>
    <w:p w:rsidR="00A256CE" w:rsidRDefault="00A256CE">
      <w:pPr>
        <w:pStyle w:val="Header"/>
        <w:tabs>
          <w:tab w:val="clear" w:pos="4153"/>
          <w:tab w:val="clear" w:pos="8306"/>
          <w:tab w:val="left" w:pos="1260"/>
          <w:tab w:val="left" w:pos="1530"/>
          <w:tab w:val="left" w:pos="1890"/>
        </w:tabs>
        <w:spacing w:line="440" w:lineRule="exact"/>
        <w:rPr>
          <w:rFonts w:ascii="BrowalliaUPC" w:hAnsi="BrowalliaUPC" w:cs="BrowalliaUPC"/>
          <w:sz w:val="28"/>
          <w:szCs w:val="28"/>
        </w:rPr>
      </w:pPr>
    </w:p>
    <w:p w:rsidR="00541B1D" w:rsidRDefault="00541B1D">
      <w:pPr>
        <w:pStyle w:val="Header"/>
        <w:tabs>
          <w:tab w:val="clear" w:pos="4153"/>
          <w:tab w:val="clear" w:pos="8306"/>
          <w:tab w:val="left" w:pos="1260"/>
          <w:tab w:val="left" w:pos="1530"/>
          <w:tab w:val="left" w:pos="1890"/>
        </w:tabs>
        <w:spacing w:line="440" w:lineRule="exact"/>
        <w:rPr>
          <w:rFonts w:ascii="BrowalliaUPC" w:hAnsi="BrowalliaUPC" w:cs="BrowalliaUPC"/>
          <w:sz w:val="28"/>
          <w:szCs w:val="28"/>
        </w:rPr>
      </w:pPr>
    </w:p>
    <w:p w:rsidR="00717D99" w:rsidRDefault="00717D99">
      <w:pPr>
        <w:rPr>
          <w:rFonts w:ascii="BrowalliaUPC" w:hAnsi="BrowalliaUPC" w:cs="BrowalliaUPC"/>
          <w:sz w:val="28"/>
          <w:szCs w:val="28"/>
        </w:rPr>
      </w:pPr>
      <w:r>
        <w:rPr>
          <w:rFonts w:ascii="BrowalliaUPC" w:hAnsi="BrowalliaUPC" w:cs="BrowalliaUPC"/>
          <w:sz w:val="28"/>
          <w:szCs w:val="28"/>
        </w:rPr>
        <w:br w:type="page"/>
      </w:r>
    </w:p>
    <w:p w:rsidR="00717D99" w:rsidRPr="00541B1D" w:rsidRDefault="006D4590" w:rsidP="00717D99">
      <w:pPr>
        <w:pStyle w:val="Heading4"/>
        <w:numPr>
          <w:ilvl w:val="0"/>
          <w:numId w:val="0"/>
        </w:numPr>
        <w:spacing w:after="120" w:line="240" w:lineRule="exact"/>
        <w:rPr>
          <w:rFonts w:ascii="BrowalliaUPC" w:hAnsi="BrowalliaUPC" w:cs="BrowalliaUPC"/>
          <w:b/>
          <w:bCs/>
          <w:sz w:val="28"/>
          <w:szCs w:val="28"/>
          <w:u w:val="single"/>
        </w:rPr>
      </w:pPr>
      <w:r w:rsidRPr="006D4590">
        <w:rPr>
          <w:rFonts w:ascii="BrowalliaUPC" w:hAnsi="BrowalliaUPC" w:cs="BrowalliaUPC"/>
          <w:b/>
          <w:bCs/>
          <w:sz w:val="28"/>
          <w:szCs w:val="28"/>
          <w:u w:val="single"/>
        </w:rPr>
        <w:lastRenderedPageBreak/>
        <w:t>Element Description and Validation</w:t>
      </w:r>
    </w:p>
    <w:tbl>
      <w:tblPr>
        <w:tblW w:w="14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669"/>
        <w:gridCol w:w="5669"/>
      </w:tblGrid>
      <w:tr w:rsidR="00943076" w:rsidRPr="00FD5457" w:rsidTr="006D4590">
        <w:trPr>
          <w:trHeight w:val="530"/>
          <w:tblHeader/>
        </w:trPr>
        <w:tc>
          <w:tcPr>
            <w:tcW w:w="2835" w:type="dxa"/>
            <w:shd w:val="clear" w:color="auto" w:fill="B6DDE8" w:themeFill="accent5" w:themeFillTint="66"/>
            <w:vAlign w:val="center"/>
          </w:tcPr>
          <w:p w:rsidR="00943076" w:rsidRPr="00FD5457" w:rsidRDefault="00943076" w:rsidP="00457B18">
            <w:pPr>
              <w:pStyle w:val="Header"/>
              <w:tabs>
                <w:tab w:val="clear" w:pos="4153"/>
                <w:tab w:val="clear" w:pos="8306"/>
                <w:tab w:val="left" w:pos="1260"/>
                <w:tab w:val="left" w:pos="1530"/>
                <w:tab w:val="left" w:pos="1890"/>
              </w:tabs>
              <w:jc w:val="center"/>
              <w:rPr>
                <w:rFonts w:ascii="BrowalliaUPC" w:hAnsi="BrowalliaUPC" w:cs="BrowalliaUPC"/>
                <w:b/>
                <w:bCs/>
                <w:sz w:val="28"/>
                <w:szCs w:val="28"/>
              </w:rPr>
            </w:pPr>
            <w:r w:rsidRPr="00FD5457">
              <w:rPr>
                <w:rFonts w:ascii="BrowalliaUPC" w:hAnsi="BrowalliaUPC" w:cs="BrowalliaUPC"/>
                <w:b/>
                <w:bCs/>
                <w:sz w:val="28"/>
                <w:szCs w:val="28"/>
              </w:rPr>
              <w:t xml:space="preserve">Data Element </w:t>
            </w:r>
            <w:r w:rsidRPr="00FD5457">
              <w:rPr>
                <w:rFonts w:ascii="BrowalliaUPC" w:hAnsi="BrowalliaUPC" w:cs="BrowalliaUPC"/>
                <w:b/>
                <w:bCs/>
                <w:sz w:val="28"/>
                <w:szCs w:val="28"/>
                <w:cs/>
              </w:rPr>
              <w:t>(</w:t>
            </w:r>
            <w:r w:rsidRPr="00FD5457">
              <w:rPr>
                <w:rFonts w:ascii="BrowalliaUPC" w:hAnsi="BrowalliaUPC" w:cs="BrowalliaUPC"/>
                <w:b/>
                <w:bCs/>
                <w:sz w:val="28"/>
                <w:szCs w:val="28"/>
              </w:rPr>
              <w:t>Field</w:t>
            </w:r>
            <w:r w:rsidRPr="00FD5457">
              <w:rPr>
                <w:rFonts w:ascii="BrowalliaUPC" w:hAnsi="BrowalliaUPC" w:cs="BrowalliaUPC"/>
                <w:b/>
                <w:bCs/>
                <w:sz w:val="28"/>
                <w:szCs w:val="28"/>
                <w:cs/>
              </w:rPr>
              <w:t>)</w:t>
            </w:r>
          </w:p>
        </w:tc>
        <w:tc>
          <w:tcPr>
            <w:tcW w:w="5669" w:type="dxa"/>
            <w:shd w:val="clear" w:color="auto" w:fill="B6DDE8" w:themeFill="accent5" w:themeFillTint="66"/>
            <w:vAlign w:val="center"/>
          </w:tcPr>
          <w:p w:rsidR="00943076" w:rsidRPr="00FD5457" w:rsidRDefault="00943076" w:rsidP="00457B18">
            <w:pPr>
              <w:pStyle w:val="Header"/>
              <w:tabs>
                <w:tab w:val="clear" w:pos="4153"/>
                <w:tab w:val="clear" w:pos="8306"/>
                <w:tab w:val="left" w:pos="1260"/>
                <w:tab w:val="left" w:pos="1530"/>
                <w:tab w:val="left" w:pos="1890"/>
              </w:tabs>
              <w:jc w:val="center"/>
              <w:rPr>
                <w:rFonts w:ascii="BrowalliaUPC" w:hAnsi="BrowalliaUPC" w:cs="BrowalliaUPC"/>
                <w:b/>
                <w:bCs/>
                <w:sz w:val="28"/>
                <w:szCs w:val="28"/>
                <w:cs/>
              </w:rPr>
            </w:pPr>
            <w:r w:rsidRPr="00FD5457">
              <w:rPr>
                <w:rFonts w:ascii="BrowalliaUPC" w:hAnsi="BrowalliaUPC" w:cs="BrowalliaUPC"/>
                <w:b/>
                <w:bCs/>
                <w:sz w:val="28"/>
                <w:szCs w:val="28"/>
                <w:cs/>
              </w:rPr>
              <w:t>คำอธิบาย</w:t>
            </w:r>
          </w:p>
        </w:tc>
        <w:tc>
          <w:tcPr>
            <w:tcW w:w="5669" w:type="dxa"/>
            <w:shd w:val="clear" w:color="auto" w:fill="B6DDE8" w:themeFill="accent5" w:themeFillTint="66"/>
            <w:vAlign w:val="center"/>
          </w:tcPr>
          <w:p w:rsidR="00943076" w:rsidRPr="00FD5457" w:rsidRDefault="00943076" w:rsidP="00457B18">
            <w:pPr>
              <w:pStyle w:val="Header"/>
              <w:tabs>
                <w:tab w:val="clear" w:pos="4153"/>
                <w:tab w:val="clear" w:pos="8306"/>
                <w:tab w:val="left" w:pos="1260"/>
                <w:tab w:val="left" w:pos="1530"/>
                <w:tab w:val="left" w:pos="1890"/>
              </w:tabs>
              <w:jc w:val="center"/>
              <w:rPr>
                <w:rFonts w:ascii="BrowalliaUPC" w:hAnsi="BrowalliaUPC" w:cs="BrowalliaUPC"/>
                <w:b/>
                <w:bCs/>
                <w:sz w:val="28"/>
                <w:szCs w:val="28"/>
              </w:rPr>
            </w:pPr>
            <w:r w:rsidRPr="00FD5457">
              <w:rPr>
                <w:rFonts w:ascii="BrowalliaUPC" w:hAnsi="BrowalliaUPC" w:cs="BrowalliaUPC"/>
                <w:b/>
                <w:bCs/>
                <w:sz w:val="28"/>
                <w:szCs w:val="28"/>
              </w:rPr>
              <w:t>Validation Rule</w:t>
            </w:r>
          </w:p>
        </w:tc>
      </w:tr>
      <w:tr w:rsidR="00230B6A" w:rsidRPr="00FD5457" w:rsidTr="006D4590">
        <w:trPr>
          <w:trHeight w:val="20"/>
        </w:trPr>
        <w:tc>
          <w:tcPr>
            <w:tcW w:w="2835" w:type="dxa"/>
          </w:tcPr>
          <w:p w:rsidR="00230B6A" w:rsidRPr="00FD5457" w:rsidRDefault="00230B6A" w:rsidP="00230B6A">
            <w:pPr>
              <w:pStyle w:val="Header"/>
              <w:tabs>
                <w:tab w:val="clear" w:pos="4153"/>
                <w:tab w:val="clear" w:pos="8306"/>
                <w:tab w:val="left" w:pos="1260"/>
                <w:tab w:val="left" w:pos="1530"/>
                <w:tab w:val="left" w:pos="1890"/>
              </w:tabs>
              <w:ind w:left="-108"/>
              <w:rPr>
                <w:rFonts w:ascii="BrowalliaUPC" w:hAnsi="BrowalliaUPC" w:cs="BrowalliaUPC"/>
                <w:sz w:val="28"/>
                <w:szCs w:val="28"/>
              </w:rPr>
            </w:pPr>
            <w:r w:rsidRPr="003E4B05">
              <w:rPr>
                <w:rFonts w:ascii="BrowalliaUPC" w:hAnsi="BrowalliaUPC" w:cs="BrowalliaUPC"/>
                <w:sz w:val="28"/>
                <w:szCs w:val="28"/>
              </w:rPr>
              <w:t>Date of Outstanding</w:t>
            </w:r>
          </w:p>
        </w:tc>
        <w:tc>
          <w:tcPr>
            <w:tcW w:w="5669" w:type="dxa"/>
          </w:tcPr>
          <w:p w:rsidR="00230B6A" w:rsidRPr="005331B7" w:rsidRDefault="00230B6A" w:rsidP="00B12953">
            <w:pPr>
              <w:rPr>
                <w:rFonts w:ascii="BrowalliaUPC" w:hAnsi="BrowalliaUPC" w:cs="BrowalliaUPC"/>
                <w:sz w:val="28"/>
                <w:szCs w:val="28"/>
                <w:cs/>
              </w:rPr>
            </w:pPr>
            <w:r w:rsidRPr="003E4B05">
              <w:rPr>
                <w:rFonts w:ascii="BrowalliaUPC" w:hAnsi="BrowalliaUPC" w:cs="BrowalliaUPC"/>
                <w:sz w:val="28"/>
                <w:szCs w:val="28"/>
                <w:cs/>
              </w:rPr>
              <w:t>วันที่ของข้อมูล (งวดของข้อมูล วัน</w:t>
            </w:r>
            <w:r w:rsidR="00B12953">
              <w:rPr>
                <w:rFonts w:ascii="BrowalliaUPC" w:hAnsi="BrowalliaUPC" w:cs="BrowalliaUPC" w:hint="cs"/>
                <w:sz w:val="28"/>
                <w:szCs w:val="28"/>
                <w:cs/>
              </w:rPr>
              <w:t>/</w:t>
            </w:r>
            <w:r w:rsidRPr="003E4B05">
              <w:rPr>
                <w:rFonts w:ascii="BrowalliaUPC" w:hAnsi="BrowalliaUPC" w:cs="BrowalliaUPC"/>
                <w:sz w:val="28"/>
                <w:szCs w:val="28"/>
                <w:cs/>
              </w:rPr>
              <w:t>เดือน</w:t>
            </w:r>
            <w:r w:rsidR="00B12953">
              <w:rPr>
                <w:rFonts w:ascii="BrowalliaUPC" w:hAnsi="BrowalliaUPC" w:cs="BrowalliaUPC" w:hint="cs"/>
                <w:sz w:val="28"/>
                <w:szCs w:val="28"/>
                <w:cs/>
              </w:rPr>
              <w:t>/</w:t>
            </w:r>
            <w:r w:rsidRPr="003E4B05">
              <w:rPr>
                <w:rFonts w:ascii="BrowalliaUPC" w:hAnsi="BrowalliaUPC" w:cs="BrowalliaUPC"/>
                <w:sz w:val="28"/>
                <w:szCs w:val="28"/>
                <w:cs/>
              </w:rPr>
              <w:t>ปี(ค.ศ.))</w:t>
            </w:r>
          </w:p>
        </w:tc>
        <w:tc>
          <w:tcPr>
            <w:tcW w:w="5669" w:type="dxa"/>
          </w:tcPr>
          <w:p w:rsidR="00230B6A" w:rsidRPr="00230B6A" w:rsidRDefault="00747D4D" w:rsidP="00885249">
            <w:pPr>
              <w:pStyle w:val="ListParagraph"/>
              <w:numPr>
                <w:ilvl w:val="0"/>
                <w:numId w:val="9"/>
              </w:numPr>
              <w:ind w:left="208" w:hanging="208"/>
              <w:rPr>
                <w:rFonts w:ascii="BrowalliaUPC" w:hAnsi="BrowalliaUPC" w:cs="BrowalliaUPC"/>
                <w:sz w:val="28"/>
                <w:szCs w:val="28"/>
              </w:rPr>
            </w:pPr>
            <w:r>
              <w:rPr>
                <w:rFonts w:ascii="BrowalliaUPC" w:hAnsi="BrowalliaUPC" w:cs="BrowalliaUPC" w:hint="cs"/>
                <w:sz w:val="28"/>
                <w:szCs w:val="28"/>
                <w:cs/>
              </w:rPr>
              <w:t>ต้องมีค่า</w:t>
            </w:r>
          </w:p>
          <w:p w:rsidR="00230B6A" w:rsidRDefault="00747D4D" w:rsidP="00885249">
            <w:pPr>
              <w:pStyle w:val="ListParagraph"/>
              <w:numPr>
                <w:ilvl w:val="0"/>
                <w:numId w:val="9"/>
              </w:numPr>
              <w:ind w:left="208" w:hanging="208"/>
              <w:rPr>
                <w:rFonts w:ascii="BrowalliaUPC" w:hAnsi="BrowalliaUPC" w:cs="BrowalliaUPC"/>
                <w:sz w:val="28"/>
                <w:szCs w:val="28"/>
              </w:rPr>
            </w:pPr>
            <w:r w:rsidRPr="00230B6A">
              <w:rPr>
                <w:rFonts w:ascii="BrowalliaUPC" w:hAnsi="BrowalliaUPC" w:cs="BrowalliaUPC" w:hint="cs"/>
                <w:sz w:val="28"/>
                <w:szCs w:val="28"/>
                <w:cs/>
              </w:rPr>
              <w:t>ตรวจสอบ</w:t>
            </w:r>
            <w:r w:rsidRPr="00230B6A">
              <w:rPr>
                <w:rFonts w:ascii="BrowalliaUPC" w:hAnsi="BrowalliaUPC" w:cs="BrowalliaUPC"/>
                <w:sz w:val="28"/>
                <w:szCs w:val="28"/>
                <w:cs/>
              </w:rPr>
              <w:t>รูปแบบ</w:t>
            </w:r>
            <w:r w:rsidRPr="00230B6A">
              <w:rPr>
                <w:rFonts w:ascii="BrowalliaUPC" w:hAnsi="BrowalliaUPC" w:cs="BrowalliaUPC" w:hint="cs"/>
                <w:sz w:val="28"/>
                <w:szCs w:val="28"/>
                <w:cs/>
              </w:rPr>
              <w:t>ที่ต้องรายงานตาม</w:t>
            </w:r>
            <w:r w:rsidRPr="00230B6A">
              <w:rPr>
                <w:rFonts w:ascii="BrowalliaUPC" w:hAnsi="BrowalliaUPC" w:cs="BrowalliaUPC"/>
                <w:sz w:val="28"/>
                <w:szCs w:val="28"/>
              </w:rPr>
              <w:t xml:space="preserve"> Appendix A: Data Type</w:t>
            </w:r>
          </w:p>
          <w:p w:rsidR="00885249" w:rsidRPr="00FD5457" w:rsidRDefault="00885249" w:rsidP="007A752D">
            <w:pPr>
              <w:pStyle w:val="ListParagraph"/>
              <w:numPr>
                <w:ilvl w:val="0"/>
                <w:numId w:val="9"/>
              </w:numPr>
              <w:ind w:left="208" w:hanging="208"/>
              <w:rPr>
                <w:rFonts w:ascii="BrowalliaUPC" w:hAnsi="BrowalliaUPC" w:cs="BrowalliaUPC"/>
                <w:sz w:val="28"/>
                <w:szCs w:val="28"/>
              </w:rPr>
            </w:pPr>
            <w:r>
              <w:rPr>
                <w:rFonts w:ascii="BrowalliaUPC" w:hAnsi="BrowalliaUPC" w:cs="BrowalliaUPC" w:hint="cs"/>
                <w:sz w:val="28"/>
                <w:szCs w:val="28"/>
                <w:cs/>
              </w:rPr>
              <w:t xml:space="preserve">วันที่ต้องเป็นวันสิ้นเดือนตามปีปฏิทิน เช่น วันที่ </w:t>
            </w:r>
            <w:r w:rsidR="00B12953">
              <w:rPr>
                <w:rFonts w:ascii="BrowalliaUPC" w:hAnsi="BrowalliaUPC" w:cs="BrowalliaUPC" w:hint="cs"/>
                <w:sz w:val="28"/>
                <w:szCs w:val="28"/>
                <w:cs/>
              </w:rPr>
              <w:t>31</w:t>
            </w:r>
            <w:r w:rsidR="007A752D">
              <w:rPr>
                <w:rFonts w:ascii="BrowalliaUPC" w:hAnsi="BrowalliaUPC" w:cs="BrowalliaUPC"/>
                <w:sz w:val="28"/>
                <w:szCs w:val="28"/>
              </w:rPr>
              <w:t>/01/2017</w:t>
            </w:r>
          </w:p>
        </w:tc>
      </w:tr>
      <w:tr w:rsidR="005331B7" w:rsidRPr="00FD5457" w:rsidTr="006D4590">
        <w:trPr>
          <w:trHeight w:val="20"/>
        </w:trPr>
        <w:tc>
          <w:tcPr>
            <w:tcW w:w="2835" w:type="dxa"/>
          </w:tcPr>
          <w:p w:rsidR="005331B7" w:rsidRPr="003E4B05" w:rsidRDefault="005331B7" w:rsidP="00CE5796">
            <w:pPr>
              <w:pStyle w:val="Header"/>
              <w:tabs>
                <w:tab w:val="clear" w:pos="4153"/>
                <w:tab w:val="clear" w:pos="8306"/>
                <w:tab w:val="left" w:pos="1260"/>
                <w:tab w:val="left" w:pos="1530"/>
                <w:tab w:val="left" w:pos="1890"/>
              </w:tabs>
              <w:ind w:left="-108"/>
              <w:rPr>
                <w:rFonts w:ascii="BrowalliaUPC" w:hAnsi="BrowalliaUPC" w:cs="BrowalliaUPC"/>
                <w:sz w:val="28"/>
                <w:szCs w:val="28"/>
              </w:rPr>
            </w:pPr>
            <w:r w:rsidRPr="003E4B05">
              <w:rPr>
                <w:rFonts w:ascii="BrowalliaUPC" w:hAnsi="BrowalliaUPC" w:cs="BrowalliaUPC"/>
                <w:sz w:val="28"/>
                <w:szCs w:val="28"/>
              </w:rPr>
              <w:t>Provider I</w:t>
            </w:r>
            <w:r w:rsidR="00AA7809">
              <w:rPr>
                <w:rFonts w:ascii="BrowalliaUPC" w:hAnsi="BrowalliaUPC" w:cs="BrowalliaUPC"/>
                <w:sz w:val="28"/>
                <w:szCs w:val="28"/>
              </w:rPr>
              <w:t>d</w:t>
            </w:r>
          </w:p>
        </w:tc>
        <w:tc>
          <w:tcPr>
            <w:tcW w:w="5669" w:type="dxa"/>
          </w:tcPr>
          <w:p w:rsidR="005331B7" w:rsidRPr="003E4B05" w:rsidRDefault="005331B7" w:rsidP="005331B7">
            <w:pPr>
              <w:rPr>
                <w:rFonts w:ascii="BrowalliaUPC" w:hAnsi="BrowalliaUPC" w:cs="BrowalliaUPC"/>
                <w:sz w:val="28"/>
                <w:szCs w:val="28"/>
                <w:cs/>
              </w:rPr>
            </w:pPr>
            <w:r w:rsidRPr="003E4B05">
              <w:rPr>
                <w:rFonts w:ascii="BrowalliaUPC" w:hAnsi="BrowalliaUPC" w:cs="BrowalliaUPC"/>
                <w:sz w:val="28"/>
                <w:szCs w:val="28"/>
                <w:cs/>
              </w:rPr>
              <w:t>รหัสสถาบันผู้รายงานข้อมูล</w:t>
            </w:r>
          </w:p>
        </w:tc>
        <w:tc>
          <w:tcPr>
            <w:tcW w:w="5669" w:type="dxa"/>
          </w:tcPr>
          <w:p w:rsidR="0030367A" w:rsidRPr="00A9450E" w:rsidRDefault="00747D4D" w:rsidP="00665BBF">
            <w:pPr>
              <w:pStyle w:val="Header"/>
              <w:numPr>
                <w:ilvl w:val="0"/>
                <w:numId w:val="15"/>
              </w:numPr>
              <w:tabs>
                <w:tab w:val="clear" w:pos="4153"/>
                <w:tab w:val="clear" w:pos="8306"/>
                <w:tab w:val="left" w:pos="1260"/>
                <w:tab w:val="left" w:pos="1530"/>
                <w:tab w:val="left" w:pos="1890"/>
              </w:tabs>
              <w:ind w:left="217" w:hanging="217"/>
              <w:rPr>
                <w:rFonts w:ascii="BrowalliaUPC" w:hAnsi="BrowalliaUPC" w:cs="BrowalliaUPC"/>
                <w:b/>
                <w:bCs/>
                <w:sz w:val="28"/>
                <w:szCs w:val="28"/>
              </w:rPr>
            </w:pPr>
            <w:r>
              <w:rPr>
                <w:rFonts w:ascii="BrowalliaUPC" w:hAnsi="BrowalliaUPC" w:cs="BrowalliaUPC" w:hint="cs"/>
                <w:sz w:val="28"/>
                <w:szCs w:val="28"/>
                <w:cs/>
                <w:lang w:val="th-TH"/>
              </w:rPr>
              <w:t>ต้องมีค่า</w:t>
            </w:r>
          </w:p>
          <w:p w:rsidR="00747D4D" w:rsidRDefault="00747D4D" w:rsidP="00665BBF">
            <w:pPr>
              <w:pStyle w:val="Header"/>
              <w:numPr>
                <w:ilvl w:val="0"/>
                <w:numId w:val="15"/>
              </w:numPr>
              <w:tabs>
                <w:tab w:val="clear" w:pos="4153"/>
                <w:tab w:val="clear" w:pos="8306"/>
                <w:tab w:val="left" w:pos="1260"/>
                <w:tab w:val="left" w:pos="1530"/>
                <w:tab w:val="left" w:pos="1890"/>
              </w:tabs>
              <w:ind w:left="217" w:hanging="217"/>
              <w:rPr>
                <w:rFonts w:ascii="BrowalliaUPC" w:hAnsi="BrowalliaUPC" w:cs="BrowalliaUPC"/>
                <w:sz w:val="28"/>
                <w:szCs w:val="28"/>
                <w:cs/>
                <w:lang w:val="th-TH"/>
              </w:rPr>
            </w:pPr>
            <w:r>
              <w:rPr>
                <w:rFonts w:ascii="BrowalliaUPC" w:hAnsi="BrowalliaUPC" w:cs="BrowalliaUPC" w:hint="cs"/>
                <w:sz w:val="28"/>
                <w:szCs w:val="28"/>
                <w:cs/>
              </w:rPr>
              <w:t>ตรวจสอบ</w:t>
            </w:r>
            <w:r w:rsidRPr="00FD5457">
              <w:rPr>
                <w:rFonts w:ascii="BrowalliaUPC" w:hAnsi="BrowalliaUPC" w:cs="BrowalliaUPC"/>
                <w:sz w:val="28"/>
                <w:szCs w:val="28"/>
                <w:cs/>
              </w:rPr>
              <w:t>รูปแบบ</w:t>
            </w:r>
            <w:r>
              <w:rPr>
                <w:rFonts w:ascii="BrowalliaUPC" w:hAnsi="BrowalliaUPC" w:cs="BrowalliaUPC" w:hint="cs"/>
                <w:sz w:val="28"/>
                <w:szCs w:val="28"/>
                <w:cs/>
              </w:rPr>
              <w:t>ที่ต้องรายงานตาม</w:t>
            </w:r>
            <w:r w:rsidRPr="00FD5457">
              <w:rPr>
                <w:rFonts w:ascii="BrowalliaUPC" w:hAnsi="BrowalliaUPC" w:cs="BrowalliaUPC"/>
                <w:sz w:val="28"/>
                <w:szCs w:val="28"/>
              </w:rPr>
              <w:t>Appendix A</w:t>
            </w:r>
            <w:r>
              <w:rPr>
                <w:rFonts w:ascii="BrowalliaUPC" w:hAnsi="BrowalliaUPC" w:cs="BrowalliaUPC"/>
                <w:sz w:val="28"/>
                <w:szCs w:val="28"/>
              </w:rPr>
              <w:t>: Data Type</w:t>
            </w:r>
          </w:p>
          <w:p w:rsidR="005331B7" w:rsidRPr="00FD5457" w:rsidRDefault="005331B7" w:rsidP="00665BBF">
            <w:pPr>
              <w:pStyle w:val="Header"/>
              <w:numPr>
                <w:ilvl w:val="0"/>
                <w:numId w:val="15"/>
              </w:numPr>
              <w:tabs>
                <w:tab w:val="clear" w:pos="4153"/>
                <w:tab w:val="clear" w:pos="8306"/>
                <w:tab w:val="left" w:pos="1260"/>
                <w:tab w:val="left" w:pos="1530"/>
                <w:tab w:val="left" w:pos="1890"/>
              </w:tabs>
              <w:ind w:left="217" w:hanging="217"/>
              <w:rPr>
                <w:rFonts w:ascii="BrowalliaUPC" w:hAnsi="BrowalliaUPC" w:cs="BrowalliaUPC"/>
                <w:sz w:val="28"/>
                <w:szCs w:val="28"/>
                <w:cs/>
                <w:lang w:val="th-TH"/>
              </w:rPr>
            </w:pPr>
            <w:r w:rsidRPr="00FD5457">
              <w:rPr>
                <w:rFonts w:ascii="BrowalliaUPC" w:hAnsi="BrowalliaUPC" w:cs="BrowalliaUPC"/>
                <w:sz w:val="28"/>
                <w:szCs w:val="28"/>
                <w:cs/>
                <w:lang w:val="th-TH"/>
              </w:rPr>
              <w:t>ตรวจสอบกับรหัสมาตรฐานของสถาบันที่ธนาคารแห่งประเทศไทยกำหนด</w:t>
            </w:r>
          </w:p>
        </w:tc>
      </w:tr>
      <w:tr w:rsidR="0030367A" w:rsidRPr="00FD5457" w:rsidTr="006D4590">
        <w:trPr>
          <w:trHeight w:val="20"/>
        </w:trPr>
        <w:tc>
          <w:tcPr>
            <w:tcW w:w="2835" w:type="dxa"/>
          </w:tcPr>
          <w:p w:rsidR="0030367A" w:rsidRPr="00FD5457" w:rsidRDefault="0030367A" w:rsidP="00CE5796">
            <w:pPr>
              <w:ind w:left="-108"/>
              <w:rPr>
                <w:rFonts w:ascii="BrowalliaUPC" w:hAnsi="BrowalliaUPC" w:cs="BrowalliaUPC"/>
                <w:sz w:val="28"/>
                <w:szCs w:val="28"/>
              </w:rPr>
            </w:pPr>
            <w:r w:rsidRPr="003E4B05">
              <w:rPr>
                <w:rFonts w:ascii="BrowalliaUPC" w:hAnsi="BrowalliaUPC" w:cs="BrowalliaUPC"/>
                <w:sz w:val="28"/>
                <w:szCs w:val="28"/>
              </w:rPr>
              <w:t>ISIN Code</w:t>
            </w:r>
          </w:p>
        </w:tc>
        <w:tc>
          <w:tcPr>
            <w:tcW w:w="5669" w:type="dxa"/>
            <w:tcBorders>
              <w:top w:val="single" w:sz="4" w:space="0" w:color="auto"/>
              <w:bottom w:val="single" w:sz="4" w:space="0" w:color="auto"/>
            </w:tcBorders>
          </w:tcPr>
          <w:p w:rsidR="0030367A" w:rsidRPr="00FD5457" w:rsidRDefault="0030367A" w:rsidP="00C460B4">
            <w:pPr>
              <w:rPr>
                <w:rFonts w:ascii="BrowalliaUPC" w:hAnsi="BrowalliaUPC" w:cs="BrowalliaUPC"/>
                <w:sz w:val="28"/>
                <w:szCs w:val="28"/>
                <w:cs/>
              </w:rPr>
            </w:pPr>
            <w:r w:rsidRPr="003E4B05">
              <w:rPr>
                <w:rFonts w:ascii="BrowalliaUPC" w:hAnsi="BrowalliaUPC" w:cs="BrowalliaUPC"/>
                <w:sz w:val="28"/>
                <w:szCs w:val="28"/>
                <w:cs/>
              </w:rPr>
              <w:t>รหัสหลักทรัพย์สากล</w:t>
            </w:r>
          </w:p>
        </w:tc>
        <w:tc>
          <w:tcPr>
            <w:tcW w:w="5669" w:type="dxa"/>
          </w:tcPr>
          <w:p w:rsidR="0030367A" w:rsidRPr="00665BBF" w:rsidRDefault="00747D4D" w:rsidP="00665BBF">
            <w:pPr>
              <w:pStyle w:val="ListParagraph"/>
              <w:numPr>
                <w:ilvl w:val="0"/>
                <w:numId w:val="16"/>
              </w:numPr>
              <w:ind w:left="217" w:hanging="217"/>
              <w:rPr>
                <w:rFonts w:ascii="BrowalliaUPC" w:hAnsi="BrowalliaUPC" w:cs="BrowalliaUPC"/>
                <w:sz w:val="28"/>
                <w:szCs w:val="28"/>
              </w:rPr>
            </w:pPr>
            <w:r>
              <w:rPr>
                <w:rFonts w:ascii="BrowalliaUPC" w:hAnsi="BrowalliaUPC" w:cs="BrowalliaUPC" w:hint="cs"/>
                <w:sz w:val="28"/>
                <w:szCs w:val="28"/>
                <w:cs/>
              </w:rPr>
              <w:t xml:space="preserve">หากมีค่า </w:t>
            </w:r>
            <w:r w:rsidR="0030367A" w:rsidRPr="00665BBF">
              <w:rPr>
                <w:rFonts w:ascii="BrowalliaUPC" w:hAnsi="BrowalliaUPC" w:cs="BrowalliaUPC" w:hint="cs"/>
                <w:sz w:val="28"/>
                <w:szCs w:val="28"/>
                <w:cs/>
              </w:rPr>
              <w:t>ตรวจสอบ</w:t>
            </w:r>
            <w:r w:rsidR="0030367A" w:rsidRPr="00665BBF">
              <w:rPr>
                <w:rFonts w:ascii="BrowalliaUPC" w:hAnsi="BrowalliaUPC" w:cs="BrowalliaUPC"/>
                <w:sz w:val="28"/>
                <w:szCs w:val="28"/>
                <w:cs/>
              </w:rPr>
              <w:t>รูปแบบ</w:t>
            </w:r>
            <w:r w:rsidR="0030367A" w:rsidRPr="00665BBF">
              <w:rPr>
                <w:rFonts w:ascii="BrowalliaUPC" w:hAnsi="BrowalliaUPC" w:cs="BrowalliaUPC" w:hint="cs"/>
                <w:sz w:val="28"/>
                <w:szCs w:val="28"/>
                <w:cs/>
              </w:rPr>
              <w:t>ที่ต้องรายงานตาม</w:t>
            </w:r>
            <w:r w:rsidR="0030367A" w:rsidRPr="00665BBF">
              <w:rPr>
                <w:rFonts w:ascii="BrowalliaUPC" w:hAnsi="BrowalliaUPC" w:cs="BrowalliaUPC"/>
                <w:sz w:val="28"/>
                <w:szCs w:val="28"/>
              </w:rPr>
              <w:t xml:space="preserve"> Appendix A: Data Type </w:t>
            </w:r>
          </w:p>
          <w:p w:rsidR="0030367A" w:rsidRPr="00665BBF" w:rsidRDefault="00747D4D" w:rsidP="000F522D">
            <w:pPr>
              <w:pStyle w:val="ListParagraph"/>
              <w:numPr>
                <w:ilvl w:val="0"/>
                <w:numId w:val="16"/>
              </w:numPr>
              <w:ind w:left="217" w:hanging="217"/>
              <w:rPr>
                <w:rFonts w:ascii="BrowalliaUPC" w:hAnsi="BrowalliaUPC" w:cs="BrowalliaUPC"/>
                <w:sz w:val="28"/>
                <w:szCs w:val="28"/>
                <w:cs/>
              </w:rPr>
            </w:pPr>
            <w:r w:rsidRPr="000F522D">
              <w:rPr>
                <w:rFonts w:ascii="BrowalliaUPC" w:hAnsi="BrowalliaUPC" w:cs="BrowalliaUPC"/>
                <w:sz w:val="28"/>
                <w:szCs w:val="28"/>
              </w:rPr>
              <w:t xml:space="preserve">ISIN Code </w:t>
            </w:r>
            <w:r w:rsidRPr="000F522D">
              <w:rPr>
                <w:rFonts w:ascii="BrowalliaUPC" w:hAnsi="BrowalliaUPC" w:cs="BrowalliaUPC" w:hint="cs"/>
                <w:sz w:val="28"/>
                <w:szCs w:val="28"/>
                <w:cs/>
              </w:rPr>
              <w:t xml:space="preserve">และ/หรือ </w:t>
            </w:r>
            <w:r w:rsidRPr="000F522D">
              <w:rPr>
                <w:rFonts w:ascii="BrowalliaUPC" w:hAnsi="BrowalliaUPC" w:cs="BrowalliaUPC"/>
                <w:sz w:val="28"/>
                <w:szCs w:val="28"/>
              </w:rPr>
              <w:t xml:space="preserve">Other Symbol Code </w:t>
            </w:r>
            <w:r w:rsidRPr="000F522D">
              <w:rPr>
                <w:rFonts w:ascii="BrowalliaUPC" w:hAnsi="BrowalliaUPC" w:cs="BrowalliaUPC" w:hint="cs"/>
                <w:sz w:val="28"/>
                <w:szCs w:val="28"/>
                <w:cs/>
              </w:rPr>
              <w:t xml:space="preserve">ต้องมีค่าใน </w:t>
            </w:r>
            <w:r w:rsidRPr="000F522D">
              <w:rPr>
                <w:rFonts w:ascii="BrowalliaUPC" w:hAnsi="BrowalliaUPC" w:cs="BrowalliaUPC"/>
                <w:sz w:val="28"/>
                <w:szCs w:val="28"/>
              </w:rPr>
              <w:t xml:space="preserve">Element </w:t>
            </w:r>
            <w:r w:rsidRPr="000F522D">
              <w:rPr>
                <w:rFonts w:ascii="BrowalliaUPC" w:hAnsi="BrowalliaUPC" w:cs="BrowalliaUPC" w:hint="cs"/>
                <w:sz w:val="28"/>
                <w:szCs w:val="28"/>
                <w:cs/>
              </w:rPr>
              <w:t xml:space="preserve">ใด </w:t>
            </w:r>
            <w:r w:rsidRPr="000F522D">
              <w:rPr>
                <w:rFonts w:ascii="BrowalliaUPC" w:hAnsi="BrowalliaUPC" w:cs="BrowalliaUPC"/>
                <w:sz w:val="28"/>
                <w:szCs w:val="28"/>
              </w:rPr>
              <w:t xml:space="preserve">Element </w:t>
            </w:r>
            <w:r w:rsidRPr="000F522D">
              <w:rPr>
                <w:rFonts w:ascii="BrowalliaUPC" w:hAnsi="BrowalliaUPC" w:cs="BrowalliaUPC" w:hint="cs"/>
                <w:sz w:val="28"/>
                <w:szCs w:val="28"/>
                <w:cs/>
              </w:rPr>
              <w:t xml:space="preserve">หนึ่ง หรือมีค่าทั้ง </w:t>
            </w:r>
            <w:r w:rsidR="000F522D">
              <w:rPr>
                <w:rFonts w:ascii="BrowalliaUPC" w:hAnsi="BrowalliaUPC" w:cs="BrowalliaUPC" w:hint="cs"/>
                <w:sz w:val="28"/>
                <w:szCs w:val="28"/>
                <w:cs/>
              </w:rPr>
              <w:t>2</w:t>
            </w:r>
            <w:r w:rsidRPr="000F522D">
              <w:rPr>
                <w:rFonts w:ascii="BrowalliaUPC" w:hAnsi="BrowalliaUPC" w:cs="BrowalliaUPC"/>
                <w:sz w:val="28"/>
                <w:szCs w:val="28"/>
              </w:rPr>
              <w:t>Element</w:t>
            </w:r>
          </w:p>
        </w:tc>
      </w:tr>
      <w:tr w:rsidR="0070167E" w:rsidRPr="00FD5457" w:rsidTr="006D4590">
        <w:trPr>
          <w:trHeight w:val="20"/>
        </w:trPr>
        <w:tc>
          <w:tcPr>
            <w:tcW w:w="2835" w:type="dxa"/>
          </w:tcPr>
          <w:p w:rsidR="0070167E" w:rsidRPr="00FD5457" w:rsidRDefault="0030367A" w:rsidP="00CE5796">
            <w:pPr>
              <w:pStyle w:val="Header"/>
              <w:tabs>
                <w:tab w:val="clear" w:pos="4153"/>
                <w:tab w:val="clear" w:pos="8306"/>
                <w:tab w:val="left" w:pos="1260"/>
                <w:tab w:val="left" w:pos="1530"/>
                <w:tab w:val="left" w:pos="1890"/>
              </w:tabs>
              <w:ind w:left="-108"/>
              <w:rPr>
                <w:rFonts w:ascii="BrowalliaUPC" w:hAnsi="BrowalliaUPC" w:cs="BrowalliaUPC"/>
                <w:sz w:val="28"/>
                <w:szCs w:val="28"/>
              </w:rPr>
            </w:pPr>
            <w:r w:rsidRPr="003E4B05">
              <w:rPr>
                <w:rFonts w:ascii="BrowalliaUPC" w:hAnsi="BrowalliaUPC" w:cs="BrowalliaUPC"/>
                <w:sz w:val="28"/>
                <w:szCs w:val="28"/>
              </w:rPr>
              <w:t>Other Symbol Code</w:t>
            </w:r>
          </w:p>
        </w:tc>
        <w:tc>
          <w:tcPr>
            <w:tcW w:w="5669" w:type="dxa"/>
            <w:tcBorders>
              <w:top w:val="single" w:sz="4" w:space="0" w:color="auto"/>
              <w:bottom w:val="single" w:sz="4" w:space="0" w:color="auto"/>
            </w:tcBorders>
          </w:tcPr>
          <w:p w:rsidR="0030367A" w:rsidRDefault="0030367A" w:rsidP="0030367A">
            <w:pPr>
              <w:pStyle w:val="NormalWeb"/>
              <w:spacing w:before="0" w:beforeAutospacing="0" w:after="0" w:afterAutospacing="0"/>
              <w:rPr>
                <w:rFonts w:ascii="BrowalliaUPC" w:hAnsi="BrowalliaUPC" w:cs="BrowalliaUPC"/>
                <w:sz w:val="28"/>
                <w:szCs w:val="28"/>
              </w:rPr>
            </w:pPr>
            <w:r w:rsidRPr="003E4B05">
              <w:rPr>
                <w:rFonts w:ascii="BrowalliaUPC" w:hAnsi="BrowalliaUPC" w:cs="BrowalliaUPC"/>
                <w:sz w:val="28"/>
                <w:szCs w:val="28"/>
                <w:cs/>
              </w:rPr>
              <w:t xml:space="preserve">รหัสที่ </w:t>
            </w:r>
            <w:proofErr w:type="spellStart"/>
            <w:r w:rsidRPr="003E4B05">
              <w:rPr>
                <w:rFonts w:ascii="BrowalliaUPC" w:hAnsi="BrowalliaUPC" w:cs="BrowalliaUPC"/>
                <w:sz w:val="28"/>
                <w:szCs w:val="28"/>
              </w:rPr>
              <w:t>ThaiBMA</w:t>
            </w:r>
            <w:proofErr w:type="spellEnd"/>
            <w:r w:rsidRPr="003E4B05">
              <w:rPr>
                <w:rFonts w:ascii="BrowalliaUPC" w:hAnsi="BrowalliaUPC" w:cs="BrowalliaUPC"/>
                <w:sz w:val="28"/>
                <w:szCs w:val="28"/>
                <w:cs/>
              </w:rPr>
              <w:t>เป็นผู้ออก หรือ รหัสอื่นๆสำหรับ</w:t>
            </w:r>
          </w:p>
          <w:p w:rsidR="0030367A" w:rsidRPr="003E4B05" w:rsidRDefault="0030367A" w:rsidP="0030367A">
            <w:pPr>
              <w:pStyle w:val="NormalWeb"/>
              <w:spacing w:before="0" w:beforeAutospacing="0" w:after="0" w:afterAutospacing="0"/>
              <w:rPr>
                <w:rFonts w:ascii="BrowalliaUPC" w:hAnsi="BrowalliaUPC" w:cs="BrowalliaUPC"/>
                <w:sz w:val="28"/>
                <w:szCs w:val="28"/>
              </w:rPr>
            </w:pPr>
            <w:r w:rsidRPr="003E4B05">
              <w:rPr>
                <w:rFonts w:ascii="BrowalliaUPC" w:hAnsi="BrowalliaUPC" w:cs="BrowalliaUPC"/>
                <w:sz w:val="28"/>
                <w:szCs w:val="28"/>
                <w:cs/>
              </w:rPr>
              <w:t>ตราสารหนี้ที่ไ</w:t>
            </w:r>
            <w:r>
              <w:rPr>
                <w:rFonts w:ascii="BrowalliaUPC" w:hAnsi="BrowalliaUPC" w:cs="BrowalliaUPC"/>
                <w:sz w:val="28"/>
                <w:szCs w:val="28"/>
                <w:cs/>
              </w:rPr>
              <w:t>ม่ได้จดทะเบียนหรือซื้อขายในตลาด</w:t>
            </w:r>
          </w:p>
          <w:p w:rsidR="0030367A" w:rsidRDefault="0030367A" w:rsidP="0030367A">
            <w:pPr>
              <w:pStyle w:val="NormalWeb"/>
              <w:spacing w:before="0" w:beforeAutospacing="0" w:after="0" w:afterAutospacing="0"/>
              <w:rPr>
                <w:rFonts w:ascii="BrowalliaUPC" w:hAnsi="BrowalliaUPC" w:cs="BrowalliaUPC"/>
                <w:sz w:val="28"/>
                <w:szCs w:val="28"/>
              </w:rPr>
            </w:pPr>
            <w:r w:rsidRPr="003E4B05">
              <w:rPr>
                <w:rFonts w:ascii="BrowalliaUPC" w:hAnsi="BrowalliaUPC" w:cs="BrowalliaUPC"/>
                <w:b/>
                <w:bCs/>
                <w:sz w:val="28"/>
                <w:szCs w:val="28"/>
                <w:cs/>
              </w:rPr>
              <w:t>รหัสอื่น ๆ</w:t>
            </w:r>
            <w:r w:rsidRPr="003E4B05">
              <w:rPr>
                <w:rFonts w:ascii="BrowalliaUPC" w:hAnsi="BrowalliaUPC" w:cs="BrowalliaUPC"/>
                <w:sz w:val="28"/>
                <w:szCs w:val="28"/>
                <w:cs/>
              </w:rPr>
              <w:t xml:space="preserve"> : ในกรณีตราสารที่ไม่มี </w:t>
            </w:r>
            <w:r w:rsidRPr="003E4B05">
              <w:rPr>
                <w:rFonts w:ascii="BrowalliaUPC" w:hAnsi="BrowalliaUPC" w:cs="BrowalliaUPC"/>
                <w:sz w:val="28"/>
                <w:szCs w:val="28"/>
              </w:rPr>
              <w:t xml:space="preserve">ISIN Code, </w:t>
            </w:r>
            <w:proofErr w:type="spellStart"/>
            <w:r w:rsidRPr="003E4B05">
              <w:rPr>
                <w:rFonts w:ascii="BrowalliaUPC" w:hAnsi="BrowalliaUPC" w:cs="BrowalliaUPC"/>
                <w:sz w:val="28"/>
                <w:szCs w:val="28"/>
              </w:rPr>
              <w:t>ThaiBMA</w:t>
            </w:r>
            <w:proofErr w:type="spellEnd"/>
            <w:r w:rsidRPr="003E4B05">
              <w:rPr>
                <w:rFonts w:ascii="BrowalliaUPC" w:hAnsi="BrowalliaUPC" w:cs="BrowalliaUPC"/>
                <w:sz w:val="28"/>
                <w:szCs w:val="28"/>
              </w:rPr>
              <w:t xml:space="preserve"> Code </w:t>
            </w:r>
            <w:r w:rsidRPr="003E4B05">
              <w:rPr>
                <w:rFonts w:ascii="BrowalliaUPC" w:hAnsi="BrowalliaUPC" w:cs="BrowalliaUPC"/>
                <w:sz w:val="28"/>
                <w:szCs w:val="28"/>
                <w:cs/>
              </w:rPr>
              <w:t>ให้กำหนด ชื่อย่อตราสาร ดังนี้</w:t>
            </w:r>
          </w:p>
          <w:p w:rsidR="0030367A" w:rsidRPr="003E4B05" w:rsidRDefault="0030367A" w:rsidP="0030367A">
            <w:pPr>
              <w:pStyle w:val="NormalWeb"/>
              <w:spacing w:before="0" w:beforeAutospacing="0" w:after="0" w:afterAutospacing="0"/>
              <w:rPr>
                <w:rFonts w:ascii="BrowalliaUPC" w:hAnsi="BrowalliaUPC" w:cs="BrowalliaUPC"/>
                <w:sz w:val="28"/>
                <w:szCs w:val="28"/>
              </w:rPr>
            </w:pPr>
            <w:r w:rsidRPr="003E4B05">
              <w:rPr>
                <w:rFonts w:ascii="BrowalliaUPC" w:hAnsi="BrowalliaUPC" w:cs="BrowalliaUPC"/>
                <w:sz w:val="28"/>
                <w:szCs w:val="28"/>
                <w:cs/>
              </w:rPr>
              <w:t xml:space="preserve">รูปแบบ:  </w:t>
            </w:r>
            <w:r w:rsidRPr="00F937EA">
              <w:rPr>
                <w:rFonts w:ascii="BrowalliaUPC" w:hAnsi="BrowalliaUPC" w:cs="BrowalliaUPC"/>
                <w:b/>
                <w:bCs/>
                <w:sz w:val="28"/>
                <w:szCs w:val="28"/>
              </w:rPr>
              <w:t>XX</w:t>
            </w:r>
            <w:r>
              <w:rPr>
                <w:rFonts w:ascii="BrowalliaUPC" w:hAnsi="BrowalliaUPC" w:cs="BrowalliaUPC"/>
                <w:b/>
                <w:bCs/>
                <w:sz w:val="28"/>
                <w:szCs w:val="28"/>
              </w:rPr>
              <w:t>X</w:t>
            </w:r>
            <w:r w:rsidRPr="00F937EA">
              <w:rPr>
                <w:rFonts w:ascii="BrowalliaUPC" w:hAnsi="BrowalliaUPC" w:cs="BrowalliaUPC"/>
                <w:b/>
                <w:bCs/>
                <w:sz w:val="28"/>
                <w:szCs w:val="28"/>
              </w:rPr>
              <w:t>XXX-YYY</w:t>
            </w:r>
            <w:r w:rsidRPr="003E4B05">
              <w:rPr>
                <w:rFonts w:ascii="BrowalliaUPC" w:hAnsi="BrowalliaUPC" w:cs="BrowalliaUPC"/>
                <w:sz w:val="28"/>
                <w:szCs w:val="28"/>
                <w:cs/>
              </w:rPr>
              <w:t xml:space="preserve">โดย </w:t>
            </w:r>
          </w:p>
          <w:p w:rsidR="0030367A" w:rsidRPr="003E4B05" w:rsidRDefault="0030367A" w:rsidP="0030367A">
            <w:pPr>
              <w:pStyle w:val="NormalWeb"/>
              <w:spacing w:before="0" w:beforeAutospacing="0" w:after="0" w:afterAutospacing="0"/>
              <w:rPr>
                <w:rFonts w:ascii="BrowalliaUPC" w:hAnsi="BrowalliaUPC" w:cs="BrowalliaUPC"/>
                <w:sz w:val="28"/>
                <w:szCs w:val="28"/>
              </w:rPr>
            </w:pPr>
            <w:r w:rsidRPr="00F937EA">
              <w:rPr>
                <w:rFonts w:ascii="BrowalliaUPC" w:hAnsi="BrowalliaUPC" w:cs="BrowalliaUPC"/>
                <w:b/>
                <w:bCs/>
                <w:sz w:val="28"/>
                <w:szCs w:val="28"/>
              </w:rPr>
              <w:t>XXXX</w:t>
            </w:r>
            <w:r>
              <w:rPr>
                <w:rFonts w:ascii="BrowalliaUPC" w:hAnsi="BrowalliaUPC" w:cs="BrowalliaUPC"/>
                <w:b/>
                <w:bCs/>
                <w:sz w:val="28"/>
                <w:szCs w:val="28"/>
              </w:rPr>
              <w:t>X</w:t>
            </w:r>
            <w:r w:rsidRPr="00F937EA">
              <w:rPr>
                <w:rFonts w:ascii="BrowalliaUPC" w:hAnsi="BrowalliaUPC" w:cs="BrowalliaUPC"/>
                <w:b/>
                <w:bCs/>
                <w:sz w:val="28"/>
                <w:szCs w:val="28"/>
              </w:rPr>
              <w:t>X</w:t>
            </w:r>
            <w:r w:rsidRPr="003E4B05">
              <w:rPr>
                <w:rFonts w:ascii="BrowalliaUPC" w:hAnsi="BrowalliaUPC" w:cs="BrowalliaUPC"/>
                <w:sz w:val="28"/>
                <w:szCs w:val="28"/>
                <w:cs/>
              </w:rPr>
              <w:t>คือ ประเภทตราสาร ได้แก่</w:t>
            </w:r>
          </w:p>
          <w:p w:rsidR="0030367A" w:rsidRDefault="0030367A" w:rsidP="0030367A">
            <w:pPr>
              <w:pStyle w:val="NormalWeb"/>
              <w:spacing w:before="0" w:beforeAutospacing="0" w:after="0" w:afterAutospacing="0"/>
              <w:rPr>
                <w:rFonts w:ascii="BrowalliaUPC" w:hAnsi="BrowalliaUPC" w:cs="BrowalliaUPC"/>
                <w:sz w:val="28"/>
                <w:szCs w:val="28"/>
              </w:rPr>
            </w:pPr>
            <w:r w:rsidRPr="003E4B05">
              <w:rPr>
                <w:rFonts w:ascii="BrowalliaUPC" w:hAnsi="BrowalliaUPC" w:cs="BrowalliaUPC"/>
                <w:sz w:val="28"/>
                <w:szCs w:val="28"/>
              </w:rPr>
              <w:t xml:space="preserve">BND: </w:t>
            </w:r>
            <w:r w:rsidRPr="003E4B05">
              <w:rPr>
                <w:rFonts w:ascii="BrowalliaUPC" w:hAnsi="BrowalliaUPC" w:cs="BrowalliaUPC"/>
                <w:sz w:val="28"/>
                <w:szCs w:val="28"/>
                <w:cs/>
              </w:rPr>
              <w:t>พันธบัตร</w:t>
            </w:r>
            <w:r w:rsidRPr="003E4B05">
              <w:rPr>
                <w:rFonts w:ascii="BrowalliaUPC" w:hAnsi="BrowalliaUPC" w:cs="BrowalliaUPC"/>
                <w:sz w:val="28"/>
                <w:szCs w:val="28"/>
              </w:rPr>
              <w:t xml:space="preserve">, DBEN: </w:t>
            </w:r>
            <w:r w:rsidRPr="003E4B05">
              <w:rPr>
                <w:rFonts w:ascii="BrowalliaUPC" w:hAnsi="BrowalliaUPC" w:cs="BrowalliaUPC"/>
                <w:sz w:val="28"/>
                <w:szCs w:val="28"/>
                <w:cs/>
              </w:rPr>
              <w:t>หุ้นกู้</w:t>
            </w:r>
            <w:r w:rsidRPr="003E4B05">
              <w:rPr>
                <w:rFonts w:ascii="BrowalliaUPC" w:hAnsi="BrowalliaUPC" w:cs="BrowalliaUPC"/>
                <w:sz w:val="28"/>
                <w:szCs w:val="28"/>
              </w:rPr>
              <w:t xml:space="preserve">, BE: </w:t>
            </w:r>
            <w:r w:rsidRPr="003E4B05">
              <w:rPr>
                <w:rFonts w:ascii="BrowalliaUPC" w:hAnsi="BrowalliaUPC" w:cs="BrowalliaUPC"/>
                <w:sz w:val="28"/>
                <w:szCs w:val="28"/>
                <w:cs/>
              </w:rPr>
              <w:t>ตั๋วแลกเงิน</w:t>
            </w:r>
            <w:r w:rsidRPr="003E4B05">
              <w:rPr>
                <w:rFonts w:ascii="BrowalliaUPC" w:hAnsi="BrowalliaUPC" w:cs="BrowalliaUPC"/>
                <w:sz w:val="28"/>
                <w:szCs w:val="28"/>
              </w:rPr>
              <w:t>,</w:t>
            </w:r>
          </w:p>
          <w:p w:rsidR="0030367A" w:rsidRDefault="0030367A" w:rsidP="0030367A">
            <w:pPr>
              <w:pStyle w:val="NormalWeb"/>
              <w:spacing w:before="0" w:beforeAutospacing="0" w:after="0" w:afterAutospacing="0"/>
              <w:rPr>
                <w:rFonts w:ascii="BrowalliaUPC" w:hAnsi="BrowalliaUPC" w:cs="BrowalliaUPC"/>
                <w:sz w:val="28"/>
                <w:szCs w:val="28"/>
              </w:rPr>
            </w:pPr>
            <w:r w:rsidRPr="003E4B05">
              <w:rPr>
                <w:rFonts w:ascii="BrowalliaUPC" w:hAnsi="BrowalliaUPC" w:cs="BrowalliaUPC"/>
                <w:sz w:val="28"/>
                <w:szCs w:val="28"/>
              </w:rPr>
              <w:t xml:space="preserve">FRN: </w:t>
            </w:r>
            <w:r w:rsidRPr="003E4B05">
              <w:rPr>
                <w:rFonts w:ascii="BrowalliaUPC" w:hAnsi="BrowalliaUPC" w:cs="BrowalliaUPC"/>
                <w:sz w:val="28"/>
                <w:szCs w:val="28"/>
                <w:cs/>
              </w:rPr>
              <w:t>ตั๋วเงินอัตราดอกเบี้ยลอยตัว</w:t>
            </w:r>
            <w:r w:rsidRPr="003E4B05">
              <w:rPr>
                <w:rFonts w:ascii="BrowalliaUPC" w:hAnsi="BrowalliaUPC" w:cs="BrowalliaUPC"/>
                <w:sz w:val="28"/>
                <w:szCs w:val="28"/>
              </w:rPr>
              <w:t xml:space="preserve">, </w:t>
            </w:r>
          </w:p>
          <w:p w:rsidR="0030367A" w:rsidRDefault="0030367A" w:rsidP="0030367A">
            <w:pPr>
              <w:pStyle w:val="NormalWeb"/>
              <w:spacing w:before="0" w:beforeAutospacing="0" w:after="0" w:afterAutospacing="0"/>
              <w:rPr>
                <w:rFonts w:ascii="BrowalliaUPC" w:hAnsi="BrowalliaUPC" w:cs="BrowalliaUPC"/>
                <w:sz w:val="28"/>
                <w:szCs w:val="28"/>
              </w:rPr>
            </w:pPr>
            <w:r w:rsidRPr="003E4B05">
              <w:rPr>
                <w:rFonts w:ascii="BrowalliaUPC" w:hAnsi="BrowalliaUPC" w:cs="BrowalliaUPC"/>
                <w:sz w:val="28"/>
                <w:szCs w:val="28"/>
              </w:rPr>
              <w:t xml:space="preserve">FRCD: </w:t>
            </w:r>
            <w:r w:rsidRPr="003E4B05">
              <w:rPr>
                <w:rFonts w:ascii="BrowalliaUPC" w:hAnsi="BrowalliaUPC" w:cs="BrowalliaUPC"/>
                <w:sz w:val="28"/>
                <w:szCs w:val="28"/>
                <w:cs/>
              </w:rPr>
              <w:t>บัตรเงินฝากอัตราดอกเบี้ยลอยตัว</w:t>
            </w:r>
            <w:r w:rsidRPr="003E4B05">
              <w:rPr>
                <w:rFonts w:ascii="BrowalliaUPC" w:hAnsi="BrowalliaUPC" w:cs="BrowalliaUPC"/>
                <w:sz w:val="28"/>
                <w:szCs w:val="28"/>
              </w:rPr>
              <w:t xml:space="preserve">, </w:t>
            </w:r>
          </w:p>
          <w:p w:rsidR="0030367A" w:rsidRDefault="0030367A" w:rsidP="0030367A">
            <w:pPr>
              <w:pStyle w:val="NormalWeb"/>
              <w:spacing w:before="0" w:beforeAutospacing="0" w:after="0" w:afterAutospacing="0"/>
              <w:rPr>
                <w:rFonts w:ascii="BrowalliaUPC" w:hAnsi="BrowalliaUPC" w:cs="BrowalliaUPC"/>
                <w:sz w:val="28"/>
                <w:szCs w:val="28"/>
              </w:rPr>
            </w:pPr>
            <w:r w:rsidRPr="003E4B05">
              <w:rPr>
                <w:rFonts w:ascii="BrowalliaUPC" w:hAnsi="BrowalliaUPC" w:cs="BrowalliaUPC"/>
                <w:sz w:val="28"/>
                <w:szCs w:val="28"/>
              </w:rPr>
              <w:t xml:space="preserve">FCLN: First to Default Credit-Linked Note, </w:t>
            </w:r>
          </w:p>
          <w:p w:rsidR="0030367A" w:rsidRDefault="0030367A" w:rsidP="0030367A">
            <w:pPr>
              <w:pStyle w:val="NormalWeb"/>
              <w:spacing w:before="0" w:beforeAutospacing="0" w:after="0" w:afterAutospacing="0"/>
              <w:rPr>
                <w:rFonts w:ascii="BrowalliaUPC" w:hAnsi="BrowalliaUPC" w:cs="BrowalliaUPC"/>
                <w:sz w:val="28"/>
                <w:szCs w:val="28"/>
              </w:rPr>
            </w:pPr>
            <w:r w:rsidRPr="003E4B05">
              <w:rPr>
                <w:rFonts w:ascii="BrowalliaUPC" w:hAnsi="BrowalliaUPC" w:cs="BrowalliaUPC"/>
                <w:sz w:val="28"/>
                <w:szCs w:val="28"/>
              </w:rPr>
              <w:t xml:space="preserve">PCLN: Proportionate Credit-Linked Note, </w:t>
            </w:r>
          </w:p>
          <w:p w:rsidR="0030367A" w:rsidRDefault="0030367A" w:rsidP="0030367A">
            <w:pPr>
              <w:pStyle w:val="NormalWeb"/>
              <w:spacing w:before="0" w:beforeAutospacing="0" w:after="0" w:afterAutospacing="0"/>
              <w:rPr>
                <w:rFonts w:ascii="BrowalliaUPC" w:hAnsi="BrowalliaUPC" w:cs="BrowalliaUPC"/>
                <w:sz w:val="28"/>
                <w:szCs w:val="28"/>
              </w:rPr>
            </w:pPr>
            <w:r w:rsidRPr="003E4B05">
              <w:rPr>
                <w:rFonts w:ascii="BrowalliaUPC" w:hAnsi="BrowalliaUPC" w:cs="BrowalliaUPC"/>
                <w:sz w:val="28"/>
                <w:szCs w:val="28"/>
              </w:rPr>
              <w:lastRenderedPageBreak/>
              <w:t xml:space="preserve">PN: </w:t>
            </w:r>
            <w:r w:rsidRPr="003E4B05">
              <w:rPr>
                <w:rFonts w:ascii="BrowalliaUPC" w:hAnsi="BrowalliaUPC" w:cs="BrowalliaUPC"/>
                <w:sz w:val="28"/>
                <w:szCs w:val="28"/>
                <w:cs/>
              </w:rPr>
              <w:t>ตั๋วสัญญาใช้เงิน</w:t>
            </w:r>
            <w:r w:rsidRPr="003E4B05">
              <w:rPr>
                <w:rFonts w:ascii="BrowalliaUPC" w:hAnsi="BrowalliaUPC" w:cs="BrowalliaUPC"/>
                <w:sz w:val="28"/>
                <w:szCs w:val="28"/>
              </w:rPr>
              <w:t xml:space="preserve">, NCD: </w:t>
            </w:r>
            <w:r w:rsidRPr="003E4B05">
              <w:rPr>
                <w:rFonts w:ascii="BrowalliaUPC" w:hAnsi="BrowalliaUPC" w:cs="BrowalliaUPC"/>
                <w:sz w:val="28"/>
                <w:szCs w:val="28"/>
                <w:cs/>
              </w:rPr>
              <w:t>บัตรเงินฝาก</w:t>
            </w:r>
            <w:r w:rsidRPr="003E4B05">
              <w:rPr>
                <w:rFonts w:ascii="BrowalliaUPC" w:hAnsi="BrowalliaUPC" w:cs="BrowalliaUPC"/>
                <w:sz w:val="28"/>
                <w:szCs w:val="28"/>
              </w:rPr>
              <w:t xml:space="preserve">, </w:t>
            </w:r>
          </w:p>
          <w:p w:rsidR="0030367A" w:rsidRDefault="0030367A" w:rsidP="0030367A">
            <w:pPr>
              <w:pStyle w:val="NormalWeb"/>
              <w:spacing w:before="0" w:beforeAutospacing="0" w:after="0" w:afterAutospacing="0"/>
              <w:rPr>
                <w:rFonts w:ascii="BrowalliaUPC" w:hAnsi="BrowalliaUPC" w:cs="BrowalliaUPC"/>
                <w:sz w:val="28"/>
                <w:szCs w:val="28"/>
              </w:rPr>
            </w:pPr>
            <w:r w:rsidRPr="003E4B05">
              <w:rPr>
                <w:rFonts w:ascii="BrowalliaUPC" w:hAnsi="BrowalliaUPC" w:cs="BrowalliaUPC"/>
                <w:sz w:val="28"/>
                <w:szCs w:val="28"/>
              </w:rPr>
              <w:t xml:space="preserve">NPFSTK: </w:t>
            </w:r>
            <w:r w:rsidRPr="003E4B05">
              <w:rPr>
                <w:rFonts w:ascii="BrowalliaUPC" w:hAnsi="BrowalliaUPC" w:cs="BrowalliaUPC"/>
                <w:sz w:val="28"/>
                <w:szCs w:val="28"/>
                <w:cs/>
              </w:rPr>
              <w:t>หุ้นบุริมสิทธิชนิดไม่ร่วมรับ</w:t>
            </w:r>
            <w:r w:rsidRPr="003E4B05">
              <w:rPr>
                <w:rFonts w:ascii="BrowalliaUPC" w:hAnsi="BrowalliaUPC" w:cs="BrowalliaUPC"/>
                <w:sz w:val="28"/>
                <w:szCs w:val="28"/>
              </w:rPr>
              <w:t xml:space="preserve">, </w:t>
            </w:r>
          </w:p>
          <w:p w:rsidR="0030367A" w:rsidRDefault="0030367A" w:rsidP="0030367A">
            <w:pPr>
              <w:pStyle w:val="NormalWeb"/>
              <w:spacing w:before="0" w:beforeAutospacing="0" w:after="0" w:afterAutospacing="0"/>
              <w:rPr>
                <w:rFonts w:ascii="BrowalliaUPC" w:hAnsi="BrowalliaUPC" w:cs="BrowalliaUPC"/>
                <w:sz w:val="28"/>
                <w:szCs w:val="28"/>
              </w:rPr>
            </w:pPr>
            <w:r w:rsidRPr="003E4B05">
              <w:rPr>
                <w:rFonts w:ascii="BrowalliaUPC" w:hAnsi="BrowalliaUPC" w:cs="BrowalliaUPC"/>
                <w:sz w:val="28"/>
                <w:szCs w:val="28"/>
              </w:rPr>
              <w:t>TCR:</w:t>
            </w:r>
            <w:r w:rsidRPr="003E4B05">
              <w:rPr>
                <w:rFonts w:ascii="BrowalliaUPC" w:hAnsi="BrowalliaUPC" w:cs="BrowalliaUPC"/>
                <w:sz w:val="28"/>
                <w:szCs w:val="28"/>
                <w:cs/>
              </w:rPr>
              <w:t>ใบรับฝากหลักทรัพย์ที่เปลี่ยนมือได้</w:t>
            </w:r>
            <w:r w:rsidRPr="003E4B05">
              <w:rPr>
                <w:rFonts w:ascii="BrowalliaUPC" w:hAnsi="BrowalliaUPC" w:cs="BrowalliaUPC"/>
                <w:sz w:val="28"/>
                <w:szCs w:val="28"/>
              </w:rPr>
              <w:t xml:space="preserve">, </w:t>
            </w:r>
          </w:p>
          <w:p w:rsidR="0030367A" w:rsidRPr="003E4B05" w:rsidRDefault="0030367A" w:rsidP="0030367A">
            <w:pPr>
              <w:pStyle w:val="NormalWeb"/>
              <w:spacing w:before="0" w:beforeAutospacing="0" w:after="0" w:afterAutospacing="0"/>
              <w:rPr>
                <w:rFonts w:ascii="BrowalliaUPC" w:hAnsi="BrowalliaUPC" w:cs="BrowalliaUPC"/>
                <w:sz w:val="28"/>
                <w:szCs w:val="28"/>
                <w:cs/>
              </w:rPr>
            </w:pPr>
            <w:r w:rsidRPr="003E4B05">
              <w:rPr>
                <w:rFonts w:ascii="BrowalliaUPC" w:hAnsi="BrowalliaUPC" w:cs="BrowalliaUPC"/>
                <w:sz w:val="28"/>
                <w:szCs w:val="28"/>
              </w:rPr>
              <w:t xml:space="preserve">ODBT: </w:t>
            </w:r>
            <w:r w:rsidRPr="003E4B05">
              <w:rPr>
                <w:rFonts w:ascii="BrowalliaUPC" w:hAnsi="BrowalliaUPC" w:cs="BrowalliaUPC"/>
                <w:sz w:val="28"/>
                <w:szCs w:val="28"/>
                <w:cs/>
              </w:rPr>
              <w:t>ตราสารหนี้อื่น</w:t>
            </w:r>
          </w:p>
          <w:p w:rsidR="0030367A" w:rsidRPr="003E4B05" w:rsidRDefault="0030367A" w:rsidP="0030367A">
            <w:pPr>
              <w:pStyle w:val="NormalWeb"/>
              <w:spacing w:before="0" w:beforeAutospacing="0" w:after="0" w:afterAutospacing="0"/>
              <w:rPr>
                <w:rFonts w:ascii="BrowalliaUPC" w:hAnsi="BrowalliaUPC" w:cs="BrowalliaUPC"/>
                <w:sz w:val="28"/>
                <w:szCs w:val="28"/>
              </w:rPr>
            </w:pPr>
            <w:r w:rsidRPr="003E4B05">
              <w:rPr>
                <w:rFonts w:ascii="BrowalliaUPC" w:hAnsi="BrowalliaUPC" w:cs="BrowalliaUPC"/>
                <w:b/>
                <w:bCs/>
                <w:sz w:val="28"/>
                <w:szCs w:val="28"/>
              </w:rPr>
              <w:t>YYY</w:t>
            </w:r>
            <w:r w:rsidRPr="003E4B05">
              <w:rPr>
                <w:rFonts w:ascii="BrowalliaUPC" w:hAnsi="BrowalliaUPC" w:cs="BrowalliaUPC"/>
                <w:sz w:val="28"/>
                <w:szCs w:val="28"/>
                <w:cs/>
              </w:rPr>
              <w:t xml:space="preserve">คือ </w:t>
            </w:r>
            <w:r w:rsidRPr="003E4B05">
              <w:rPr>
                <w:rFonts w:ascii="BrowalliaUPC" w:hAnsi="BrowalliaUPC" w:cs="BrowalliaUPC"/>
                <w:sz w:val="28"/>
                <w:szCs w:val="28"/>
              </w:rPr>
              <w:t>Corporation Type</w:t>
            </w:r>
          </w:p>
          <w:p w:rsidR="0030367A" w:rsidRPr="003E4B05" w:rsidRDefault="0030367A" w:rsidP="0030367A">
            <w:pPr>
              <w:pStyle w:val="NormalWeb"/>
              <w:spacing w:before="0" w:beforeAutospacing="0" w:after="0" w:afterAutospacing="0"/>
              <w:rPr>
                <w:rFonts w:ascii="BrowalliaUPC" w:hAnsi="BrowalliaUPC" w:cs="BrowalliaUPC"/>
                <w:sz w:val="28"/>
                <w:szCs w:val="28"/>
              </w:rPr>
            </w:pPr>
            <w:r w:rsidRPr="003E4B05">
              <w:rPr>
                <w:rFonts w:ascii="BrowalliaUPC" w:hAnsi="BrowalliaUPC" w:cs="BrowalliaUPC"/>
                <w:sz w:val="28"/>
                <w:szCs w:val="28"/>
                <w:cs/>
              </w:rPr>
              <w:t xml:space="preserve">ตัวอย่าง  </w:t>
            </w:r>
            <w:r w:rsidRPr="003E4B05">
              <w:rPr>
                <w:rFonts w:ascii="BrowalliaUPC" w:hAnsi="BrowalliaUPC" w:cs="BrowalliaUPC"/>
                <w:sz w:val="28"/>
                <w:szCs w:val="28"/>
              </w:rPr>
              <w:t>PN-</w:t>
            </w:r>
            <w:r w:rsidR="007E466C" w:rsidRPr="003E4B05">
              <w:rPr>
                <w:rFonts w:ascii="BrowalliaUPC" w:hAnsi="BrowalliaUPC" w:cs="BrowalliaUPC"/>
                <w:sz w:val="28"/>
                <w:szCs w:val="28"/>
                <w:cs/>
              </w:rPr>
              <w:t>1</w:t>
            </w:r>
            <w:r w:rsidR="007E466C">
              <w:rPr>
                <w:rFonts w:ascii="BrowalliaUPC" w:hAnsi="BrowalliaUPC" w:cs="BrowalliaUPC" w:hint="cs"/>
                <w:sz w:val="28"/>
                <w:szCs w:val="28"/>
                <w:cs/>
              </w:rPr>
              <w:t>21</w:t>
            </w:r>
            <w:r w:rsidRPr="003E4B05">
              <w:rPr>
                <w:rFonts w:ascii="BrowalliaUPC" w:hAnsi="BrowalliaUPC" w:cs="BrowalliaUPC"/>
                <w:sz w:val="28"/>
                <w:szCs w:val="28"/>
                <w:cs/>
              </w:rPr>
              <w:t xml:space="preserve">  หมายถึง ตั๋วสัญญาใช้เงินที่ออกโดยธนาคารพาณิชย์จดทะเบียนในประเทศ</w:t>
            </w:r>
          </w:p>
          <w:p w:rsidR="0070167E" w:rsidRPr="00FD5457" w:rsidRDefault="0030367A" w:rsidP="0030367A">
            <w:pPr>
              <w:pStyle w:val="Header"/>
              <w:tabs>
                <w:tab w:val="clear" w:pos="4153"/>
                <w:tab w:val="clear" w:pos="8306"/>
              </w:tabs>
              <w:rPr>
                <w:rFonts w:ascii="BrowalliaUPC" w:hAnsi="BrowalliaUPC" w:cs="BrowalliaUPC"/>
                <w:sz w:val="28"/>
                <w:szCs w:val="28"/>
              </w:rPr>
            </w:pPr>
            <w:r w:rsidRPr="003E4B05">
              <w:rPr>
                <w:rFonts w:ascii="BrowalliaUPC" w:hAnsi="BrowalliaUPC" w:cs="BrowalliaUPC"/>
                <w:sz w:val="28"/>
                <w:szCs w:val="28"/>
              </w:rPr>
              <w:t>BND-</w:t>
            </w:r>
            <w:r w:rsidRPr="003E4B05">
              <w:rPr>
                <w:rFonts w:ascii="BrowalliaUPC" w:hAnsi="BrowalliaUPC" w:cs="BrowalliaUPC"/>
                <w:sz w:val="28"/>
                <w:szCs w:val="28"/>
                <w:cs/>
              </w:rPr>
              <w:t>160 หมายถึง พันธบัตรที่ออกโดยรัฐวิสาหกิจ</w:t>
            </w:r>
          </w:p>
        </w:tc>
        <w:tc>
          <w:tcPr>
            <w:tcW w:w="5669" w:type="dxa"/>
          </w:tcPr>
          <w:p w:rsidR="0070167E" w:rsidRPr="00203172" w:rsidRDefault="00747D4D" w:rsidP="00203172">
            <w:pPr>
              <w:pStyle w:val="ListParagraph"/>
              <w:numPr>
                <w:ilvl w:val="0"/>
                <w:numId w:val="10"/>
              </w:numPr>
              <w:ind w:left="217" w:hanging="217"/>
              <w:rPr>
                <w:rFonts w:ascii="BrowalliaUPC" w:hAnsi="BrowalliaUPC" w:cs="BrowalliaUPC"/>
                <w:sz w:val="28"/>
                <w:szCs w:val="28"/>
              </w:rPr>
            </w:pPr>
            <w:r>
              <w:rPr>
                <w:rFonts w:ascii="BrowalliaUPC" w:hAnsi="BrowalliaUPC" w:cs="BrowalliaUPC" w:hint="cs"/>
                <w:sz w:val="28"/>
                <w:szCs w:val="28"/>
                <w:cs/>
              </w:rPr>
              <w:lastRenderedPageBreak/>
              <w:t xml:space="preserve">หากมีค่า </w:t>
            </w:r>
            <w:r w:rsidR="0030367A" w:rsidRPr="00203172">
              <w:rPr>
                <w:rFonts w:ascii="BrowalliaUPC" w:hAnsi="BrowalliaUPC" w:cs="BrowalliaUPC"/>
                <w:sz w:val="28"/>
                <w:szCs w:val="28"/>
                <w:cs/>
              </w:rPr>
              <w:t>ตรวจสอบรูปแบบที่ต้องรายงานตาม</w:t>
            </w:r>
            <w:r w:rsidR="0030367A" w:rsidRPr="00203172">
              <w:rPr>
                <w:rFonts w:ascii="BrowalliaUPC" w:hAnsi="BrowalliaUPC" w:cs="BrowalliaUPC"/>
                <w:sz w:val="28"/>
                <w:szCs w:val="28"/>
              </w:rPr>
              <w:t xml:space="preserve"> Appendix A</w:t>
            </w:r>
            <w:r w:rsidR="006D4590" w:rsidRPr="00203172">
              <w:rPr>
                <w:rFonts w:ascii="BrowalliaUPC" w:hAnsi="BrowalliaUPC" w:cs="BrowalliaUPC"/>
                <w:sz w:val="28"/>
                <w:szCs w:val="28"/>
              </w:rPr>
              <w:t>: Data Type</w:t>
            </w:r>
          </w:p>
          <w:p w:rsidR="00203172" w:rsidRPr="000F522D" w:rsidRDefault="00747D4D" w:rsidP="00203172">
            <w:pPr>
              <w:pStyle w:val="ListParagraph"/>
              <w:numPr>
                <w:ilvl w:val="0"/>
                <w:numId w:val="10"/>
              </w:numPr>
              <w:ind w:left="217" w:hanging="217"/>
              <w:rPr>
                <w:rFonts w:ascii="BrowalliaUPC" w:hAnsi="BrowalliaUPC" w:cs="BrowalliaUPC"/>
                <w:sz w:val="28"/>
                <w:szCs w:val="28"/>
              </w:rPr>
            </w:pPr>
            <w:r w:rsidRPr="000F522D">
              <w:rPr>
                <w:rFonts w:ascii="BrowalliaUPC" w:hAnsi="BrowalliaUPC" w:cs="BrowalliaUPC"/>
                <w:sz w:val="28"/>
                <w:szCs w:val="28"/>
              </w:rPr>
              <w:t xml:space="preserve">ISIN Code </w:t>
            </w:r>
            <w:r w:rsidRPr="000F522D">
              <w:rPr>
                <w:rFonts w:ascii="BrowalliaUPC" w:hAnsi="BrowalliaUPC" w:cs="BrowalliaUPC" w:hint="cs"/>
                <w:sz w:val="28"/>
                <w:szCs w:val="28"/>
                <w:cs/>
              </w:rPr>
              <w:t xml:space="preserve">และ/หรือ </w:t>
            </w:r>
            <w:r w:rsidRPr="000F522D">
              <w:rPr>
                <w:rFonts w:ascii="BrowalliaUPC" w:hAnsi="BrowalliaUPC" w:cs="BrowalliaUPC"/>
                <w:sz w:val="28"/>
                <w:szCs w:val="28"/>
              </w:rPr>
              <w:t xml:space="preserve">Other Symbol Code </w:t>
            </w:r>
            <w:r w:rsidRPr="000F522D">
              <w:rPr>
                <w:rFonts w:ascii="BrowalliaUPC" w:hAnsi="BrowalliaUPC" w:cs="BrowalliaUPC" w:hint="cs"/>
                <w:sz w:val="28"/>
                <w:szCs w:val="28"/>
                <w:cs/>
              </w:rPr>
              <w:t xml:space="preserve">ต้องมีค่าใน </w:t>
            </w:r>
            <w:r w:rsidRPr="000F522D">
              <w:rPr>
                <w:rFonts w:ascii="BrowalliaUPC" w:hAnsi="BrowalliaUPC" w:cs="BrowalliaUPC"/>
                <w:sz w:val="28"/>
                <w:szCs w:val="28"/>
              </w:rPr>
              <w:t xml:space="preserve">Element </w:t>
            </w:r>
            <w:r w:rsidRPr="000F522D">
              <w:rPr>
                <w:rFonts w:ascii="BrowalliaUPC" w:hAnsi="BrowalliaUPC" w:cs="BrowalliaUPC" w:hint="cs"/>
                <w:sz w:val="28"/>
                <w:szCs w:val="28"/>
                <w:cs/>
              </w:rPr>
              <w:t xml:space="preserve">ใด </w:t>
            </w:r>
            <w:r w:rsidRPr="000F522D">
              <w:rPr>
                <w:rFonts w:ascii="BrowalliaUPC" w:hAnsi="BrowalliaUPC" w:cs="BrowalliaUPC"/>
                <w:sz w:val="28"/>
                <w:szCs w:val="28"/>
              </w:rPr>
              <w:t xml:space="preserve">Element </w:t>
            </w:r>
            <w:r w:rsidRPr="000F522D">
              <w:rPr>
                <w:rFonts w:ascii="BrowalliaUPC" w:hAnsi="BrowalliaUPC" w:cs="BrowalliaUPC" w:hint="cs"/>
                <w:sz w:val="28"/>
                <w:szCs w:val="28"/>
                <w:cs/>
              </w:rPr>
              <w:t xml:space="preserve">หนึ่ง หรือมีค่าทั้ง </w:t>
            </w:r>
            <w:r w:rsidR="000F522D" w:rsidRPr="000F522D">
              <w:rPr>
                <w:rFonts w:ascii="BrowalliaUPC" w:hAnsi="BrowalliaUPC" w:cs="BrowalliaUPC" w:hint="cs"/>
                <w:sz w:val="28"/>
                <w:szCs w:val="28"/>
                <w:cs/>
              </w:rPr>
              <w:t>2</w:t>
            </w:r>
            <w:r w:rsidRPr="000F522D">
              <w:rPr>
                <w:rFonts w:ascii="BrowalliaUPC" w:hAnsi="BrowalliaUPC" w:cs="BrowalliaUPC"/>
                <w:sz w:val="28"/>
                <w:szCs w:val="28"/>
              </w:rPr>
              <w:t>Element</w:t>
            </w:r>
          </w:p>
          <w:p w:rsidR="0030367A" w:rsidRPr="00203172" w:rsidRDefault="0030367A" w:rsidP="00203172">
            <w:pPr>
              <w:ind w:left="217" w:hanging="217"/>
              <w:rPr>
                <w:rFonts w:ascii="BrowalliaUPC" w:hAnsi="BrowalliaUPC" w:cs="BrowalliaUPC"/>
                <w:sz w:val="28"/>
                <w:szCs w:val="28"/>
              </w:rPr>
            </w:pPr>
          </w:p>
        </w:tc>
      </w:tr>
      <w:tr w:rsidR="00F836CF" w:rsidRPr="00FD5457" w:rsidTr="006D4590">
        <w:trPr>
          <w:trHeight w:val="20"/>
        </w:trPr>
        <w:tc>
          <w:tcPr>
            <w:tcW w:w="2835" w:type="dxa"/>
          </w:tcPr>
          <w:p w:rsidR="00F836CF" w:rsidRPr="003E4B05" w:rsidRDefault="00F836CF" w:rsidP="00CE5796">
            <w:pPr>
              <w:ind w:left="-108"/>
              <w:rPr>
                <w:rFonts w:ascii="BrowalliaUPC" w:hAnsi="BrowalliaUPC" w:cs="BrowalliaUPC"/>
                <w:sz w:val="28"/>
                <w:szCs w:val="28"/>
              </w:rPr>
            </w:pPr>
            <w:r w:rsidRPr="003E4B05">
              <w:rPr>
                <w:rFonts w:ascii="BrowalliaUPC" w:hAnsi="BrowalliaUPC" w:cs="BrowalliaUPC"/>
                <w:sz w:val="28"/>
                <w:szCs w:val="28"/>
              </w:rPr>
              <w:lastRenderedPageBreak/>
              <w:t>Holder I</w:t>
            </w:r>
            <w:r w:rsidR="00AA7809">
              <w:rPr>
                <w:rFonts w:ascii="BrowalliaUPC" w:hAnsi="BrowalliaUPC" w:cs="BrowalliaUPC"/>
                <w:sz w:val="28"/>
                <w:szCs w:val="28"/>
              </w:rPr>
              <w:t>d</w:t>
            </w:r>
          </w:p>
        </w:tc>
        <w:tc>
          <w:tcPr>
            <w:tcW w:w="5669" w:type="dxa"/>
            <w:tcBorders>
              <w:top w:val="single" w:sz="4" w:space="0" w:color="auto"/>
              <w:bottom w:val="single" w:sz="4" w:space="0" w:color="auto"/>
            </w:tcBorders>
          </w:tcPr>
          <w:p w:rsidR="00F836CF" w:rsidRPr="00DF3950" w:rsidRDefault="00F836CF" w:rsidP="002C5FA0">
            <w:pPr>
              <w:pStyle w:val="NormalWeb"/>
              <w:rPr>
                <w:rFonts w:ascii="BrowalliaUPC" w:hAnsi="BrowalliaUPC" w:cs="BrowalliaUPC"/>
                <w:b/>
                <w:bCs/>
                <w:sz w:val="28"/>
                <w:szCs w:val="28"/>
                <w:cs/>
              </w:rPr>
            </w:pPr>
            <w:r w:rsidRPr="00DF3950">
              <w:rPr>
                <w:rFonts w:ascii="BrowalliaUPC" w:hAnsi="BrowalliaUPC" w:cs="BrowalliaUPC"/>
                <w:sz w:val="28"/>
                <w:szCs w:val="28"/>
                <w:cs/>
              </w:rPr>
              <w:t>รหัสอ้างอิงของบุคคลหรือนิติบุคคล</w:t>
            </w:r>
            <w:r w:rsidR="00712EB7" w:rsidRPr="00712EB7">
              <w:rPr>
                <w:rFonts w:ascii="BrowalliaUPC" w:hAnsi="BrowalliaUPC" w:cs="BrowalliaUPC" w:hint="cs"/>
                <w:sz w:val="28"/>
                <w:szCs w:val="28"/>
                <w:cs/>
              </w:rPr>
              <w:t>ที่เป็น</w:t>
            </w:r>
            <w:r w:rsidRPr="00DF3950">
              <w:rPr>
                <w:rFonts w:ascii="BrowalliaUPC" w:hAnsi="BrowalliaUPC" w:cs="BrowalliaUPC" w:hint="cs"/>
                <w:sz w:val="28"/>
                <w:szCs w:val="28"/>
                <w:cs/>
              </w:rPr>
              <w:t>ลูกค้าของผู้รับฝากทรัพย์สินในประเทศไทย</w:t>
            </w:r>
          </w:p>
        </w:tc>
        <w:tc>
          <w:tcPr>
            <w:tcW w:w="5669" w:type="dxa"/>
          </w:tcPr>
          <w:p w:rsidR="00F836CF" w:rsidRDefault="00747D4D" w:rsidP="00203172">
            <w:pPr>
              <w:pStyle w:val="ListParagraph"/>
              <w:numPr>
                <w:ilvl w:val="0"/>
                <w:numId w:val="11"/>
              </w:numPr>
              <w:ind w:left="208" w:hanging="208"/>
              <w:rPr>
                <w:rFonts w:ascii="BrowalliaUPC" w:hAnsi="BrowalliaUPC" w:cs="BrowalliaUPC"/>
                <w:sz w:val="28"/>
                <w:szCs w:val="28"/>
              </w:rPr>
            </w:pPr>
            <w:r w:rsidRPr="00203172">
              <w:rPr>
                <w:rFonts w:ascii="BrowalliaUPC" w:hAnsi="BrowalliaUPC" w:cs="BrowalliaUPC" w:hint="cs"/>
                <w:sz w:val="28"/>
                <w:szCs w:val="28"/>
                <w:cs/>
              </w:rPr>
              <w:t>ต้องมีค่า</w:t>
            </w:r>
          </w:p>
          <w:p w:rsidR="00783908" w:rsidRPr="00203172" w:rsidRDefault="00747D4D" w:rsidP="00203172">
            <w:pPr>
              <w:pStyle w:val="ListParagraph"/>
              <w:numPr>
                <w:ilvl w:val="0"/>
                <w:numId w:val="11"/>
              </w:numPr>
              <w:ind w:left="208" w:hanging="208"/>
              <w:rPr>
                <w:rFonts w:ascii="BrowalliaUPC" w:hAnsi="BrowalliaUPC" w:cs="BrowalliaUPC"/>
                <w:sz w:val="28"/>
                <w:szCs w:val="28"/>
                <w:cs/>
              </w:rPr>
            </w:pPr>
            <w:r w:rsidRPr="00203172">
              <w:rPr>
                <w:rFonts w:ascii="BrowalliaUPC" w:hAnsi="BrowalliaUPC" w:cs="BrowalliaUPC" w:hint="cs"/>
                <w:sz w:val="28"/>
                <w:szCs w:val="28"/>
                <w:cs/>
              </w:rPr>
              <w:t>ตรวจสอบ</w:t>
            </w:r>
            <w:r w:rsidRPr="00203172">
              <w:rPr>
                <w:rFonts w:ascii="BrowalliaUPC" w:hAnsi="BrowalliaUPC" w:cs="BrowalliaUPC"/>
                <w:sz w:val="28"/>
                <w:szCs w:val="28"/>
                <w:cs/>
              </w:rPr>
              <w:t>รูปแบบ</w:t>
            </w:r>
            <w:r w:rsidRPr="00203172">
              <w:rPr>
                <w:rFonts w:ascii="BrowalliaUPC" w:hAnsi="BrowalliaUPC" w:cs="BrowalliaUPC" w:hint="cs"/>
                <w:sz w:val="28"/>
                <w:szCs w:val="28"/>
                <w:cs/>
              </w:rPr>
              <w:t>ที่ต้องรายงานตาม</w:t>
            </w:r>
            <w:r w:rsidRPr="00203172">
              <w:rPr>
                <w:rFonts w:ascii="BrowalliaUPC" w:hAnsi="BrowalliaUPC" w:cs="BrowalliaUPC"/>
                <w:sz w:val="28"/>
                <w:szCs w:val="28"/>
              </w:rPr>
              <w:t xml:space="preserve"> Appendix A: Data Type</w:t>
            </w:r>
          </w:p>
        </w:tc>
      </w:tr>
      <w:tr w:rsidR="00F836CF" w:rsidRPr="00FD5457" w:rsidTr="006D4590">
        <w:trPr>
          <w:trHeight w:val="20"/>
        </w:trPr>
        <w:tc>
          <w:tcPr>
            <w:tcW w:w="2835" w:type="dxa"/>
          </w:tcPr>
          <w:p w:rsidR="00F836CF" w:rsidRPr="003E4B05" w:rsidRDefault="00F836CF" w:rsidP="00AA7809">
            <w:pPr>
              <w:ind w:left="-108"/>
              <w:rPr>
                <w:rFonts w:ascii="BrowalliaUPC" w:hAnsi="BrowalliaUPC" w:cs="BrowalliaUPC"/>
                <w:sz w:val="28"/>
                <w:szCs w:val="28"/>
              </w:rPr>
            </w:pPr>
            <w:r w:rsidRPr="003E4B05">
              <w:rPr>
                <w:rFonts w:ascii="BrowalliaUPC" w:hAnsi="BrowalliaUPC" w:cs="BrowalliaUPC"/>
                <w:sz w:val="28"/>
                <w:szCs w:val="28"/>
              </w:rPr>
              <w:t>Holder Unique I</w:t>
            </w:r>
            <w:r w:rsidR="00AA7809">
              <w:rPr>
                <w:rFonts w:ascii="BrowalliaUPC" w:hAnsi="BrowalliaUPC" w:cs="BrowalliaUPC"/>
                <w:sz w:val="28"/>
                <w:szCs w:val="28"/>
              </w:rPr>
              <w:t>d</w:t>
            </w:r>
            <w:r w:rsidRPr="003E4B05">
              <w:rPr>
                <w:rFonts w:ascii="BrowalliaUPC" w:hAnsi="BrowalliaUPC" w:cs="BrowalliaUPC"/>
                <w:sz w:val="28"/>
                <w:szCs w:val="28"/>
              </w:rPr>
              <w:t xml:space="preserve"> Type</w:t>
            </w:r>
          </w:p>
        </w:tc>
        <w:tc>
          <w:tcPr>
            <w:tcW w:w="5669" w:type="dxa"/>
            <w:tcBorders>
              <w:top w:val="single" w:sz="4" w:space="0" w:color="auto"/>
              <w:bottom w:val="single" w:sz="4" w:space="0" w:color="auto"/>
            </w:tcBorders>
          </w:tcPr>
          <w:p w:rsidR="00783908" w:rsidRDefault="00F836CF" w:rsidP="00783908">
            <w:pPr>
              <w:pStyle w:val="NormalWeb"/>
              <w:spacing w:before="0" w:beforeAutospacing="0" w:after="0" w:afterAutospacing="0"/>
              <w:rPr>
                <w:rFonts w:ascii="BrowalliaUPC" w:hAnsi="BrowalliaUPC" w:cs="BrowalliaUPC"/>
                <w:sz w:val="28"/>
                <w:szCs w:val="28"/>
              </w:rPr>
            </w:pPr>
            <w:r w:rsidRPr="00DF3950">
              <w:rPr>
                <w:rFonts w:ascii="BrowalliaUPC" w:hAnsi="BrowalliaUPC" w:cs="BrowalliaUPC"/>
                <w:sz w:val="28"/>
                <w:szCs w:val="28"/>
                <w:cs/>
              </w:rPr>
              <w:t>ประเภทของรหัสอ้างอิงของบุคคลหรือนิติบุคคล</w:t>
            </w:r>
            <w:r w:rsidR="00712EB7" w:rsidRPr="00712EB7">
              <w:rPr>
                <w:rFonts w:ascii="BrowalliaUPC" w:hAnsi="BrowalliaUPC" w:cs="BrowalliaUPC" w:hint="cs"/>
                <w:sz w:val="28"/>
                <w:szCs w:val="28"/>
                <w:cs/>
              </w:rPr>
              <w:t>ที่เป็น</w:t>
            </w:r>
            <w:r w:rsidRPr="00DF3950">
              <w:rPr>
                <w:rFonts w:ascii="BrowalliaUPC" w:hAnsi="BrowalliaUPC" w:cs="BrowalliaUPC" w:hint="cs"/>
                <w:sz w:val="28"/>
                <w:szCs w:val="28"/>
                <w:cs/>
              </w:rPr>
              <w:t>ลูกค้าของผู้รับฝากทรัพย์สินในประเทศไทย</w:t>
            </w:r>
          </w:p>
          <w:p w:rsidR="00783908" w:rsidRPr="00DF3950" w:rsidRDefault="00783908" w:rsidP="00783908">
            <w:pPr>
              <w:pStyle w:val="NormalWeb"/>
              <w:spacing w:before="0" w:beforeAutospacing="0" w:after="0" w:afterAutospacing="0"/>
              <w:rPr>
                <w:rFonts w:ascii="BrowalliaUPC" w:hAnsi="BrowalliaUPC" w:cs="BrowalliaUPC"/>
                <w:sz w:val="28"/>
                <w:szCs w:val="28"/>
              </w:rPr>
            </w:pPr>
            <w:r>
              <w:rPr>
                <w:rFonts w:ascii="BrowalliaUPC" w:hAnsi="BrowalliaUPC" w:cs="BrowalliaUPC"/>
                <w:sz w:val="28"/>
                <w:szCs w:val="28"/>
              </w:rPr>
              <w:t>(Classification Name: Unique Id Type)</w:t>
            </w:r>
          </w:p>
        </w:tc>
        <w:tc>
          <w:tcPr>
            <w:tcW w:w="5669" w:type="dxa"/>
          </w:tcPr>
          <w:p w:rsidR="00F836CF" w:rsidRPr="00203172" w:rsidRDefault="00747D4D" w:rsidP="00665BBF">
            <w:pPr>
              <w:pStyle w:val="ListParagraph"/>
              <w:numPr>
                <w:ilvl w:val="0"/>
                <w:numId w:val="12"/>
              </w:numPr>
              <w:ind w:left="208" w:hanging="208"/>
              <w:rPr>
                <w:rFonts w:ascii="BrowalliaUPC" w:hAnsi="BrowalliaUPC" w:cs="BrowalliaUPC"/>
                <w:sz w:val="28"/>
                <w:szCs w:val="28"/>
              </w:rPr>
            </w:pPr>
            <w:r w:rsidRPr="00203172">
              <w:rPr>
                <w:rFonts w:ascii="BrowalliaUPC" w:hAnsi="BrowalliaUPC" w:cs="BrowalliaUPC" w:hint="cs"/>
                <w:sz w:val="28"/>
                <w:szCs w:val="28"/>
                <w:cs/>
              </w:rPr>
              <w:t>ต้องมีค่า</w:t>
            </w:r>
          </w:p>
          <w:p w:rsidR="00747D4D" w:rsidRDefault="00747D4D" w:rsidP="00665BBF">
            <w:pPr>
              <w:pStyle w:val="ListParagraph"/>
              <w:numPr>
                <w:ilvl w:val="0"/>
                <w:numId w:val="12"/>
              </w:numPr>
              <w:ind w:left="208" w:hanging="208"/>
              <w:rPr>
                <w:rFonts w:ascii="BrowalliaUPC" w:hAnsi="BrowalliaUPC" w:cs="BrowalliaUPC"/>
                <w:sz w:val="28"/>
                <w:szCs w:val="28"/>
              </w:rPr>
            </w:pPr>
            <w:r w:rsidRPr="00203172">
              <w:rPr>
                <w:rFonts w:ascii="BrowalliaUPC" w:hAnsi="BrowalliaUPC" w:cs="BrowalliaUPC" w:hint="cs"/>
                <w:sz w:val="28"/>
                <w:szCs w:val="28"/>
                <w:cs/>
              </w:rPr>
              <w:t>ตรวจสอบ</w:t>
            </w:r>
            <w:r w:rsidRPr="00203172">
              <w:rPr>
                <w:rFonts w:ascii="BrowalliaUPC" w:hAnsi="BrowalliaUPC" w:cs="BrowalliaUPC"/>
                <w:sz w:val="28"/>
                <w:szCs w:val="28"/>
                <w:cs/>
              </w:rPr>
              <w:t>รูปแบบ</w:t>
            </w:r>
            <w:r w:rsidRPr="00203172">
              <w:rPr>
                <w:rFonts w:ascii="BrowalliaUPC" w:hAnsi="BrowalliaUPC" w:cs="BrowalliaUPC" w:hint="cs"/>
                <w:sz w:val="28"/>
                <w:szCs w:val="28"/>
                <w:cs/>
              </w:rPr>
              <w:t>ที่ต้องรายงานตาม</w:t>
            </w:r>
            <w:r w:rsidRPr="00203172">
              <w:rPr>
                <w:rFonts w:ascii="BrowalliaUPC" w:hAnsi="BrowalliaUPC" w:cs="BrowalliaUPC"/>
                <w:sz w:val="28"/>
                <w:szCs w:val="28"/>
              </w:rPr>
              <w:t xml:space="preserve"> Appendix A: Data Type </w:t>
            </w:r>
          </w:p>
          <w:p w:rsidR="00B1333E" w:rsidRPr="00203172" w:rsidRDefault="00B1333E" w:rsidP="00665BBF">
            <w:pPr>
              <w:pStyle w:val="ListParagraph"/>
              <w:numPr>
                <w:ilvl w:val="0"/>
                <w:numId w:val="12"/>
              </w:numPr>
              <w:ind w:left="208" w:hanging="208"/>
              <w:rPr>
                <w:rFonts w:ascii="BrowalliaUPC" w:hAnsi="BrowalliaUPC" w:cs="BrowalliaUPC"/>
                <w:sz w:val="28"/>
                <w:szCs w:val="28"/>
              </w:rPr>
            </w:pPr>
            <w:r w:rsidRPr="00203172">
              <w:rPr>
                <w:rFonts w:ascii="BrowalliaUPC" w:hAnsi="BrowalliaUPC" w:cs="BrowalliaUPC" w:hint="cs"/>
                <w:sz w:val="28"/>
                <w:szCs w:val="28"/>
                <w:cs/>
              </w:rPr>
              <w:t>ตรวจสอบกับรหัส</w:t>
            </w:r>
            <w:r w:rsidR="006D4590" w:rsidRPr="00203172">
              <w:rPr>
                <w:rFonts w:ascii="BrowalliaUPC" w:hAnsi="BrowalliaUPC" w:cs="BrowalliaUPC" w:hint="cs"/>
                <w:sz w:val="28"/>
                <w:szCs w:val="28"/>
                <w:cs/>
              </w:rPr>
              <w:t xml:space="preserve">ใน </w:t>
            </w:r>
            <w:proofErr w:type="spellStart"/>
            <w:r w:rsidR="006D4590" w:rsidRPr="00203172">
              <w:rPr>
                <w:rFonts w:ascii="BrowalliaUPC" w:hAnsi="BrowalliaUPC" w:cs="BrowalliaUPC"/>
                <w:sz w:val="28"/>
                <w:szCs w:val="28"/>
              </w:rPr>
              <w:t>Classification</w:t>
            </w:r>
            <w:r w:rsidRPr="00203172">
              <w:rPr>
                <w:rFonts w:ascii="BrowalliaUPC" w:hAnsi="BrowalliaUPC" w:cs="BrowalliaUPC"/>
                <w:sz w:val="28"/>
                <w:szCs w:val="28"/>
              </w:rPr>
              <w:t>Unique</w:t>
            </w:r>
            <w:proofErr w:type="spellEnd"/>
            <w:r w:rsidRPr="00203172">
              <w:rPr>
                <w:rFonts w:ascii="BrowalliaUPC" w:hAnsi="BrowalliaUPC" w:cs="BrowalliaUPC"/>
                <w:sz w:val="28"/>
                <w:szCs w:val="28"/>
              </w:rPr>
              <w:t xml:space="preserve"> Id Type</w:t>
            </w:r>
          </w:p>
        </w:tc>
      </w:tr>
      <w:tr w:rsidR="00F836CF" w:rsidRPr="00FD5457" w:rsidTr="006D4590">
        <w:trPr>
          <w:trHeight w:val="20"/>
        </w:trPr>
        <w:tc>
          <w:tcPr>
            <w:tcW w:w="2835" w:type="dxa"/>
          </w:tcPr>
          <w:p w:rsidR="00F836CF" w:rsidRPr="003E4B05" w:rsidRDefault="00F836CF" w:rsidP="00CE5796">
            <w:pPr>
              <w:ind w:left="-108"/>
              <w:rPr>
                <w:rFonts w:ascii="BrowalliaUPC" w:hAnsi="BrowalliaUPC" w:cs="BrowalliaUPC"/>
                <w:sz w:val="28"/>
                <w:szCs w:val="28"/>
              </w:rPr>
            </w:pPr>
            <w:r w:rsidRPr="003E4B05">
              <w:rPr>
                <w:rFonts w:ascii="BrowalliaUPC" w:hAnsi="BrowalliaUPC" w:cs="BrowalliaUPC"/>
                <w:sz w:val="28"/>
                <w:szCs w:val="28"/>
              </w:rPr>
              <w:t>Holder Name</w:t>
            </w:r>
          </w:p>
        </w:tc>
        <w:tc>
          <w:tcPr>
            <w:tcW w:w="5669" w:type="dxa"/>
            <w:tcBorders>
              <w:top w:val="single" w:sz="4" w:space="0" w:color="auto"/>
              <w:bottom w:val="single" w:sz="4" w:space="0" w:color="auto"/>
            </w:tcBorders>
          </w:tcPr>
          <w:p w:rsidR="00783908" w:rsidRPr="00DF3950" w:rsidRDefault="00F836CF" w:rsidP="008E307E">
            <w:pPr>
              <w:rPr>
                <w:rFonts w:ascii="BrowalliaUPC" w:hAnsi="BrowalliaUPC" w:cs="BrowalliaUPC"/>
                <w:sz w:val="28"/>
                <w:szCs w:val="28"/>
              </w:rPr>
            </w:pPr>
            <w:r w:rsidRPr="00DF3950">
              <w:rPr>
                <w:rFonts w:ascii="BrowalliaUPC" w:hAnsi="BrowalliaUPC" w:cs="BrowalliaUPC"/>
                <w:sz w:val="28"/>
                <w:szCs w:val="28"/>
                <w:cs/>
              </w:rPr>
              <w:t>ชื่อของบุคคลหรือนิติบุคคล</w:t>
            </w:r>
            <w:r w:rsidR="00712EB7" w:rsidRPr="00712EB7">
              <w:rPr>
                <w:rFonts w:ascii="BrowalliaUPC" w:hAnsi="BrowalliaUPC" w:cs="BrowalliaUPC" w:hint="cs"/>
                <w:sz w:val="28"/>
                <w:szCs w:val="28"/>
                <w:cs/>
              </w:rPr>
              <w:t>ที่เป็น</w:t>
            </w:r>
            <w:r w:rsidRPr="00DF3950">
              <w:rPr>
                <w:rFonts w:ascii="BrowalliaUPC" w:hAnsi="BrowalliaUPC" w:cs="BrowalliaUPC" w:hint="cs"/>
                <w:sz w:val="28"/>
                <w:szCs w:val="28"/>
                <w:cs/>
              </w:rPr>
              <w:t>ลูกค้าของผู้รับฝากทรัพย์สินในประเทศไทย</w:t>
            </w:r>
          </w:p>
        </w:tc>
        <w:tc>
          <w:tcPr>
            <w:tcW w:w="5669" w:type="dxa"/>
          </w:tcPr>
          <w:p w:rsidR="00F836CF" w:rsidRPr="00665BBF" w:rsidRDefault="00747D4D" w:rsidP="00665BBF">
            <w:pPr>
              <w:pStyle w:val="ListParagraph"/>
              <w:numPr>
                <w:ilvl w:val="0"/>
                <w:numId w:val="13"/>
              </w:numPr>
              <w:ind w:left="208" w:hanging="225"/>
              <w:rPr>
                <w:rFonts w:ascii="BrowalliaUPC" w:hAnsi="BrowalliaUPC" w:cs="BrowalliaUPC"/>
                <w:sz w:val="28"/>
                <w:szCs w:val="28"/>
              </w:rPr>
            </w:pPr>
            <w:r w:rsidRPr="00665BBF">
              <w:rPr>
                <w:rFonts w:ascii="BrowalliaUPC" w:hAnsi="BrowalliaUPC" w:cs="BrowalliaUPC" w:hint="cs"/>
                <w:sz w:val="28"/>
                <w:szCs w:val="28"/>
                <w:cs/>
              </w:rPr>
              <w:t>ต้องมีค่า</w:t>
            </w:r>
          </w:p>
          <w:p w:rsidR="00783908" w:rsidRPr="00665BBF" w:rsidRDefault="00747D4D" w:rsidP="00665BBF">
            <w:pPr>
              <w:pStyle w:val="ListParagraph"/>
              <w:numPr>
                <w:ilvl w:val="0"/>
                <w:numId w:val="13"/>
              </w:numPr>
              <w:ind w:left="208" w:hanging="225"/>
              <w:rPr>
                <w:rFonts w:ascii="BrowalliaUPC" w:hAnsi="BrowalliaUPC" w:cs="BrowalliaUPC"/>
                <w:sz w:val="28"/>
                <w:szCs w:val="28"/>
              </w:rPr>
            </w:pPr>
            <w:r w:rsidRPr="00665BBF">
              <w:rPr>
                <w:rFonts w:ascii="BrowalliaUPC" w:hAnsi="BrowalliaUPC" w:cs="BrowalliaUPC" w:hint="cs"/>
                <w:sz w:val="28"/>
                <w:szCs w:val="28"/>
                <w:cs/>
              </w:rPr>
              <w:t>ตรวจสอบ</w:t>
            </w:r>
            <w:r w:rsidRPr="00665BBF">
              <w:rPr>
                <w:rFonts w:ascii="BrowalliaUPC" w:hAnsi="BrowalliaUPC" w:cs="BrowalliaUPC"/>
                <w:sz w:val="28"/>
                <w:szCs w:val="28"/>
                <w:cs/>
              </w:rPr>
              <w:t>รูปแบบ</w:t>
            </w:r>
            <w:r w:rsidRPr="00665BBF">
              <w:rPr>
                <w:rFonts w:ascii="BrowalliaUPC" w:hAnsi="BrowalliaUPC" w:cs="BrowalliaUPC" w:hint="cs"/>
                <w:sz w:val="28"/>
                <w:szCs w:val="28"/>
                <w:cs/>
              </w:rPr>
              <w:t>ที่ต้องรายงานตาม</w:t>
            </w:r>
            <w:r w:rsidRPr="00665BBF">
              <w:rPr>
                <w:rFonts w:ascii="BrowalliaUPC" w:hAnsi="BrowalliaUPC" w:cs="BrowalliaUPC"/>
                <w:sz w:val="28"/>
                <w:szCs w:val="28"/>
              </w:rPr>
              <w:t xml:space="preserve"> Appendix A: Data Type</w:t>
            </w:r>
          </w:p>
        </w:tc>
      </w:tr>
      <w:tr w:rsidR="00F836CF" w:rsidRPr="00FD5457" w:rsidTr="006D4590">
        <w:trPr>
          <w:trHeight w:val="20"/>
        </w:trPr>
        <w:tc>
          <w:tcPr>
            <w:tcW w:w="2835" w:type="dxa"/>
          </w:tcPr>
          <w:p w:rsidR="00F836CF" w:rsidRPr="003E4B05" w:rsidRDefault="00F836CF" w:rsidP="00CE5796">
            <w:pPr>
              <w:ind w:left="-108"/>
              <w:rPr>
                <w:rFonts w:ascii="BrowalliaUPC" w:hAnsi="BrowalliaUPC" w:cs="BrowalliaUPC"/>
                <w:sz w:val="28"/>
                <w:szCs w:val="28"/>
              </w:rPr>
            </w:pPr>
            <w:r w:rsidRPr="003E4B05">
              <w:rPr>
                <w:rFonts w:ascii="BrowalliaUPC" w:hAnsi="BrowalliaUPC" w:cs="BrowalliaUPC"/>
                <w:sz w:val="28"/>
                <w:szCs w:val="28"/>
              </w:rPr>
              <w:t>Holder Corporation Type</w:t>
            </w:r>
          </w:p>
        </w:tc>
        <w:tc>
          <w:tcPr>
            <w:tcW w:w="5669" w:type="dxa"/>
            <w:tcBorders>
              <w:top w:val="single" w:sz="4" w:space="0" w:color="auto"/>
              <w:bottom w:val="single" w:sz="4" w:space="0" w:color="auto"/>
            </w:tcBorders>
          </w:tcPr>
          <w:p w:rsidR="00F836CF" w:rsidRDefault="00F836CF" w:rsidP="00E121EB">
            <w:pPr>
              <w:pStyle w:val="NormalWeb"/>
              <w:spacing w:before="0" w:beforeAutospacing="0" w:after="0" w:afterAutospacing="0"/>
              <w:rPr>
                <w:rFonts w:ascii="BrowalliaUPC" w:hAnsi="BrowalliaUPC" w:cs="BrowalliaUPC"/>
                <w:sz w:val="28"/>
                <w:szCs w:val="28"/>
              </w:rPr>
            </w:pPr>
            <w:r w:rsidRPr="00DF3950">
              <w:rPr>
                <w:rFonts w:ascii="BrowalliaUPC" w:hAnsi="BrowalliaUPC" w:cs="BrowalliaUPC"/>
                <w:sz w:val="28"/>
                <w:szCs w:val="28"/>
                <w:cs/>
              </w:rPr>
              <w:t>รหัสกลุ่มของบุคคลหรือนิติบุคค</w:t>
            </w:r>
            <w:r w:rsidR="00712EB7">
              <w:rPr>
                <w:rFonts w:ascii="BrowalliaUPC" w:hAnsi="BrowalliaUPC" w:cs="BrowalliaUPC"/>
                <w:sz w:val="28"/>
                <w:szCs w:val="28"/>
                <w:cs/>
              </w:rPr>
              <w:t>ลที่เป็น</w:t>
            </w:r>
            <w:r w:rsidRPr="00DF3950">
              <w:rPr>
                <w:rFonts w:ascii="BrowalliaUPC" w:hAnsi="BrowalliaUPC" w:cs="BrowalliaUPC" w:hint="cs"/>
                <w:sz w:val="28"/>
                <w:szCs w:val="28"/>
                <w:cs/>
              </w:rPr>
              <w:t>ลูกค้าของผู้รับฝากทรัพย์สินในประเทศไทย</w:t>
            </w:r>
          </w:p>
          <w:p w:rsidR="00E121EB" w:rsidRPr="00DF3950" w:rsidRDefault="00E121EB" w:rsidP="00E121EB">
            <w:pPr>
              <w:pStyle w:val="NormalWeb"/>
              <w:spacing w:before="0" w:beforeAutospacing="0" w:after="0" w:afterAutospacing="0"/>
              <w:rPr>
                <w:rFonts w:ascii="BrowalliaUPC" w:hAnsi="BrowalliaUPC" w:cs="BrowalliaUPC"/>
                <w:sz w:val="28"/>
                <w:szCs w:val="28"/>
              </w:rPr>
            </w:pPr>
            <w:r>
              <w:rPr>
                <w:rFonts w:ascii="BrowalliaUPC" w:hAnsi="BrowalliaUPC" w:cs="BrowalliaUPC"/>
                <w:sz w:val="28"/>
                <w:szCs w:val="28"/>
              </w:rPr>
              <w:t xml:space="preserve">(Classification </w:t>
            </w:r>
            <w:proofErr w:type="spellStart"/>
            <w:r>
              <w:rPr>
                <w:rFonts w:ascii="BrowalliaUPC" w:hAnsi="BrowalliaUPC" w:cs="BrowalliaUPC"/>
                <w:sz w:val="28"/>
                <w:szCs w:val="28"/>
              </w:rPr>
              <w:t>Name:Corporation</w:t>
            </w:r>
            <w:proofErr w:type="spellEnd"/>
            <w:r>
              <w:rPr>
                <w:rFonts w:ascii="BrowalliaUPC" w:hAnsi="BrowalliaUPC" w:cs="BrowalliaUPC"/>
                <w:sz w:val="28"/>
                <w:szCs w:val="28"/>
              </w:rPr>
              <w:t xml:space="preserve"> Type)</w:t>
            </w:r>
          </w:p>
        </w:tc>
        <w:tc>
          <w:tcPr>
            <w:tcW w:w="5669" w:type="dxa"/>
          </w:tcPr>
          <w:p w:rsidR="00783908" w:rsidRPr="00665BBF" w:rsidRDefault="00747D4D" w:rsidP="00665BBF">
            <w:pPr>
              <w:pStyle w:val="ListParagraph"/>
              <w:numPr>
                <w:ilvl w:val="0"/>
                <w:numId w:val="14"/>
              </w:numPr>
              <w:ind w:left="235" w:hanging="235"/>
              <w:rPr>
                <w:rFonts w:ascii="BrowalliaUPC" w:hAnsi="BrowalliaUPC" w:cs="BrowalliaUPC"/>
                <w:sz w:val="28"/>
                <w:szCs w:val="28"/>
              </w:rPr>
            </w:pPr>
            <w:r w:rsidRPr="00665BBF">
              <w:rPr>
                <w:rFonts w:ascii="BrowalliaUPC" w:hAnsi="BrowalliaUPC" w:cs="BrowalliaUPC" w:hint="cs"/>
                <w:sz w:val="28"/>
                <w:szCs w:val="28"/>
                <w:cs/>
              </w:rPr>
              <w:t>ต้องมีค่า</w:t>
            </w:r>
          </w:p>
          <w:p w:rsidR="00747D4D" w:rsidRDefault="00747D4D" w:rsidP="00665BBF">
            <w:pPr>
              <w:pStyle w:val="ListParagraph"/>
              <w:numPr>
                <w:ilvl w:val="0"/>
                <w:numId w:val="14"/>
              </w:numPr>
              <w:ind w:left="235" w:hanging="235"/>
              <w:rPr>
                <w:rFonts w:ascii="BrowalliaUPC" w:hAnsi="BrowalliaUPC" w:cs="BrowalliaUPC"/>
                <w:sz w:val="28"/>
                <w:szCs w:val="28"/>
              </w:rPr>
            </w:pPr>
            <w:r w:rsidRPr="00665BBF">
              <w:rPr>
                <w:rFonts w:ascii="BrowalliaUPC" w:hAnsi="BrowalliaUPC" w:cs="BrowalliaUPC" w:hint="cs"/>
                <w:sz w:val="28"/>
                <w:szCs w:val="28"/>
                <w:cs/>
              </w:rPr>
              <w:t>ตรวจสอบ</w:t>
            </w:r>
            <w:r w:rsidRPr="00665BBF">
              <w:rPr>
                <w:rFonts w:ascii="BrowalliaUPC" w:hAnsi="BrowalliaUPC" w:cs="BrowalliaUPC"/>
                <w:sz w:val="28"/>
                <w:szCs w:val="28"/>
                <w:cs/>
              </w:rPr>
              <w:t>รูปแบบ</w:t>
            </w:r>
            <w:r w:rsidRPr="00665BBF">
              <w:rPr>
                <w:rFonts w:ascii="BrowalliaUPC" w:hAnsi="BrowalliaUPC" w:cs="BrowalliaUPC" w:hint="cs"/>
                <w:sz w:val="28"/>
                <w:szCs w:val="28"/>
                <w:cs/>
              </w:rPr>
              <w:t>ที่ต้องรายงานตาม</w:t>
            </w:r>
            <w:r w:rsidRPr="00665BBF">
              <w:rPr>
                <w:rFonts w:ascii="BrowalliaUPC" w:hAnsi="BrowalliaUPC" w:cs="BrowalliaUPC"/>
                <w:sz w:val="28"/>
                <w:szCs w:val="28"/>
              </w:rPr>
              <w:t xml:space="preserve"> Appendix A: Data Type</w:t>
            </w:r>
          </w:p>
          <w:p w:rsidR="00783908" w:rsidRPr="00665BBF" w:rsidRDefault="00E121EB" w:rsidP="00665BBF">
            <w:pPr>
              <w:pStyle w:val="ListParagraph"/>
              <w:numPr>
                <w:ilvl w:val="0"/>
                <w:numId w:val="14"/>
              </w:numPr>
              <w:ind w:left="235" w:hanging="235"/>
              <w:rPr>
                <w:rFonts w:ascii="BrowalliaUPC" w:hAnsi="BrowalliaUPC" w:cs="BrowalliaUPC"/>
                <w:sz w:val="28"/>
                <w:szCs w:val="28"/>
              </w:rPr>
            </w:pPr>
            <w:r w:rsidRPr="00665BBF">
              <w:rPr>
                <w:rFonts w:ascii="BrowalliaUPC" w:hAnsi="BrowalliaUPC" w:cs="BrowalliaUPC" w:hint="cs"/>
                <w:sz w:val="28"/>
                <w:szCs w:val="28"/>
                <w:cs/>
              </w:rPr>
              <w:t xml:space="preserve">ตรวจสอบกับรหัสใน </w:t>
            </w:r>
            <w:proofErr w:type="spellStart"/>
            <w:r w:rsidRPr="00665BBF">
              <w:rPr>
                <w:rFonts w:ascii="BrowalliaUPC" w:hAnsi="BrowalliaUPC" w:cs="BrowalliaUPC"/>
                <w:sz w:val="28"/>
                <w:szCs w:val="28"/>
              </w:rPr>
              <w:t>ClassificationCorporation</w:t>
            </w:r>
            <w:proofErr w:type="spellEnd"/>
            <w:r w:rsidRPr="00665BBF">
              <w:rPr>
                <w:rFonts w:ascii="BrowalliaUPC" w:hAnsi="BrowalliaUPC" w:cs="BrowalliaUPC"/>
                <w:sz w:val="28"/>
                <w:szCs w:val="28"/>
              </w:rPr>
              <w:t xml:space="preserve"> Type</w:t>
            </w:r>
          </w:p>
        </w:tc>
      </w:tr>
      <w:tr w:rsidR="00A65CD6" w:rsidRPr="00CA4151" w:rsidTr="006D4590">
        <w:trPr>
          <w:trHeight w:val="20"/>
        </w:trPr>
        <w:tc>
          <w:tcPr>
            <w:tcW w:w="2835" w:type="dxa"/>
          </w:tcPr>
          <w:p w:rsidR="00A65CD6" w:rsidRPr="008172F3" w:rsidRDefault="00A65CD6" w:rsidP="00F045A2">
            <w:pPr>
              <w:ind w:left="-108"/>
              <w:rPr>
                <w:rFonts w:ascii="BrowalliaUPC" w:hAnsi="BrowalliaUPC" w:cs="BrowalliaUPC"/>
                <w:sz w:val="28"/>
                <w:szCs w:val="28"/>
              </w:rPr>
            </w:pPr>
            <w:r w:rsidRPr="008172F3">
              <w:rPr>
                <w:rFonts w:ascii="BrowalliaUPC" w:hAnsi="BrowalliaUPC" w:cs="BrowalliaUPC"/>
                <w:sz w:val="28"/>
                <w:szCs w:val="28"/>
              </w:rPr>
              <w:t>End Beneficiary Institutional Sector</w:t>
            </w:r>
          </w:p>
        </w:tc>
        <w:tc>
          <w:tcPr>
            <w:tcW w:w="5669" w:type="dxa"/>
            <w:tcBorders>
              <w:top w:val="single" w:sz="4" w:space="0" w:color="auto"/>
              <w:bottom w:val="single" w:sz="4" w:space="0" w:color="auto"/>
            </w:tcBorders>
          </w:tcPr>
          <w:p w:rsidR="00A65CD6" w:rsidRPr="008172F3" w:rsidRDefault="00A65CD6" w:rsidP="00F045A2">
            <w:pPr>
              <w:pStyle w:val="NormalWeb"/>
              <w:spacing w:before="0" w:beforeAutospacing="0" w:after="0" w:afterAutospacing="0"/>
              <w:rPr>
                <w:rFonts w:ascii="BrowalliaUPC" w:hAnsi="BrowalliaUPC" w:cs="BrowalliaUPC"/>
                <w:sz w:val="28"/>
                <w:szCs w:val="28"/>
              </w:rPr>
            </w:pPr>
            <w:r w:rsidRPr="008172F3">
              <w:rPr>
                <w:rFonts w:ascii="BrowalliaUPC" w:hAnsi="BrowalliaUPC" w:cs="BrowalliaUPC"/>
                <w:sz w:val="28"/>
                <w:szCs w:val="28"/>
                <w:cs/>
              </w:rPr>
              <w:t>รหัสกลุ่มผู้ถือครองตราสารหนี้</w:t>
            </w:r>
            <w:r w:rsidRPr="008172F3">
              <w:rPr>
                <w:rFonts w:ascii="BrowalliaUPC" w:hAnsi="BrowalliaUPC" w:cs="BrowalliaUPC" w:hint="cs"/>
                <w:sz w:val="28"/>
                <w:szCs w:val="28"/>
                <w:cs/>
              </w:rPr>
              <w:t>ของ</w:t>
            </w:r>
            <w:r w:rsidRPr="008172F3">
              <w:rPr>
                <w:rFonts w:ascii="BrowalliaUPC" w:hAnsi="BrowalliaUPC" w:cs="BrowalliaUPC"/>
                <w:sz w:val="28"/>
                <w:szCs w:val="28"/>
                <w:cs/>
              </w:rPr>
              <w:t>ผู้</w:t>
            </w:r>
            <w:r w:rsidRPr="008172F3">
              <w:rPr>
                <w:rFonts w:ascii="BrowalliaUPC" w:hAnsi="BrowalliaUPC" w:cs="BrowalliaUPC" w:hint="cs"/>
                <w:sz w:val="28"/>
                <w:szCs w:val="28"/>
                <w:cs/>
              </w:rPr>
              <w:t>ได้</w:t>
            </w:r>
            <w:r w:rsidRPr="008172F3">
              <w:rPr>
                <w:rFonts w:ascii="BrowalliaUPC" w:hAnsi="BrowalliaUPC" w:cs="BrowalliaUPC"/>
                <w:sz w:val="28"/>
                <w:szCs w:val="28"/>
                <w:cs/>
              </w:rPr>
              <w:t>รับ</w:t>
            </w:r>
            <w:r w:rsidRPr="008172F3">
              <w:rPr>
                <w:rFonts w:ascii="BrowalliaUPC" w:hAnsi="BrowalliaUPC" w:cs="BrowalliaUPC" w:hint="cs"/>
                <w:sz w:val="28"/>
                <w:szCs w:val="28"/>
                <w:cs/>
              </w:rPr>
              <w:t>ผล</w:t>
            </w:r>
            <w:r w:rsidRPr="008172F3">
              <w:rPr>
                <w:rFonts w:ascii="BrowalliaUPC" w:hAnsi="BrowalliaUPC" w:cs="BrowalliaUPC"/>
                <w:sz w:val="28"/>
                <w:szCs w:val="28"/>
                <w:cs/>
              </w:rPr>
              <w:t>ประโยชน์ที่แท้จริง</w:t>
            </w:r>
            <w:r w:rsidRPr="008172F3">
              <w:rPr>
                <w:rFonts w:ascii="BrowalliaUPC" w:hAnsi="BrowalliaUPC" w:cs="BrowalliaUPC" w:hint="cs"/>
                <w:sz w:val="28"/>
                <w:szCs w:val="28"/>
                <w:cs/>
              </w:rPr>
              <w:t>จากการลงทุนในประเทศไทย</w:t>
            </w:r>
          </w:p>
          <w:p w:rsidR="00A65CD6" w:rsidRPr="008172F3" w:rsidRDefault="00A65CD6" w:rsidP="00F045A2">
            <w:pPr>
              <w:pStyle w:val="NormalWeb"/>
              <w:spacing w:before="0" w:beforeAutospacing="0" w:after="0" w:afterAutospacing="0"/>
              <w:rPr>
                <w:rFonts w:ascii="BrowalliaUPC" w:hAnsi="BrowalliaUPC" w:cs="BrowalliaUPC"/>
                <w:sz w:val="28"/>
                <w:szCs w:val="28"/>
              </w:rPr>
            </w:pPr>
            <w:r w:rsidRPr="008172F3">
              <w:rPr>
                <w:rFonts w:ascii="BrowalliaUPC" w:hAnsi="BrowalliaUPC" w:cs="BrowalliaUPC"/>
                <w:sz w:val="28"/>
                <w:szCs w:val="28"/>
              </w:rPr>
              <w:t xml:space="preserve">(Classification </w:t>
            </w:r>
            <w:proofErr w:type="spellStart"/>
            <w:r w:rsidRPr="008172F3">
              <w:rPr>
                <w:rFonts w:ascii="BrowalliaUPC" w:hAnsi="BrowalliaUPC" w:cs="BrowalliaUPC"/>
                <w:sz w:val="28"/>
                <w:szCs w:val="28"/>
              </w:rPr>
              <w:t>Name:</w:t>
            </w:r>
            <w:r w:rsidR="00A53AF4">
              <w:rPr>
                <w:rFonts w:ascii="BrowalliaUPC" w:hAnsi="BrowalliaUPC" w:cs="BrowalliaUPC"/>
                <w:sz w:val="28"/>
                <w:szCs w:val="28"/>
              </w:rPr>
              <w:t>Non</w:t>
            </w:r>
            <w:r w:rsidRPr="008172F3">
              <w:rPr>
                <w:rFonts w:ascii="BrowalliaUPC" w:hAnsi="BrowalliaUPC" w:cs="BrowalliaUPC"/>
                <w:sz w:val="28"/>
                <w:szCs w:val="28"/>
              </w:rPr>
              <w:t>resident</w:t>
            </w:r>
            <w:proofErr w:type="spellEnd"/>
            <w:r w:rsidRPr="008172F3">
              <w:rPr>
                <w:rFonts w:ascii="BrowalliaUPC" w:hAnsi="BrowalliaUPC" w:cs="BrowalliaUPC"/>
                <w:sz w:val="28"/>
                <w:szCs w:val="28"/>
              </w:rPr>
              <w:t xml:space="preserve"> Institutional Sector)</w:t>
            </w:r>
          </w:p>
        </w:tc>
        <w:tc>
          <w:tcPr>
            <w:tcW w:w="5669" w:type="dxa"/>
          </w:tcPr>
          <w:p w:rsidR="00747D4D" w:rsidRDefault="00747D4D" w:rsidP="00210CA0">
            <w:pPr>
              <w:pStyle w:val="ListParagraph"/>
              <w:numPr>
                <w:ilvl w:val="0"/>
                <w:numId w:val="17"/>
              </w:numPr>
              <w:ind w:left="235" w:hanging="235"/>
              <w:rPr>
                <w:rFonts w:ascii="BrowalliaUPC" w:hAnsi="BrowalliaUPC" w:cs="BrowalliaUPC"/>
                <w:sz w:val="28"/>
                <w:szCs w:val="28"/>
              </w:rPr>
            </w:pPr>
            <w:r w:rsidRPr="008172F3">
              <w:rPr>
                <w:rFonts w:ascii="BrowalliaUPC" w:hAnsi="BrowalliaUPC" w:cs="BrowalliaUPC" w:hint="cs"/>
                <w:sz w:val="28"/>
                <w:szCs w:val="28"/>
                <w:cs/>
              </w:rPr>
              <w:t>ต้องมีค่า</w:t>
            </w:r>
          </w:p>
          <w:p w:rsidR="00A65CD6" w:rsidRPr="008172F3" w:rsidRDefault="00A65CD6" w:rsidP="00210CA0">
            <w:pPr>
              <w:pStyle w:val="ListParagraph"/>
              <w:numPr>
                <w:ilvl w:val="0"/>
                <w:numId w:val="17"/>
              </w:numPr>
              <w:ind w:left="235" w:hanging="235"/>
              <w:rPr>
                <w:rFonts w:ascii="BrowalliaUPC" w:hAnsi="BrowalliaUPC" w:cs="BrowalliaUPC"/>
                <w:sz w:val="28"/>
                <w:szCs w:val="28"/>
                <w:cs/>
              </w:rPr>
            </w:pPr>
            <w:r w:rsidRPr="008172F3">
              <w:rPr>
                <w:rFonts w:ascii="BrowalliaUPC" w:hAnsi="BrowalliaUPC" w:cs="BrowalliaUPC" w:hint="cs"/>
                <w:sz w:val="28"/>
                <w:szCs w:val="28"/>
                <w:cs/>
              </w:rPr>
              <w:t>ตรวจสอบ</w:t>
            </w:r>
            <w:r w:rsidRPr="008172F3">
              <w:rPr>
                <w:rFonts w:ascii="BrowalliaUPC" w:hAnsi="BrowalliaUPC" w:cs="BrowalliaUPC"/>
                <w:sz w:val="28"/>
                <w:szCs w:val="28"/>
                <w:cs/>
              </w:rPr>
              <w:t>รูปแบบ</w:t>
            </w:r>
            <w:r w:rsidRPr="008172F3">
              <w:rPr>
                <w:rFonts w:ascii="BrowalliaUPC" w:hAnsi="BrowalliaUPC" w:cs="BrowalliaUPC" w:hint="cs"/>
                <w:sz w:val="28"/>
                <w:szCs w:val="28"/>
                <w:cs/>
              </w:rPr>
              <w:t>ที่ต้องรายงานตาม</w:t>
            </w:r>
            <w:r w:rsidRPr="008172F3">
              <w:rPr>
                <w:rFonts w:ascii="BrowalliaUPC" w:hAnsi="BrowalliaUPC" w:cs="BrowalliaUPC"/>
                <w:sz w:val="28"/>
                <w:szCs w:val="28"/>
              </w:rPr>
              <w:t xml:space="preserve"> Appendix A: Data Type</w:t>
            </w:r>
          </w:p>
          <w:p w:rsidR="00A65CD6" w:rsidRPr="008172F3" w:rsidRDefault="00A65CD6" w:rsidP="00A53AF4">
            <w:pPr>
              <w:pStyle w:val="ListParagraph"/>
              <w:numPr>
                <w:ilvl w:val="0"/>
                <w:numId w:val="17"/>
              </w:numPr>
              <w:ind w:left="235" w:hanging="235"/>
              <w:rPr>
                <w:rFonts w:ascii="BrowalliaUPC" w:hAnsi="BrowalliaUPC" w:cs="BrowalliaUPC"/>
                <w:sz w:val="28"/>
                <w:szCs w:val="28"/>
              </w:rPr>
            </w:pPr>
            <w:r w:rsidRPr="008172F3">
              <w:rPr>
                <w:rFonts w:ascii="BrowalliaUPC" w:hAnsi="BrowalliaUPC" w:cs="BrowalliaUPC" w:hint="cs"/>
                <w:sz w:val="28"/>
                <w:szCs w:val="28"/>
                <w:cs/>
              </w:rPr>
              <w:t xml:space="preserve">ตรวจสอบกับรหัสใน </w:t>
            </w:r>
            <w:proofErr w:type="spellStart"/>
            <w:r w:rsidRPr="008172F3">
              <w:rPr>
                <w:rFonts w:ascii="BrowalliaUPC" w:hAnsi="BrowalliaUPC" w:cs="BrowalliaUPC"/>
                <w:sz w:val="28"/>
                <w:szCs w:val="28"/>
              </w:rPr>
              <w:t>ClassificationNonresident</w:t>
            </w:r>
            <w:proofErr w:type="spellEnd"/>
            <w:r w:rsidRPr="008172F3">
              <w:rPr>
                <w:rFonts w:ascii="BrowalliaUPC" w:hAnsi="BrowalliaUPC" w:cs="BrowalliaUPC"/>
                <w:sz w:val="28"/>
                <w:szCs w:val="28"/>
              </w:rPr>
              <w:t xml:space="preserve"> Institutional Sector</w:t>
            </w:r>
          </w:p>
        </w:tc>
      </w:tr>
      <w:tr w:rsidR="00A65CD6" w:rsidRPr="00CA4151" w:rsidTr="006D4590">
        <w:trPr>
          <w:trHeight w:val="20"/>
        </w:trPr>
        <w:tc>
          <w:tcPr>
            <w:tcW w:w="2835" w:type="dxa"/>
          </w:tcPr>
          <w:p w:rsidR="00A65CD6" w:rsidRPr="008172F3" w:rsidRDefault="00A65CD6" w:rsidP="00F045A2">
            <w:pPr>
              <w:ind w:left="-108"/>
              <w:rPr>
                <w:rFonts w:ascii="BrowalliaUPC" w:hAnsi="BrowalliaUPC" w:cs="BrowalliaUPC"/>
                <w:sz w:val="28"/>
                <w:szCs w:val="28"/>
              </w:rPr>
            </w:pPr>
            <w:r w:rsidRPr="008172F3">
              <w:rPr>
                <w:rFonts w:ascii="BrowalliaUPC" w:hAnsi="BrowalliaUPC" w:cs="BrowalliaUPC"/>
                <w:sz w:val="28"/>
                <w:szCs w:val="28"/>
              </w:rPr>
              <w:lastRenderedPageBreak/>
              <w:t>End Beneficiary Country Code</w:t>
            </w:r>
          </w:p>
        </w:tc>
        <w:tc>
          <w:tcPr>
            <w:tcW w:w="5669" w:type="dxa"/>
            <w:tcBorders>
              <w:top w:val="single" w:sz="4" w:space="0" w:color="auto"/>
              <w:bottom w:val="single" w:sz="4" w:space="0" w:color="auto"/>
            </w:tcBorders>
          </w:tcPr>
          <w:p w:rsidR="00A65CD6" w:rsidRPr="008172F3" w:rsidRDefault="00A65CD6" w:rsidP="00F045A2">
            <w:pPr>
              <w:pStyle w:val="NormalWeb"/>
              <w:spacing w:before="0" w:beforeAutospacing="0" w:after="0" w:afterAutospacing="0"/>
              <w:rPr>
                <w:rFonts w:ascii="BrowalliaUPC" w:hAnsi="BrowalliaUPC" w:cs="BrowalliaUPC"/>
                <w:sz w:val="28"/>
                <w:szCs w:val="28"/>
              </w:rPr>
            </w:pPr>
            <w:r w:rsidRPr="008172F3">
              <w:rPr>
                <w:rFonts w:ascii="BrowalliaUPC" w:hAnsi="BrowalliaUPC" w:cs="BrowalliaUPC"/>
                <w:sz w:val="28"/>
                <w:szCs w:val="28"/>
                <w:cs/>
              </w:rPr>
              <w:t>ประเทศผู้ถือครองตราสารหนี้</w:t>
            </w:r>
            <w:r w:rsidRPr="008172F3">
              <w:rPr>
                <w:rFonts w:ascii="BrowalliaUPC" w:hAnsi="BrowalliaUPC" w:cs="BrowalliaUPC" w:hint="cs"/>
                <w:sz w:val="28"/>
                <w:szCs w:val="28"/>
                <w:cs/>
              </w:rPr>
              <w:t>ของ</w:t>
            </w:r>
            <w:r w:rsidRPr="008172F3">
              <w:rPr>
                <w:rFonts w:ascii="BrowalliaUPC" w:hAnsi="BrowalliaUPC" w:cs="BrowalliaUPC"/>
                <w:sz w:val="28"/>
                <w:szCs w:val="28"/>
                <w:cs/>
              </w:rPr>
              <w:t>ผู้</w:t>
            </w:r>
            <w:r w:rsidRPr="008172F3">
              <w:rPr>
                <w:rFonts w:ascii="BrowalliaUPC" w:hAnsi="BrowalliaUPC" w:cs="BrowalliaUPC" w:hint="cs"/>
                <w:sz w:val="28"/>
                <w:szCs w:val="28"/>
                <w:cs/>
              </w:rPr>
              <w:t>ได้</w:t>
            </w:r>
            <w:r w:rsidRPr="008172F3">
              <w:rPr>
                <w:rFonts w:ascii="BrowalliaUPC" w:hAnsi="BrowalliaUPC" w:cs="BrowalliaUPC"/>
                <w:sz w:val="28"/>
                <w:szCs w:val="28"/>
                <w:cs/>
              </w:rPr>
              <w:t>รับ</w:t>
            </w:r>
            <w:r w:rsidRPr="008172F3">
              <w:rPr>
                <w:rFonts w:ascii="BrowalliaUPC" w:hAnsi="BrowalliaUPC" w:cs="BrowalliaUPC" w:hint="cs"/>
                <w:sz w:val="28"/>
                <w:szCs w:val="28"/>
                <w:cs/>
              </w:rPr>
              <w:t>ผล</w:t>
            </w:r>
            <w:r w:rsidRPr="008172F3">
              <w:rPr>
                <w:rFonts w:ascii="BrowalliaUPC" w:hAnsi="BrowalliaUPC" w:cs="BrowalliaUPC"/>
                <w:sz w:val="28"/>
                <w:szCs w:val="28"/>
                <w:cs/>
              </w:rPr>
              <w:t>ประโยชน์ที่แท้จริง</w:t>
            </w:r>
            <w:r w:rsidRPr="008172F3">
              <w:rPr>
                <w:rFonts w:ascii="BrowalliaUPC" w:hAnsi="BrowalliaUPC" w:cs="BrowalliaUPC" w:hint="cs"/>
                <w:sz w:val="28"/>
                <w:szCs w:val="28"/>
                <w:cs/>
              </w:rPr>
              <w:t>จากการลงทุนในประเทศไทย</w:t>
            </w:r>
          </w:p>
          <w:p w:rsidR="00A65CD6" w:rsidRPr="008172F3" w:rsidRDefault="00A65CD6" w:rsidP="00F045A2">
            <w:pPr>
              <w:pStyle w:val="NormalWeb"/>
              <w:spacing w:before="0" w:beforeAutospacing="0" w:after="0" w:afterAutospacing="0"/>
              <w:rPr>
                <w:rFonts w:ascii="BrowalliaUPC" w:hAnsi="BrowalliaUPC" w:cs="BrowalliaUPC"/>
                <w:sz w:val="28"/>
                <w:szCs w:val="28"/>
                <w:cs/>
              </w:rPr>
            </w:pPr>
            <w:r w:rsidRPr="008172F3">
              <w:rPr>
                <w:rFonts w:ascii="BrowalliaUPC" w:hAnsi="BrowalliaUPC" w:cs="BrowalliaUPC"/>
                <w:sz w:val="28"/>
                <w:szCs w:val="28"/>
              </w:rPr>
              <w:t xml:space="preserve">(Classification </w:t>
            </w:r>
            <w:proofErr w:type="spellStart"/>
            <w:r w:rsidRPr="008172F3">
              <w:rPr>
                <w:rFonts w:ascii="BrowalliaUPC" w:hAnsi="BrowalliaUPC" w:cs="BrowalliaUPC"/>
                <w:sz w:val="28"/>
                <w:szCs w:val="28"/>
              </w:rPr>
              <w:t>Name:Country</w:t>
            </w:r>
            <w:proofErr w:type="spellEnd"/>
            <w:r w:rsidRPr="008172F3">
              <w:rPr>
                <w:rFonts w:ascii="BrowalliaUPC" w:hAnsi="BrowalliaUPC" w:cs="BrowalliaUPC"/>
                <w:sz w:val="28"/>
                <w:szCs w:val="28"/>
              </w:rPr>
              <w:t xml:space="preserve"> Id)</w:t>
            </w:r>
          </w:p>
        </w:tc>
        <w:tc>
          <w:tcPr>
            <w:tcW w:w="5669" w:type="dxa"/>
          </w:tcPr>
          <w:p w:rsidR="00747D4D" w:rsidRDefault="00747D4D" w:rsidP="00210CA0">
            <w:pPr>
              <w:pStyle w:val="ListParagraph"/>
              <w:numPr>
                <w:ilvl w:val="0"/>
                <w:numId w:val="18"/>
              </w:numPr>
              <w:ind w:left="235" w:hanging="235"/>
              <w:rPr>
                <w:rFonts w:ascii="BrowalliaUPC" w:hAnsi="BrowalliaUPC" w:cs="BrowalliaUPC"/>
                <w:sz w:val="28"/>
                <w:szCs w:val="28"/>
              </w:rPr>
            </w:pPr>
            <w:r w:rsidRPr="008172F3">
              <w:rPr>
                <w:rFonts w:ascii="BrowalliaUPC" w:hAnsi="BrowalliaUPC" w:cs="BrowalliaUPC" w:hint="cs"/>
                <w:sz w:val="28"/>
                <w:szCs w:val="28"/>
                <w:cs/>
              </w:rPr>
              <w:t>ต้องมีค่า</w:t>
            </w:r>
          </w:p>
          <w:p w:rsidR="00A65CD6" w:rsidRPr="008172F3" w:rsidRDefault="00A65CD6" w:rsidP="00210CA0">
            <w:pPr>
              <w:pStyle w:val="ListParagraph"/>
              <w:numPr>
                <w:ilvl w:val="0"/>
                <w:numId w:val="18"/>
              </w:numPr>
              <w:ind w:left="235" w:hanging="235"/>
              <w:rPr>
                <w:rFonts w:ascii="BrowalliaUPC" w:hAnsi="BrowalliaUPC" w:cs="BrowalliaUPC"/>
                <w:sz w:val="28"/>
                <w:szCs w:val="28"/>
              </w:rPr>
            </w:pPr>
            <w:r w:rsidRPr="008172F3">
              <w:rPr>
                <w:rFonts w:ascii="BrowalliaUPC" w:hAnsi="BrowalliaUPC" w:cs="BrowalliaUPC" w:hint="cs"/>
                <w:sz w:val="28"/>
                <w:szCs w:val="28"/>
                <w:cs/>
              </w:rPr>
              <w:t>ตรวจสอบ</w:t>
            </w:r>
            <w:r w:rsidRPr="008172F3">
              <w:rPr>
                <w:rFonts w:ascii="BrowalliaUPC" w:hAnsi="BrowalliaUPC" w:cs="BrowalliaUPC"/>
                <w:sz w:val="28"/>
                <w:szCs w:val="28"/>
                <w:cs/>
              </w:rPr>
              <w:t>รูปแบบ</w:t>
            </w:r>
            <w:r w:rsidRPr="008172F3">
              <w:rPr>
                <w:rFonts w:ascii="BrowalliaUPC" w:hAnsi="BrowalliaUPC" w:cs="BrowalliaUPC" w:hint="cs"/>
                <w:sz w:val="28"/>
                <w:szCs w:val="28"/>
                <w:cs/>
              </w:rPr>
              <w:t>ที่ต้องรายงานตาม</w:t>
            </w:r>
            <w:r w:rsidRPr="008172F3">
              <w:rPr>
                <w:rFonts w:ascii="BrowalliaUPC" w:hAnsi="BrowalliaUPC" w:cs="BrowalliaUPC"/>
                <w:sz w:val="28"/>
                <w:szCs w:val="28"/>
              </w:rPr>
              <w:t xml:space="preserve"> Appendix A: Data Type</w:t>
            </w:r>
          </w:p>
          <w:p w:rsidR="00A65CD6" w:rsidRPr="008172F3" w:rsidRDefault="00A65CD6" w:rsidP="00210CA0">
            <w:pPr>
              <w:pStyle w:val="ListParagraph"/>
              <w:numPr>
                <w:ilvl w:val="0"/>
                <w:numId w:val="18"/>
              </w:numPr>
              <w:ind w:left="235" w:hanging="235"/>
              <w:rPr>
                <w:rFonts w:ascii="BrowalliaUPC" w:hAnsi="BrowalliaUPC" w:cs="BrowalliaUPC"/>
                <w:sz w:val="28"/>
                <w:szCs w:val="28"/>
              </w:rPr>
            </w:pPr>
            <w:r w:rsidRPr="008172F3">
              <w:rPr>
                <w:rFonts w:ascii="BrowalliaUPC" w:hAnsi="BrowalliaUPC" w:cs="BrowalliaUPC" w:hint="cs"/>
                <w:sz w:val="28"/>
                <w:szCs w:val="28"/>
                <w:cs/>
              </w:rPr>
              <w:t xml:space="preserve">ตรวจสอบกับรหัสใน </w:t>
            </w:r>
            <w:r w:rsidRPr="008172F3">
              <w:rPr>
                <w:rFonts w:ascii="BrowalliaUPC" w:hAnsi="BrowalliaUPC" w:cs="BrowalliaUPC"/>
                <w:sz w:val="28"/>
                <w:szCs w:val="28"/>
              </w:rPr>
              <w:t>Classification</w:t>
            </w:r>
            <w:r w:rsidR="00F87C9B">
              <w:rPr>
                <w:rFonts w:ascii="BrowalliaUPC" w:hAnsi="BrowalliaUPC" w:cs="BrowalliaUPC"/>
                <w:sz w:val="28"/>
                <w:szCs w:val="28"/>
              </w:rPr>
              <w:t xml:space="preserve"> </w:t>
            </w:r>
            <w:r w:rsidRPr="008172F3">
              <w:rPr>
                <w:rFonts w:ascii="BrowalliaUPC" w:hAnsi="BrowalliaUPC" w:cs="BrowalliaUPC"/>
                <w:sz w:val="28"/>
                <w:szCs w:val="28"/>
              </w:rPr>
              <w:t>Country Id</w:t>
            </w:r>
          </w:p>
        </w:tc>
      </w:tr>
      <w:tr w:rsidR="00CA4151" w:rsidRPr="00F37B2C" w:rsidTr="006D4590">
        <w:trPr>
          <w:trHeight w:val="20"/>
        </w:trPr>
        <w:tc>
          <w:tcPr>
            <w:tcW w:w="2835" w:type="dxa"/>
          </w:tcPr>
          <w:p w:rsidR="00CA4151" w:rsidRPr="0098270B" w:rsidRDefault="00CA4151" w:rsidP="00CA4151">
            <w:pPr>
              <w:ind w:left="-108"/>
              <w:rPr>
                <w:rFonts w:ascii="BrowalliaUPC" w:hAnsi="BrowalliaUPC" w:cs="BrowalliaUPC"/>
                <w:sz w:val="28"/>
                <w:szCs w:val="28"/>
              </w:rPr>
            </w:pPr>
            <w:r w:rsidRPr="0098270B">
              <w:rPr>
                <w:rFonts w:ascii="BrowalliaUPC" w:hAnsi="BrowalliaUPC" w:cs="BrowalliaUPC"/>
                <w:sz w:val="28"/>
                <w:szCs w:val="28"/>
              </w:rPr>
              <w:t>End Beneficiary Legal Id</w:t>
            </w:r>
          </w:p>
        </w:tc>
        <w:tc>
          <w:tcPr>
            <w:tcW w:w="5669" w:type="dxa"/>
            <w:tcBorders>
              <w:top w:val="single" w:sz="4" w:space="0" w:color="auto"/>
              <w:bottom w:val="single" w:sz="4" w:space="0" w:color="auto"/>
            </w:tcBorders>
          </w:tcPr>
          <w:p w:rsidR="00F87C9B" w:rsidRDefault="00FB2997" w:rsidP="00F87C9B">
            <w:pPr>
              <w:pStyle w:val="NormalWeb"/>
              <w:spacing w:before="0" w:beforeAutospacing="0" w:after="0" w:afterAutospacing="0"/>
              <w:rPr>
                <w:rFonts w:ascii="BrowalliaUPC" w:hAnsi="BrowalliaUPC" w:cs="BrowalliaUPC"/>
                <w:color w:val="FF0000"/>
                <w:sz w:val="28"/>
                <w:szCs w:val="28"/>
              </w:rPr>
            </w:pPr>
            <w:r w:rsidRPr="00F87C9B">
              <w:rPr>
                <w:rFonts w:ascii="BrowalliaUPC" w:hAnsi="BrowalliaUPC" w:cs="BrowalliaUPC"/>
                <w:color w:val="FF0000"/>
                <w:sz w:val="28"/>
                <w:szCs w:val="28"/>
                <w:cs/>
              </w:rPr>
              <w:t>รหัสระบุตัวตนของคู่สัญญา</w:t>
            </w:r>
            <w:r w:rsidRPr="00F87C9B">
              <w:rPr>
                <w:rFonts w:ascii="BrowalliaUPC" w:hAnsi="BrowalliaUPC" w:cs="BrowalliaUPC"/>
                <w:color w:val="FF0000"/>
                <w:sz w:val="28"/>
                <w:szCs w:val="28"/>
              </w:rPr>
              <w:t xml:space="preserve"> Legal Entity Identifier (LEI)</w:t>
            </w:r>
            <w:r w:rsidRPr="00F87C9B">
              <w:rPr>
                <w:rFonts w:ascii="BrowalliaUPC" w:hAnsi="BrowalliaUPC" w:cs="BrowalliaUPC" w:hint="cs"/>
                <w:color w:val="FF0000"/>
                <w:sz w:val="28"/>
                <w:szCs w:val="28"/>
                <w:cs/>
              </w:rPr>
              <w:t xml:space="preserve">  </w:t>
            </w:r>
          </w:p>
          <w:p w:rsidR="00FB2997" w:rsidRPr="0098270B" w:rsidRDefault="00FB2997" w:rsidP="00F87C9B">
            <w:pPr>
              <w:pStyle w:val="NormalWeb"/>
              <w:spacing w:before="0" w:beforeAutospacing="0" w:after="0" w:afterAutospacing="0"/>
              <w:rPr>
                <w:rFonts w:ascii="BrowalliaUPC" w:hAnsi="BrowalliaUPC" w:cs="BrowalliaUPC"/>
                <w:sz w:val="28"/>
                <w:szCs w:val="28"/>
                <w:cs/>
              </w:rPr>
            </w:pPr>
            <w:r w:rsidRPr="00F87C9B">
              <w:rPr>
                <w:rFonts w:ascii="BrowalliaUPC" w:hAnsi="BrowalliaUPC" w:cs="BrowalliaUPC" w:hint="cs"/>
                <w:color w:val="FF0000"/>
                <w:sz w:val="28"/>
                <w:szCs w:val="28"/>
                <w:cs/>
              </w:rPr>
              <w:t>กรณีไม่มี</w:t>
            </w:r>
            <w:r w:rsidRPr="00F87C9B">
              <w:rPr>
                <w:rFonts w:ascii="BrowalliaUPC" w:hAnsi="BrowalliaUPC" w:cs="BrowalliaUPC"/>
                <w:color w:val="FF0000"/>
                <w:sz w:val="28"/>
                <w:szCs w:val="28"/>
              </w:rPr>
              <w:t xml:space="preserve"> </w:t>
            </w:r>
            <w:r w:rsidRPr="00F87C9B">
              <w:rPr>
                <w:rFonts w:ascii="BrowalliaUPC" w:hAnsi="BrowalliaUPC" w:cs="BrowalliaUPC" w:hint="cs"/>
                <w:color w:val="FF0000"/>
                <w:sz w:val="28"/>
                <w:szCs w:val="28"/>
                <w:cs/>
              </w:rPr>
              <w:t>ให้ระบุ</w:t>
            </w:r>
            <w:r w:rsidR="002C5FA0" w:rsidRPr="0098270B">
              <w:rPr>
                <w:rFonts w:ascii="BrowalliaUPC" w:hAnsi="BrowalliaUPC" w:cs="BrowalliaUPC"/>
                <w:sz w:val="28"/>
                <w:szCs w:val="28"/>
                <w:cs/>
              </w:rPr>
              <w:t>รหัสอ้างอิงที่จดทะเบียนตามกฎหมายของบุคคลหรือนิติบุคคลที่เป็นผู้ได้รับผลประโยชน์ที่แท้จริงจากการลงทุนในตราสารหนี้ในประเทศไทย</w:t>
            </w:r>
          </w:p>
        </w:tc>
        <w:tc>
          <w:tcPr>
            <w:tcW w:w="5669" w:type="dxa"/>
          </w:tcPr>
          <w:p w:rsidR="005158A9" w:rsidRPr="005158A9" w:rsidRDefault="00367575" w:rsidP="005158A9">
            <w:pPr>
              <w:pStyle w:val="ListParagraph"/>
              <w:numPr>
                <w:ilvl w:val="0"/>
                <w:numId w:val="26"/>
              </w:numPr>
              <w:rPr>
                <w:rFonts w:ascii="BrowalliaUPC" w:hAnsi="BrowalliaUPC" w:cs="BrowalliaUPC"/>
                <w:color w:val="C00000"/>
                <w:sz w:val="28"/>
                <w:szCs w:val="28"/>
              </w:rPr>
            </w:pPr>
            <w:r w:rsidRPr="005158A9">
              <w:rPr>
                <w:rFonts w:ascii="BrowalliaUPC" w:hAnsi="BrowalliaUPC" w:cs="BrowalliaUPC" w:hint="cs"/>
                <w:color w:val="FF0000"/>
                <w:sz w:val="28"/>
                <w:szCs w:val="28"/>
                <w:cs/>
              </w:rPr>
              <w:t>ต้อง</w:t>
            </w:r>
            <w:r w:rsidR="00CA4151" w:rsidRPr="005158A9">
              <w:rPr>
                <w:rFonts w:ascii="BrowalliaUPC" w:hAnsi="BrowalliaUPC" w:cs="BrowalliaUPC" w:hint="cs"/>
                <w:color w:val="FF0000"/>
                <w:sz w:val="28"/>
                <w:szCs w:val="28"/>
                <w:cs/>
              </w:rPr>
              <w:t>มีค่า</w:t>
            </w:r>
          </w:p>
          <w:p w:rsidR="00CA4151" w:rsidRPr="005158A9" w:rsidRDefault="00CA4151" w:rsidP="005158A9">
            <w:pPr>
              <w:pStyle w:val="ListParagraph"/>
              <w:numPr>
                <w:ilvl w:val="0"/>
                <w:numId w:val="26"/>
              </w:numPr>
              <w:rPr>
                <w:rFonts w:ascii="BrowalliaUPC" w:hAnsi="BrowalliaUPC" w:cs="BrowalliaUPC"/>
                <w:color w:val="C00000"/>
                <w:sz w:val="28"/>
                <w:szCs w:val="28"/>
              </w:rPr>
            </w:pPr>
            <w:r w:rsidRPr="005158A9">
              <w:rPr>
                <w:rFonts w:ascii="BrowalliaUPC" w:hAnsi="BrowalliaUPC" w:cs="BrowalliaUPC" w:hint="cs"/>
                <w:color w:val="FF0000"/>
                <w:sz w:val="28"/>
                <w:szCs w:val="28"/>
                <w:cs/>
              </w:rPr>
              <w:t>ตรวจสอบ</w:t>
            </w:r>
            <w:r w:rsidRPr="005158A9">
              <w:rPr>
                <w:rFonts w:ascii="BrowalliaUPC" w:hAnsi="BrowalliaUPC" w:cs="BrowalliaUPC"/>
                <w:color w:val="FF0000"/>
                <w:sz w:val="28"/>
                <w:szCs w:val="28"/>
                <w:cs/>
              </w:rPr>
              <w:t>รูปแบบ</w:t>
            </w:r>
            <w:r w:rsidRPr="005158A9">
              <w:rPr>
                <w:rFonts w:ascii="BrowalliaUPC" w:hAnsi="BrowalliaUPC" w:cs="BrowalliaUPC" w:hint="cs"/>
                <w:color w:val="FF0000"/>
                <w:sz w:val="28"/>
                <w:szCs w:val="28"/>
                <w:cs/>
              </w:rPr>
              <w:t>ที่ต้องรายงานตาม</w:t>
            </w:r>
            <w:r w:rsidRPr="005158A9">
              <w:rPr>
                <w:rFonts w:ascii="BrowalliaUPC" w:hAnsi="BrowalliaUPC" w:cs="BrowalliaUPC"/>
                <w:color w:val="FF0000"/>
                <w:sz w:val="28"/>
                <w:szCs w:val="28"/>
              </w:rPr>
              <w:t xml:space="preserve"> Appendix A: Data Type</w:t>
            </w:r>
          </w:p>
        </w:tc>
      </w:tr>
      <w:tr w:rsidR="00CA4151" w:rsidRPr="00FD5457" w:rsidTr="006D4590">
        <w:trPr>
          <w:trHeight w:val="20"/>
        </w:trPr>
        <w:tc>
          <w:tcPr>
            <w:tcW w:w="2835" w:type="dxa"/>
          </w:tcPr>
          <w:p w:rsidR="00CA4151" w:rsidRPr="0098270B" w:rsidRDefault="00CA4151" w:rsidP="00AA7809">
            <w:pPr>
              <w:ind w:left="-108"/>
              <w:rPr>
                <w:rFonts w:ascii="BrowalliaUPC" w:hAnsi="BrowalliaUPC" w:cs="BrowalliaUPC"/>
                <w:sz w:val="28"/>
                <w:szCs w:val="28"/>
              </w:rPr>
            </w:pPr>
            <w:r w:rsidRPr="0098270B">
              <w:rPr>
                <w:rFonts w:ascii="BrowalliaUPC" w:hAnsi="BrowalliaUPC" w:cs="BrowalliaUPC"/>
                <w:sz w:val="28"/>
                <w:szCs w:val="28"/>
              </w:rPr>
              <w:t>End Beneficiary Legal Unique I</w:t>
            </w:r>
            <w:r w:rsidR="00AA7809" w:rsidRPr="0098270B">
              <w:rPr>
                <w:rFonts w:ascii="BrowalliaUPC" w:hAnsi="BrowalliaUPC" w:cs="BrowalliaUPC"/>
                <w:sz w:val="28"/>
                <w:szCs w:val="28"/>
              </w:rPr>
              <w:t>d</w:t>
            </w:r>
            <w:r w:rsidRPr="0098270B">
              <w:rPr>
                <w:rFonts w:ascii="BrowalliaUPC" w:hAnsi="BrowalliaUPC" w:cs="BrowalliaUPC"/>
                <w:sz w:val="28"/>
                <w:szCs w:val="28"/>
              </w:rPr>
              <w:t xml:space="preserve"> Type</w:t>
            </w:r>
          </w:p>
        </w:tc>
        <w:tc>
          <w:tcPr>
            <w:tcW w:w="5669" w:type="dxa"/>
            <w:tcBorders>
              <w:top w:val="single" w:sz="4" w:space="0" w:color="auto"/>
              <w:bottom w:val="single" w:sz="4" w:space="0" w:color="auto"/>
            </w:tcBorders>
          </w:tcPr>
          <w:p w:rsidR="00CA4151" w:rsidRPr="0098270B" w:rsidRDefault="002C5FA0" w:rsidP="00912C0F">
            <w:pPr>
              <w:pStyle w:val="NormalWeb"/>
              <w:spacing w:before="0" w:beforeAutospacing="0" w:after="0" w:afterAutospacing="0"/>
              <w:rPr>
                <w:rFonts w:ascii="BrowalliaUPC" w:hAnsi="BrowalliaUPC" w:cs="BrowalliaUPC"/>
                <w:szCs w:val="28"/>
              </w:rPr>
            </w:pPr>
            <w:r w:rsidRPr="0098270B">
              <w:rPr>
                <w:rFonts w:ascii="BrowalliaUPC" w:hAnsi="BrowalliaUPC" w:cs="BrowalliaUPC"/>
                <w:sz w:val="28"/>
                <w:szCs w:val="28"/>
                <w:cs/>
              </w:rPr>
              <w:t>ประเภทของรหัสอ้างอิงของบุคคลหรือนิติบุคคลที่เป็นผู้ได้รับผลประโยชน์ที่แท้จริงจากการลงทุนในตราสารหนี้ในประเทศไทย</w:t>
            </w:r>
          </w:p>
          <w:p w:rsidR="00001135" w:rsidRPr="0098270B" w:rsidRDefault="00001135" w:rsidP="00C63374">
            <w:pPr>
              <w:pStyle w:val="NormalWeb"/>
              <w:spacing w:before="0" w:beforeAutospacing="0" w:after="0" w:afterAutospacing="0"/>
              <w:rPr>
                <w:rFonts w:ascii="BrowalliaUPC" w:hAnsi="BrowalliaUPC" w:cs="BrowalliaUPC"/>
                <w:szCs w:val="28"/>
              </w:rPr>
            </w:pPr>
            <w:r w:rsidRPr="0098270B">
              <w:rPr>
                <w:rFonts w:ascii="BrowalliaUPC" w:hAnsi="BrowalliaUPC" w:cs="BrowalliaUPC"/>
                <w:sz w:val="28"/>
                <w:szCs w:val="28"/>
              </w:rPr>
              <w:t>(</w:t>
            </w:r>
            <w:r w:rsidRPr="00F87C9B">
              <w:rPr>
                <w:rFonts w:ascii="BrowalliaUPC" w:hAnsi="BrowalliaUPC" w:cs="BrowalliaUPC"/>
                <w:sz w:val="28"/>
                <w:szCs w:val="28"/>
              </w:rPr>
              <w:t>Classification Name:</w:t>
            </w:r>
            <w:r w:rsidR="00F87C9B" w:rsidRPr="00F87C9B">
              <w:rPr>
                <w:rFonts w:ascii="BrowalliaUPC" w:hAnsi="BrowalliaUPC" w:cs="BrowalliaUPC"/>
                <w:sz w:val="28"/>
                <w:szCs w:val="28"/>
              </w:rPr>
              <w:t xml:space="preserve"> </w:t>
            </w:r>
            <w:r w:rsidR="00C63374" w:rsidRPr="00F87C9B">
              <w:rPr>
                <w:rFonts w:ascii="BrowalliaUPC" w:hAnsi="BrowalliaUPC" w:cs="BrowalliaUPC"/>
                <w:sz w:val="28"/>
                <w:szCs w:val="28"/>
              </w:rPr>
              <w:t>Unique Id</w:t>
            </w:r>
            <w:r w:rsidRPr="00F87C9B">
              <w:rPr>
                <w:rFonts w:ascii="BrowalliaUPC" w:hAnsi="BrowalliaUPC" w:cs="BrowalliaUPC"/>
                <w:sz w:val="28"/>
                <w:szCs w:val="28"/>
              </w:rPr>
              <w:t xml:space="preserve"> Type)</w:t>
            </w:r>
          </w:p>
        </w:tc>
        <w:tc>
          <w:tcPr>
            <w:tcW w:w="5669" w:type="dxa"/>
          </w:tcPr>
          <w:p w:rsidR="00912C0F" w:rsidRPr="00F87C9B" w:rsidRDefault="00CA4151" w:rsidP="005158A9">
            <w:pPr>
              <w:pStyle w:val="ListParagraph"/>
              <w:numPr>
                <w:ilvl w:val="0"/>
                <w:numId w:val="23"/>
              </w:numPr>
              <w:ind w:left="216" w:hanging="216"/>
              <w:rPr>
                <w:rFonts w:ascii="BrowalliaUPC" w:hAnsi="BrowalliaUPC" w:cs="BrowalliaUPC"/>
                <w:color w:val="FF0000"/>
                <w:sz w:val="28"/>
                <w:szCs w:val="28"/>
              </w:rPr>
            </w:pPr>
            <w:r w:rsidRPr="00F87C9B">
              <w:rPr>
                <w:rFonts w:ascii="BrowalliaUPC" w:hAnsi="BrowalliaUPC" w:cs="BrowalliaUPC" w:hint="cs"/>
                <w:color w:val="FF0000"/>
                <w:sz w:val="28"/>
                <w:szCs w:val="28"/>
                <w:cs/>
              </w:rPr>
              <w:t>ต้องมีค่า</w:t>
            </w:r>
            <w:r w:rsidR="00912C0F" w:rsidRPr="00F87C9B">
              <w:rPr>
                <w:rFonts w:ascii="BrowalliaUPC" w:hAnsi="BrowalliaUPC" w:cs="BrowalliaUPC" w:hint="cs"/>
                <w:color w:val="FF0000"/>
                <w:sz w:val="28"/>
                <w:szCs w:val="28"/>
                <w:cs/>
              </w:rPr>
              <w:t xml:space="preserve"> </w:t>
            </w:r>
          </w:p>
          <w:p w:rsidR="00AC0797" w:rsidRPr="00F87C9B" w:rsidRDefault="00CA4151" w:rsidP="005158A9">
            <w:pPr>
              <w:pStyle w:val="ListParagraph"/>
              <w:numPr>
                <w:ilvl w:val="0"/>
                <w:numId w:val="23"/>
              </w:numPr>
              <w:ind w:left="216" w:hanging="216"/>
              <w:rPr>
                <w:rFonts w:ascii="BrowalliaUPC" w:hAnsi="BrowalliaUPC" w:cs="BrowalliaUPC"/>
                <w:color w:val="FF0000"/>
                <w:sz w:val="28"/>
                <w:szCs w:val="28"/>
              </w:rPr>
            </w:pPr>
            <w:r w:rsidRPr="00F87C9B">
              <w:rPr>
                <w:rFonts w:ascii="BrowalliaUPC" w:hAnsi="BrowalliaUPC" w:cs="BrowalliaUPC" w:hint="cs"/>
                <w:color w:val="FF0000"/>
                <w:sz w:val="28"/>
                <w:szCs w:val="28"/>
                <w:cs/>
              </w:rPr>
              <w:t>ตรวจสอบ</w:t>
            </w:r>
            <w:r w:rsidRPr="00F87C9B">
              <w:rPr>
                <w:rFonts w:ascii="BrowalliaUPC" w:hAnsi="BrowalliaUPC" w:cs="BrowalliaUPC"/>
                <w:color w:val="FF0000"/>
                <w:sz w:val="28"/>
                <w:szCs w:val="28"/>
                <w:cs/>
              </w:rPr>
              <w:t>รูปแบบ</w:t>
            </w:r>
            <w:r w:rsidRPr="00F87C9B">
              <w:rPr>
                <w:rFonts w:ascii="BrowalliaUPC" w:hAnsi="BrowalliaUPC" w:cs="BrowalliaUPC" w:hint="cs"/>
                <w:color w:val="FF0000"/>
                <w:sz w:val="28"/>
                <w:szCs w:val="28"/>
                <w:cs/>
              </w:rPr>
              <w:t>ที่ต้องรายงานตาม</w:t>
            </w:r>
            <w:r w:rsidRPr="00F87C9B">
              <w:rPr>
                <w:rFonts w:ascii="BrowalliaUPC" w:hAnsi="BrowalliaUPC" w:cs="BrowalliaUPC"/>
                <w:color w:val="FF0000"/>
                <w:sz w:val="28"/>
                <w:szCs w:val="28"/>
              </w:rPr>
              <w:t xml:space="preserve"> Appendix A: Data Type </w:t>
            </w:r>
          </w:p>
          <w:p w:rsidR="00CA4151" w:rsidRPr="00F87C9B" w:rsidRDefault="00074B2C" w:rsidP="005158A9">
            <w:pPr>
              <w:pStyle w:val="ListParagraph"/>
              <w:numPr>
                <w:ilvl w:val="0"/>
                <w:numId w:val="23"/>
              </w:numPr>
              <w:ind w:left="216" w:hanging="216"/>
              <w:rPr>
                <w:rFonts w:ascii="BrowalliaUPC" w:hAnsi="BrowalliaUPC" w:cs="BrowalliaUPC"/>
                <w:color w:val="FF0000"/>
                <w:sz w:val="28"/>
                <w:szCs w:val="28"/>
              </w:rPr>
            </w:pPr>
            <w:r w:rsidRPr="00F87C9B">
              <w:rPr>
                <w:rFonts w:ascii="BrowalliaUPC" w:hAnsi="BrowalliaUPC" w:cs="BrowalliaUPC" w:hint="cs"/>
                <w:color w:val="FF0000"/>
                <w:sz w:val="28"/>
                <w:szCs w:val="28"/>
                <w:cs/>
              </w:rPr>
              <w:t xml:space="preserve">ตรวจสอบกับรหัสใน </w:t>
            </w:r>
            <w:r w:rsidRPr="00F87C9B">
              <w:rPr>
                <w:rFonts w:ascii="BrowalliaUPC" w:hAnsi="BrowalliaUPC" w:cs="BrowalliaUPC"/>
                <w:color w:val="FF0000"/>
                <w:sz w:val="28"/>
                <w:szCs w:val="28"/>
              </w:rPr>
              <w:t>Classification</w:t>
            </w:r>
            <w:r w:rsidR="00F87C9B">
              <w:rPr>
                <w:rFonts w:ascii="BrowalliaUPC" w:hAnsi="BrowalliaUPC" w:cs="BrowalliaUPC"/>
                <w:color w:val="FF0000"/>
                <w:sz w:val="28"/>
                <w:szCs w:val="28"/>
              </w:rPr>
              <w:t xml:space="preserve"> </w:t>
            </w:r>
            <w:r w:rsidRPr="00F87C9B">
              <w:rPr>
                <w:rFonts w:ascii="BrowalliaUPC" w:hAnsi="BrowalliaUPC" w:cs="BrowalliaUPC"/>
                <w:color w:val="FF0000"/>
                <w:sz w:val="28"/>
                <w:szCs w:val="28"/>
              </w:rPr>
              <w:t>Unique Id Type</w:t>
            </w:r>
          </w:p>
        </w:tc>
      </w:tr>
      <w:tr w:rsidR="00AC0797" w:rsidRPr="00FD5457" w:rsidTr="006D4590">
        <w:trPr>
          <w:trHeight w:val="20"/>
        </w:trPr>
        <w:tc>
          <w:tcPr>
            <w:tcW w:w="2835" w:type="dxa"/>
          </w:tcPr>
          <w:p w:rsidR="00AC0797" w:rsidRPr="0098270B" w:rsidRDefault="00AC0797" w:rsidP="00AC0797">
            <w:pPr>
              <w:ind w:left="-108"/>
              <w:rPr>
                <w:rFonts w:ascii="BrowalliaUPC" w:hAnsi="BrowalliaUPC" w:cs="BrowalliaUPC"/>
                <w:sz w:val="28"/>
                <w:szCs w:val="28"/>
              </w:rPr>
            </w:pPr>
            <w:r w:rsidRPr="0098270B">
              <w:rPr>
                <w:rFonts w:ascii="BrowalliaUPC" w:hAnsi="BrowalliaUPC" w:cs="BrowalliaUPC"/>
                <w:sz w:val="28"/>
                <w:szCs w:val="28"/>
              </w:rPr>
              <w:t>End Beneficiary Full Legal Name</w:t>
            </w:r>
          </w:p>
        </w:tc>
        <w:tc>
          <w:tcPr>
            <w:tcW w:w="5669" w:type="dxa"/>
            <w:tcBorders>
              <w:top w:val="single" w:sz="4" w:space="0" w:color="auto"/>
              <w:bottom w:val="single" w:sz="4" w:space="0" w:color="auto"/>
            </w:tcBorders>
          </w:tcPr>
          <w:p w:rsidR="00AC0797" w:rsidRPr="0098270B" w:rsidRDefault="00AC0797" w:rsidP="00AC0797">
            <w:pPr>
              <w:pStyle w:val="NormalWeb"/>
              <w:spacing w:before="0" w:beforeAutospacing="0" w:after="0" w:afterAutospacing="0"/>
              <w:rPr>
                <w:rFonts w:ascii="BrowalliaUPC" w:hAnsi="BrowalliaUPC" w:cs="BrowalliaUPC"/>
                <w:sz w:val="28"/>
                <w:szCs w:val="28"/>
              </w:rPr>
            </w:pPr>
            <w:r w:rsidRPr="0098270B">
              <w:rPr>
                <w:rFonts w:ascii="BrowalliaUPC" w:hAnsi="BrowalliaUPC" w:cs="BrowalliaUPC"/>
                <w:sz w:val="28"/>
                <w:szCs w:val="28"/>
                <w:cs/>
              </w:rPr>
              <w:t>ชื่อที่จดทะเบียนตามกฎหมายของบุคคลหรือนิติบุคคลที่เป็นผู้ได้รับผลประโยชน์ที่แท้จริงจากการลงทุนในตราสารหนี้ในประเทศไทย</w:t>
            </w:r>
          </w:p>
        </w:tc>
        <w:tc>
          <w:tcPr>
            <w:tcW w:w="5669" w:type="dxa"/>
          </w:tcPr>
          <w:p w:rsidR="00F87C9B" w:rsidRDefault="00367575" w:rsidP="00AC0797">
            <w:pPr>
              <w:pStyle w:val="ListParagraph"/>
              <w:numPr>
                <w:ilvl w:val="0"/>
                <w:numId w:val="24"/>
              </w:numPr>
              <w:ind w:left="216" w:hanging="216"/>
              <w:rPr>
                <w:rFonts w:ascii="BrowalliaUPC" w:hAnsi="BrowalliaUPC" w:cs="BrowalliaUPC"/>
                <w:color w:val="FF0000"/>
                <w:sz w:val="28"/>
                <w:szCs w:val="28"/>
              </w:rPr>
            </w:pPr>
            <w:r w:rsidRPr="00F87C9B">
              <w:rPr>
                <w:rFonts w:ascii="BrowalliaUPC" w:hAnsi="BrowalliaUPC" w:cs="BrowalliaUPC" w:hint="cs"/>
                <w:color w:val="FF0000"/>
                <w:sz w:val="28"/>
                <w:szCs w:val="28"/>
                <w:cs/>
              </w:rPr>
              <w:t>ต้อง</w:t>
            </w:r>
            <w:r w:rsidR="00AC0797" w:rsidRPr="00F87C9B">
              <w:rPr>
                <w:rFonts w:ascii="BrowalliaUPC" w:hAnsi="BrowalliaUPC" w:cs="BrowalliaUPC" w:hint="cs"/>
                <w:color w:val="FF0000"/>
                <w:sz w:val="28"/>
                <w:szCs w:val="28"/>
                <w:cs/>
              </w:rPr>
              <w:t xml:space="preserve">มีค่า </w:t>
            </w:r>
          </w:p>
          <w:p w:rsidR="00AC0797" w:rsidRPr="00F87C9B" w:rsidRDefault="00AC0797" w:rsidP="00AC0797">
            <w:pPr>
              <w:pStyle w:val="ListParagraph"/>
              <w:numPr>
                <w:ilvl w:val="0"/>
                <w:numId w:val="24"/>
              </w:numPr>
              <w:ind w:left="216" w:hanging="216"/>
              <w:rPr>
                <w:rFonts w:ascii="BrowalliaUPC" w:hAnsi="BrowalliaUPC" w:cs="BrowalliaUPC"/>
                <w:color w:val="FF0000"/>
                <w:sz w:val="28"/>
                <w:szCs w:val="28"/>
              </w:rPr>
            </w:pPr>
            <w:r w:rsidRPr="00F87C9B">
              <w:rPr>
                <w:rFonts w:ascii="BrowalliaUPC" w:hAnsi="BrowalliaUPC" w:cs="BrowalliaUPC" w:hint="cs"/>
                <w:color w:val="FF0000"/>
                <w:sz w:val="28"/>
                <w:szCs w:val="28"/>
                <w:cs/>
              </w:rPr>
              <w:t>ตรวจสอบ</w:t>
            </w:r>
            <w:r w:rsidRPr="00F87C9B">
              <w:rPr>
                <w:rFonts w:ascii="BrowalliaUPC" w:hAnsi="BrowalliaUPC" w:cs="BrowalliaUPC"/>
                <w:color w:val="FF0000"/>
                <w:sz w:val="28"/>
                <w:szCs w:val="28"/>
                <w:cs/>
              </w:rPr>
              <w:t>รูปแบบ</w:t>
            </w:r>
            <w:r w:rsidRPr="00F87C9B">
              <w:rPr>
                <w:rFonts w:ascii="BrowalliaUPC" w:hAnsi="BrowalliaUPC" w:cs="BrowalliaUPC" w:hint="cs"/>
                <w:color w:val="FF0000"/>
                <w:sz w:val="28"/>
                <w:szCs w:val="28"/>
                <w:cs/>
              </w:rPr>
              <w:t>ที่ต้องรายงานตาม</w:t>
            </w:r>
            <w:r w:rsidRPr="00F87C9B">
              <w:rPr>
                <w:rFonts w:ascii="BrowalliaUPC" w:hAnsi="BrowalliaUPC" w:cs="BrowalliaUPC"/>
                <w:color w:val="FF0000"/>
                <w:sz w:val="28"/>
                <w:szCs w:val="28"/>
              </w:rPr>
              <w:t xml:space="preserve"> Appendix A: Data Type</w:t>
            </w:r>
          </w:p>
        </w:tc>
      </w:tr>
      <w:tr w:rsidR="00F37B2C" w:rsidRPr="00F37B2C" w:rsidTr="00783908">
        <w:trPr>
          <w:trHeight w:val="20"/>
        </w:trPr>
        <w:tc>
          <w:tcPr>
            <w:tcW w:w="2835" w:type="dxa"/>
            <w:tcBorders>
              <w:bottom w:val="single" w:sz="4" w:space="0" w:color="auto"/>
            </w:tcBorders>
          </w:tcPr>
          <w:p w:rsidR="00CA4151" w:rsidRPr="00F37B2C" w:rsidRDefault="00CA4151" w:rsidP="00CA4151">
            <w:pPr>
              <w:ind w:left="-108"/>
              <w:rPr>
                <w:rFonts w:ascii="BrowalliaUPC" w:hAnsi="BrowalliaUPC" w:cs="BrowalliaUPC"/>
                <w:sz w:val="28"/>
                <w:szCs w:val="28"/>
              </w:rPr>
            </w:pPr>
            <w:r w:rsidRPr="00F37B2C">
              <w:rPr>
                <w:rFonts w:ascii="BrowalliaUPC" w:hAnsi="BrowalliaUPC" w:cs="BrowalliaUPC"/>
                <w:sz w:val="28"/>
                <w:szCs w:val="28"/>
              </w:rPr>
              <w:t>Total Unit</w:t>
            </w:r>
          </w:p>
        </w:tc>
        <w:tc>
          <w:tcPr>
            <w:tcW w:w="5669" w:type="dxa"/>
            <w:tcBorders>
              <w:top w:val="single" w:sz="4" w:space="0" w:color="auto"/>
              <w:bottom w:val="single" w:sz="4" w:space="0" w:color="auto"/>
            </w:tcBorders>
          </w:tcPr>
          <w:p w:rsidR="00CA4151" w:rsidRPr="00F37B2C" w:rsidRDefault="00CA4151" w:rsidP="00CA4151">
            <w:pPr>
              <w:pStyle w:val="NormalWeb"/>
              <w:rPr>
                <w:rFonts w:ascii="BrowalliaUPC" w:hAnsi="BrowalliaUPC" w:cs="BrowalliaUPC"/>
                <w:sz w:val="28"/>
                <w:szCs w:val="28"/>
                <w:cs/>
              </w:rPr>
            </w:pPr>
            <w:r w:rsidRPr="00F37B2C">
              <w:rPr>
                <w:rFonts w:ascii="BrowalliaUPC" w:hAnsi="BrowalliaUPC" w:cs="BrowalliaUPC"/>
                <w:sz w:val="28"/>
                <w:szCs w:val="28"/>
                <w:cs/>
              </w:rPr>
              <w:t>จำนวนหน่วย</w:t>
            </w:r>
            <w:r w:rsidRPr="00F37B2C">
              <w:rPr>
                <w:rFonts w:ascii="BrowalliaUPC" w:hAnsi="BrowalliaUPC" w:cs="BrowalliaUPC" w:hint="cs"/>
                <w:sz w:val="28"/>
                <w:szCs w:val="28"/>
                <w:cs/>
              </w:rPr>
              <w:t>ตราสารหนี้ที่ถือครอง</w:t>
            </w:r>
          </w:p>
        </w:tc>
        <w:tc>
          <w:tcPr>
            <w:tcW w:w="5669" w:type="dxa"/>
            <w:tcBorders>
              <w:bottom w:val="single" w:sz="4" w:space="0" w:color="auto"/>
            </w:tcBorders>
          </w:tcPr>
          <w:p w:rsidR="00AC0797" w:rsidRPr="00F37B2C" w:rsidRDefault="00AC0797" w:rsidP="00210CA0">
            <w:pPr>
              <w:pStyle w:val="ListParagraph"/>
              <w:numPr>
                <w:ilvl w:val="0"/>
                <w:numId w:val="20"/>
              </w:numPr>
              <w:ind w:left="208" w:hanging="208"/>
              <w:rPr>
                <w:rFonts w:ascii="BrowalliaUPC" w:hAnsi="BrowalliaUPC" w:cs="BrowalliaUPC"/>
                <w:sz w:val="28"/>
                <w:szCs w:val="28"/>
              </w:rPr>
            </w:pPr>
            <w:r w:rsidRPr="00F37B2C">
              <w:rPr>
                <w:rFonts w:ascii="BrowalliaUPC" w:hAnsi="BrowalliaUPC" w:cs="BrowalliaUPC" w:hint="cs"/>
                <w:sz w:val="28"/>
                <w:szCs w:val="28"/>
                <w:cs/>
              </w:rPr>
              <w:t>ต้องมีค่า และมากกว่า 0</w:t>
            </w:r>
          </w:p>
          <w:p w:rsidR="00CA4151" w:rsidRPr="00F37B2C" w:rsidRDefault="00CA4151" w:rsidP="00AC0797">
            <w:pPr>
              <w:pStyle w:val="ListParagraph"/>
              <w:numPr>
                <w:ilvl w:val="0"/>
                <w:numId w:val="20"/>
              </w:numPr>
              <w:ind w:left="208" w:hanging="208"/>
              <w:rPr>
                <w:rFonts w:ascii="BrowalliaUPC" w:hAnsi="BrowalliaUPC" w:cs="BrowalliaUPC"/>
                <w:sz w:val="28"/>
                <w:szCs w:val="28"/>
              </w:rPr>
            </w:pPr>
            <w:r w:rsidRPr="00F37B2C">
              <w:rPr>
                <w:rFonts w:ascii="BrowalliaUPC" w:hAnsi="BrowalliaUPC" w:cs="BrowalliaUPC" w:hint="cs"/>
                <w:sz w:val="28"/>
                <w:szCs w:val="28"/>
                <w:cs/>
              </w:rPr>
              <w:t>ตรวจสอบ</w:t>
            </w:r>
            <w:r w:rsidRPr="00F37B2C">
              <w:rPr>
                <w:rFonts w:ascii="BrowalliaUPC" w:hAnsi="BrowalliaUPC" w:cs="BrowalliaUPC"/>
                <w:sz w:val="28"/>
                <w:szCs w:val="28"/>
                <w:cs/>
              </w:rPr>
              <w:t>รูปแบบ</w:t>
            </w:r>
            <w:r w:rsidRPr="00F37B2C">
              <w:rPr>
                <w:rFonts w:ascii="BrowalliaUPC" w:hAnsi="BrowalliaUPC" w:cs="BrowalliaUPC" w:hint="cs"/>
                <w:sz w:val="28"/>
                <w:szCs w:val="28"/>
                <w:cs/>
              </w:rPr>
              <w:t>ที่ต้องรายงานตาม</w:t>
            </w:r>
            <w:r w:rsidRPr="00F37B2C">
              <w:rPr>
                <w:rFonts w:ascii="BrowalliaUPC" w:hAnsi="BrowalliaUPC" w:cs="BrowalliaUPC"/>
                <w:sz w:val="28"/>
                <w:szCs w:val="28"/>
              </w:rPr>
              <w:t xml:space="preserve"> Appendix A: Data Type </w:t>
            </w:r>
          </w:p>
        </w:tc>
      </w:tr>
      <w:tr w:rsidR="00CA4151" w:rsidRPr="00FD5457" w:rsidTr="00783908">
        <w:trPr>
          <w:trHeight w:val="20"/>
        </w:trPr>
        <w:tc>
          <w:tcPr>
            <w:tcW w:w="2835" w:type="dxa"/>
            <w:tcBorders>
              <w:top w:val="nil"/>
            </w:tcBorders>
          </w:tcPr>
          <w:p w:rsidR="00CA4151" w:rsidRPr="003E4B05" w:rsidRDefault="00CA4151" w:rsidP="00CA4151">
            <w:pPr>
              <w:ind w:left="-108"/>
              <w:rPr>
                <w:rFonts w:ascii="BrowalliaUPC" w:hAnsi="BrowalliaUPC" w:cs="BrowalliaUPC"/>
                <w:sz w:val="28"/>
                <w:szCs w:val="28"/>
              </w:rPr>
            </w:pPr>
            <w:r w:rsidRPr="003E4B05">
              <w:rPr>
                <w:rFonts w:ascii="BrowalliaUPC" w:hAnsi="BrowalliaUPC" w:cs="BrowalliaUPC"/>
                <w:sz w:val="28"/>
                <w:szCs w:val="28"/>
              </w:rPr>
              <w:t>Total Outstanding Amount in Original Currency at Par/Face Value</w:t>
            </w:r>
          </w:p>
        </w:tc>
        <w:tc>
          <w:tcPr>
            <w:tcW w:w="5669" w:type="dxa"/>
            <w:tcBorders>
              <w:top w:val="nil"/>
              <w:bottom w:val="single" w:sz="4" w:space="0" w:color="auto"/>
            </w:tcBorders>
          </w:tcPr>
          <w:p w:rsidR="00CA4151" w:rsidRPr="00DF3950" w:rsidRDefault="00CA4151" w:rsidP="00CA4151">
            <w:pPr>
              <w:pStyle w:val="NormalWeb"/>
              <w:rPr>
                <w:rFonts w:ascii="BrowalliaUPC" w:hAnsi="BrowalliaUPC" w:cs="BrowalliaUPC"/>
                <w:sz w:val="28"/>
                <w:szCs w:val="28"/>
              </w:rPr>
            </w:pPr>
            <w:r w:rsidRPr="00DF3950">
              <w:rPr>
                <w:rFonts w:ascii="BrowalliaUPC" w:hAnsi="BrowalliaUPC" w:cs="BrowalliaUPC"/>
                <w:sz w:val="28"/>
                <w:szCs w:val="28"/>
                <w:cs/>
              </w:rPr>
              <w:t>มูลค่ายอด</w:t>
            </w:r>
            <w:r w:rsidRPr="00DF3950">
              <w:rPr>
                <w:rFonts w:ascii="BrowalliaUPC" w:hAnsi="BrowalliaUPC" w:cs="BrowalliaUPC" w:hint="cs"/>
                <w:sz w:val="28"/>
                <w:szCs w:val="28"/>
                <w:cs/>
              </w:rPr>
              <w:t>คงค้าง</w:t>
            </w:r>
            <w:r>
              <w:rPr>
                <w:rFonts w:ascii="BrowalliaUPC" w:hAnsi="BrowalliaUPC" w:cs="BrowalliaUPC" w:hint="cs"/>
                <w:sz w:val="28"/>
                <w:szCs w:val="28"/>
                <w:cs/>
              </w:rPr>
              <w:t>ตามสกุลเงินของตราสารหนี้ที่ถือครอง (</w:t>
            </w:r>
            <w:r w:rsidR="00987441" w:rsidRPr="009D2A4B">
              <w:rPr>
                <w:rFonts w:ascii="BrowalliaUPC" w:hAnsi="BrowalliaUPC" w:cs="BrowalliaUPC"/>
                <w:sz w:val="28"/>
                <w:szCs w:val="28"/>
                <w:cs/>
              </w:rPr>
              <w:t>มูลค่าที่ตราไว้</w:t>
            </w:r>
            <w:r>
              <w:rPr>
                <w:rFonts w:ascii="BrowalliaUPC" w:hAnsi="BrowalliaUPC" w:cs="BrowalliaUPC" w:hint="cs"/>
                <w:sz w:val="28"/>
                <w:szCs w:val="28"/>
                <w:cs/>
              </w:rPr>
              <w:t>)</w:t>
            </w:r>
          </w:p>
        </w:tc>
        <w:tc>
          <w:tcPr>
            <w:tcW w:w="5669" w:type="dxa"/>
            <w:tcBorders>
              <w:top w:val="nil"/>
            </w:tcBorders>
          </w:tcPr>
          <w:p w:rsidR="00AC0797" w:rsidRDefault="00AC0797" w:rsidP="00210CA0">
            <w:pPr>
              <w:pStyle w:val="ListParagraph"/>
              <w:numPr>
                <w:ilvl w:val="0"/>
                <w:numId w:val="21"/>
              </w:numPr>
              <w:ind w:left="208" w:hanging="208"/>
              <w:jc w:val="both"/>
              <w:rPr>
                <w:rFonts w:ascii="BrowalliaUPC" w:hAnsi="BrowalliaUPC" w:cs="BrowalliaUPC"/>
                <w:sz w:val="28"/>
                <w:szCs w:val="28"/>
              </w:rPr>
            </w:pPr>
            <w:r w:rsidRPr="00210CA0">
              <w:rPr>
                <w:rFonts w:ascii="BrowalliaUPC" w:hAnsi="BrowalliaUPC" w:cs="BrowalliaUPC" w:hint="cs"/>
                <w:sz w:val="28"/>
                <w:szCs w:val="28"/>
                <w:cs/>
              </w:rPr>
              <w:t>ต้องมีค่า และมากกว่า 0</w:t>
            </w:r>
          </w:p>
          <w:p w:rsidR="00CA4151" w:rsidRPr="00AC0797" w:rsidRDefault="00CA4151" w:rsidP="00AC0797">
            <w:pPr>
              <w:pStyle w:val="ListParagraph"/>
              <w:numPr>
                <w:ilvl w:val="0"/>
                <w:numId w:val="21"/>
              </w:numPr>
              <w:ind w:left="208" w:hanging="208"/>
              <w:jc w:val="both"/>
              <w:rPr>
                <w:rFonts w:ascii="BrowalliaUPC" w:hAnsi="BrowalliaUPC" w:cs="BrowalliaUPC"/>
                <w:sz w:val="28"/>
                <w:szCs w:val="28"/>
                <w:cs/>
              </w:rPr>
            </w:pPr>
            <w:r w:rsidRPr="00210CA0">
              <w:rPr>
                <w:rFonts w:ascii="BrowalliaUPC" w:hAnsi="BrowalliaUPC" w:cs="BrowalliaUPC" w:hint="cs"/>
                <w:sz w:val="28"/>
                <w:szCs w:val="28"/>
                <w:cs/>
              </w:rPr>
              <w:t>ตรวจสอบ</w:t>
            </w:r>
            <w:r w:rsidRPr="00210CA0">
              <w:rPr>
                <w:rFonts w:ascii="BrowalliaUPC" w:hAnsi="BrowalliaUPC" w:cs="BrowalliaUPC"/>
                <w:sz w:val="28"/>
                <w:szCs w:val="28"/>
                <w:cs/>
              </w:rPr>
              <w:t>รูปแบบ</w:t>
            </w:r>
            <w:r w:rsidRPr="00210CA0">
              <w:rPr>
                <w:rFonts w:ascii="BrowalliaUPC" w:hAnsi="BrowalliaUPC" w:cs="BrowalliaUPC" w:hint="cs"/>
                <w:sz w:val="28"/>
                <w:szCs w:val="28"/>
                <w:cs/>
              </w:rPr>
              <w:t>ที่ต้องรายงานตาม</w:t>
            </w:r>
            <w:r w:rsidRPr="00210CA0">
              <w:rPr>
                <w:rFonts w:ascii="BrowalliaUPC" w:hAnsi="BrowalliaUPC" w:cs="BrowalliaUPC"/>
                <w:sz w:val="28"/>
                <w:szCs w:val="28"/>
              </w:rPr>
              <w:t xml:space="preserve"> Appendix A: Data Type </w:t>
            </w:r>
          </w:p>
        </w:tc>
      </w:tr>
      <w:tr w:rsidR="00CA4151" w:rsidRPr="00FD5457" w:rsidTr="006D4590">
        <w:trPr>
          <w:trHeight w:val="20"/>
        </w:trPr>
        <w:tc>
          <w:tcPr>
            <w:tcW w:w="2835" w:type="dxa"/>
          </w:tcPr>
          <w:p w:rsidR="00CA4151" w:rsidRPr="003E4B05" w:rsidRDefault="00CA4151" w:rsidP="00CA4151">
            <w:pPr>
              <w:ind w:left="-108"/>
              <w:rPr>
                <w:rFonts w:ascii="BrowalliaUPC" w:hAnsi="BrowalliaUPC" w:cs="BrowalliaUPC"/>
                <w:sz w:val="28"/>
                <w:szCs w:val="28"/>
              </w:rPr>
            </w:pPr>
            <w:r w:rsidRPr="003E4B05">
              <w:rPr>
                <w:rFonts w:ascii="BrowalliaUPC" w:hAnsi="BrowalliaUPC" w:cs="BrowalliaUPC"/>
                <w:sz w:val="28"/>
                <w:szCs w:val="28"/>
              </w:rPr>
              <w:t>Scrip Flag</w:t>
            </w:r>
          </w:p>
        </w:tc>
        <w:tc>
          <w:tcPr>
            <w:tcW w:w="5669" w:type="dxa"/>
            <w:tcBorders>
              <w:top w:val="single" w:sz="4" w:space="0" w:color="auto"/>
              <w:bottom w:val="single" w:sz="4" w:space="0" w:color="auto"/>
            </w:tcBorders>
          </w:tcPr>
          <w:p w:rsidR="00CA4151" w:rsidRPr="003E4B05" w:rsidRDefault="00CA4151" w:rsidP="00CA4151">
            <w:pPr>
              <w:pStyle w:val="Header"/>
              <w:rPr>
                <w:rFonts w:ascii="BrowalliaUPC" w:hAnsi="BrowalliaUPC" w:cs="BrowalliaUPC"/>
                <w:sz w:val="28"/>
                <w:szCs w:val="28"/>
              </w:rPr>
            </w:pPr>
            <w:r w:rsidRPr="003E4B05">
              <w:rPr>
                <w:rFonts w:ascii="BrowalliaUPC" w:hAnsi="BrowalliaUPC" w:cs="BrowalliaUPC"/>
                <w:sz w:val="28"/>
                <w:szCs w:val="28"/>
              </w:rPr>
              <w:t xml:space="preserve">Flag </w:t>
            </w:r>
            <w:r w:rsidRPr="003E4B05">
              <w:rPr>
                <w:rFonts w:ascii="BrowalliaUPC" w:hAnsi="BrowalliaUPC" w:cs="BrowalliaUPC"/>
                <w:sz w:val="28"/>
                <w:szCs w:val="28"/>
                <w:cs/>
              </w:rPr>
              <w:t xml:space="preserve">รูปแบบของตราสาร </w:t>
            </w:r>
            <w:r w:rsidRPr="003E4B05">
              <w:rPr>
                <w:rFonts w:ascii="BrowalliaUPC" w:hAnsi="BrowalliaUPC" w:cs="BrowalliaUPC"/>
                <w:sz w:val="28"/>
                <w:szCs w:val="28"/>
              </w:rPr>
              <w:t>Scrip/</w:t>
            </w:r>
            <w:proofErr w:type="spellStart"/>
            <w:r w:rsidRPr="003E4B05">
              <w:rPr>
                <w:rFonts w:ascii="BrowalliaUPC" w:hAnsi="BrowalliaUPC" w:cs="BrowalliaUPC"/>
                <w:sz w:val="28"/>
                <w:szCs w:val="28"/>
              </w:rPr>
              <w:t>Scripless</w:t>
            </w:r>
            <w:proofErr w:type="spellEnd"/>
          </w:p>
          <w:p w:rsidR="00CA4151" w:rsidRPr="003E4B05" w:rsidRDefault="00CA4151" w:rsidP="00CA4151">
            <w:pPr>
              <w:pStyle w:val="Header"/>
              <w:rPr>
                <w:rFonts w:ascii="BrowalliaUPC" w:hAnsi="BrowalliaUPC" w:cs="BrowalliaUPC"/>
                <w:sz w:val="28"/>
                <w:szCs w:val="28"/>
              </w:rPr>
            </w:pPr>
            <w:r w:rsidRPr="003E4B05">
              <w:rPr>
                <w:rFonts w:ascii="BrowalliaUPC" w:hAnsi="BrowalliaUPC" w:cs="BrowalliaUPC"/>
                <w:sz w:val="28"/>
                <w:szCs w:val="28"/>
              </w:rPr>
              <w:t xml:space="preserve">'Y' = Scrip </w:t>
            </w:r>
          </w:p>
          <w:p w:rsidR="00CA4151" w:rsidRPr="003E4B05" w:rsidRDefault="00CA4151" w:rsidP="00CA4151">
            <w:pPr>
              <w:pStyle w:val="Header"/>
              <w:rPr>
                <w:rFonts w:ascii="BrowalliaUPC" w:hAnsi="BrowalliaUPC" w:cs="BrowalliaUPC"/>
                <w:sz w:val="28"/>
                <w:szCs w:val="28"/>
              </w:rPr>
            </w:pPr>
            <w:r w:rsidRPr="003E4B05">
              <w:rPr>
                <w:rFonts w:ascii="BrowalliaUPC" w:hAnsi="BrowalliaUPC" w:cs="BrowalliaUPC"/>
                <w:sz w:val="28"/>
                <w:szCs w:val="28"/>
              </w:rPr>
              <w:t xml:space="preserve">'N' = </w:t>
            </w:r>
            <w:proofErr w:type="spellStart"/>
            <w:r w:rsidRPr="003E4B05">
              <w:rPr>
                <w:rFonts w:ascii="BrowalliaUPC" w:hAnsi="BrowalliaUPC" w:cs="BrowalliaUPC"/>
                <w:sz w:val="28"/>
                <w:szCs w:val="28"/>
              </w:rPr>
              <w:t>Scripless</w:t>
            </w:r>
            <w:proofErr w:type="spellEnd"/>
          </w:p>
        </w:tc>
        <w:tc>
          <w:tcPr>
            <w:tcW w:w="5669" w:type="dxa"/>
          </w:tcPr>
          <w:p w:rsidR="00AC0797" w:rsidRDefault="00AC0797" w:rsidP="00210CA0">
            <w:pPr>
              <w:pStyle w:val="ListParagraph"/>
              <w:numPr>
                <w:ilvl w:val="0"/>
                <w:numId w:val="22"/>
              </w:numPr>
              <w:ind w:left="208" w:hanging="208"/>
              <w:jc w:val="both"/>
              <w:rPr>
                <w:rFonts w:ascii="BrowalliaUPC" w:hAnsi="BrowalliaUPC" w:cs="BrowalliaUPC"/>
                <w:sz w:val="28"/>
                <w:szCs w:val="28"/>
              </w:rPr>
            </w:pPr>
            <w:r w:rsidRPr="00210CA0">
              <w:rPr>
                <w:rFonts w:ascii="BrowalliaUPC" w:hAnsi="BrowalliaUPC" w:cs="BrowalliaUPC" w:hint="cs"/>
                <w:sz w:val="28"/>
                <w:szCs w:val="28"/>
                <w:cs/>
              </w:rPr>
              <w:t xml:space="preserve">ต้องมีค่าเป็น </w:t>
            </w:r>
            <w:r w:rsidRPr="00210CA0">
              <w:rPr>
                <w:rFonts w:ascii="BrowalliaUPC" w:hAnsi="BrowalliaUPC" w:cs="BrowalliaUPC"/>
                <w:sz w:val="28"/>
                <w:szCs w:val="28"/>
              </w:rPr>
              <w:t xml:space="preserve">‘Y’ </w:t>
            </w:r>
            <w:r w:rsidRPr="00210CA0">
              <w:rPr>
                <w:rFonts w:ascii="BrowalliaUPC" w:hAnsi="BrowalliaUPC" w:cs="BrowalliaUPC" w:hint="cs"/>
                <w:sz w:val="28"/>
                <w:szCs w:val="28"/>
                <w:cs/>
              </w:rPr>
              <w:t xml:space="preserve">หรือ </w:t>
            </w:r>
            <w:r w:rsidRPr="00210CA0">
              <w:rPr>
                <w:rFonts w:ascii="BrowalliaUPC" w:hAnsi="BrowalliaUPC" w:cs="BrowalliaUPC"/>
                <w:sz w:val="28"/>
                <w:szCs w:val="28"/>
              </w:rPr>
              <w:t xml:space="preserve">‘N’ </w:t>
            </w:r>
            <w:r w:rsidRPr="00210CA0">
              <w:rPr>
                <w:rFonts w:ascii="BrowalliaUPC" w:hAnsi="BrowalliaUPC" w:cs="BrowalliaUPC" w:hint="cs"/>
                <w:sz w:val="28"/>
                <w:szCs w:val="28"/>
                <w:cs/>
              </w:rPr>
              <w:t>เท่านั้น</w:t>
            </w:r>
          </w:p>
          <w:p w:rsidR="00CA4151" w:rsidRPr="00AC0797" w:rsidRDefault="00CA4151" w:rsidP="00AC0797">
            <w:pPr>
              <w:pStyle w:val="ListParagraph"/>
              <w:numPr>
                <w:ilvl w:val="0"/>
                <w:numId w:val="22"/>
              </w:numPr>
              <w:ind w:left="208" w:hanging="208"/>
              <w:jc w:val="both"/>
              <w:rPr>
                <w:rFonts w:ascii="BrowalliaUPC" w:hAnsi="BrowalliaUPC" w:cs="BrowalliaUPC"/>
                <w:sz w:val="28"/>
                <w:szCs w:val="28"/>
                <w:cs/>
              </w:rPr>
            </w:pPr>
            <w:r w:rsidRPr="00210CA0">
              <w:rPr>
                <w:rFonts w:ascii="BrowalliaUPC" w:hAnsi="BrowalliaUPC" w:cs="BrowalliaUPC" w:hint="cs"/>
                <w:sz w:val="28"/>
                <w:szCs w:val="28"/>
                <w:cs/>
              </w:rPr>
              <w:t>ตรวจสอบ</w:t>
            </w:r>
            <w:r w:rsidRPr="00210CA0">
              <w:rPr>
                <w:rFonts w:ascii="BrowalliaUPC" w:hAnsi="BrowalliaUPC" w:cs="BrowalliaUPC"/>
                <w:sz w:val="28"/>
                <w:szCs w:val="28"/>
                <w:cs/>
              </w:rPr>
              <w:t>รูปแบบ</w:t>
            </w:r>
            <w:r w:rsidRPr="00210CA0">
              <w:rPr>
                <w:rFonts w:ascii="BrowalliaUPC" w:hAnsi="BrowalliaUPC" w:cs="BrowalliaUPC" w:hint="cs"/>
                <w:sz w:val="28"/>
                <w:szCs w:val="28"/>
                <w:cs/>
              </w:rPr>
              <w:t>ที่ต้องรายงานตาม</w:t>
            </w:r>
            <w:r w:rsidRPr="00210CA0">
              <w:rPr>
                <w:rFonts w:ascii="BrowalliaUPC" w:hAnsi="BrowalliaUPC" w:cs="BrowalliaUPC"/>
                <w:sz w:val="28"/>
                <w:szCs w:val="28"/>
              </w:rPr>
              <w:t xml:space="preserve"> Appendix A: Data Type </w:t>
            </w:r>
          </w:p>
        </w:tc>
      </w:tr>
    </w:tbl>
    <w:p w:rsidR="004B25A1" w:rsidRPr="005C456D" w:rsidRDefault="004B25A1">
      <w:pPr>
        <w:pStyle w:val="Header"/>
        <w:tabs>
          <w:tab w:val="clear" w:pos="4153"/>
          <w:tab w:val="clear" w:pos="8306"/>
          <w:tab w:val="left" w:pos="1260"/>
          <w:tab w:val="left" w:pos="1530"/>
          <w:tab w:val="left" w:pos="1890"/>
        </w:tabs>
        <w:rPr>
          <w:rFonts w:ascii="BrowalliaUPC" w:hAnsi="BrowalliaUPC" w:cs="BrowalliaUPC"/>
          <w:b/>
          <w:bCs/>
          <w:color w:val="000000"/>
          <w:sz w:val="16"/>
          <w:szCs w:val="16"/>
          <w:u w:val="single"/>
        </w:rPr>
      </w:pPr>
    </w:p>
    <w:p w:rsidR="00292055" w:rsidRPr="00AC0797" w:rsidRDefault="00292055" w:rsidP="00AD09BF">
      <w:pPr>
        <w:pStyle w:val="Header"/>
        <w:tabs>
          <w:tab w:val="clear" w:pos="4153"/>
          <w:tab w:val="clear" w:pos="8306"/>
          <w:tab w:val="left" w:pos="1260"/>
          <w:tab w:val="left" w:pos="1530"/>
          <w:tab w:val="left" w:pos="1890"/>
        </w:tabs>
        <w:spacing w:line="440" w:lineRule="exact"/>
        <w:rPr>
          <w:rFonts w:ascii="BrowalliaUPC" w:hAnsi="BrowalliaUPC" w:cs="BrowalliaUPC"/>
          <w:b/>
          <w:bCs/>
          <w:color w:val="000000"/>
          <w:u w:val="single"/>
        </w:rPr>
        <w:sectPr w:rsidR="00292055" w:rsidRPr="00AC0797" w:rsidSect="00783908">
          <w:headerReference w:type="default" r:id="rId15"/>
          <w:footnotePr>
            <w:pos w:val="beneathText"/>
          </w:footnotePr>
          <w:pgSz w:w="16834" w:h="11909" w:orient="landscape" w:code="9"/>
          <w:pgMar w:top="1080" w:right="1147" w:bottom="900" w:left="1245" w:header="720" w:footer="397" w:gutter="0"/>
          <w:cols w:space="720"/>
          <w:docGrid w:linePitch="435"/>
        </w:sectPr>
      </w:pPr>
    </w:p>
    <w:p w:rsidR="008E307E" w:rsidRPr="00C8062E" w:rsidRDefault="008E307E" w:rsidP="00C8062E">
      <w:pPr>
        <w:pStyle w:val="Appendix"/>
        <w:numPr>
          <w:ilvl w:val="0"/>
          <w:numId w:val="7"/>
        </w:numPr>
        <w:rPr>
          <w:rFonts w:ascii="BrowalliaUPC" w:hAnsi="BrowalliaUPC"/>
        </w:rPr>
      </w:pPr>
      <w:bookmarkStart w:id="20" w:name="_Toc361140895"/>
      <w:bookmarkStart w:id="21" w:name="_Toc379880305"/>
      <w:bookmarkStart w:id="22" w:name="DataType"/>
      <w:bookmarkStart w:id="23" w:name="_Toc422126983"/>
      <w:bookmarkStart w:id="24" w:name="_Toc422231905"/>
      <w:bookmarkStart w:id="25" w:name="_Toc34726402"/>
      <w:bookmarkEnd w:id="8"/>
      <w:bookmarkEnd w:id="9"/>
      <w:r w:rsidRPr="00C8062E">
        <w:rPr>
          <w:rFonts w:ascii="BrowalliaUPC" w:hAnsi="BrowalliaUPC"/>
        </w:rPr>
        <w:lastRenderedPageBreak/>
        <w:t>Data Type</w:t>
      </w:r>
      <w:bookmarkEnd w:id="20"/>
      <w:bookmarkEnd w:id="21"/>
      <w:bookmarkEnd w:id="22"/>
      <w:bookmarkEnd w:id="23"/>
      <w:bookmarkEnd w:id="24"/>
    </w:p>
    <w:tbl>
      <w:tblPr>
        <w:tblW w:w="14457" w:type="dxa"/>
        <w:tblInd w:w="2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3402"/>
        <w:gridCol w:w="2268"/>
        <w:gridCol w:w="2551"/>
        <w:gridCol w:w="3118"/>
        <w:gridCol w:w="3118"/>
      </w:tblGrid>
      <w:tr w:rsidR="000F4778" w:rsidRPr="003E4B05" w:rsidTr="000F4778">
        <w:trPr>
          <w:trHeight w:val="270"/>
        </w:trPr>
        <w:tc>
          <w:tcPr>
            <w:tcW w:w="3402" w:type="dxa"/>
            <w:tcBorders>
              <w:top w:val="single" w:sz="6" w:space="0" w:color="auto"/>
              <w:left w:val="single" w:sz="6" w:space="0" w:color="auto"/>
              <w:bottom w:val="single" w:sz="8" w:space="0" w:color="auto"/>
            </w:tcBorders>
            <w:shd w:val="clear" w:color="auto" w:fill="CCFFFF"/>
            <w:noWrap/>
            <w:tcMar>
              <w:top w:w="20" w:type="dxa"/>
              <w:left w:w="20" w:type="dxa"/>
              <w:bottom w:w="0" w:type="dxa"/>
              <w:right w:w="20" w:type="dxa"/>
            </w:tcMar>
          </w:tcPr>
          <w:bookmarkEnd w:id="25"/>
          <w:p w:rsidR="000F4778" w:rsidRPr="000F4778" w:rsidRDefault="000F4778">
            <w:pPr>
              <w:rPr>
                <w:rFonts w:ascii="BrowalliaUPC" w:hAnsi="BrowalliaUPC" w:cs="BrowalliaUPC"/>
                <w:b/>
                <w:bCs/>
                <w:color w:val="000000"/>
                <w:sz w:val="28"/>
                <w:szCs w:val="28"/>
              </w:rPr>
            </w:pPr>
            <w:r w:rsidRPr="000F4778">
              <w:rPr>
                <w:rFonts w:ascii="BrowalliaUPC" w:hAnsi="BrowalliaUPC" w:cs="BrowalliaUPC"/>
                <w:b/>
                <w:bCs/>
                <w:color w:val="000000"/>
                <w:sz w:val="28"/>
                <w:szCs w:val="28"/>
              </w:rPr>
              <w:t>Data Type Name</w:t>
            </w:r>
          </w:p>
        </w:tc>
        <w:tc>
          <w:tcPr>
            <w:tcW w:w="2268" w:type="dxa"/>
            <w:tcBorders>
              <w:top w:val="single" w:sz="6" w:space="0" w:color="auto"/>
              <w:bottom w:val="single" w:sz="8" w:space="0" w:color="auto"/>
            </w:tcBorders>
            <w:shd w:val="clear" w:color="auto" w:fill="CCFFFF"/>
            <w:noWrap/>
            <w:tcMar>
              <w:top w:w="20" w:type="dxa"/>
              <w:left w:w="20" w:type="dxa"/>
              <w:bottom w:w="0" w:type="dxa"/>
              <w:right w:w="20" w:type="dxa"/>
            </w:tcMar>
          </w:tcPr>
          <w:p w:rsidR="000F4778" w:rsidRPr="000F4778" w:rsidRDefault="000F4778">
            <w:pPr>
              <w:rPr>
                <w:rFonts w:ascii="BrowalliaUPC" w:hAnsi="BrowalliaUPC" w:cs="BrowalliaUPC"/>
                <w:b/>
                <w:bCs/>
                <w:color w:val="000000"/>
                <w:sz w:val="28"/>
                <w:szCs w:val="28"/>
              </w:rPr>
            </w:pPr>
            <w:r w:rsidRPr="000F4778">
              <w:rPr>
                <w:rFonts w:ascii="BrowalliaUPC" w:hAnsi="BrowalliaUPC" w:cs="BrowalliaUPC"/>
                <w:b/>
                <w:bCs/>
                <w:color w:val="000000"/>
                <w:sz w:val="28"/>
                <w:szCs w:val="28"/>
              </w:rPr>
              <w:t>Data Type</w:t>
            </w:r>
          </w:p>
        </w:tc>
        <w:tc>
          <w:tcPr>
            <w:tcW w:w="2551" w:type="dxa"/>
            <w:tcBorders>
              <w:top w:val="single" w:sz="6" w:space="0" w:color="auto"/>
              <w:bottom w:val="single" w:sz="8" w:space="0" w:color="auto"/>
            </w:tcBorders>
            <w:shd w:val="clear" w:color="auto" w:fill="CCFFFF"/>
            <w:noWrap/>
            <w:tcMar>
              <w:top w:w="20" w:type="dxa"/>
              <w:left w:w="20" w:type="dxa"/>
              <w:bottom w:w="0" w:type="dxa"/>
              <w:right w:w="20" w:type="dxa"/>
            </w:tcMar>
          </w:tcPr>
          <w:p w:rsidR="000F4778" w:rsidRPr="000F4778" w:rsidRDefault="000F4778">
            <w:pPr>
              <w:rPr>
                <w:rFonts w:ascii="BrowalliaUPC" w:hAnsi="BrowalliaUPC" w:cs="BrowalliaUPC"/>
                <w:b/>
                <w:bCs/>
                <w:color w:val="000000"/>
                <w:sz w:val="28"/>
                <w:szCs w:val="28"/>
              </w:rPr>
            </w:pPr>
            <w:r w:rsidRPr="000F4778">
              <w:rPr>
                <w:rFonts w:ascii="BrowalliaUPC" w:hAnsi="BrowalliaUPC" w:cs="BrowalliaUPC"/>
                <w:b/>
                <w:bCs/>
                <w:color w:val="000000"/>
                <w:sz w:val="28"/>
                <w:szCs w:val="28"/>
              </w:rPr>
              <w:t>Format</w:t>
            </w:r>
          </w:p>
        </w:tc>
        <w:tc>
          <w:tcPr>
            <w:tcW w:w="3118" w:type="dxa"/>
            <w:tcBorders>
              <w:top w:val="single" w:sz="6" w:space="0" w:color="auto"/>
              <w:bottom w:val="single" w:sz="8" w:space="0" w:color="auto"/>
            </w:tcBorders>
            <w:shd w:val="clear" w:color="auto" w:fill="CCFFFF"/>
            <w:noWrap/>
            <w:tcMar>
              <w:top w:w="20" w:type="dxa"/>
              <w:left w:w="20" w:type="dxa"/>
              <w:bottom w:w="0" w:type="dxa"/>
              <w:right w:w="20" w:type="dxa"/>
            </w:tcMar>
          </w:tcPr>
          <w:p w:rsidR="000F4778" w:rsidRPr="000F4778" w:rsidRDefault="000F4778">
            <w:pPr>
              <w:rPr>
                <w:rFonts w:ascii="BrowalliaUPC" w:hAnsi="BrowalliaUPC" w:cs="BrowalliaUPC"/>
                <w:b/>
                <w:bCs/>
                <w:color w:val="000000"/>
                <w:sz w:val="28"/>
                <w:szCs w:val="28"/>
              </w:rPr>
            </w:pPr>
            <w:r w:rsidRPr="000F4778">
              <w:rPr>
                <w:rFonts w:ascii="BrowalliaUPC" w:hAnsi="BrowalliaUPC" w:cs="BrowalliaUPC"/>
                <w:b/>
                <w:bCs/>
                <w:color w:val="000000"/>
                <w:sz w:val="28"/>
                <w:szCs w:val="28"/>
              </w:rPr>
              <w:t>Remark</w:t>
            </w:r>
          </w:p>
        </w:tc>
        <w:tc>
          <w:tcPr>
            <w:tcW w:w="3118" w:type="dxa"/>
            <w:tcBorders>
              <w:top w:val="single" w:sz="6" w:space="0" w:color="auto"/>
              <w:bottom w:val="single" w:sz="8" w:space="0" w:color="auto"/>
              <w:right w:val="single" w:sz="6" w:space="0" w:color="auto"/>
            </w:tcBorders>
            <w:shd w:val="clear" w:color="auto" w:fill="CCFFFF"/>
            <w:noWrap/>
            <w:tcMar>
              <w:top w:w="20" w:type="dxa"/>
              <w:left w:w="20" w:type="dxa"/>
              <w:bottom w:w="0" w:type="dxa"/>
              <w:right w:w="20" w:type="dxa"/>
            </w:tcMar>
          </w:tcPr>
          <w:p w:rsidR="000F4778" w:rsidRPr="000F4778" w:rsidRDefault="000F4778">
            <w:pPr>
              <w:rPr>
                <w:rFonts w:ascii="BrowalliaUPC" w:hAnsi="BrowalliaUPC" w:cs="BrowalliaUPC"/>
                <w:b/>
                <w:bCs/>
                <w:color w:val="000000"/>
                <w:sz w:val="28"/>
                <w:szCs w:val="28"/>
              </w:rPr>
            </w:pPr>
            <w:r w:rsidRPr="000F4778">
              <w:rPr>
                <w:rFonts w:ascii="BrowalliaUPC" w:hAnsi="BrowalliaUPC" w:cs="BrowalliaUPC"/>
                <w:b/>
                <w:bCs/>
                <w:color w:val="000000"/>
                <w:sz w:val="28"/>
                <w:szCs w:val="28"/>
              </w:rPr>
              <w:t>Sample</w:t>
            </w:r>
          </w:p>
        </w:tc>
      </w:tr>
      <w:tr w:rsidR="000F4778" w:rsidRPr="003E4B05" w:rsidTr="000F4778">
        <w:trPr>
          <w:trHeight w:val="255"/>
        </w:trPr>
        <w:tc>
          <w:tcPr>
            <w:tcW w:w="3402" w:type="dxa"/>
            <w:tcBorders>
              <w:top w:val="single" w:sz="8" w:space="0" w:color="auto"/>
              <w:left w:val="single" w:sz="6" w:space="0" w:color="auto"/>
              <w:bottom w:val="dotted" w:sz="4"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sidRPr="000F4778">
              <w:rPr>
                <w:rFonts w:ascii="BrowalliaUPC" w:hAnsi="BrowalliaUPC" w:cs="BrowalliaUPC"/>
                <w:color w:val="000000"/>
                <w:sz w:val="28"/>
                <w:szCs w:val="28"/>
              </w:rPr>
              <w:t>Amount</w:t>
            </w:r>
          </w:p>
        </w:tc>
        <w:tc>
          <w:tcPr>
            <w:tcW w:w="2268" w:type="dxa"/>
            <w:tcBorders>
              <w:top w:val="single" w:sz="8" w:space="0" w:color="auto"/>
              <w:bottom w:val="dotted" w:sz="4"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sidRPr="000F4778">
              <w:rPr>
                <w:rFonts w:ascii="BrowalliaUPC" w:hAnsi="BrowalliaUPC" w:cs="BrowalliaUPC"/>
                <w:color w:val="000000"/>
                <w:sz w:val="28"/>
                <w:szCs w:val="28"/>
              </w:rPr>
              <w:t>Number(25,7)</w:t>
            </w:r>
          </w:p>
        </w:tc>
        <w:tc>
          <w:tcPr>
            <w:tcW w:w="2551" w:type="dxa"/>
            <w:tcBorders>
              <w:top w:val="single" w:sz="8" w:space="0" w:color="auto"/>
              <w:bottom w:val="dotted" w:sz="4"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sidRPr="000F4778">
              <w:rPr>
                <w:rFonts w:ascii="BrowalliaUPC" w:hAnsi="BrowalliaUPC" w:cs="BrowalliaUPC"/>
                <w:color w:val="000000"/>
                <w:sz w:val="28"/>
                <w:szCs w:val="28"/>
              </w:rPr>
              <w:t>NNNNNNNNNN.NN</w:t>
            </w:r>
          </w:p>
        </w:tc>
        <w:tc>
          <w:tcPr>
            <w:tcW w:w="3118" w:type="dxa"/>
            <w:tcBorders>
              <w:top w:val="single" w:sz="8" w:space="0" w:color="auto"/>
              <w:bottom w:val="dotted" w:sz="4"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sidRPr="000F4778">
              <w:rPr>
                <w:rFonts w:ascii="BrowalliaUPC" w:hAnsi="BrowalliaUPC" w:cs="BrowalliaUPC"/>
                <w:color w:val="000000"/>
                <w:sz w:val="28"/>
                <w:szCs w:val="28"/>
              </w:rPr>
              <w:t>No leading zeroes</w:t>
            </w:r>
          </w:p>
        </w:tc>
        <w:tc>
          <w:tcPr>
            <w:tcW w:w="3118" w:type="dxa"/>
            <w:tcBorders>
              <w:top w:val="single" w:sz="8" w:space="0" w:color="auto"/>
              <w:bottom w:val="dotted" w:sz="4" w:space="0" w:color="auto"/>
              <w:right w:val="single" w:sz="6" w:space="0" w:color="auto"/>
            </w:tcBorders>
            <w:noWrap/>
            <w:tcMar>
              <w:top w:w="20" w:type="dxa"/>
              <w:left w:w="20" w:type="dxa"/>
              <w:bottom w:w="0" w:type="dxa"/>
              <w:right w:w="20" w:type="dxa"/>
            </w:tcMar>
          </w:tcPr>
          <w:p w:rsidR="000F4778" w:rsidRPr="000F4778" w:rsidRDefault="00AA7809">
            <w:pPr>
              <w:rPr>
                <w:rFonts w:ascii="BrowalliaUPC" w:hAnsi="BrowalliaUPC" w:cs="BrowalliaUPC"/>
                <w:color w:val="000000"/>
                <w:sz w:val="28"/>
                <w:szCs w:val="28"/>
              </w:rPr>
            </w:pPr>
            <w:r>
              <w:rPr>
                <w:rFonts w:ascii="BrowalliaUPC" w:hAnsi="BrowalliaUPC" w:cs="BrowalliaUPC"/>
                <w:color w:val="000000"/>
                <w:sz w:val="28"/>
                <w:szCs w:val="28"/>
              </w:rPr>
              <w:t>102000020.20</w:t>
            </w:r>
          </w:p>
        </w:tc>
      </w:tr>
      <w:tr w:rsidR="000F4778" w:rsidRPr="003E4B05" w:rsidTr="000F4778">
        <w:trPr>
          <w:trHeight w:val="255"/>
        </w:trPr>
        <w:tc>
          <w:tcPr>
            <w:tcW w:w="3402" w:type="dxa"/>
            <w:tcBorders>
              <w:top w:val="dotted" w:sz="4" w:space="0" w:color="auto"/>
              <w:left w:val="single" w:sz="6" w:space="0" w:color="auto"/>
              <w:bottom w:val="dotted" w:sz="4"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sidRPr="000F4778">
              <w:rPr>
                <w:rFonts w:ascii="BrowalliaUPC" w:hAnsi="BrowalliaUPC" w:cs="BrowalliaUPC"/>
                <w:color w:val="000000"/>
                <w:sz w:val="28"/>
                <w:szCs w:val="28"/>
              </w:rPr>
              <w:t>Classification</w:t>
            </w:r>
          </w:p>
        </w:tc>
        <w:tc>
          <w:tcPr>
            <w:tcW w:w="2268" w:type="dxa"/>
            <w:tcBorders>
              <w:top w:val="dotted" w:sz="4" w:space="0" w:color="auto"/>
              <w:bottom w:val="dotted" w:sz="4" w:space="0" w:color="auto"/>
            </w:tcBorders>
            <w:noWrap/>
            <w:tcMar>
              <w:top w:w="20" w:type="dxa"/>
              <w:left w:w="20" w:type="dxa"/>
              <w:bottom w:w="0" w:type="dxa"/>
              <w:right w:w="20" w:type="dxa"/>
            </w:tcMar>
          </w:tcPr>
          <w:p w:rsidR="000F4778" w:rsidRPr="000F4778" w:rsidRDefault="000F4778" w:rsidP="00425A51">
            <w:pPr>
              <w:rPr>
                <w:rFonts w:ascii="BrowalliaUPC" w:hAnsi="BrowalliaUPC" w:cs="BrowalliaUPC"/>
                <w:color w:val="000000"/>
                <w:sz w:val="28"/>
                <w:szCs w:val="28"/>
              </w:rPr>
            </w:pPr>
            <w:proofErr w:type="spellStart"/>
            <w:r w:rsidRPr="000F4778">
              <w:rPr>
                <w:rFonts w:ascii="BrowalliaUPC" w:hAnsi="BrowalliaUPC" w:cs="BrowalliaUPC"/>
                <w:color w:val="000000"/>
                <w:sz w:val="28"/>
                <w:szCs w:val="28"/>
              </w:rPr>
              <w:t>VarChar</w:t>
            </w:r>
            <w:proofErr w:type="spellEnd"/>
            <w:r w:rsidRPr="000F4778">
              <w:rPr>
                <w:rFonts w:ascii="BrowalliaUPC" w:hAnsi="BrowalliaUPC" w:cs="BrowalliaUPC"/>
                <w:color w:val="000000"/>
                <w:sz w:val="28"/>
                <w:szCs w:val="28"/>
              </w:rPr>
              <w:t>(</w:t>
            </w:r>
            <w:r w:rsidR="00425A51">
              <w:rPr>
                <w:rFonts w:ascii="BrowalliaUPC" w:hAnsi="BrowalliaUPC" w:cs="BrowalliaUPC"/>
                <w:color w:val="000000"/>
                <w:sz w:val="28"/>
                <w:szCs w:val="28"/>
              </w:rPr>
              <w:t>6</w:t>
            </w:r>
            <w:r w:rsidRPr="000F4778">
              <w:rPr>
                <w:rFonts w:ascii="BrowalliaUPC" w:hAnsi="BrowalliaUPC" w:cs="BrowalliaUPC"/>
                <w:color w:val="000000"/>
                <w:sz w:val="28"/>
                <w:szCs w:val="28"/>
              </w:rPr>
              <w:t>)</w:t>
            </w:r>
          </w:p>
        </w:tc>
        <w:tc>
          <w:tcPr>
            <w:tcW w:w="2551" w:type="dxa"/>
            <w:tcBorders>
              <w:top w:val="dotted" w:sz="4" w:space="0" w:color="auto"/>
              <w:bottom w:val="dotted" w:sz="4"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sidRPr="000F4778">
              <w:rPr>
                <w:rFonts w:ascii="BrowalliaUPC" w:hAnsi="BrowalliaUPC" w:cs="BrowalliaUPC"/>
                <w:color w:val="000000"/>
                <w:sz w:val="28"/>
                <w:szCs w:val="28"/>
              </w:rPr>
              <w:t>AAAA</w:t>
            </w:r>
          </w:p>
        </w:tc>
        <w:tc>
          <w:tcPr>
            <w:tcW w:w="3118" w:type="dxa"/>
            <w:tcBorders>
              <w:top w:val="dotted" w:sz="4" w:space="0" w:color="auto"/>
              <w:bottom w:val="dotted" w:sz="4" w:space="0" w:color="auto"/>
            </w:tcBorders>
            <w:noWrap/>
            <w:tcMar>
              <w:top w:w="20" w:type="dxa"/>
              <w:left w:w="20" w:type="dxa"/>
              <w:bottom w:w="0" w:type="dxa"/>
              <w:right w:w="20" w:type="dxa"/>
            </w:tcMar>
          </w:tcPr>
          <w:p w:rsidR="000F4778" w:rsidRPr="000F4778" w:rsidRDefault="00870597">
            <w:pPr>
              <w:rPr>
                <w:rFonts w:ascii="BrowalliaUPC" w:hAnsi="BrowalliaUPC" w:cs="BrowalliaUPC"/>
                <w:color w:val="000000"/>
                <w:sz w:val="28"/>
                <w:szCs w:val="28"/>
              </w:rPr>
            </w:pPr>
            <w:r w:rsidRPr="00870597">
              <w:rPr>
                <w:rFonts w:ascii="BrowalliaUPC" w:hAnsi="BrowalliaUPC" w:cs="BrowalliaUPC"/>
                <w:color w:val="000000"/>
                <w:sz w:val="28"/>
                <w:szCs w:val="28"/>
              </w:rPr>
              <w:t>No leading zeroes/blanks</w:t>
            </w:r>
          </w:p>
        </w:tc>
        <w:tc>
          <w:tcPr>
            <w:tcW w:w="3118" w:type="dxa"/>
            <w:tcBorders>
              <w:top w:val="dotted" w:sz="4" w:space="0" w:color="auto"/>
              <w:bottom w:val="dotted" w:sz="4" w:space="0" w:color="auto"/>
              <w:right w:val="single" w:sz="6" w:space="0" w:color="auto"/>
            </w:tcBorders>
            <w:noWrap/>
            <w:tcMar>
              <w:top w:w="20" w:type="dxa"/>
              <w:left w:w="20" w:type="dxa"/>
              <w:bottom w:w="0" w:type="dxa"/>
              <w:right w:w="20" w:type="dxa"/>
            </w:tcMar>
          </w:tcPr>
          <w:p w:rsidR="000F4778" w:rsidRPr="000F4778" w:rsidRDefault="000F4778" w:rsidP="00870597">
            <w:pPr>
              <w:rPr>
                <w:rFonts w:ascii="BrowalliaUPC" w:hAnsi="BrowalliaUPC" w:cs="BrowalliaUPC"/>
                <w:color w:val="000000"/>
                <w:sz w:val="28"/>
                <w:szCs w:val="28"/>
              </w:rPr>
            </w:pPr>
            <w:r w:rsidRPr="000F4778">
              <w:rPr>
                <w:rFonts w:ascii="BrowalliaUPC" w:hAnsi="BrowalliaUPC" w:cs="BrowalliaUPC"/>
                <w:color w:val="000000"/>
                <w:sz w:val="28"/>
                <w:szCs w:val="28"/>
              </w:rPr>
              <w:t>468001</w:t>
            </w:r>
          </w:p>
        </w:tc>
      </w:tr>
      <w:tr w:rsidR="000F4778" w:rsidRPr="003E4B05" w:rsidTr="000F4778">
        <w:trPr>
          <w:trHeight w:val="255"/>
        </w:trPr>
        <w:tc>
          <w:tcPr>
            <w:tcW w:w="3402" w:type="dxa"/>
            <w:tcBorders>
              <w:top w:val="dotted" w:sz="4" w:space="0" w:color="auto"/>
              <w:left w:val="single" w:sz="6" w:space="0" w:color="auto"/>
              <w:bottom w:val="dotted" w:sz="4"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sidRPr="000F4778">
              <w:rPr>
                <w:rFonts w:ascii="BrowalliaUPC" w:hAnsi="BrowalliaUPC" w:cs="BrowalliaUPC"/>
                <w:color w:val="000000"/>
                <w:sz w:val="28"/>
                <w:szCs w:val="28"/>
              </w:rPr>
              <w:t>Corporation Type</w:t>
            </w:r>
          </w:p>
        </w:tc>
        <w:tc>
          <w:tcPr>
            <w:tcW w:w="2268" w:type="dxa"/>
            <w:tcBorders>
              <w:top w:val="dotted" w:sz="4" w:space="0" w:color="auto"/>
              <w:bottom w:val="dotted" w:sz="4"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sidRPr="000F4778">
              <w:rPr>
                <w:rFonts w:ascii="BrowalliaUPC" w:hAnsi="BrowalliaUPC" w:cs="BrowalliaUPC"/>
                <w:color w:val="000000"/>
                <w:sz w:val="28"/>
                <w:szCs w:val="28"/>
              </w:rPr>
              <w:t>Char(3)</w:t>
            </w:r>
          </w:p>
        </w:tc>
        <w:tc>
          <w:tcPr>
            <w:tcW w:w="2551" w:type="dxa"/>
            <w:tcBorders>
              <w:top w:val="dotted" w:sz="4" w:space="0" w:color="auto"/>
              <w:bottom w:val="dotted" w:sz="4"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sidRPr="000F4778">
              <w:rPr>
                <w:rFonts w:ascii="BrowalliaUPC" w:hAnsi="BrowalliaUPC" w:cs="BrowalliaUPC"/>
                <w:color w:val="000000"/>
                <w:sz w:val="28"/>
                <w:szCs w:val="28"/>
              </w:rPr>
              <w:t>AAA</w:t>
            </w:r>
          </w:p>
        </w:tc>
        <w:tc>
          <w:tcPr>
            <w:tcW w:w="3118" w:type="dxa"/>
            <w:tcBorders>
              <w:top w:val="dotted" w:sz="4" w:space="0" w:color="auto"/>
              <w:bottom w:val="dotted" w:sz="4"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sidRPr="000F4778">
              <w:rPr>
                <w:rFonts w:ascii="BrowalliaUPC" w:hAnsi="BrowalliaUPC" w:cs="BrowalliaUPC"/>
                <w:color w:val="000000"/>
                <w:sz w:val="28"/>
                <w:szCs w:val="28"/>
              </w:rPr>
              <w:t>No leading blanks</w:t>
            </w:r>
          </w:p>
        </w:tc>
        <w:tc>
          <w:tcPr>
            <w:tcW w:w="3118" w:type="dxa"/>
            <w:tcBorders>
              <w:top w:val="dotted" w:sz="4" w:space="0" w:color="auto"/>
              <w:bottom w:val="dotted" w:sz="4" w:space="0" w:color="auto"/>
              <w:right w:val="single" w:sz="6"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sidRPr="000F4778">
              <w:rPr>
                <w:rFonts w:ascii="BrowalliaUPC" w:hAnsi="BrowalliaUPC" w:cs="BrowalliaUPC"/>
                <w:color w:val="000000"/>
                <w:sz w:val="28"/>
                <w:szCs w:val="28"/>
              </w:rPr>
              <w:t>200</w:t>
            </w:r>
          </w:p>
        </w:tc>
      </w:tr>
      <w:tr w:rsidR="000F4778" w:rsidRPr="003E4B05" w:rsidTr="000F4778">
        <w:trPr>
          <w:trHeight w:val="255"/>
        </w:trPr>
        <w:tc>
          <w:tcPr>
            <w:tcW w:w="3402" w:type="dxa"/>
            <w:tcBorders>
              <w:top w:val="dotted" w:sz="4" w:space="0" w:color="auto"/>
              <w:left w:val="single" w:sz="6" w:space="0" w:color="auto"/>
              <w:bottom w:val="dotted" w:sz="4"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sidRPr="000F4778">
              <w:rPr>
                <w:rFonts w:ascii="BrowalliaUPC" w:hAnsi="BrowalliaUPC" w:cs="BrowalliaUPC"/>
                <w:color w:val="000000"/>
                <w:sz w:val="28"/>
                <w:szCs w:val="28"/>
              </w:rPr>
              <w:t>Date</w:t>
            </w:r>
          </w:p>
        </w:tc>
        <w:tc>
          <w:tcPr>
            <w:tcW w:w="2268" w:type="dxa"/>
            <w:tcBorders>
              <w:top w:val="dotted" w:sz="4" w:space="0" w:color="auto"/>
              <w:bottom w:val="dotted" w:sz="4"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sidRPr="000F4778">
              <w:rPr>
                <w:rFonts w:ascii="BrowalliaUPC" w:hAnsi="BrowalliaUPC" w:cs="BrowalliaUPC"/>
                <w:color w:val="000000"/>
                <w:sz w:val="28"/>
                <w:szCs w:val="28"/>
              </w:rPr>
              <w:t>Char(10)</w:t>
            </w:r>
          </w:p>
        </w:tc>
        <w:tc>
          <w:tcPr>
            <w:tcW w:w="2551" w:type="dxa"/>
            <w:tcBorders>
              <w:top w:val="dotted" w:sz="4" w:space="0" w:color="auto"/>
              <w:bottom w:val="dotted" w:sz="4" w:space="0" w:color="auto"/>
            </w:tcBorders>
            <w:noWrap/>
            <w:tcMar>
              <w:top w:w="20" w:type="dxa"/>
              <w:left w:w="20" w:type="dxa"/>
              <w:bottom w:w="0" w:type="dxa"/>
              <w:right w:w="20" w:type="dxa"/>
            </w:tcMar>
          </w:tcPr>
          <w:p w:rsidR="000F4778" w:rsidRPr="000F4778" w:rsidRDefault="00C31227" w:rsidP="00C31227">
            <w:pPr>
              <w:rPr>
                <w:rFonts w:ascii="BrowalliaUPC" w:hAnsi="BrowalliaUPC" w:cs="BrowalliaUPC"/>
                <w:color w:val="000000"/>
                <w:sz w:val="28"/>
                <w:szCs w:val="28"/>
              </w:rPr>
            </w:pPr>
            <w:r>
              <w:rPr>
                <w:rFonts w:ascii="BrowalliaUPC" w:hAnsi="BrowalliaUPC" w:cs="BrowalliaUPC"/>
                <w:color w:val="000000"/>
                <w:sz w:val="28"/>
                <w:szCs w:val="28"/>
              </w:rPr>
              <w:t>DD/</w:t>
            </w:r>
            <w:r w:rsidR="000F4778" w:rsidRPr="000F4778">
              <w:rPr>
                <w:rFonts w:ascii="BrowalliaUPC" w:hAnsi="BrowalliaUPC" w:cs="BrowalliaUPC"/>
                <w:color w:val="000000"/>
                <w:sz w:val="28"/>
                <w:szCs w:val="28"/>
              </w:rPr>
              <w:t>MM</w:t>
            </w:r>
            <w:r>
              <w:rPr>
                <w:rFonts w:ascii="BrowalliaUPC" w:hAnsi="BrowalliaUPC" w:cs="BrowalliaUPC"/>
                <w:color w:val="000000"/>
                <w:sz w:val="28"/>
                <w:szCs w:val="28"/>
              </w:rPr>
              <w:t>/</w:t>
            </w:r>
            <w:r w:rsidR="000F4778" w:rsidRPr="000F4778">
              <w:rPr>
                <w:rFonts w:ascii="BrowalliaUPC" w:hAnsi="BrowalliaUPC" w:cs="BrowalliaUPC"/>
                <w:color w:val="000000"/>
                <w:sz w:val="28"/>
                <w:szCs w:val="28"/>
              </w:rPr>
              <w:t>YYYY</w:t>
            </w:r>
          </w:p>
        </w:tc>
        <w:tc>
          <w:tcPr>
            <w:tcW w:w="3118" w:type="dxa"/>
            <w:tcBorders>
              <w:top w:val="dotted" w:sz="4" w:space="0" w:color="auto"/>
              <w:bottom w:val="dotted" w:sz="4"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sidRPr="000F4778">
              <w:rPr>
                <w:rFonts w:ascii="BrowalliaUPC" w:hAnsi="BrowalliaUPC" w:cs="BrowalliaUPC"/>
                <w:color w:val="000000"/>
                <w:sz w:val="28"/>
                <w:szCs w:val="28"/>
              </w:rPr>
              <w:t>A.D. year</w:t>
            </w:r>
          </w:p>
        </w:tc>
        <w:tc>
          <w:tcPr>
            <w:tcW w:w="3118" w:type="dxa"/>
            <w:tcBorders>
              <w:top w:val="dotted" w:sz="4" w:space="0" w:color="auto"/>
              <w:bottom w:val="dotted" w:sz="4" w:space="0" w:color="auto"/>
              <w:right w:val="single" w:sz="6" w:space="0" w:color="auto"/>
            </w:tcBorders>
            <w:noWrap/>
            <w:tcMar>
              <w:top w:w="20" w:type="dxa"/>
              <w:left w:w="20" w:type="dxa"/>
              <w:bottom w:w="0" w:type="dxa"/>
              <w:right w:w="20" w:type="dxa"/>
            </w:tcMar>
          </w:tcPr>
          <w:p w:rsidR="000F4778" w:rsidRPr="000F4778" w:rsidRDefault="000F4778" w:rsidP="00C31227">
            <w:pPr>
              <w:rPr>
                <w:rFonts w:ascii="BrowalliaUPC" w:hAnsi="BrowalliaUPC" w:cs="BrowalliaUPC"/>
                <w:color w:val="000000"/>
                <w:sz w:val="28"/>
                <w:szCs w:val="28"/>
              </w:rPr>
            </w:pPr>
            <w:r w:rsidRPr="000F4778">
              <w:rPr>
                <w:rFonts w:ascii="BrowalliaUPC" w:hAnsi="BrowalliaUPC" w:cs="BrowalliaUPC"/>
                <w:color w:val="000000"/>
                <w:sz w:val="28"/>
                <w:szCs w:val="28"/>
              </w:rPr>
              <w:t>3</w:t>
            </w:r>
            <w:r w:rsidR="00AA7809">
              <w:rPr>
                <w:rFonts w:ascii="BrowalliaUPC" w:hAnsi="BrowalliaUPC" w:cs="BrowalliaUPC"/>
                <w:color w:val="000000"/>
                <w:sz w:val="28"/>
                <w:szCs w:val="28"/>
              </w:rPr>
              <w:t>1</w:t>
            </w:r>
            <w:r w:rsidR="00C31227">
              <w:rPr>
                <w:rFonts w:ascii="BrowalliaUPC" w:hAnsi="BrowalliaUPC" w:cs="BrowalliaUPC"/>
                <w:color w:val="000000"/>
                <w:sz w:val="28"/>
                <w:szCs w:val="28"/>
              </w:rPr>
              <w:t>/</w:t>
            </w:r>
            <w:r w:rsidR="00CC7DD2">
              <w:rPr>
                <w:rFonts w:ascii="BrowalliaUPC" w:hAnsi="BrowalliaUPC" w:cs="BrowalliaUPC"/>
                <w:color w:val="000000"/>
                <w:sz w:val="28"/>
                <w:szCs w:val="28"/>
              </w:rPr>
              <w:t>01</w:t>
            </w:r>
            <w:r w:rsidR="00C31227">
              <w:rPr>
                <w:rFonts w:ascii="BrowalliaUPC" w:hAnsi="BrowalliaUPC" w:cs="BrowalliaUPC"/>
                <w:color w:val="000000"/>
                <w:sz w:val="28"/>
                <w:szCs w:val="28"/>
              </w:rPr>
              <w:t>/</w:t>
            </w:r>
            <w:r w:rsidRPr="000F4778">
              <w:rPr>
                <w:rFonts w:ascii="BrowalliaUPC" w:hAnsi="BrowalliaUPC" w:cs="BrowalliaUPC"/>
                <w:color w:val="000000"/>
                <w:sz w:val="28"/>
                <w:szCs w:val="28"/>
              </w:rPr>
              <w:t>201</w:t>
            </w:r>
            <w:r w:rsidR="00CC7DD2">
              <w:rPr>
                <w:rFonts w:ascii="BrowalliaUPC" w:hAnsi="BrowalliaUPC" w:cs="BrowalliaUPC"/>
                <w:color w:val="000000"/>
                <w:sz w:val="28"/>
                <w:szCs w:val="28"/>
              </w:rPr>
              <w:t>7</w:t>
            </w:r>
          </w:p>
        </w:tc>
      </w:tr>
      <w:tr w:rsidR="000F4778" w:rsidRPr="003E4B05" w:rsidTr="000F4778">
        <w:trPr>
          <w:trHeight w:val="255"/>
        </w:trPr>
        <w:tc>
          <w:tcPr>
            <w:tcW w:w="3402" w:type="dxa"/>
            <w:tcBorders>
              <w:top w:val="dotted" w:sz="4" w:space="0" w:color="auto"/>
              <w:left w:val="single" w:sz="6" w:space="0" w:color="auto"/>
              <w:bottom w:val="dotted" w:sz="4"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sidRPr="000F4778">
              <w:rPr>
                <w:rFonts w:ascii="BrowalliaUPC" w:hAnsi="BrowalliaUPC" w:cs="BrowalliaUPC"/>
                <w:color w:val="000000"/>
                <w:sz w:val="28"/>
                <w:szCs w:val="28"/>
              </w:rPr>
              <w:t>Flag</w:t>
            </w:r>
          </w:p>
        </w:tc>
        <w:tc>
          <w:tcPr>
            <w:tcW w:w="2268" w:type="dxa"/>
            <w:tcBorders>
              <w:top w:val="dotted" w:sz="4" w:space="0" w:color="auto"/>
              <w:bottom w:val="dotted" w:sz="4"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sidRPr="000F4778">
              <w:rPr>
                <w:rFonts w:ascii="BrowalliaUPC" w:hAnsi="BrowalliaUPC" w:cs="BrowalliaUPC"/>
                <w:color w:val="000000"/>
                <w:sz w:val="28"/>
                <w:szCs w:val="28"/>
              </w:rPr>
              <w:t>Char(1)</w:t>
            </w:r>
          </w:p>
        </w:tc>
        <w:tc>
          <w:tcPr>
            <w:tcW w:w="2551" w:type="dxa"/>
            <w:tcBorders>
              <w:top w:val="dotted" w:sz="4" w:space="0" w:color="auto"/>
              <w:bottom w:val="dotted" w:sz="4"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sidRPr="000F4778">
              <w:rPr>
                <w:rFonts w:ascii="BrowalliaUPC" w:hAnsi="BrowalliaUPC" w:cs="BrowalliaUPC"/>
                <w:color w:val="000000"/>
                <w:sz w:val="28"/>
                <w:szCs w:val="28"/>
              </w:rPr>
              <w:t>'Y' or 'N'</w:t>
            </w:r>
          </w:p>
        </w:tc>
        <w:tc>
          <w:tcPr>
            <w:tcW w:w="3118" w:type="dxa"/>
            <w:tcBorders>
              <w:top w:val="dotted" w:sz="4" w:space="0" w:color="auto"/>
              <w:bottom w:val="dotted" w:sz="4"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sidRPr="000F4778">
              <w:rPr>
                <w:rFonts w:ascii="BrowalliaUPC" w:hAnsi="BrowalliaUPC" w:cs="BrowalliaUPC"/>
                <w:color w:val="000000"/>
                <w:sz w:val="28"/>
                <w:szCs w:val="28"/>
              </w:rPr>
              <w:t>Only 'Y' or 'N'</w:t>
            </w:r>
          </w:p>
        </w:tc>
        <w:tc>
          <w:tcPr>
            <w:tcW w:w="3118" w:type="dxa"/>
            <w:tcBorders>
              <w:top w:val="dotted" w:sz="4" w:space="0" w:color="auto"/>
              <w:bottom w:val="dotted" w:sz="4" w:space="0" w:color="auto"/>
              <w:right w:val="single" w:sz="6"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sidRPr="000F4778">
              <w:rPr>
                <w:rFonts w:ascii="BrowalliaUPC" w:hAnsi="BrowalliaUPC" w:cs="BrowalliaUPC"/>
                <w:color w:val="000000"/>
                <w:sz w:val="28"/>
                <w:szCs w:val="28"/>
              </w:rPr>
              <w:t>Y</w:t>
            </w:r>
          </w:p>
        </w:tc>
      </w:tr>
      <w:tr w:rsidR="000F4778" w:rsidRPr="003E4B05" w:rsidTr="000F4778">
        <w:trPr>
          <w:trHeight w:val="255"/>
        </w:trPr>
        <w:tc>
          <w:tcPr>
            <w:tcW w:w="3402" w:type="dxa"/>
            <w:tcBorders>
              <w:top w:val="dotted" w:sz="4" w:space="0" w:color="auto"/>
              <w:left w:val="single" w:sz="6" w:space="0" w:color="auto"/>
              <w:bottom w:val="dotted" w:sz="4"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sidRPr="000F4778">
              <w:rPr>
                <w:rFonts w:ascii="BrowalliaUPC" w:hAnsi="BrowalliaUPC" w:cs="BrowalliaUPC"/>
                <w:color w:val="000000"/>
                <w:sz w:val="28"/>
                <w:szCs w:val="28"/>
              </w:rPr>
              <w:t>ISIN Code</w:t>
            </w:r>
          </w:p>
        </w:tc>
        <w:tc>
          <w:tcPr>
            <w:tcW w:w="2268" w:type="dxa"/>
            <w:tcBorders>
              <w:top w:val="dotted" w:sz="4" w:space="0" w:color="auto"/>
              <w:bottom w:val="dotted" w:sz="4"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sidRPr="000F4778">
              <w:rPr>
                <w:rFonts w:ascii="BrowalliaUPC" w:hAnsi="BrowalliaUPC" w:cs="BrowalliaUPC"/>
                <w:color w:val="000000"/>
                <w:sz w:val="28"/>
                <w:szCs w:val="28"/>
              </w:rPr>
              <w:t>Char(12)</w:t>
            </w:r>
          </w:p>
        </w:tc>
        <w:tc>
          <w:tcPr>
            <w:tcW w:w="2551" w:type="dxa"/>
            <w:tcBorders>
              <w:top w:val="dotted" w:sz="4" w:space="0" w:color="auto"/>
              <w:bottom w:val="dotted" w:sz="4"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sidRPr="000F4778">
              <w:rPr>
                <w:rFonts w:ascii="BrowalliaUPC" w:hAnsi="BrowalliaUPC" w:cs="BrowalliaUPC"/>
                <w:color w:val="000000"/>
                <w:sz w:val="28"/>
                <w:szCs w:val="28"/>
              </w:rPr>
              <w:t>AAAA</w:t>
            </w:r>
          </w:p>
        </w:tc>
        <w:tc>
          <w:tcPr>
            <w:tcW w:w="3118" w:type="dxa"/>
            <w:tcBorders>
              <w:top w:val="dotted" w:sz="4" w:space="0" w:color="auto"/>
              <w:bottom w:val="dotted" w:sz="4"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sidRPr="000F4778">
              <w:rPr>
                <w:rFonts w:ascii="BrowalliaUPC" w:hAnsi="BrowalliaUPC" w:cs="BrowalliaUPC"/>
                <w:color w:val="000000"/>
                <w:sz w:val="28"/>
                <w:szCs w:val="28"/>
              </w:rPr>
              <w:t>No leading blanks</w:t>
            </w:r>
          </w:p>
        </w:tc>
        <w:tc>
          <w:tcPr>
            <w:tcW w:w="3118" w:type="dxa"/>
            <w:tcBorders>
              <w:top w:val="dotted" w:sz="4" w:space="0" w:color="auto"/>
              <w:bottom w:val="dotted" w:sz="4" w:space="0" w:color="auto"/>
              <w:right w:val="single" w:sz="6"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sidRPr="000F4778">
              <w:rPr>
                <w:rFonts w:ascii="BrowalliaUPC" w:hAnsi="BrowalliaUPC" w:cs="BrowalliaUPC"/>
                <w:color w:val="000000"/>
                <w:sz w:val="28"/>
                <w:szCs w:val="28"/>
              </w:rPr>
              <w:t>TH0623031C01</w:t>
            </w:r>
          </w:p>
        </w:tc>
      </w:tr>
      <w:tr w:rsidR="000F4778" w:rsidRPr="003E4B05" w:rsidTr="000F4778">
        <w:trPr>
          <w:trHeight w:val="255"/>
        </w:trPr>
        <w:tc>
          <w:tcPr>
            <w:tcW w:w="3402" w:type="dxa"/>
            <w:tcBorders>
              <w:top w:val="dotted" w:sz="4" w:space="0" w:color="auto"/>
              <w:left w:val="single" w:sz="6" w:space="0" w:color="auto"/>
              <w:bottom w:val="dotted" w:sz="4"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sidRPr="000F4778">
              <w:rPr>
                <w:rFonts w:ascii="BrowalliaUPC" w:hAnsi="BrowalliaUPC" w:cs="BrowalliaUPC"/>
                <w:color w:val="000000"/>
                <w:sz w:val="28"/>
                <w:szCs w:val="28"/>
              </w:rPr>
              <w:t>Long Text</w:t>
            </w:r>
          </w:p>
        </w:tc>
        <w:tc>
          <w:tcPr>
            <w:tcW w:w="2268" w:type="dxa"/>
            <w:tcBorders>
              <w:top w:val="dotted" w:sz="4" w:space="0" w:color="auto"/>
              <w:bottom w:val="dotted" w:sz="4"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proofErr w:type="spellStart"/>
            <w:r w:rsidRPr="000F4778">
              <w:rPr>
                <w:rFonts w:ascii="BrowalliaUPC" w:hAnsi="BrowalliaUPC" w:cs="BrowalliaUPC"/>
                <w:color w:val="000000"/>
                <w:sz w:val="28"/>
                <w:szCs w:val="28"/>
              </w:rPr>
              <w:t>VarChar</w:t>
            </w:r>
            <w:proofErr w:type="spellEnd"/>
            <w:r w:rsidRPr="000F4778">
              <w:rPr>
                <w:rFonts w:ascii="BrowalliaUPC" w:hAnsi="BrowalliaUPC" w:cs="BrowalliaUPC"/>
                <w:color w:val="000000"/>
                <w:sz w:val="28"/>
                <w:szCs w:val="28"/>
              </w:rPr>
              <w:t>(800)</w:t>
            </w:r>
          </w:p>
        </w:tc>
        <w:tc>
          <w:tcPr>
            <w:tcW w:w="2551" w:type="dxa"/>
            <w:tcBorders>
              <w:top w:val="dotted" w:sz="4" w:space="0" w:color="auto"/>
              <w:bottom w:val="dotted" w:sz="4"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sidRPr="000F4778">
              <w:rPr>
                <w:rFonts w:ascii="BrowalliaUPC" w:hAnsi="BrowalliaUPC" w:cs="BrowalliaUPC"/>
                <w:color w:val="000000"/>
                <w:sz w:val="28"/>
                <w:szCs w:val="28"/>
              </w:rPr>
              <w:t>AAAA</w:t>
            </w:r>
          </w:p>
        </w:tc>
        <w:tc>
          <w:tcPr>
            <w:tcW w:w="3118" w:type="dxa"/>
            <w:tcBorders>
              <w:top w:val="dotted" w:sz="4" w:space="0" w:color="auto"/>
              <w:bottom w:val="dotted" w:sz="4" w:space="0" w:color="auto"/>
            </w:tcBorders>
            <w:noWrap/>
            <w:tcMar>
              <w:top w:w="20" w:type="dxa"/>
              <w:left w:w="20" w:type="dxa"/>
              <w:bottom w:w="0" w:type="dxa"/>
              <w:right w:w="20" w:type="dxa"/>
            </w:tcMar>
          </w:tcPr>
          <w:p w:rsidR="000F4778" w:rsidRPr="000F4778" w:rsidRDefault="00CE5796">
            <w:pPr>
              <w:rPr>
                <w:rFonts w:ascii="BrowalliaUPC" w:hAnsi="BrowalliaUPC" w:cs="BrowalliaUPC"/>
                <w:color w:val="000000"/>
                <w:sz w:val="28"/>
                <w:szCs w:val="28"/>
              </w:rPr>
            </w:pPr>
            <w:r w:rsidRPr="000F4778">
              <w:rPr>
                <w:rFonts w:ascii="BrowalliaUPC" w:hAnsi="BrowalliaUPC" w:cs="BrowalliaUPC"/>
                <w:color w:val="000000"/>
                <w:sz w:val="28"/>
                <w:szCs w:val="28"/>
              </w:rPr>
              <w:t>No leading blanks</w:t>
            </w:r>
            <w:r w:rsidR="000F4778" w:rsidRPr="000F4778">
              <w:rPr>
                <w:rFonts w:ascii="BrowalliaUPC" w:hAnsi="BrowalliaUPC" w:cs="BrowalliaUPC"/>
                <w:color w:val="000000"/>
                <w:sz w:val="28"/>
                <w:szCs w:val="28"/>
              </w:rPr>
              <w:t> </w:t>
            </w:r>
          </w:p>
        </w:tc>
        <w:tc>
          <w:tcPr>
            <w:tcW w:w="3118" w:type="dxa"/>
            <w:tcBorders>
              <w:top w:val="dotted" w:sz="4" w:space="0" w:color="auto"/>
              <w:bottom w:val="dotted" w:sz="4" w:space="0" w:color="auto"/>
              <w:right w:val="single" w:sz="6"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sidRPr="000F4778">
              <w:rPr>
                <w:rFonts w:ascii="BrowalliaUPC" w:hAnsi="BrowalliaUPC" w:cs="BrowalliaUPC"/>
                <w:color w:val="000000"/>
                <w:sz w:val="28"/>
                <w:szCs w:val="28"/>
              </w:rPr>
              <w:t>XXXX</w:t>
            </w:r>
          </w:p>
        </w:tc>
      </w:tr>
      <w:tr w:rsidR="000F4778" w:rsidRPr="003E4B05" w:rsidTr="000F4778">
        <w:trPr>
          <w:trHeight w:val="255"/>
        </w:trPr>
        <w:tc>
          <w:tcPr>
            <w:tcW w:w="3402" w:type="dxa"/>
            <w:tcBorders>
              <w:top w:val="dotted" w:sz="4" w:space="0" w:color="auto"/>
              <w:left w:val="single" w:sz="6" w:space="0" w:color="auto"/>
              <w:bottom w:val="dotted" w:sz="4" w:space="0" w:color="auto"/>
            </w:tcBorders>
            <w:noWrap/>
            <w:tcMar>
              <w:top w:w="20" w:type="dxa"/>
              <w:left w:w="20" w:type="dxa"/>
              <w:bottom w:w="0" w:type="dxa"/>
              <w:right w:w="20" w:type="dxa"/>
            </w:tcMar>
          </w:tcPr>
          <w:p w:rsidR="000F4778" w:rsidRPr="000F4778" w:rsidRDefault="000F4778" w:rsidP="00D65BC1">
            <w:pPr>
              <w:rPr>
                <w:rFonts w:ascii="BrowalliaUPC" w:hAnsi="BrowalliaUPC" w:cs="BrowalliaUPC"/>
                <w:color w:val="000000"/>
                <w:sz w:val="28"/>
                <w:szCs w:val="28"/>
              </w:rPr>
            </w:pPr>
            <w:r w:rsidRPr="000F4778">
              <w:rPr>
                <w:rFonts w:ascii="BrowalliaUPC" w:hAnsi="BrowalliaUPC" w:cs="BrowalliaUPC"/>
                <w:color w:val="000000"/>
                <w:sz w:val="28"/>
                <w:szCs w:val="28"/>
              </w:rPr>
              <w:t>Other Code</w:t>
            </w:r>
          </w:p>
        </w:tc>
        <w:tc>
          <w:tcPr>
            <w:tcW w:w="2268" w:type="dxa"/>
            <w:tcBorders>
              <w:top w:val="dotted" w:sz="4" w:space="0" w:color="auto"/>
              <w:bottom w:val="dotted" w:sz="4" w:space="0" w:color="auto"/>
            </w:tcBorders>
            <w:noWrap/>
            <w:tcMar>
              <w:top w:w="20" w:type="dxa"/>
              <w:left w:w="20" w:type="dxa"/>
              <w:bottom w:w="0" w:type="dxa"/>
              <w:right w:w="20" w:type="dxa"/>
            </w:tcMar>
          </w:tcPr>
          <w:p w:rsidR="000F4778" w:rsidRPr="000F4778" w:rsidRDefault="000F4778" w:rsidP="00D65BC1">
            <w:pPr>
              <w:rPr>
                <w:rFonts w:ascii="BrowalliaUPC" w:hAnsi="BrowalliaUPC" w:cs="BrowalliaUPC"/>
                <w:color w:val="000000"/>
                <w:sz w:val="28"/>
                <w:szCs w:val="28"/>
              </w:rPr>
            </w:pPr>
            <w:proofErr w:type="spellStart"/>
            <w:r w:rsidRPr="000F4778">
              <w:rPr>
                <w:rFonts w:ascii="BrowalliaUPC" w:hAnsi="BrowalliaUPC" w:cs="BrowalliaUPC"/>
                <w:color w:val="000000"/>
                <w:sz w:val="28"/>
                <w:szCs w:val="28"/>
              </w:rPr>
              <w:t>VarChar</w:t>
            </w:r>
            <w:proofErr w:type="spellEnd"/>
            <w:r w:rsidRPr="000F4778">
              <w:rPr>
                <w:rFonts w:ascii="BrowalliaUPC" w:hAnsi="BrowalliaUPC" w:cs="BrowalliaUPC"/>
                <w:color w:val="000000"/>
                <w:sz w:val="28"/>
                <w:szCs w:val="28"/>
              </w:rPr>
              <w:t>(40)</w:t>
            </w:r>
          </w:p>
        </w:tc>
        <w:tc>
          <w:tcPr>
            <w:tcW w:w="2551" w:type="dxa"/>
            <w:tcBorders>
              <w:top w:val="dotted" w:sz="4" w:space="0" w:color="auto"/>
              <w:bottom w:val="dotted" w:sz="4" w:space="0" w:color="auto"/>
            </w:tcBorders>
            <w:noWrap/>
            <w:tcMar>
              <w:top w:w="20" w:type="dxa"/>
              <w:left w:w="20" w:type="dxa"/>
              <w:bottom w:w="0" w:type="dxa"/>
              <w:right w:w="20" w:type="dxa"/>
            </w:tcMar>
          </w:tcPr>
          <w:p w:rsidR="000F4778" w:rsidRPr="000F4778" w:rsidRDefault="000F4778" w:rsidP="00D65BC1">
            <w:pPr>
              <w:rPr>
                <w:rFonts w:ascii="BrowalliaUPC" w:hAnsi="BrowalliaUPC" w:cs="BrowalliaUPC"/>
                <w:color w:val="000000"/>
                <w:sz w:val="28"/>
                <w:szCs w:val="28"/>
              </w:rPr>
            </w:pPr>
            <w:r w:rsidRPr="000F4778">
              <w:rPr>
                <w:rFonts w:ascii="BrowalliaUPC" w:hAnsi="BrowalliaUPC" w:cs="BrowalliaUPC"/>
                <w:color w:val="000000"/>
                <w:sz w:val="28"/>
                <w:szCs w:val="28"/>
              </w:rPr>
              <w:t>AAAA</w:t>
            </w:r>
          </w:p>
        </w:tc>
        <w:tc>
          <w:tcPr>
            <w:tcW w:w="3118" w:type="dxa"/>
            <w:tcBorders>
              <w:top w:val="dotted" w:sz="4" w:space="0" w:color="auto"/>
              <w:bottom w:val="dotted" w:sz="4" w:space="0" w:color="auto"/>
            </w:tcBorders>
            <w:noWrap/>
            <w:tcMar>
              <w:top w:w="20" w:type="dxa"/>
              <w:left w:w="20" w:type="dxa"/>
              <w:bottom w:w="0" w:type="dxa"/>
              <w:right w:w="20" w:type="dxa"/>
            </w:tcMar>
          </w:tcPr>
          <w:p w:rsidR="000F4778" w:rsidRPr="000F4778" w:rsidRDefault="000F4778" w:rsidP="00D65BC1">
            <w:pPr>
              <w:rPr>
                <w:rFonts w:ascii="BrowalliaUPC" w:hAnsi="BrowalliaUPC" w:cs="BrowalliaUPC"/>
                <w:color w:val="000000"/>
                <w:sz w:val="28"/>
                <w:szCs w:val="28"/>
              </w:rPr>
            </w:pPr>
            <w:r w:rsidRPr="000F4778">
              <w:rPr>
                <w:rFonts w:ascii="BrowalliaUPC" w:hAnsi="BrowalliaUPC" w:cs="BrowalliaUPC"/>
                <w:color w:val="000000"/>
                <w:sz w:val="28"/>
                <w:szCs w:val="28"/>
              </w:rPr>
              <w:t>No leading blanks</w:t>
            </w:r>
          </w:p>
        </w:tc>
        <w:tc>
          <w:tcPr>
            <w:tcW w:w="3118" w:type="dxa"/>
            <w:tcBorders>
              <w:top w:val="dotted" w:sz="4" w:space="0" w:color="auto"/>
              <w:bottom w:val="dotted" w:sz="4" w:space="0" w:color="auto"/>
              <w:right w:val="single" w:sz="6" w:space="0" w:color="auto"/>
            </w:tcBorders>
            <w:noWrap/>
            <w:tcMar>
              <w:top w:w="20" w:type="dxa"/>
              <w:left w:w="20" w:type="dxa"/>
              <w:bottom w:w="0" w:type="dxa"/>
              <w:right w:w="20" w:type="dxa"/>
            </w:tcMar>
          </w:tcPr>
          <w:p w:rsidR="000F4778" w:rsidRPr="000F4778" w:rsidRDefault="000F4778" w:rsidP="00D65BC1">
            <w:pPr>
              <w:rPr>
                <w:rFonts w:ascii="BrowalliaUPC" w:hAnsi="BrowalliaUPC" w:cs="BrowalliaUPC"/>
                <w:color w:val="000000"/>
                <w:sz w:val="28"/>
                <w:szCs w:val="28"/>
              </w:rPr>
            </w:pPr>
            <w:r w:rsidRPr="000F4778">
              <w:rPr>
                <w:rFonts w:ascii="BrowalliaUPC" w:hAnsi="BrowalliaUPC" w:cs="BrowalliaUPC"/>
                <w:color w:val="000000"/>
                <w:sz w:val="28"/>
                <w:szCs w:val="28"/>
              </w:rPr>
              <w:t>12345</w:t>
            </w:r>
          </w:p>
        </w:tc>
      </w:tr>
      <w:tr w:rsidR="000F4778" w:rsidRPr="003E4B05" w:rsidTr="000F4778">
        <w:trPr>
          <w:trHeight w:val="255"/>
        </w:trPr>
        <w:tc>
          <w:tcPr>
            <w:tcW w:w="3402" w:type="dxa"/>
            <w:tcBorders>
              <w:top w:val="dotted" w:sz="4" w:space="0" w:color="auto"/>
              <w:left w:val="single" w:sz="6" w:space="0" w:color="auto"/>
              <w:bottom w:val="single" w:sz="4"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Pr>
                <w:rFonts w:ascii="BrowalliaUPC" w:hAnsi="BrowalliaUPC" w:cs="BrowalliaUPC"/>
                <w:color w:val="000000"/>
                <w:sz w:val="28"/>
                <w:szCs w:val="28"/>
              </w:rPr>
              <w:t>Provider</w:t>
            </w:r>
            <w:r w:rsidRPr="000F4778">
              <w:rPr>
                <w:rFonts w:ascii="BrowalliaUPC" w:hAnsi="BrowalliaUPC" w:cs="BrowalliaUPC"/>
                <w:color w:val="000000"/>
                <w:sz w:val="28"/>
                <w:szCs w:val="28"/>
              </w:rPr>
              <w:t xml:space="preserve"> Code</w:t>
            </w:r>
          </w:p>
        </w:tc>
        <w:tc>
          <w:tcPr>
            <w:tcW w:w="2268" w:type="dxa"/>
            <w:tcBorders>
              <w:top w:val="dotted" w:sz="4" w:space="0" w:color="auto"/>
              <w:bottom w:val="single" w:sz="4" w:space="0" w:color="auto"/>
            </w:tcBorders>
            <w:noWrap/>
            <w:tcMar>
              <w:top w:w="20" w:type="dxa"/>
              <w:left w:w="20" w:type="dxa"/>
              <w:bottom w:w="0" w:type="dxa"/>
              <w:right w:w="20" w:type="dxa"/>
            </w:tcMar>
          </w:tcPr>
          <w:p w:rsidR="000F4778" w:rsidRPr="000F4778" w:rsidRDefault="000F4778" w:rsidP="000F4778">
            <w:pPr>
              <w:rPr>
                <w:rFonts w:ascii="BrowalliaUPC" w:hAnsi="BrowalliaUPC" w:cs="BrowalliaUPC"/>
                <w:color w:val="000000"/>
                <w:sz w:val="28"/>
                <w:szCs w:val="28"/>
              </w:rPr>
            </w:pPr>
            <w:r w:rsidRPr="000F4778">
              <w:rPr>
                <w:rFonts w:ascii="BrowalliaUPC" w:hAnsi="BrowalliaUPC" w:cs="BrowalliaUPC"/>
                <w:color w:val="000000"/>
                <w:sz w:val="28"/>
                <w:szCs w:val="28"/>
              </w:rPr>
              <w:t>Char(</w:t>
            </w:r>
            <w:r>
              <w:rPr>
                <w:rFonts w:ascii="BrowalliaUPC" w:hAnsi="BrowalliaUPC" w:cs="BrowalliaUPC"/>
                <w:color w:val="000000"/>
                <w:sz w:val="28"/>
                <w:szCs w:val="28"/>
              </w:rPr>
              <w:t>3</w:t>
            </w:r>
            <w:r w:rsidRPr="000F4778">
              <w:rPr>
                <w:rFonts w:ascii="BrowalliaUPC" w:hAnsi="BrowalliaUPC" w:cs="BrowalliaUPC"/>
                <w:color w:val="000000"/>
                <w:sz w:val="28"/>
                <w:szCs w:val="28"/>
              </w:rPr>
              <w:t>)</w:t>
            </w:r>
          </w:p>
        </w:tc>
        <w:tc>
          <w:tcPr>
            <w:tcW w:w="2551" w:type="dxa"/>
            <w:tcBorders>
              <w:top w:val="dotted" w:sz="4" w:space="0" w:color="auto"/>
              <w:bottom w:val="single" w:sz="4"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Pr>
                <w:rFonts w:ascii="BrowalliaUPC" w:hAnsi="BrowalliaUPC" w:cs="BrowalliaUPC"/>
                <w:color w:val="000000"/>
                <w:sz w:val="28"/>
                <w:szCs w:val="28"/>
              </w:rPr>
              <w:t>AAA</w:t>
            </w:r>
          </w:p>
        </w:tc>
        <w:tc>
          <w:tcPr>
            <w:tcW w:w="3118" w:type="dxa"/>
            <w:tcBorders>
              <w:top w:val="dotted" w:sz="4" w:space="0" w:color="auto"/>
              <w:bottom w:val="single" w:sz="4" w:space="0" w:color="auto"/>
            </w:tcBorders>
            <w:noWrap/>
            <w:tcMar>
              <w:top w:w="20" w:type="dxa"/>
              <w:left w:w="20" w:type="dxa"/>
              <w:bottom w:w="0" w:type="dxa"/>
              <w:right w:w="20" w:type="dxa"/>
            </w:tcMar>
          </w:tcPr>
          <w:p w:rsidR="000F4778" w:rsidRPr="000F4778" w:rsidRDefault="000F4778">
            <w:pPr>
              <w:rPr>
                <w:rFonts w:ascii="BrowalliaUPC" w:hAnsi="BrowalliaUPC" w:cs="BrowalliaUPC"/>
                <w:color w:val="000000"/>
                <w:sz w:val="28"/>
                <w:szCs w:val="28"/>
              </w:rPr>
            </w:pPr>
            <w:r w:rsidRPr="000F4778">
              <w:rPr>
                <w:rFonts w:ascii="BrowalliaUPC" w:hAnsi="BrowalliaUPC" w:cs="BrowalliaUPC"/>
                <w:color w:val="000000"/>
                <w:sz w:val="28"/>
                <w:szCs w:val="28"/>
              </w:rPr>
              <w:t>No leading blanks</w:t>
            </w:r>
          </w:p>
        </w:tc>
        <w:tc>
          <w:tcPr>
            <w:tcW w:w="3118" w:type="dxa"/>
            <w:tcBorders>
              <w:top w:val="dotted" w:sz="4" w:space="0" w:color="auto"/>
              <w:bottom w:val="single" w:sz="4" w:space="0" w:color="auto"/>
              <w:right w:val="single" w:sz="6" w:space="0" w:color="auto"/>
            </w:tcBorders>
            <w:noWrap/>
            <w:tcMar>
              <w:top w:w="20" w:type="dxa"/>
              <w:left w:w="20" w:type="dxa"/>
              <w:bottom w:w="0" w:type="dxa"/>
              <w:right w:w="20" w:type="dxa"/>
            </w:tcMar>
          </w:tcPr>
          <w:p w:rsidR="000F4778" w:rsidRPr="000F4778" w:rsidRDefault="000F4778" w:rsidP="000F4778">
            <w:pPr>
              <w:rPr>
                <w:rFonts w:ascii="BrowalliaUPC" w:hAnsi="BrowalliaUPC" w:cs="BrowalliaUPC"/>
                <w:color w:val="000000"/>
                <w:sz w:val="28"/>
                <w:szCs w:val="28"/>
              </w:rPr>
            </w:pPr>
            <w:r>
              <w:rPr>
                <w:rFonts w:ascii="BrowalliaUPC" w:hAnsi="BrowalliaUPC" w:cs="BrowalliaUPC"/>
                <w:color w:val="000000"/>
                <w:sz w:val="28"/>
                <w:szCs w:val="28"/>
              </w:rPr>
              <w:t>A99</w:t>
            </w:r>
          </w:p>
        </w:tc>
      </w:tr>
    </w:tbl>
    <w:p w:rsidR="00E61CD3" w:rsidRDefault="00E61CD3" w:rsidP="008A7CB8">
      <w:pPr>
        <w:pStyle w:val="BodyText2"/>
        <w:spacing w:after="240"/>
        <w:jc w:val="both"/>
        <w:rPr>
          <w:rFonts w:ascii="BrowalliaUPC" w:hAnsi="BrowalliaUPC" w:cs="BrowalliaUPC"/>
          <w:b/>
          <w:bCs/>
          <w:sz w:val="20"/>
          <w:szCs w:val="20"/>
        </w:rPr>
      </w:pPr>
    </w:p>
    <w:p w:rsidR="00E61CD3" w:rsidRPr="00B1333E" w:rsidRDefault="00E61CD3">
      <w:pPr>
        <w:pStyle w:val="BodyText2"/>
        <w:spacing w:after="240"/>
        <w:jc w:val="both"/>
        <w:rPr>
          <w:rFonts w:ascii="BrowalliaUPC" w:hAnsi="BrowalliaUPC" w:cs="BrowalliaUPC"/>
          <w:b/>
          <w:bCs/>
          <w:sz w:val="20"/>
          <w:szCs w:val="20"/>
          <w:cs/>
        </w:rPr>
        <w:sectPr w:rsidR="00E61CD3" w:rsidRPr="00B1333E" w:rsidSect="00783908">
          <w:headerReference w:type="even" r:id="rId16"/>
          <w:headerReference w:type="default" r:id="rId17"/>
          <w:footerReference w:type="default" r:id="rId18"/>
          <w:headerReference w:type="first" r:id="rId19"/>
          <w:footnotePr>
            <w:pos w:val="beneathText"/>
          </w:footnotePr>
          <w:pgSz w:w="16834" w:h="11909" w:orient="landscape" w:code="9"/>
          <w:pgMar w:top="1080" w:right="1147" w:bottom="900" w:left="1245" w:header="720" w:footer="446" w:gutter="0"/>
          <w:cols w:space="720"/>
          <w:docGrid w:linePitch="360"/>
        </w:sectPr>
      </w:pPr>
    </w:p>
    <w:p w:rsidR="008E307E" w:rsidRPr="000A1F38" w:rsidRDefault="008E307E" w:rsidP="000A1F38">
      <w:pPr>
        <w:pStyle w:val="Appendix"/>
        <w:numPr>
          <w:ilvl w:val="0"/>
          <w:numId w:val="7"/>
        </w:numPr>
        <w:rPr>
          <w:rFonts w:ascii="BrowalliaUPC" w:hAnsi="BrowalliaUPC"/>
        </w:rPr>
      </w:pPr>
      <w:bookmarkStart w:id="26" w:name="_Toc422231906"/>
      <w:r w:rsidRPr="000A1F38">
        <w:rPr>
          <w:rFonts w:ascii="BrowalliaUPC" w:hAnsi="BrowalliaUPC"/>
          <w:cs/>
        </w:rPr>
        <w:lastRenderedPageBreak/>
        <w:t>รายละเอียดการรายงานรหัสมาตรฐาน</w:t>
      </w:r>
      <w:bookmarkEnd w:id="26"/>
    </w:p>
    <w:p w:rsidR="008E307E" w:rsidRPr="00790A10" w:rsidRDefault="008E307E" w:rsidP="008E307E">
      <w:pPr>
        <w:pStyle w:val="BodyText2"/>
        <w:spacing w:after="240"/>
        <w:jc w:val="both"/>
        <w:rPr>
          <w:rFonts w:ascii="BrowalliaUPC" w:hAnsi="BrowalliaUPC" w:cs="BrowalliaUPC"/>
          <w:b/>
          <w:bCs/>
        </w:rPr>
      </w:pPr>
      <w:r w:rsidRPr="00790A10">
        <w:rPr>
          <w:rFonts w:ascii="BrowalliaUPC" w:hAnsi="BrowalliaUPC" w:cs="BrowalliaUPC"/>
          <w:b/>
          <w:bCs/>
          <w:cs/>
        </w:rPr>
        <w:t>วิธีรายงานรหัส</w:t>
      </w:r>
      <w:r w:rsidR="00632825" w:rsidRPr="00790A10">
        <w:rPr>
          <w:rFonts w:ascii="BrowalliaUPC" w:hAnsi="BrowalliaUPC" w:cs="BrowalliaUPC" w:hint="cs"/>
          <w:b/>
          <w:bCs/>
          <w:cs/>
        </w:rPr>
        <w:t xml:space="preserve">ลูกค้าของผู้รับฝากทรัพย์สินในประเทศไทย </w:t>
      </w:r>
      <w:r w:rsidRPr="00790A10">
        <w:rPr>
          <w:rFonts w:ascii="BrowalliaUPC" w:hAnsi="BrowalliaUPC" w:cs="BrowalliaUPC" w:hint="cs"/>
          <w:b/>
          <w:bCs/>
          <w:cs/>
        </w:rPr>
        <w:t>ขอ</w:t>
      </w:r>
      <w:r w:rsidRPr="00790A10">
        <w:rPr>
          <w:rFonts w:ascii="BrowalliaUPC" w:hAnsi="BrowalliaUPC" w:cs="BrowalliaUPC"/>
          <w:b/>
          <w:bCs/>
          <w:cs/>
        </w:rPr>
        <w:t>ให้ปฏิบัติดังนี้</w:t>
      </w:r>
    </w:p>
    <w:tbl>
      <w:tblPr>
        <w:tblStyle w:val="TableList4"/>
        <w:tblW w:w="14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678"/>
        <w:gridCol w:w="4819"/>
        <w:gridCol w:w="1418"/>
        <w:gridCol w:w="1650"/>
      </w:tblGrid>
      <w:tr w:rsidR="008E307E" w:rsidRPr="00B1333E" w:rsidTr="00F125B6">
        <w:trPr>
          <w:cnfStyle w:val="100000000000" w:firstRow="1" w:lastRow="0" w:firstColumn="0" w:lastColumn="0" w:oddVBand="0" w:evenVBand="0" w:oddHBand="0" w:evenHBand="0" w:firstRowFirstColumn="0" w:firstRowLastColumn="0" w:lastRowFirstColumn="0" w:lastRowLastColumn="0"/>
          <w:trHeight w:val="20"/>
          <w:tblHeader/>
        </w:trPr>
        <w:tc>
          <w:tcPr>
            <w:tcW w:w="6771" w:type="dxa"/>
            <w:gridSpan w:val="2"/>
            <w:shd w:val="clear" w:color="auto" w:fill="D9D9D9" w:themeFill="background1" w:themeFillShade="D9"/>
          </w:tcPr>
          <w:p w:rsidR="008E307E" w:rsidRPr="00B1333E" w:rsidRDefault="008E307E" w:rsidP="008E307E">
            <w:pPr>
              <w:jc w:val="center"/>
              <w:rPr>
                <w:rFonts w:ascii="BrowalliaUPC" w:hAnsi="BrowalliaUPC" w:cs="BrowalliaUPC"/>
                <w:color w:val="auto"/>
                <w:sz w:val="28"/>
                <w:szCs w:val="28"/>
              </w:rPr>
            </w:pPr>
            <w:r w:rsidRPr="00B1333E">
              <w:rPr>
                <w:rFonts w:ascii="BrowalliaUPC" w:hAnsi="BrowalliaUPC" w:cs="BrowalliaUPC"/>
                <w:color w:val="auto"/>
                <w:sz w:val="28"/>
                <w:szCs w:val="28"/>
                <w:cs/>
              </w:rPr>
              <w:t>ประเภทบุคคล/นิติบุคคล</w:t>
            </w:r>
          </w:p>
        </w:tc>
        <w:tc>
          <w:tcPr>
            <w:tcW w:w="4819" w:type="dxa"/>
            <w:shd w:val="clear" w:color="auto" w:fill="D9D9D9" w:themeFill="background1" w:themeFillShade="D9"/>
          </w:tcPr>
          <w:p w:rsidR="008E307E" w:rsidRPr="00B1333E" w:rsidRDefault="00550B5B" w:rsidP="00550B5B">
            <w:pPr>
              <w:pStyle w:val="BodyText2"/>
              <w:spacing w:after="240"/>
              <w:jc w:val="center"/>
              <w:rPr>
                <w:rFonts w:ascii="BrowalliaUPC" w:hAnsi="BrowalliaUPC" w:cs="BrowalliaUPC"/>
                <w:color w:val="auto"/>
                <w:cs/>
              </w:rPr>
            </w:pPr>
            <w:r w:rsidRPr="00B1333E">
              <w:rPr>
                <w:rFonts w:ascii="BrowalliaUPC" w:hAnsi="BrowalliaUPC" w:cs="BrowalliaUPC"/>
                <w:color w:val="auto"/>
                <w:cs/>
              </w:rPr>
              <w:t>รหัสอ้างอิง</w:t>
            </w:r>
            <w:r w:rsidR="008E307E" w:rsidRPr="00B1333E">
              <w:rPr>
                <w:rFonts w:ascii="BrowalliaUPC" w:hAnsi="BrowalliaUPC" w:cs="BrowalliaUPC"/>
                <w:color w:val="auto"/>
              </w:rPr>
              <w:br/>
              <w:t>(</w:t>
            </w:r>
            <w:r w:rsidRPr="00B1333E">
              <w:rPr>
                <w:rFonts w:ascii="BrowalliaUPC" w:hAnsi="BrowalliaUPC" w:cs="BrowalliaUPC"/>
                <w:color w:val="auto"/>
              </w:rPr>
              <w:t>Unique Id</w:t>
            </w:r>
            <w:r w:rsidR="008E307E" w:rsidRPr="00B1333E">
              <w:rPr>
                <w:rFonts w:ascii="BrowalliaUPC" w:hAnsi="BrowalliaUPC" w:cs="BrowalliaUPC"/>
                <w:color w:val="auto"/>
                <w:cs/>
              </w:rPr>
              <w:t>)</w:t>
            </w:r>
          </w:p>
        </w:tc>
        <w:tc>
          <w:tcPr>
            <w:tcW w:w="1418" w:type="dxa"/>
            <w:shd w:val="clear" w:color="auto" w:fill="D9D9D9" w:themeFill="background1" w:themeFillShade="D9"/>
          </w:tcPr>
          <w:p w:rsidR="00E3416D" w:rsidRDefault="00E3416D" w:rsidP="00E3416D">
            <w:pPr>
              <w:jc w:val="center"/>
              <w:rPr>
                <w:rFonts w:ascii="BrowalliaUPC" w:hAnsi="BrowalliaUPC" w:cs="BrowalliaUPC"/>
                <w:color w:val="auto"/>
                <w:sz w:val="28"/>
                <w:szCs w:val="28"/>
                <w:cs/>
              </w:rPr>
            </w:pPr>
            <w:r>
              <w:rPr>
                <w:rFonts w:ascii="BrowalliaUPC" w:hAnsi="BrowalliaUPC" w:cs="BrowalliaUPC" w:hint="cs"/>
                <w:color w:val="auto"/>
                <w:sz w:val="28"/>
                <w:szCs w:val="28"/>
                <w:cs/>
              </w:rPr>
              <w:t>ประเภทของรหัสมาตรฐาน</w:t>
            </w:r>
          </w:p>
          <w:p w:rsidR="008E307E" w:rsidRPr="00B1333E" w:rsidRDefault="00E3416D" w:rsidP="00E3416D">
            <w:pPr>
              <w:jc w:val="center"/>
              <w:rPr>
                <w:rFonts w:ascii="BrowalliaUPC" w:hAnsi="BrowalliaUPC" w:cs="BrowalliaUPC"/>
                <w:color w:val="auto"/>
                <w:sz w:val="28"/>
                <w:szCs w:val="28"/>
              </w:rPr>
            </w:pPr>
            <w:r>
              <w:rPr>
                <w:rFonts w:ascii="BrowalliaUPC" w:hAnsi="BrowalliaUPC" w:cs="BrowalliaUPC"/>
                <w:color w:val="auto"/>
                <w:sz w:val="28"/>
                <w:szCs w:val="28"/>
              </w:rPr>
              <w:t>(</w:t>
            </w:r>
            <w:r w:rsidR="008E307E" w:rsidRPr="00B1333E">
              <w:rPr>
                <w:rFonts w:ascii="BrowalliaUPC" w:hAnsi="BrowalliaUPC" w:cs="BrowalliaUPC"/>
                <w:color w:val="auto"/>
                <w:sz w:val="28"/>
                <w:szCs w:val="28"/>
              </w:rPr>
              <w:t>Unique Id Type</w:t>
            </w:r>
            <w:r>
              <w:rPr>
                <w:rFonts w:ascii="BrowalliaUPC" w:hAnsi="BrowalliaUPC" w:cs="BrowalliaUPC"/>
                <w:color w:val="auto"/>
                <w:sz w:val="28"/>
                <w:szCs w:val="28"/>
              </w:rPr>
              <w:t>)</w:t>
            </w:r>
          </w:p>
        </w:tc>
        <w:tc>
          <w:tcPr>
            <w:tcW w:w="1650" w:type="dxa"/>
            <w:shd w:val="clear" w:color="auto" w:fill="D9D9D9" w:themeFill="background1" w:themeFillShade="D9"/>
          </w:tcPr>
          <w:p w:rsidR="008E307E" w:rsidRPr="00B1333E" w:rsidRDefault="008E307E" w:rsidP="00E3416D">
            <w:pPr>
              <w:jc w:val="center"/>
              <w:rPr>
                <w:rFonts w:ascii="BrowalliaUPC" w:hAnsi="BrowalliaUPC" w:cs="BrowalliaUPC"/>
                <w:color w:val="auto"/>
                <w:sz w:val="28"/>
                <w:szCs w:val="28"/>
              </w:rPr>
            </w:pPr>
            <w:r w:rsidRPr="00B1333E">
              <w:rPr>
                <w:rFonts w:ascii="BrowalliaUPC" w:hAnsi="BrowalliaUPC" w:cs="BrowalliaUPC"/>
                <w:color w:val="auto"/>
                <w:sz w:val="28"/>
                <w:szCs w:val="28"/>
                <w:cs/>
              </w:rPr>
              <w:t>แหล่งสืบค้นข้อมูล</w:t>
            </w:r>
          </w:p>
        </w:tc>
      </w:tr>
      <w:tr w:rsidR="008E307E" w:rsidRPr="00B1333E" w:rsidTr="00F125B6">
        <w:trPr>
          <w:trHeight w:val="20"/>
        </w:trPr>
        <w:tc>
          <w:tcPr>
            <w:tcW w:w="2093" w:type="dxa"/>
            <w:tcBorders>
              <w:bottom w:val="nil"/>
            </w:tcBorders>
          </w:tcPr>
          <w:p w:rsidR="008E307E" w:rsidRPr="0072413D" w:rsidRDefault="008E307E" w:rsidP="008E307E">
            <w:pPr>
              <w:rPr>
                <w:rFonts w:ascii="BrowalliaUPC" w:hAnsi="BrowalliaUPC" w:cs="BrowalliaUPC"/>
                <w:b/>
                <w:bCs/>
                <w:sz w:val="28"/>
                <w:szCs w:val="28"/>
              </w:rPr>
            </w:pPr>
            <w:r w:rsidRPr="0072413D">
              <w:rPr>
                <w:rFonts w:ascii="BrowalliaUPC" w:hAnsi="BrowalliaUPC" w:cs="BrowalliaUPC"/>
                <w:b/>
                <w:bCs/>
                <w:sz w:val="28"/>
                <w:szCs w:val="28"/>
              </w:rPr>
              <w:t xml:space="preserve">1. </w:t>
            </w:r>
            <w:r w:rsidRPr="0072413D">
              <w:rPr>
                <w:rFonts w:ascii="BrowalliaUPC" w:hAnsi="BrowalliaUPC" w:cs="BrowalliaUPC"/>
                <w:b/>
                <w:bCs/>
                <w:sz w:val="28"/>
                <w:szCs w:val="28"/>
                <w:cs/>
              </w:rPr>
              <w:t>บุคคลธรรมดา</w:t>
            </w:r>
          </w:p>
          <w:p w:rsidR="008E307E" w:rsidRPr="0072413D" w:rsidRDefault="008E307E" w:rsidP="008E307E">
            <w:pPr>
              <w:rPr>
                <w:rFonts w:ascii="BrowalliaUPC" w:hAnsi="BrowalliaUPC" w:cs="BrowalliaUPC"/>
                <w:b/>
                <w:bCs/>
                <w:sz w:val="28"/>
                <w:szCs w:val="28"/>
              </w:rPr>
            </w:pPr>
            <w:r w:rsidRPr="0072413D">
              <w:rPr>
                <w:rFonts w:ascii="BrowalliaUPC" w:hAnsi="BrowalliaUPC" w:cs="BrowalliaUPC"/>
                <w:sz w:val="28"/>
                <w:szCs w:val="28"/>
              </w:rPr>
              <w:t> </w:t>
            </w:r>
          </w:p>
        </w:tc>
        <w:tc>
          <w:tcPr>
            <w:tcW w:w="4678" w:type="dxa"/>
            <w:tcBorders>
              <w:bottom w:val="nil"/>
            </w:tcBorders>
          </w:tcPr>
          <w:p w:rsidR="008E307E" w:rsidRPr="0072413D" w:rsidRDefault="008E307E" w:rsidP="008E307E">
            <w:pPr>
              <w:ind w:left="288" w:hanging="288"/>
              <w:rPr>
                <w:rFonts w:ascii="BrowalliaUPC" w:hAnsi="BrowalliaUPC" w:cs="BrowalliaUPC"/>
                <w:sz w:val="28"/>
                <w:szCs w:val="28"/>
              </w:rPr>
            </w:pPr>
            <w:r w:rsidRPr="0072413D">
              <w:rPr>
                <w:rFonts w:ascii="BrowalliaUPC" w:hAnsi="BrowalliaUPC" w:cs="BrowalliaUPC"/>
                <w:sz w:val="28"/>
                <w:szCs w:val="28"/>
              </w:rPr>
              <w:t xml:space="preserve">1.1 </w:t>
            </w:r>
            <w:r w:rsidRPr="0072413D">
              <w:rPr>
                <w:rFonts w:ascii="BrowalliaUPC" w:hAnsi="BrowalliaUPC" w:cs="BrowalliaUPC"/>
                <w:sz w:val="28"/>
                <w:szCs w:val="28"/>
                <w:cs/>
              </w:rPr>
              <w:t>บุคคลธรรมดาที่มีถิ่นที่อยู่ในต่างประเทศ</w:t>
            </w:r>
            <w:r w:rsidRPr="0072413D">
              <w:rPr>
                <w:rFonts w:ascii="BrowalliaUPC" w:hAnsi="BrowalliaUPC" w:cs="BrowalliaUPC"/>
                <w:sz w:val="28"/>
                <w:szCs w:val="28"/>
              </w:rPr>
              <w:br/>
              <w:t>(</w:t>
            </w:r>
            <w:r w:rsidRPr="0072413D">
              <w:rPr>
                <w:rFonts w:ascii="BrowalliaUPC" w:hAnsi="BrowalliaUPC" w:cs="BrowalliaUPC"/>
                <w:sz w:val="28"/>
                <w:szCs w:val="28"/>
                <w:cs/>
              </w:rPr>
              <w:t>รวมคนไทยโอนสัญชาติถาวร)</w:t>
            </w:r>
          </w:p>
        </w:tc>
        <w:tc>
          <w:tcPr>
            <w:tcW w:w="4819" w:type="dxa"/>
          </w:tcPr>
          <w:p w:rsidR="008E307E" w:rsidRPr="0072413D" w:rsidRDefault="008E307E" w:rsidP="00C522AE">
            <w:pPr>
              <w:rPr>
                <w:rFonts w:ascii="BrowalliaUPC" w:hAnsi="BrowalliaUPC" w:cs="BrowalliaUPC"/>
                <w:sz w:val="28"/>
                <w:szCs w:val="28"/>
                <w:cs/>
              </w:rPr>
            </w:pPr>
            <w:r w:rsidRPr="0072413D">
              <w:rPr>
                <w:rFonts w:ascii="BrowalliaUPC" w:hAnsi="BrowalliaUPC" w:cs="BrowalliaUPC"/>
                <w:sz w:val="28"/>
                <w:szCs w:val="28"/>
                <w:cs/>
              </w:rPr>
              <w:t>- รหัสประเทศ</w:t>
            </w:r>
            <w:r w:rsidRPr="0072413D">
              <w:rPr>
                <w:rFonts w:ascii="BrowalliaUPC" w:hAnsi="BrowalliaUPC" w:cs="BrowalliaUPC"/>
                <w:sz w:val="28"/>
                <w:szCs w:val="28"/>
              </w:rPr>
              <w:t xml:space="preserve"> + </w:t>
            </w:r>
            <w:r w:rsidRPr="0072413D">
              <w:rPr>
                <w:rFonts w:ascii="BrowalliaUPC" w:hAnsi="BrowalliaUPC" w:cs="BrowalliaUPC"/>
                <w:sz w:val="28"/>
                <w:szCs w:val="28"/>
                <w:cs/>
              </w:rPr>
              <w:t>เลขหนังสือเดินทาง</w:t>
            </w:r>
          </w:p>
        </w:tc>
        <w:tc>
          <w:tcPr>
            <w:tcW w:w="1418" w:type="dxa"/>
          </w:tcPr>
          <w:p w:rsidR="008E307E" w:rsidRPr="0072413D" w:rsidRDefault="008E307E" w:rsidP="008E307E">
            <w:pPr>
              <w:jc w:val="center"/>
              <w:rPr>
                <w:rFonts w:ascii="BrowalliaUPC" w:hAnsi="BrowalliaUPC" w:cs="BrowalliaUPC"/>
                <w:sz w:val="28"/>
                <w:szCs w:val="28"/>
              </w:rPr>
            </w:pPr>
            <w:r w:rsidRPr="0072413D">
              <w:rPr>
                <w:rFonts w:ascii="BrowalliaUPC" w:hAnsi="BrowalliaUPC" w:cs="BrowalliaUPC"/>
                <w:sz w:val="28"/>
                <w:szCs w:val="28"/>
              </w:rPr>
              <w:t>324002</w:t>
            </w:r>
          </w:p>
        </w:tc>
        <w:tc>
          <w:tcPr>
            <w:tcW w:w="1650" w:type="dxa"/>
            <w:vAlign w:val="bottom"/>
          </w:tcPr>
          <w:p w:rsidR="008E307E" w:rsidRPr="0072413D" w:rsidRDefault="008E307E" w:rsidP="008E307E">
            <w:pPr>
              <w:rPr>
                <w:rFonts w:ascii="BrowalliaUPC" w:hAnsi="BrowalliaUPC" w:cs="BrowalliaUPC"/>
                <w:sz w:val="28"/>
                <w:szCs w:val="28"/>
              </w:rPr>
            </w:pPr>
            <w:r w:rsidRPr="0072413D">
              <w:rPr>
                <w:rFonts w:ascii="BrowalliaUPC" w:hAnsi="BrowalliaUPC" w:cs="BrowalliaUPC"/>
                <w:sz w:val="28"/>
                <w:szCs w:val="28"/>
              </w:rPr>
              <w:t> </w:t>
            </w:r>
          </w:p>
        </w:tc>
      </w:tr>
      <w:tr w:rsidR="008E307E" w:rsidRPr="00B1333E" w:rsidTr="00F125B6">
        <w:trPr>
          <w:trHeight w:val="20"/>
        </w:trPr>
        <w:tc>
          <w:tcPr>
            <w:tcW w:w="2093" w:type="dxa"/>
            <w:tcBorders>
              <w:top w:val="nil"/>
            </w:tcBorders>
            <w:vAlign w:val="bottom"/>
          </w:tcPr>
          <w:p w:rsidR="008E307E" w:rsidRPr="0072413D" w:rsidRDefault="008E307E" w:rsidP="008E307E">
            <w:pPr>
              <w:rPr>
                <w:rFonts w:ascii="BrowalliaUPC" w:hAnsi="BrowalliaUPC" w:cs="BrowalliaUPC"/>
                <w:sz w:val="28"/>
                <w:szCs w:val="28"/>
              </w:rPr>
            </w:pPr>
          </w:p>
        </w:tc>
        <w:tc>
          <w:tcPr>
            <w:tcW w:w="4678" w:type="dxa"/>
            <w:tcBorders>
              <w:top w:val="nil"/>
            </w:tcBorders>
            <w:vAlign w:val="center"/>
          </w:tcPr>
          <w:p w:rsidR="008E307E" w:rsidRPr="0072413D" w:rsidRDefault="008E307E" w:rsidP="008E307E">
            <w:pPr>
              <w:rPr>
                <w:rFonts w:ascii="BrowalliaUPC" w:hAnsi="BrowalliaUPC" w:cs="BrowalliaUPC"/>
                <w:sz w:val="28"/>
                <w:szCs w:val="28"/>
              </w:rPr>
            </w:pPr>
          </w:p>
        </w:tc>
        <w:tc>
          <w:tcPr>
            <w:tcW w:w="4819" w:type="dxa"/>
          </w:tcPr>
          <w:p w:rsidR="008E307E" w:rsidRPr="0072413D" w:rsidRDefault="008E307E" w:rsidP="00C522AE">
            <w:pPr>
              <w:ind w:left="175" w:hanging="175"/>
              <w:rPr>
                <w:rFonts w:ascii="BrowalliaUPC" w:hAnsi="BrowalliaUPC" w:cs="BrowalliaUPC"/>
                <w:sz w:val="28"/>
                <w:szCs w:val="28"/>
              </w:rPr>
            </w:pPr>
            <w:r w:rsidRPr="0072413D">
              <w:rPr>
                <w:rFonts w:ascii="BrowalliaUPC" w:hAnsi="BrowalliaUPC" w:cs="BrowalliaUPC"/>
                <w:sz w:val="28"/>
                <w:szCs w:val="28"/>
                <w:cs/>
              </w:rPr>
              <w:t>- รหัสประเทศ +รหัสบุคคลธรรมดาในประเทศอื่น (กรณีไม่มี</w:t>
            </w:r>
            <w:r w:rsidR="00C522AE" w:rsidRPr="0072413D">
              <w:rPr>
                <w:rFonts w:ascii="BrowalliaUPC" w:hAnsi="BrowalliaUPC" w:cs="BrowalliaUPC"/>
                <w:sz w:val="28"/>
                <w:szCs w:val="28"/>
                <w:cs/>
              </w:rPr>
              <w:t>เลขที่</w:t>
            </w:r>
            <w:r w:rsidRPr="0072413D">
              <w:rPr>
                <w:rFonts w:ascii="BrowalliaUPC" w:hAnsi="BrowalliaUPC" w:cs="BrowalliaUPC"/>
                <w:sz w:val="28"/>
                <w:szCs w:val="28"/>
                <w:cs/>
              </w:rPr>
              <w:t>หนังสือเดินทาง)</w:t>
            </w:r>
          </w:p>
        </w:tc>
        <w:tc>
          <w:tcPr>
            <w:tcW w:w="1418" w:type="dxa"/>
          </w:tcPr>
          <w:p w:rsidR="008E307E" w:rsidRPr="0072413D" w:rsidRDefault="008E307E" w:rsidP="008E307E">
            <w:pPr>
              <w:jc w:val="center"/>
              <w:rPr>
                <w:rFonts w:ascii="BrowalliaUPC" w:hAnsi="BrowalliaUPC" w:cs="BrowalliaUPC"/>
                <w:sz w:val="28"/>
                <w:szCs w:val="28"/>
              </w:rPr>
            </w:pPr>
            <w:r w:rsidRPr="0072413D">
              <w:rPr>
                <w:rFonts w:ascii="BrowalliaUPC" w:hAnsi="BrowalliaUPC" w:cs="BrowalliaUPC"/>
                <w:sz w:val="28"/>
                <w:szCs w:val="28"/>
              </w:rPr>
              <w:t>324009</w:t>
            </w:r>
          </w:p>
        </w:tc>
        <w:tc>
          <w:tcPr>
            <w:tcW w:w="1650" w:type="dxa"/>
            <w:vAlign w:val="bottom"/>
          </w:tcPr>
          <w:p w:rsidR="008E307E" w:rsidRPr="0072413D" w:rsidRDefault="008E307E" w:rsidP="008E307E">
            <w:pPr>
              <w:rPr>
                <w:rFonts w:ascii="BrowalliaUPC" w:hAnsi="BrowalliaUPC" w:cs="BrowalliaUPC"/>
                <w:sz w:val="28"/>
                <w:szCs w:val="28"/>
              </w:rPr>
            </w:pPr>
            <w:r w:rsidRPr="0072413D">
              <w:rPr>
                <w:rFonts w:ascii="BrowalliaUPC" w:hAnsi="BrowalliaUPC" w:cs="BrowalliaUPC"/>
                <w:sz w:val="28"/>
                <w:szCs w:val="28"/>
              </w:rPr>
              <w:t> </w:t>
            </w:r>
          </w:p>
        </w:tc>
      </w:tr>
      <w:tr w:rsidR="008E307E" w:rsidRPr="00B1333E" w:rsidTr="00F125B6">
        <w:trPr>
          <w:trHeight w:val="20"/>
        </w:trPr>
        <w:tc>
          <w:tcPr>
            <w:tcW w:w="2093" w:type="dxa"/>
            <w:tcBorders>
              <w:bottom w:val="single" w:sz="4" w:space="0" w:color="auto"/>
            </w:tcBorders>
          </w:tcPr>
          <w:p w:rsidR="008E307E" w:rsidRPr="0072413D" w:rsidRDefault="008E307E" w:rsidP="008E307E">
            <w:pPr>
              <w:rPr>
                <w:rFonts w:ascii="BrowalliaUPC" w:hAnsi="BrowalliaUPC" w:cs="BrowalliaUPC"/>
                <w:b/>
                <w:bCs/>
                <w:sz w:val="28"/>
                <w:szCs w:val="28"/>
              </w:rPr>
            </w:pPr>
            <w:r w:rsidRPr="0072413D">
              <w:rPr>
                <w:rFonts w:ascii="BrowalliaUPC" w:hAnsi="BrowalliaUPC" w:cs="BrowalliaUPC"/>
                <w:b/>
                <w:bCs/>
                <w:sz w:val="28"/>
                <w:szCs w:val="28"/>
              </w:rPr>
              <w:t xml:space="preserve">2. </w:t>
            </w:r>
            <w:r w:rsidRPr="0072413D">
              <w:rPr>
                <w:rFonts w:ascii="BrowalliaUPC" w:hAnsi="BrowalliaUPC" w:cs="BrowalliaUPC"/>
                <w:b/>
                <w:bCs/>
                <w:sz w:val="28"/>
                <w:szCs w:val="28"/>
                <w:cs/>
              </w:rPr>
              <w:t>นิติบุคคล</w:t>
            </w:r>
          </w:p>
        </w:tc>
        <w:tc>
          <w:tcPr>
            <w:tcW w:w="4678" w:type="dxa"/>
          </w:tcPr>
          <w:p w:rsidR="008E307E" w:rsidRPr="0072413D" w:rsidRDefault="008E307E" w:rsidP="008E307E">
            <w:pPr>
              <w:rPr>
                <w:rFonts w:ascii="BrowalliaUPC" w:hAnsi="BrowalliaUPC" w:cs="BrowalliaUPC"/>
                <w:sz w:val="28"/>
                <w:szCs w:val="28"/>
              </w:rPr>
            </w:pPr>
            <w:r w:rsidRPr="0072413D">
              <w:rPr>
                <w:rFonts w:ascii="BrowalliaUPC" w:hAnsi="BrowalliaUPC" w:cs="BrowalliaUPC"/>
                <w:sz w:val="28"/>
                <w:szCs w:val="28"/>
              </w:rPr>
              <w:t xml:space="preserve">2.1 </w:t>
            </w:r>
            <w:r w:rsidRPr="0072413D">
              <w:rPr>
                <w:rFonts w:ascii="BrowalliaUPC" w:hAnsi="BrowalliaUPC" w:cs="BrowalliaUPC"/>
                <w:sz w:val="28"/>
                <w:szCs w:val="28"/>
                <w:cs/>
              </w:rPr>
              <w:t>นิติบุคคลที่มีถิ่นที่อยู่ในต่างประเทศ</w:t>
            </w:r>
          </w:p>
        </w:tc>
        <w:tc>
          <w:tcPr>
            <w:tcW w:w="4819" w:type="dxa"/>
          </w:tcPr>
          <w:p w:rsidR="008E307E" w:rsidRPr="0072413D" w:rsidRDefault="008E307E" w:rsidP="00790A10">
            <w:pPr>
              <w:rPr>
                <w:rFonts w:ascii="BrowalliaUPC" w:hAnsi="BrowalliaUPC" w:cs="BrowalliaUPC"/>
                <w:sz w:val="28"/>
                <w:szCs w:val="28"/>
              </w:rPr>
            </w:pPr>
          </w:p>
        </w:tc>
        <w:tc>
          <w:tcPr>
            <w:tcW w:w="1418" w:type="dxa"/>
          </w:tcPr>
          <w:p w:rsidR="008E307E" w:rsidRPr="0072413D" w:rsidRDefault="008E307E" w:rsidP="008E307E">
            <w:pPr>
              <w:jc w:val="center"/>
              <w:rPr>
                <w:rFonts w:ascii="BrowalliaUPC" w:hAnsi="BrowalliaUPC" w:cs="BrowalliaUPC"/>
                <w:sz w:val="28"/>
                <w:szCs w:val="28"/>
              </w:rPr>
            </w:pPr>
            <w:r w:rsidRPr="0072413D">
              <w:rPr>
                <w:rFonts w:ascii="BrowalliaUPC" w:hAnsi="BrowalliaUPC" w:cs="BrowalliaUPC"/>
                <w:sz w:val="28"/>
                <w:szCs w:val="28"/>
              </w:rPr>
              <w:t> </w:t>
            </w:r>
          </w:p>
        </w:tc>
        <w:tc>
          <w:tcPr>
            <w:tcW w:w="1650" w:type="dxa"/>
            <w:vAlign w:val="bottom"/>
          </w:tcPr>
          <w:p w:rsidR="008E307E" w:rsidRPr="0072413D" w:rsidRDefault="008E307E" w:rsidP="008E307E">
            <w:pPr>
              <w:rPr>
                <w:rFonts w:ascii="BrowalliaUPC" w:hAnsi="BrowalliaUPC" w:cs="BrowalliaUPC"/>
                <w:sz w:val="28"/>
                <w:szCs w:val="28"/>
              </w:rPr>
            </w:pPr>
            <w:r w:rsidRPr="0072413D">
              <w:rPr>
                <w:rFonts w:ascii="BrowalliaUPC" w:hAnsi="BrowalliaUPC" w:cs="BrowalliaUPC"/>
                <w:sz w:val="28"/>
                <w:szCs w:val="28"/>
              </w:rPr>
              <w:t> </w:t>
            </w:r>
          </w:p>
        </w:tc>
      </w:tr>
      <w:tr w:rsidR="008E307E" w:rsidRPr="00B1333E" w:rsidTr="00F125B6">
        <w:trPr>
          <w:trHeight w:val="20"/>
        </w:trPr>
        <w:tc>
          <w:tcPr>
            <w:tcW w:w="2093" w:type="dxa"/>
            <w:tcBorders>
              <w:bottom w:val="nil"/>
            </w:tcBorders>
            <w:vAlign w:val="bottom"/>
          </w:tcPr>
          <w:p w:rsidR="008E307E" w:rsidRPr="0072413D" w:rsidRDefault="008E307E" w:rsidP="008E307E">
            <w:pPr>
              <w:rPr>
                <w:rFonts w:ascii="BrowalliaUPC" w:hAnsi="BrowalliaUPC" w:cs="BrowalliaUPC"/>
                <w:sz w:val="28"/>
                <w:szCs w:val="28"/>
              </w:rPr>
            </w:pPr>
          </w:p>
        </w:tc>
        <w:tc>
          <w:tcPr>
            <w:tcW w:w="4678" w:type="dxa"/>
            <w:tcBorders>
              <w:bottom w:val="single" w:sz="4" w:space="0" w:color="auto"/>
            </w:tcBorders>
          </w:tcPr>
          <w:p w:rsidR="008E307E" w:rsidRPr="0072413D" w:rsidRDefault="008E307E" w:rsidP="00C522AE">
            <w:pPr>
              <w:ind w:left="459" w:hanging="459"/>
              <w:rPr>
                <w:rFonts w:ascii="BrowalliaUPC" w:hAnsi="BrowalliaUPC" w:cs="BrowalliaUPC"/>
                <w:sz w:val="28"/>
                <w:szCs w:val="28"/>
              </w:rPr>
            </w:pPr>
            <w:r w:rsidRPr="0072413D">
              <w:rPr>
                <w:rFonts w:ascii="BrowalliaUPC" w:hAnsi="BrowalliaUPC" w:cs="BrowalliaUPC"/>
                <w:sz w:val="28"/>
                <w:szCs w:val="28"/>
              </w:rPr>
              <w:t xml:space="preserve">2.1.1 </w:t>
            </w:r>
            <w:r w:rsidRPr="0072413D">
              <w:rPr>
                <w:rFonts w:ascii="BrowalliaUPC" w:hAnsi="BrowalliaUPC" w:cs="BrowalliaUPC"/>
                <w:sz w:val="28"/>
                <w:szCs w:val="28"/>
                <w:cs/>
              </w:rPr>
              <w:t>นิติบุคคลตาม</w:t>
            </w:r>
            <w:proofErr w:type="spellStart"/>
            <w:r w:rsidRPr="0072413D">
              <w:rPr>
                <w:rFonts w:ascii="BrowalliaUPC" w:hAnsi="BrowalliaUPC" w:cs="BrowalliaUPC"/>
                <w:sz w:val="28"/>
                <w:szCs w:val="28"/>
                <w:cs/>
              </w:rPr>
              <w:t>กฏหมาย</w:t>
            </w:r>
            <w:proofErr w:type="spellEnd"/>
            <w:r w:rsidRPr="0072413D">
              <w:rPr>
                <w:rFonts w:ascii="BrowalliaUPC" w:hAnsi="BrowalliaUPC" w:cs="BrowalliaUPC"/>
                <w:sz w:val="28"/>
                <w:szCs w:val="28"/>
                <w:cs/>
              </w:rPr>
              <w:t>ในต่างประเทศ และมีสำนักงานในต่างประเทศ เช่น</w:t>
            </w:r>
          </w:p>
        </w:tc>
        <w:tc>
          <w:tcPr>
            <w:tcW w:w="4819" w:type="dxa"/>
          </w:tcPr>
          <w:p w:rsidR="008E307E" w:rsidRPr="0072413D" w:rsidRDefault="008E307E" w:rsidP="008E307E">
            <w:pPr>
              <w:ind w:left="400" w:hanging="400"/>
              <w:rPr>
                <w:rFonts w:ascii="BrowalliaUPC" w:hAnsi="BrowalliaUPC" w:cs="BrowalliaUPC"/>
                <w:sz w:val="28"/>
                <w:szCs w:val="28"/>
              </w:rPr>
            </w:pPr>
            <w:r w:rsidRPr="0072413D">
              <w:rPr>
                <w:rFonts w:ascii="BrowalliaUPC" w:hAnsi="BrowalliaUPC" w:cs="BrowalliaUPC"/>
                <w:sz w:val="28"/>
                <w:szCs w:val="28"/>
                <w:cs/>
              </w:rPr>
              <w:t>รหัสประเทศ +เลขแสดงตนในต่างประเทศดังนี้</w:t>
            </w:r>
          </w:p>
          <w:p w:rsidR="008E307E" w:rsidRPr="0072413D" w:rsidRDefault="008E307E" w:rsidP="008E307E">
            <w:pPr>
              <w:ind w:left="400" w:hanging="165"/>
              <w:rPr>
                <w:rFonts w:ascii="BrowalliaUPC" w:hAnsi="BrowalliaUPC" w:cs="BrowalliaUPC"/>
                <w:sz w:val="28"/>
                <w:szCs w:val="28"/>
              </w:rPr>
            </w:pPr>
          </w:p>
        </w:tc>
        <w:tc>
          <w:tcPr>
            <w:tcW w:w="1418" w:type="dxa"/>
          </w:tcPr>
          <w:p w:rsidR="008E307E" w:rsidRPr="0072413D" w:rsidRDefault="008E307E" w:rsidP="00C522AE">
            <w:pPr>
              <w:jc w:val="center"/>
              <w:rPr>
                <w:rFonts w:ascii="BrowalliaUPC" w:hAnsi="BrowalliaUPC" w:cs="BrowalliaUPC"/>
                <w:sz w:val="28"/>
                <w:szCs w:val="28"/>
              </w:rPr>
            </w:pPr>
            <w:r w:rsidRPr="0072413D">
              <w:rPr>
                <w:rFonts w:ascii="BrowalliaUPC" w:hAnsi="BrowalliaUPC" w:cs="BrowalliaUPC"/>
                <w:sz w:val="28"/>
                <w:szCs w:val="28"/>
              </w:rPr>
              <w:br/>
            </w:r>
          </w:p>
        </w:tc>
        <w:tc>
          <w:tcPr>
            <w:tcW w:w="1650" w:type="dxa"/>
            <w:vAlign w:val="bottom"/>
          </w:tcPr>
          <w:p w:rsidR="008E307E" w:rsidRPr="0072413D" w:rsidRDefault="008E307E" w:rsidP="008E307E">
            <w:pPr>
              <w:rPr>
                <w:rFonts w:ascii="BrowalliaUPC" w:hAnsi="BrowalliaUPC" w:cs="BrowalliaUPC"/>
                <w:sz w:val="28"/>
                <w:szCs w:val="28"/>
              </w:rPr>
            </w:pPr>
            <w:r w:rsidRPr="0072413D">
              <w:rPr>
                <w:rFonts w:ascii="BrowalliaUPC" w:hAnsi="BrowalliaUPC" w:cs="BrowalliaUPC"/>
                <w:sz w:val="28"/>
                <w:szCs w:val="28"/>
              </w:rPr>
              <w:t> </w:t>
            </w:r>
          </w:p>
        </w:tc>
      </w:tr>
      <w:tr w:rsidR="00C522AE" w:rsidRPr="00B1333E" w:rsidTr="00F125B6">
        <w:trPr>
          <w:trHeight w:val="20"/>
        </w:trPr>
        <w:tc>
          <w:tcPr>
            <w:tcW w:w="2093" w:type="dxa"/>
            <w:tcBorders>
              <w:top w:val="nil"/>
              <w:bottom w:val="nil"/>
            </w:tcBorders>
            <w:vAlign w:val="bottom"/>
          </w:tcPr>
          <w:p w:rsidR="00C522AE" w:rsidRPr="0072413D" w:rsidRDefault="00C522AE" w:rsidP="008E307E">
            <w:pPr>
              <w:rPr>
                <w:rFonts w:ascii="BrowalliaUPC" w:hAnsi="BrowalliaUPC" w:cs="BrowalliaUPC"/>
                <w:sz w:val="28"/>
                <w:szCs w:val="28"/>
              </w:rPr>
            </w:pPr>
          </w:p>
        </w:tc>
        <w:tc>
          <w:tcPr>
            <w:tcW w:w="4678" w:type="dxa"/>
            <w:tcBorders>
              <w:bottom w:val="nil"/>
            </w:tcBorders>
          </w:tcPr>
          <w:p w:rsidR="00C522AE" w:rsidRPr="0072413D" w:rsidRDefault="00C522AE" w:rsidP="00414EB5">
            <w:pPr>
              <w:ind w:left="1026" w:hanging="1026"/>
              <w:rPr>
                <w:rFonts w:ascii="BrowalliaUPC" w:hAnsi="BrowalliaUPC" w:cs="BrowalliaUPC"/>
                <w:sz w:val="28"/>
                <w:szCs w:val="28"/>
                <w:cs/>
              </w:rPr>
            </w:pPr>
            <w:r w:rsidRPr="0072413D">
              <w:rPr>
                <w:rFonts w:ascii="BrowalliaUPC" w:hAnsi="BrowalliaUPC" w:cs="BrowalliaUPC"/>
                <w:sz w:val="28"/>
                <w:szCs w:val="28"/>
              </w:rPr>
              <w:t xml:space="preserve">       2.1.1.1 </w:t>
            </w:r>
            <w:r w:rsidRPr="0072413D">
              <w:rPr>
                <w:rFonts w:ascii="BrowalliaUPC" w:hAnsi="BrowalliaUPC" w:cs="BrowalliaUPC"/>
                <w:sz w:val="28"/>
                <w:szCs w:val="28"/>
                <w:cs/>
              </w:rPr>
              <w:t>หน่วยงานของรัฐ</w:t>
            </w:r>
            <w:r w:rsidRPr="0072413D">
              <w:rPr>
                <w:rFonts w:ascii="BrowalliaUPC" w:hAnsi="BrowalliaUPC" w:cs="BrowalliaUPC"/>
                <w:sz w:val="28"/>
                <w:szCs w:val="28"/>
              </w:rPr>
              <w:t xml:space="preserve">, </w:t>
            </w:r>
            <w:r w:rsidRPr="0072413D">
              <w:rPr>
                <w:rFonts w:ascii="BrowalliaUPC" w:hAnsi="BrowalliaUPC" w:cs="BrowalliaUPC"/>
                <w:sz w:val="28"/>
                <w:szCs w:val="28"/>
                <w:cs/>
              </w:rPr>
              <w:t>สหกรณ์</w:t>
            </w:r>
            <w:r w:rsidRPr="0072413D">
              <w:rPr>
                <w:rFonts w:ascii="BrowalliaUPC" w:hAnsi="BrowalliaUPC" w:cs="BrowalliaUPC"/>
                <w:sz w:val="28"/>
                <w:szCs w:val="28"/>
              </w:rPr>
              <w:t xml:space="preserve">, </w:t>
            </w:r>
            <w:r w:rsidRPr="0072413D">
              <w:rPr>
                <w:rFonts w:ascii="BrowalliaUPC" w:hAnsi="BrowalliaUPC" w:cs="BrowalliaUPC"/>
                <w:sz w:val="28"/>
                <w:szCs w:val="28"/>
                <w:cs/>
              </w:rPr>
              <w:t>บริษัทจำกัด</w:t>
            </w:r>
          </w:p>
        </w:tc>
        <w:tc>
          <w:tcPr>
            <w:tcW w:w="4819" w:type="dxa"/>
            <w:vAlign w:val="bottom"/>
          </w:tcPr>
          <w:p w:rsidR="00C522AE" w:rsidRPr="0072413D" w:rsidRDefault="00C522AE" w:rsidP="00C522AE">
            <w:pPr>
              <w:ind w:left="175" w:hanging="175"/>
              <w:rPr>
                <w:rFonts w:ascii="BrowalliaUPC" w:hAnsi="BrowalliaUPC" w:cs="BrowalliaUPC"/>
                <w:sz w:val="28"/>
                <w:szCs w:val="28"/>
              </w:rPr>
            </w:pPr>
            <w:r w:rsidRPr="0072413D">
              <w:rPr>
                <w:rFonts w:ascii="BrowalliaUPC" w:hAnsi="BrowalliaUPC" w:cs="BrowalliaUPC"/>
                <w:sz w:val="28"/>
                <w:szCs w:val="28"/>
              </w:rPr>
              <w:t xml:space="preserve">-  </w:t>
            </w:r>
            <w:r w:rsidRPr="0072413D">
              <w:rPr>
                <w:rFonts w:ascii="BrowalliaUPC" w:hAnsi="BrowalliaUPC" w:cs="BrowalliaUPC"/>
                <w:sz w:val="28"/>
                <w:szCs w:val="28"/>
                <w:cs/>
              </w:rPr>
              <w:t>รหัสประเทศ +รหัสอ้างอิงที่ออกโดยองค์กร หรือหน่วยงานราชการ (รัฐ) ในประเทศอื่น</w:t>
            </w:r>
          </w:p>
        </w:tc>
        <w:tc>
          <w:tcPr>
            <w:tcW w:w="1418" w:type="dxa"/>
          </w:tcPr>
          <w:p w:rsidR="00C522AE" w:rsidRPr="0072413D" w:rsidRDefault="00C522AE" w:rsidP="008E307E">
            <w:pPr>
              <w:jc w:val="center"/>
              <w:rPr>
                <w:rFonts w:ascii="BrowalliaUPC" w:hAnsi="BrowalliaUPC" w:cs="BrowalliaUPC"/>
                <w:sz w:val="28"/>
                <w:szCs w:val="28"/>
              </w:rPr>
            </w:pPr>
            <w:r w:rsidRPr="0072413D">
              <w:rPr>
                <w:rFonts w:ascii="BrowalliaUPC" w:hAnsi="BrowalliaUPC" w:cs="BrowalliaUPC"/>
                <w:sz w:val="28"/>
                <w:szCs w:val="28"/>
              </w:rPr>
              <w:t>324011</w:t>
            </w:r>
          </w:p>
        </w:tc>
        <w:tc>
          <w:tcPr>
            <w:tcW w:w="1650" w:type="dxa"/>
            <w:vAlign w:val="bottom"/>
          </w:tcPr>
          <w:p w:rsidR="00C522AE" w:rsidRPr="0072413D" w:rsidRDefault="00C522AE" w:rsidP="008E307E">
            <w:pPr>
              <w:rPr>
                <w:rFonts w:ascii="BrowalliaUPC" w:hAnsi="BrowalliaUPC" w:cs="BrowalliaUPC"/>
                <w:sz w:val="28"/>
                <w:szCs w:val="28"/>
              </w:rPr>
            </w:pPr>
          </w:p>
        </w:tc>
      </w:tr>
      <w:tr w:rsidR="00C522AE" w:rsidRPr="00B1333E" w:rsidTr="00F125B6">
        <w:trPr>
          <w:trHeight w:val="20"/>
        </w:trPr>
        <w:tc>
          <w:tcPr>
            <w:tcW w:w="2093" w:type="dxa"/>
            <w:tcBorders>
              <w:top w:val="nil"/>
              <w:bottom w:val="nil"/>
            </w:tcBorders>
            <w:vAlign w:val="bottom"/>
          </w:tcPr>
          <w:p w:rsidR="00C522AE" w:rsidRPr="0072413D" w:rsidRDefault="00C522AE" w:rsidP="008E307E">
            <w:pPr>
              <w:rPr>
                <w:rFonts w:ascii="BrowalliaUPC" w:hAnsi="BrowalliaUPC" w:cs="BrowalliaUPC"/>
                <w:sz w:val="28"/>
                <w:szCs w:val="28"/>
              </w:rPr>
            </w:pPr>
          </w:p>
        </w:tc>
        <w:tc>
          <w:tcPr>
            <w:tcW w:w="4678" w:type="dxa"/>
            <w:tcBorders>
              <w:top w:val="nil"/>
            </w:tcBorders>
            <w:vAlign w:val="bottom"/>
          </w:tcPr>
          <w:p w:rsidR="00C522AE" w:rsidRPr="0072413D" w:rsidRDefault="00C522AE" w:rsidP="00414EB5">
            <w:pPr>
              <w:rPr>
                <w:rFonts w:ascii="BrowalliaUPC" w:hAnsi="BrowalliaUPC" w:cs="BrowalliaUPC"/>
                <w:sz w:val="28"/>
                <w:szCs w:val="28"/>
              </w:rPr>
            </w:pPr>
          </w:p>
        </w:tc>
        <w:tc>
          <w:tcPr>
            <w:tcW w:w="4819" w:type="dxa"/>
            <w:vAlign w:val="bottom"/>
          </w:tcPr>
          <w:p w:rsidR="00C522AE" w:rsidRPr="0072413D" w:rsidRDefault="00C522AE" w:rsidP="00C522AE">
            <w:pPr>
              <w:ind w:left="175" w:hanging="175"/>
              <w:rPr>
                <w:rFonts w:ascii="BrowalliaUPC" w:hAnsi="BrowalliaUPC" w:cs="BrowalliaUPC"/>
                <w:sz w:val="28"/>
                <w:szCs w:val="28"/>
              </w:rPr>
            </w:pPr>
            <w:r w:rsidRPr="0072413D">
              <w:rPr>
                <w:rFonts w:ascii="BrowalliaUPC" w:hAnsi="BrowalliaUPC" w:cs="BrowalliaUPC"/>
                <w:sz w:val="28"/>
                <w:szCs w:val="28"/>
              </w:rPr>
              <w:t xml:space="preserve">- </w:t>
            </w:r>
            <w:r w:rsidRPr="0072413D">
              <w:rPr>
                <w:rFonts w:ascii="BrowalliaUPC" w:hAnsi="BrowalliaUPC" w:cs="BrowalliaUPC"/>
                <w:sz w:val="28"/>
                <w:szCs w:val="28"/>
                <w:cs/>
              </w:rPr>
              <w:t xml:space="preserve"> รหัสประเทศ + รหัสนิติบุคคลในประเทศอื่น</w:t>
            </w:r>
          </w:p>
        </w:tc>
        <w:tc>
          <w:tcPr>
            <w:tcW w:w="1418" w:type="dxa"/>
          </w:tcPr>
          <w:p w:rsidR="00C522AE" w:rsidRPr="0072413D" w:rsidRDefault="00C522AE" w:rsidP="008E307E">
            <w:pPr>
              <w:jc w:val="center"/>
              <w:rPr>
                <w:rFonts w:ascii="BrowalliaUPC" w:hAnsi="BrowalliaUPC" w:cs="BrowalliaUPC"/>
                <w:sz w:val="28"/>
                <w:szCs w:val="28"/>
              </w:rPr>
            </w:pPr>
            <w:r w:rsidRPr="0072413D">
              <w:rPr>
                <w:rFonts w:ascii="BrowalliaUPC" w:hAnsi="BrowalliaUPC" w:cs="BrowalliaUPC"/>
                <w:sz w:val="28"/>
                <w:szCs w:val="28"/>
              </w:rPr>
              <w:t>324010</w:t>
            </w:r>
          </w:p>
        </w:tc>
        <w:tc>
          <w:tcPr>
            <w:tcW w:w="1650" w:type="dxa"/>
            <w:vAlign w:val="bottom"/>
          </w:tcPr>
          <w:p w:rsidR="00C522AE" w:rsidRPr="0072413D" w:rsidRDefault="00C522AE" w:rsidP="008E307E">
            <w:pPr>
              <w:rPr>
                <w:rFonts w:ascii="BrowalliaUPC" w:hAnsi="BrowalliaUPC" w:cs="BrowalliaUPC"/>
                <w:sz w:val="28"/>
                <w:szCs w:val="28"/>
              </w:rPr>
            </w:pPr>
            <w:r w:rsidRPr="0072413D">
              <w:rPr>
                <w:rFonts w:ascii="BrowalliaUPC" w:hAnsi="BrowalliaUPC" w:cs="BrowalliaUPC"/>
                <w:sz w:val="28"/>
                <w:szCs w:val="28"/>
              </w:rPr>
              <w:t> </w:t>
            </w:r>
          </w:p>
        </w:tc>
      </w:tr>
      <w:tr w:rsidR="00C522AE" w:rsidRPr="00B1333E" w:rsidTr="00F125B6">
        <w:trPr>
          <w:trHeight w:val="20"/>
        </w:trPr>
        <w:tc>
          <w:tcPr>
            <w:tcW w:w="2093" w:type="dxa"/>
            <w:tcBorders>
              <w:top w:val="nil"/>
              <w:bottom w:val="nil"/>
            </w:tcBorders>
            <w:vAlign w:val="bottom"/>
          </w:tcPr>
          <w:p w:rsidR="00C522AE" w:rsidRPr="0072413D" w:rsidRDefault="00C522AE" w:rsidP="008E307E">
            <w:pPr>
              <w:rPr>
                <w:rFonts w:ascii="BrowalliaUPC" w:hAnsi="BrowalliaUPC" w:cs="BrowalliaUPC"/>
                <w:sz w:val="28"/>
                <w:szCs w:val="28"/>
              </w:rPr>
            </w:pPr>
          </w:p>
        </w:tc>
        <w:tc>
          <w:tcPr>
            <w:tcW w:w="4678" w:type="dxa"/>
            <w:tcBorders>
              <w:bottom w:val="single" w:sz="4" w:space="0" w:color="auto"/>
            </w:tcBorders>
            <w:vAlign w:val="bottom"/>
          </w:tcPr>
          <w:p w:rsidR="00C522AE" w:rsidRPr="0072413D" w:rsidRDefault="00C522AE" w:rsidP="008E307E">
            <w:pPr>
              <w:rPr>
                <w:rFonts w:ascii="BrowalliaUPC" w:hAnsi="BrowalliaUPC" w:cs="BrowalliaUPC"/>
                <w:sz w:val="28"/>
                <w:szCs w:val="28"/>
              </w:rPr>
            </w:pPr>
            <w:r w:rsidRPr="0072413D">
              <w:rPr>
                <w:rFonts w:ascii="BrowalliaUPC" w:hAnsi="BrowalliaUPC" w:cs="BrowalliaUPC"/>
                <w:sz w:val="28"/>
                <w:szCs w:val="28"/>
              </w:rPr>
              <w:t xml:space="preserve">       2.1.1.2 </w:t>
            </w:r>
            <w:r w:rsidRPr="0072413D">
              <w:rPr>
                <w:rFonts w:ascii="BrowalliaUPC" w:hAnsi="BrowalliaUPC" w:cs="BrowalliaUPC"/>
                <w:sz w:val="28"/>
                <w:szCs w:val="28"/>
                <w:cs/>
              </w:rPr>
              <w:t>รัฐบาลต่างประเทศ</w:t>
            </w:r>
          </w:p>
        </w:tc>
        <w:tc>
          <w:tcPr>
            <w:tcW w:w="4819" w:type="dxa"/>
            <w:vAlign w:val="bottom"/>
          </w:tcPr>
          <w:p w:rsidR="00C522AE" w:rsidRPr="0072413D" w:rsidRDefault="00C522AE" w:rsidP="008E307E">
            <w:pPr>
              <w:rPr>
                <w:rFonts w:ascii="BrowalliaUPC" w:hAnsi="BrowalliaUPC" w:cs="BrowalliaUPC"/>
                <w:sz w:val="28"/>
                <w:szCs w:val="28"/>
              </w:rPr>
            </w:pPr>
            <w:r w:rsidRPr="0072413D">
              <w:rPr>
                <w:rFonts w:ascii="BrowalliaUPC" w:hAnsi="BrowalliaUPC" w:cs="BrowalliaUPC"/>
                <w:sz w:val="28"/>
                <w:szCs w:val="28"/>
              </w:rPr>
              <w:t xml:space="preserve">-  </w:t>
            </w:r>
            <w:r w:rsidRPr="0072413D">
              <w:rPr>
                <w:rFonts w:ascii="BrowalliaUPC" w:hAnsi="BrowalliaUPC" w:cs="BrowalliaUPC"/>
                <w:sz w:val="28"/>
                <w:szCs w:val="28"/>
                <w:cs/>
              </w:rPr>
              <w:t xml:space="preserve">รหัสประเทศ + </w:t>
            </w:r>
            <w:r w:rsidRPr="0072413D">
              <w:rPr>
                <w:rFonts w:ascii="BrowalliaUPC" w:hAnsi="BrowalliaUPC" w:cs="BrowalliaUPC"/>
                <w:sz w:val="28"/>
                <w:szCs w:val="28"/>
              </w:rPr>
              <w:t>GOVERNMENT</w:t>
            </w:r>
          </w:p>
        </w:tc>
        <w:tc>
          <w:tcPr>
            <w:tcW w:w="1418" w:type="dxa"/>
          </w:tcPr>
          <w:p w:rsidR="00C522AE" w:rsidRPr="0072413D" w:rsidRDefault="00C522AE" w:rsidP="008E307E">
            <w:pPr>
              <w:jc w:val="center"/>
              <w:rPr>
                <w:rFonts w:ascii="BrowalliaUPC" w:hAnsi="BrowalliaUPC" w:cs="BrowalliaUPC"/>
                <w:sz w:val="28"/>
                <w:szCs w:val="28"/>
              </w:rPr>
            </w:pPr>
            <w:r w:rsidRPr="0072413D">
              <w:rPr>
                <w:rFonts w:ascii="BrowalliaUPC" w:hAnsi="BrowalliaUPC" w:cs="BrowalliaUPC"/>
                <w:sz w:val="28"/>
                <w:szCs w:val="28"/>
              </w:rPr>
              <w:t>324012</w:t>
            </w:r>
          </w:p>
        </w:tc>
        <w:tc>
          <w:tcPr>
            <w:tcW w:w="1650" w:type="dxa"/>
            <w:vAlign w:val="bottom"/>
          </w:tcPr>
          <w:p w:rsidR="00C522AE" w:rsidRPr="0072413D" w:rsidRDefault="00C522AE" w:rsidP="008E307E">
            <w:pPr>
              <w:rPr>
                <w:rFonts w:ascii="BrowalliaUPC" w:hAnsi="BrowalliaUPC" w:cs="BrowalliaUPC"/>
                <w:sz w:val="28"/>
                <w:szCs w:val="28"/>
              </w:rPr>
            </w:pPr>
          </w:p>
        </w:tc>
      </w:tr>
      <w:tr w:rsidR="00D65BC1" w:rsidRPr="00B1333E" w:rsidTr="00F125B6">
        <w:trPr>
          <w:trHeight w:val="20"/>
        </w:trPr>
        <w:tc>
          <w:tcPr>
            <w:tcW w:w="2093" w:type="dxa"/>
            <w:tcBorders>
              <w:top w:val="nil"/>
              <w:bottom w:val="single" w:sz="4" w:space="0" w:color="auto"/>
            </w:tcBorders>
            <w:vAlign w:val="bottom"/>
          </w:tcPr>
          <w:p w:rsidR="00D65BC1" w:rsidRPr="0072413D" w:rsidRDefault="00D65BC1" w:rsidP="008E307E">
            <w:pPr>
              <w:rPr>
                <w:rFonts w:ascii="BrowalliaUPC" w:hAnsi="BrowalliaUPC" w:cs="BrowalliaUPC"/>
                <w:sz w:val="28"/>
                <w:szCs w:val="28"/>
              </w:rPr>
            </w:pPr>
          </w:p>
        </w:tc>
        <w:tc>
          <w:tcPr>
            <w:tcW w:w="4678" w:type="dxa"/>
            <w:tcBorders>
              <w:bottom w:val="single" w:sz="4" w:space="0" w:color="auto"/>
            </w:tcBorders>
            <w:vAlign w:val="bottom"/>
          </w:tcPr>
          <w:p w:rsidR="00D65BC1" w:rsidRPr="0072413D" w:rsidRDefault="00D65BC1" w:rsidP="00D65BC1">
            <w:pPr>
              <w:rPr>
                <w:rFonts w:ascii="BrowalliaUPC" w:hAnsi="BrowalliaUPC" w:cs="BrowalliaUPC"/>
                <w:sz w:val="28"/>
                <w:szCs w:val="28"/>
              </w:rPr>
            </w:pPr>
            <w:r w:rsidRPr="0072413D">
              <w:rPr>
                <w:rFonts w:ascii="BrowalliaUPC" w:hAnsi="BrowalliaUPC" w:cs="BrowalliaUPC"/>
                <w:sz w:val="28"/>
                <w:szCs w:val="28"/>
              </w:rPr>
              <w:t xml:space="preserve">       2.1.1.3 </w:t>
            </w:r>
            <w:r w:rsidRPr="0072413D">
              <w:rPr>
                <w:rFonts w:ascii="BrowalliaUPC" w:hAnsi="BrowalliaUPC" w:cs="BrowalliaUPC"/>
                <w:sz w:val="28"/>
                <w:szCs w:val="28"/>
                <w:cs/>
              </w:rPr>
              <w:t>สถานทูต ได้แก่</w:t>
            </w:r>
          </w:p>
          <w:p w:rsidR="001E0355" w:rsidRPr="0072413D" w:rsidRDefault="001E0355" w:rsidP="001E0355">
            <w:pPr>
              <w:ind w:left="639"/>
              <w:rPr>
                <w:rFonts w:ascii="BrowalliaUPC" w:hAnsi="BrowalliaUPC" w:cs="BrowalliaUPC"/>
                <w:sz w:val="28"/>
                <w:szCs w:val="28"/>
              </w:rPr>
            </w:pPr>
            <w:r w:rsidRPr="0072413D">
              <w:rPr>
                <w:rFonts w:ascii="BrowalliaUPC" w:hAnsi="BrowalliaUPC" w:cs="BrowalliaUPC"/>
                <w:sz w:val="28"/>
                <w:szCs w:val="28"/>
              </w:rPr>
              <w:t xml:space="preserve">      - </w:t>
            </w:r>
            <w:r w:rsidRPr="0072413D">
              <w:rPr>
                <w:rFonts w:ascii="BrowalliaUPC" w:hAnsi="BrowalliaUPC" w:cs="BrowalliaUPC"/>
                <w:sz w:val="28"/>
                <w:szCs w:val="28"/>
                <w:cs/>
              </w:rPr>
              <w:t>สถานทูตต่างประเทศในไทย</w:t>
            </w:r>
          </w:p>
          <w:p w:rsidR="001E0355" w:rsidRPr="0072413D" w:rsidRDefault="001E0355" w:rsidP="001E0355">
            <w:pPr>
              <w:ind w:left="639"/>
              <w:rPr>
                <w:rFonts w:ascii="BrowalliaUPC" w:hAnsi="BrowalliaUPC" w:cs="BrowalliaUPC"/>
                <w:sz w:val="28"/>
                <w:szCs w:val="28"/>
              </w:rPr>
            </w:pPr>
            <w:r w:rsidRPr="0072413D">
              <w:rPr>
                <w:rFonts w:ascii="BrowalliaUPC" w:hAnsi="BrowalliaUPC" w:cs="BrowalliaUPC"/>
                <w:sz w:val="28"/>
                <w:szCs w:val="28"/>
              </w:rPr>
              <w:t xml:space="preserve">      - </w:t>
            </w:r>
            <w:r w:rsidRPr="0072413D">
              <w:rPr>
                <w:rFonts w:ascii="BrowalliaUPC" w:hAnsi="BrowalliaUPC" w:cs="BrowalliaUPC"/>
                <w:sz w:val="28"/>
                <w:szCs w:val="28"/>
                <w:cs/>
              </w:rPr>
              <w:t>สถานทูตต่างประเทศในต่างประเทศ</w:t>
            </w:r>
          </w:p>
          <w:p w:rsidR="001E0355" w:rsidRPr="0072413D" w:rsidRDefault="001E0355" w:rsidP="001E0355">
            <w:pPr>
              <w:ind w:left="639"/>
              <w:rPr>
                <w:rFonts w:ascii="BrowalliaUPC" w:hAnsi="BrowalliaUPC" w:cs="BrowalliaUPC"/>
                <w:sz w:val="28"/>
                <w:szCs w:val="28"/>
              </w:rPr>
            </w:pPr>
            <w:r w:rsidRPr="0072413D">
              <w:rPr>
                <w:rFonts w:ascii="BrowalliaUPC" w:hAnsi="BrowalliaUPC" w:cs="BrowalliaUPC"/>
                <w:b/>
                <w:bCs/>
                <w:sz w:val="28"/>
                <w:szCs w:val="28"/>
                <w:u w:val="single"/>
                <w:cs/>
              </w:rPr>
              <w:t>ยกเว้น</w:t>
            </w:r>
            <w:r w:rsidRPr="0072413D">
              <w:rPr>
                <w:rFonts w:ascii="BrowalliaUPC" w:hAnsi="BrowalliaUPC" w:cs="BrowalliaUPC"/>
                <w:sz w:val="28"/>
                <w:szCs w:val="28"/>
                <w:cs/>
              </w:rPr>
              <w:t xml:space="preserve"> สถานทูตไทยในต่างประเทศเป็น </w:t>
            </w:r>
            <w:r w:rsidRPr="0072413D">
              <w:rPr>
                <w:rFonts w:ascii="BrowalliaUPC" w:hAnsi="BrowalliaUPC" w:cs="BrowalliaUPC"/>
                <w:sz w:val="28"/>
                <w:szCs w:val="28"/>
              </w:rPr>
              <w:t>Resident</w:t>
            </w:r>
          </w:p>
        </w:tc>
        <w:tc>
          <w:tcPr>
            <w:tcW w:w="4819" w:type="dxa"/>
            <w:tcBorders>
              <w:bottom w:val="single" w:sz="4" w:space="0" w:color="auto"/>
            </w:tcBorders>
          </w:tcPr>
          <w:p w:rsidR="001E0355" w:rsidRPr="0072413D" w:rsidRDefault="001E0355" w:rsidP="001E0355">
            <w:pPr>
              <w:rPr>
                <w:rFonts w:ascii="BrowalliaUPC" w:hAnsi="BrowalliaUPC" w:cs="BrowalliaUPC"/>
                <w:sz w:val="28"/>
                <w:szCs w:val="28"/>
              </w:rPr>
            </w:pPr>
            <w:r w:rsidRPr="0072413D">
              <w:rPr>
                <w:rFonts w:ascii="BrowalliaUPC" w:hAnsi="BrowalliaUPC" w:cs="BrowalliaUPC"/>
                <w:sz w:val="28"/>
                <w:szCs w:val="28"/>
              </w:rPr>
              <w:t xml:space="preserve">-  </w:t>
            </w:r>
            <w:r w:rsidRPr="0072413D">
              <w:rPr>
                <w:rFonts w:ascii="BrowalliaUPC" w:hAnsi="BrowalliaUPC" w:cs="BrowalliaUPC"/>
                <w:sz w:val="28"/>
                <w:szCs w:val="28"/>
                <w:cs/>
              </w:rPr>
              <w:t>รหัสประเทศ +</w:t>
            </w:r>
            <w:r w:rsidRPr="0072413D">
              <w:rPr>
                <w:rFonts w:ascii="BrowalliaUPC" w:hAnsi="BrowalliaUPC" w:cs="BrowalliaUPC"/>
                <w:sz w:val="28"/>
                <w:szCs w:val="28"/>
              </w:rPr>
              <w:t xml:space="preserve"> EMBASSY + </w:t>
            </w:r>
            <w:r w:rsidRPr="0072413D">
              <w:rPr>
                <w:rFonts w:ascii="BrowalliaUPC" w:hAnsi="BrowalliaUPC" w:cs="BrowalliaUPC"/>
                <w:sz w:val="28"/>
                <w:szCs w:val="28"/>
                <w:cs/>
              </w:rPr>
              <w:t>รหัสประเทศที่ตั้ง เช่น</w:t>
            </w:r>
            <w:r w:rsidRPr="0072413D">
              <w:rPr>
                <w:rFonts w:ascii="BrowalliaUPC" w:hAnsi="BrowalliaUPC" w:cs="BrowalliaUPC"/>
                <w:sz w:val="28"/>
                <w:szCs w:val="28"/>
              </w:rPr>
              <w:br/>
              <w:t xml:space="preserve">   - USEMBASSYTH</w:t>
            </w:r>
          </w:p>
          <w:p w:rsidR="001E0355" w:rsidRPr="0072413D" w:rsidRDefault="001E0355" w:rsidP="001E0355">
            <w:pPr>
              <w:rPr>
                <w:rFonts w:ascii="BrowalliaUPC" w:hAnsi="BrowalliaUPC" w:cs="BrowalliaUPC"/>
                <w:sz w:val="28"/>
                <w:szCs w:val="28"/>
              </w:rPr>
            </w:pPr>
            <w:r w:rsidRPr="0072413D">
              <w:rPr>
                <w:rFonts w:ascii="BrowalliaUPC" w:hAnsi="BrowalliaUPC" w:cs="BrowalliaUPC"/>
                <w:sz w:val="28"/>
                <w:szCs w:val="28"/>
              </w:rPr>
              <w:t xml:space="preserve">   - JPEMBASSYLA</w:t>
            </w:r>
          </w:p>
          <w:p w:rsidR="00D65BC1" w:rsidRPr="0072413D" w:rsidRDefault="001E0355" w:rsidP="001E0355">
            <w:pPr>
              <w:rPr>
                <w:rFonts w:ascii="BrowalliaUPC" w:hAnsi="BrowalliaUPC" w:cs="BrowalliaUPC"/>
                <w:sz w:val="28"/>
                <w:szCs w:val="28"/>
              </w:rPr>
            </w:pPr>
            <w:r w:rsidRPr="0072413D">
              <w:rPr>
                <w:rFonts w:ascii="BrowalliaUPC" w:hAnsi="BrowalliaUPC" w:cs="BrowalliaUPC"/>
                <w:sz w:val="28"/>
                <w:szCs w:val="28"/>
              </w:rPr>
              <w:t xml:space="preserve">   - THEMBASSYJP</w:t>
            </w:r>
          </w:p>
        </w:tc>
        <w:tc>
          <w:tcPr>
            <w:tcW w:w="1418" w:type="dxa"/>
            <w:tcBorders>
              <w:bottom w:val="single" w:sz="4" w:space="0" w:color="auto"/>
            </w:tcBorders>
          </w:tcPr>
          <w:p w:rsidR="00D65BC1" w:rsidRPr="0072413D" w:rsidRDefault="001E0355" w:rsidP="008E307E">
            <w:pPr>
              <w:jc w:val="center"/>
              <w:rPr>
                <w:rFonts w:ascii="BrowalliaUPC" w:hAnsi="BrowalliaUPC" w:cs="BrowalliaUPC"/>
                <w:sz w:val="28"/>
                <w:szCs w:val="28"/>
              </w:rPr>
            </w:pPr>
            <w:r w:rsidRPr="0072413D">
              <w:rPr>
                <w:rFonts w:ascii="BrowalliaUPC" w:hAnsi="BrowalliaUPC" w:cs="BrowalliaUPC"/>
                <w:sz w:val="28"/>
                <w:szCs w:val="28"/>
              </w:rPr>
              <w:t>324012</w:t>
            </w:r>
          </w:p>
        </w:tc>
        <w:tc>
          <w:tcPr>
            <w:tcW w:w="1650" w:type="dxa"/>
            <w:tcBorders>
              <w:bottom w:val="single" w:sz="4" w:space="0" w:color="auto"/>
            </w:tcBorders>
            <w:vAlign w:val="bottom"/>
          </w:tcPr>
          <w:p w:rsidR="00D65BC1" w:rsidRPr="0072413D" w:rsidRDefault="00D65BC1" w:rsidP="008E307E">
            <w:pPr>
              <w:rPr>
                <w:rFonts w:ascii="BrowalliaUPC" w:hAnsi="BrowalliaUPC" w:cs="BrowalliaUPC"/>
                <w:sz w:val="28"/>
                <w:szCs w:val="28"/>
              </w:rPr>
            </w:pPr>
          </w:p>
        </w:tc>
      </w:tr>
      <w:tr w:rsidR="00C522AE" w:rsidRPr="00B1333E" w:rsidTr="00F125B6">
        <w:trPr>
          <w:trHeight w:val="20"/>
        </w:trPr>
        <w:tc>
          <w:tcPr>
            <w:tcW w:w="2093" w:type="dxa"/>
            <w:tcBorders>
              <w:top w:val="single" w:sz="4" w:space="0" w:color="auto"/>
              <w:left w:val="nil"/>
              <w:bottom w:val="nil"/>
              <w:right w:val="nil"/>
            </w:tcBorders>
            <w:vAlign w:val="bottom"/>
          </w:tcPr>
          <w:p w:rsidR="00C522AE" w:rsidRPr="0072413D" w:rsidRDefault="00C522AE" w:rsidP="008E307E">
            <w:pPr>
              <w:rPr>
                <w:rFonts w:ascii="BrowalliaUPC" w:hAnsi="BrowalliaUPC" w:cs="BrowalliaUPC"/>
                <w:sz w:val="28"/>
                <w:szCs w:val="28"/>
              </w:rPr>
            </w:pPr>
          </w:p>
        </w:tc>
        <w:tc>
          <w:tcPr>
            <w:tcW w:w="4678" w:type="dxa"/>
            <w:tcBorders>
              <w:top w:val="single" w:sz="4" w:space="0" w:color="auto"/>
              <w:left w:val="nil"/>
              <w:bottom w:val="nil"/>
              <w:right w:val="nil"/>
            </w:tcBorders>
          </w:tcPr>
          <w:p w:rsidR="00D65BC1" w:rsidRPr="0072413D" w:rsidRDefault="00D65BC1" w:rsidP="001E0355">
            <w:pPr>
              <w:rPr>
                <w:rFonts w:ascii="BrowalliaUPC" w:hAnsi="BrowalliaUPC" w:cs="BrowalliaUPC"/>
                <w:sz w:val="28"/>
                <w:szCs w:val="28"/>
              </w:rPr>
            </w:pPr>
          </w:p>
        </w:tc>
        <w:tc>
          <w:tcPr>
            <w:tcW w:w="4819" w:type="dxa"/>
            <w:tcBorders>
              <w:left w:val="nil"/>
              <w:bottom w:val="nil"/>
              <w:right w:val="nil"/>
            </w:tcBorders>
          </w:tcPr>
          <w:p w:rsidR="00D65BC1" w:rsidRPr="0072413D" w:rsidRDefault="00D65BC1" w:rsidP="00D65BC1">
            <w:pPr>
              <w:rPr>
                <w:rFonts w:ascii="BrowalliaUPC" w:hAnsi="BrowalliaUPC" w:cs="BrowalliaUPC"/>
                <w:sz w:val="28"/>
                <w:szCs w:val="28"/>
              </w:rPr>
            </w:pPr>
          </w:p>
        </w:tc>
        <w:tc>
          <w:tcPr>
            <w:tcW w:w="1418" w:type="dxa"/>
            <w:tcBorders>
              <w:left w:val="nil"/>
              <w:bottom w:val="nil"/>
              <w:right w:val="nil"/>
            </w:tcBorders>
          </w:tcPr>
          <w:p w:rsidR="00C522AE" w:rsidRPr="0072413D" w:rsidRDefault="00C522AE" w:rsidP="00D65BC1">
            <w:pPr>
              <w:jc w:val="center"/>
              <w:rPr>
                <w:rFonts w:ascii="BrowalliaUPC" w:hAnsi="BrowalliaUPC" w:cs="BrowalliaUPC"/>
                <w:sz w:val="28"/>
                <w:szCs w:val="28"/>
              </w:rPr>
            </w:pPr>
          </w:p>
        </w:tc>
        <w:tc>
          <w:tcPr>
            <w:tcW w:w="1650" w:type="dxa"/>
            <w:vMerge w:val="restart"/>
            <w:tcBorders>
              <w:left w:val="nil"/>
              <w:bottom w:val="nil"/>
              <w:right w:val="nil"/>
            </w:tcBorders>
            <w:vAlign w:val="bottom"/>
          </w:tcPr>
          <w:p w:rsidR="00C522AE" w:rsidRPr="0072413D" w:rsidRDefault="00C522AE" w:rsidP="008E307E">
            <w:pPr>
              <w:rPr>
                <w:rFonts w:ascii="BrowalliaUPC" w:hAnsi="BrowalliaUPC" w:cs="BrowalliaUPC"/>
                <w:sz w:val="28"/>
                <w:szCs w:val="28"/>
              </w:rPr>
            </w:pPr>
          </w:p>
        </w:tc>
      </w:tr>
      <w:tr w:rsidR="00E161CC" w:rsidRPr="00B1333E" w:rsidTr="004933A9">
        <w:trPr>
          <w:trHeight w:val="20"/>
        </w:trPr>
        <w:tc>
          <w:tcPr>
            <w:tcW w:w="2093" w:type="dxa"/>
            <w:vMerge w:val="restart"/>
            <w:tcBorders>
              <w:top w:val="nil"/>
            </w:tcBorders>
          </w:tcPr>
          <w:p w:rsidR="00E161CC" w:rsidRPr="0072413D" w:rsidRDefault="00E161CC" w:rsidP="00D65BC1">
            <w:pPr>
              <w:pStyle w:val="BodyText2"/>
              <w:jc w:val="both"/>
              <w:rPr>
                <w:rFonts w:ascii="BrowalliaUPC" w:hAnsi="BrowalliaUPC" w:cs="BrowalliaUPC"/>
              </w:rPr>
            </w:pPr>
          </w:p>
        </w:tc>
        <w:tc>
          <w:tcPr>
            <w:tcW w:w="4678" w:type="dxa"/>
            <w:tcBorders>
              <w:top w:val="nil"/>
              <w:bottom w:val="single" w:sz="4" w:space="0" w:color="auto"/>
            </w:tcBorders>
          </w:tcPr>
          <w:p w:rsidR="00E161CC" w:rsidRPr="0072413D" w:rsidRDefault="00E161CC" w:rsidP="00005D4C">
            <w:pPr>
              <w:tabs>
                <w:tab w:val="left" w:pos="2452"/>
              </w:tabs>
              <w:ind w:left="1026" w:hanging="1026"/>
              <w:rPr>
                <w:rFonts w:ascii="BrowalliaUPC" w:hAnsi="BrowalliaUPC" w:cs="BrowalliaUPC"/>
                <w:sz w:val="28"/>
                <w:szCs w:val="28"/>
              </w:rPr>
            </w:pPr>
            <w:r w:rsidRPr="0072413D">
              <w:rPr>
                <w:rFonts w:ascii="BrowalliaUPC" w:hAnsi="BrowalliaUPC" w:cs="BrowalliaUPC"/>
                <w:sz w:val="28"/>
                <w:szCs w:val="28"/>
              </w:rPr>
              <w:t xml:space="preserve">       2.1.1.4 </w:t>
            </w:r>
            <w:r w:rsidRPr="0072413D">
              <w:rPr>
                <w:rFonts w:ascii="BrowalliaUPC" w:hAnsi="BrowalliaUPC" w:cs="BrowalliaUPC"/>
                <w:sz w:val="28"/>
                <w:szCs w:val="28"/>
                <w:cs/>
              </w:rPr>
              <w:t>องค์กรหรือนิติบุคคลในต่างประเทศ ที่ไม่มีรหัสอ้างอิง</w:t>
            </w:r>
          </w:p>
        </w:tc>
        <w:tc>
          <w:tcPr>
            <w:tcW w:w="4819" w:type="dxa"/>
            <w:tcBorders>
              <w:top w:val="nil"/>
            </w:tcBorders>
          </w:tcPr>
          <w:p w:rsidR="00E161CC" w:rsidRPr="0072413D" w:rsidRDefault="00E161CC" w:rsidP="00D65BC1">
            <w:pPr>
              <w:pStyle w:val="BodyText2"/>
              <w:jc w:val="both"/>
              <w:rPr>
                <w:rFonts w:ascii="BrowalliaUPC" w:hAnsi="BrowalliaUPC" w:cs="BrowalliaUPC"/>
              </w:rPr>
            </w:pPr>
            <w:r w:rsidRPr="0072413D">
              <w:rPr>
                <w:rFonts w:ascii="BrowalliaUPC" w:hAnsi="BrowalliaUPC" w:cs="BrowalliaUPC"/>
                <w:cs/>
              </w:rPr>
              <w:t>-  รหัสประเทศ + คำแยกประเภท + ชื่อย่อ</w:t>
            </w:r>
          </w:p>
          <w:p w:rsidR="00E161CC" w:rsidRPr="0072413D" w:rsidRDefault="00E161CC" w:rsidP="00D65BC1">
            <w:pPr>
              <w:pStyle w:val="BodyText2"/>
              <w:jc w:val="both"/>
              <w:rPr>
                <w:rFonts w:ascii="BrowalliaUPC" w:hAnsi="BrowalliaUPC" w:cs="BrowalliaUPC"/>
              </w:rPr>
            </w:pPr>
            <w:r w:rsidRPr="0072413D">
              <w:rPr>
                <w:rFonts w:ascii="BrowalliaUPC" w:hAnsi="BrowalliaUPC" w:cs="BrowalliaUPC"/>
                <w:cs/>
              </w:rPr>
              <w:t xml:space="preserve">คำแยกประเภทเป็น 3 หลัก </w:t>
            </w:r>
          </w:p>
          <w:p w:rsidR="00E161CC" w:rsidRPr="0072413D" w:rsidRDefault="00E161CC" w:rsidP="00D65BC1">
            <w:pPr>
              <w:pStyle w:val="BodyText2"/>
              <w:jc w:val="both"/>
              <w:rPr>
                <w:rFonts w:ascii="BrowalliaUPC" w:hAnsi="BrowalliaUPC" w:cs="BrowalliaUPC"/>
              </w:rPr>
            </w:pPr>
            <w:r w:rsidRPr="0072413D">
              <w:rPr>
                <w:rFonts w:ascii="BrowalliaUPC" w:hAnsi="BrowalliaUPC" w:cs="BrowalliaUPC"/>
              </w:rPr>
              <w:t>COM=COMMERCIAL</w:t>
            </w:r>
          </w:p>
          <w:p w:rsidR="00E161CC" w:rsidRPr="0072413D" w:rsidRDefault="00E161CC" w:rsidP="00D65BC1">
            <w:pPr>
              <w:pStyle w:val="BodyText2"/>
              <w:jc w:val="both"/>
              <w:rPr>
                <w:rFonts w:ascii="BrowalliaUPC" w:hAnsi="BrowalliaUPC" w:cs="BrowalliaUPC"/>
              </w:rPr>
            </w:pPr>
            <w:r w:rsidRPr="0072413D">
              <w:rPr>
                <w:rFonts w:ascii="BrowalliaUPC" w:hAnsi="BrowalliaUPC" w:cs="BrowalliaUPC"/>
              </w:rPr>
              <w:t xml:space="preserve">SOC=SOCIAL </w:t>
            </w:r>
          </w:p>
          <w:p w:rsidR="00E161CC" w:rsidRPr="0072413D" w:rsidRDefault="00E161CC" w:rsidP="00D65BC1">
            <w:pPr>
              <w:pStyle w:val="BodyText2"/>
              <w:jc w:val="both"/>
              <w:rPr>
                <w:rFonts w:ascii="BrowalliaUPC" w:hAnsi="BrowalliaUPC" w:cs="BrowalliaUPC"/>
              </w:rPr>
            </w:pPr>
            <w:r w:rsidRPr="0072413D">
              <w:rPr>
                <w:rFonts w:ascii="BrowalliaUPC" w:hAnsi="BrowalliaUPC" w:cs="BrowalliaUPC"/>
              </w:rPr>
              <w:t>GOV=GOVERNMENT</w:t>
            </w:r>
          </w:p>
          <w:p w:rsidR="00E161CC" w:rsidRPr="0072413D" w:rsidRDefault="00E161CC" w:rsidP="00D65BC1">
            <w:pPr>
              <w:pStyle w:val="BodyText2"/>
              <w:jc w:val="both"/>
              <w:rPr>
                <w:rFonts w:ascii="BrowalliaUPC" w:hAnsi="BrowalliaUPC" w:cs="BrowalliaUPC"/>
              </w:rPr>
            </w:pPr>
            <w:r w:rsidRPr="0072413D">
              <w:rPr>
                <w:rFonts w:ascii="BrowalliaUPC" w:hAnsi="BrowalliaUPC" w:cs="BrowalliaUPC"/>
              </w:rPr>
              <w:t>ARM=ARMY</w:t>
            </w:r>
          </w:p>
          <w:p w:rsidR="00E161CC" w:rsidRPr="0072413D" w:rsidRDefault="00E161CC" w:rsidP="00D65BC1">
            <w:pPr>
              <w:pStyle w:val="BodyText2"/>
              <w:jc w:val="both"/>
              <w:rPr>
                <w:rFonts w:ascii="BrowalliaUPC" w:hAnsi="BrowalliaUPC" w:cs="BrowalliaUPC"/>
              </w:rPr>
            </w:pPr>
            <w:r w:rsidRPr="0072413D">
              <w:rPr>
                <w:rFonts w:ascii="BrowalliaUPC" w:hAnsi="BrowalliaUPC" w:cs="BrowalliaUPC"/>
              </w:rPr>
              <w:t>INT=INTERNATIONAL</w:t>
            </w:r>
          </w:p>
          <w:p w:rsidR="00E161CC" w:rsidRPr="0072413D" w:rsidRDefault="00E161CC" w:rsidP="00D65BC1">
            <w:pPr>
              <w:pStyle w:val="BodyText2"/>
              <w:jc w:val="both"/>
              <w:rPr>
                <w:rFonts w:ascii="BrowalliaUPC" w:hAnsi="BrowalliaUPC" w:cs="BrowalliaUPC"/>
                <w:b/>
                <w:bCs/>
              </w:rPr>
            </w:pPr>
            <w:r w:rsidRPr="0072413D">
              <w:rPr>
                <w:rFonts w:ascii="BrowalliaUPC" w:hAnsi="BrowalliaUPC" w:cs="BrowalliaUPC"/>
              </w:rPr>
              <w:t>OTH=OTHERS</w:t>
            </w:r>
          </w:p>
        </w:tc>
        <w:tc>
          <w:tcPr>
            <w:tcW w:w="1418" w:type="dxa"/>
            <w:tcBorders>
              <w:top w:val="nil"/>
            </w:tcBorders>
          </w:tcPr>
          <w:p w:rsidR="00E161CC" w:rsidRPr="0072413D" w:rsidRDefault="00E161CC" w:rsidP="00D65BC1">
            <w:pPr>
              <w:pStyle w:val="BodyText2"/>
              <w:jc w:val="center"/>
              <w:rPr>
                <w:rFonts w:ascii="BrowalliaUPC" w:hAnsi="BrowalliaUPC" w:cs="BrowalliaUPC"/>
                <w:b/>
                <w:bCs/>
              </w:rPr>
            </w:pPr>
            <w:r w:rsidRPr="0072413D">
              <w:rPr>
                <w:rFonts w:ascii="BrowalliaUPC" w:hAnsi="BrowalliaUPC" w:cs="BrowalliaUPC"/>
              </w:rPr>
              <w:t>324012</w:t>
            </w:r>
          </w:p>
        </w:tc>
        <w:tc>
          <w:tcPr>
            <w:tcW w:w="1650" w:type="dxa"/>
            <w:vMerge/>
            <w:tcBorders>
              <w:top w:val="nil"/>
            </w:tcBorders>
          </w:tcPr>
          <w:p w:rsidR="00E161CC" w:rsidRPr="0072413D" w:rsidRDefault="00E161CC" w:rsidP="00D65BC1">
            <w:pPr>
              <w:pStyle w:val="BodyText2"/>
              <w:jc w:val="both"/>
              <w:rPr>
                <w:rFonts w:ascii="BrowalliaUPC" w:hAnsi="BrowalliaUPC" w:cs="BrowalliaUPC"/>
                <w:b/>
                <w:bCs/>
              </w:rPr>
            </w:pPr>
          </w:p>
        </w:tc>
      </w:tr>
      <w:tr w:rsidR="00E161CC" w:rsidRPr="00B1333E" w:rsidTr="004933A9">
        <w:trPr>
          <w:trHeight w:val="20"/>
        </w:trPr>
        <w:tc>
          <w:tcPr>
            <w:tcW w:w="2093" w:type="dxa"/>
            <w:vMerge/>
          </w:tcPr>
          <w:p w:rsidR="00E161CC" w:rsidRPr="0072413D" w:rsidRDefault="00E161CC" w:rsidP="00D65BC1">
            <w:pPr>
              <w:rPr>
                <w:rFonts w:ascii="BrowalliaUPC" w:hAnsi="BrowalliaUPC" w:cs="BrowalliaUPC"/>
                <w:sz w:val="28"/>
                <w:szCs w:val="28"/>
              </w:rPr>
            </w:pPr>
          </w:p>
        </w:tc>
        <w:tc>
          <w:tcPr>
            <w:tcW w:w="4678" w:type="dxa"/>
            <w:tcBorders>
              <w:bottom w:val="nil"/>
            </w:tcBorders>
          </w:tcPr>
          <w:p w:rsidR="00E161CC" w:rsidRPr="0072413D" w:rsidRDefault="00E161CC" w:rsidP="00D65BC1">
            <w:pPr>
              <w:rPr>
                <w:rFonts w:ascii="BrowalliaUPC" w:hAnsi="BrowalliaUPC" w:cs="BrowalliaUPC"/>
                <w:sz w:val="28"/>
                <w:szCs w:val="28"/>
              </w:rPr>
            </w:pPr>
            <w:r w:rsidRPr="0072413D">
              <w:rPr>
                <w:rFonts w:ascii="BrowalliaUPC" w:hAnsi="BrowalliaUPC" w:cs="BrowalliaUPC"/>
                <w:sz w:val="28"/>
                <w:szCs w:val="28"/>
              </w:rPr>
              <w:t xml:space="preserve">2.1.2 </w:t>
            </w:r>
            <w:r w:rsidRPr="0072413D">
              <w:rPr>
                <w:rFonts w:ascii="BrowalliaUPC" w:hAnsi="BrowalliaUPC" w:cs="BrowalliaUPC"/>
                <w:sz w:val="28"/>
                <w:szCs w:val="28"/>
                <w:cs/>
              </w:rPr>
              <w:t>สถาบันการเงินที่อยู่ในต่างประเทศ</w:t>
            </w:r>
          </w:p>
        </w:tc>
        <w:tc>
          <w:tcPr>
            <w:tcW w:w="4819" w:type="dxa"/>
          </w:tcPr>
          <w:p w:rsidR="00E161CC" w:rsidRPr="0072413D" w:rsidRDefault="00E161CC" w:rsidP="00D65BC1">
            <w:pPr>
              <w:rPr>
                <w:rFonts w:ascii="BrowalliaUPC" w:hAnsi="BrowalliaUPC" w:cs="BrowalliaUPC"/>
                <w:sz w:val="28"/>
                <w:szCs w:val="28"/>
                <w:cs/>
              </w:rPr>
            </w:pPr>
            <w:r w:rsidRPr="0072413D">
              <w:rPr>
                <w:rFonts w:ascii="BrowalliaUPC" w:hAnsi="BrowalliaUPC" w:cs="BrowalliaUPC"/>
                <w:sz w:val="28"/>
                <w:szCs w:val="28"/>
                <w:cs/>
              </w:rPr>
              <w:t xml:space="preserve">-  รหัส </w:t>
            </w:r>
            <w:r w:rsidRPr="0072413D">
              <w:rPr>
                <w:rFonts w:ascii="BrowalliaUPC" w:hAnsi="BrowalliaUPC" w:cs="BrowalliaUPC"/>
                <w:sz w:val="28"/>
                <w:szCs w:val="28"/>
              </w:rPr>
              <w:t>SWIFT CODE</w:t>
            </w:r>
          </w:p>
        </w:tc>
        <w:tc>
          <w:tcPr>
            <w:tcW w:w="1418" w:type="dxa"/>
          </w:tcPr>
          <w:p w:rsidR="00E161CC" w:rsidRPr="0072413D" w:rsidRDefault="00E161CC" w:rsidP="00D65BC1">
            <w:pPr>
              <w:jc w:val="center"/>
              <w:rPr>
                <w:rFonts w:ascii="BrowalliaUPC" w:hAnsi="BrowalliaUPC" w:cs="BrowalliaUPC"/>
                <w:sz w:val="28"/>
                <w:szCs w:val="28"/>
              </w:rPr>
            </w:pPr>
            <w:r w:rsidRPr="0072413D">
              <w:rPr>
                <w:rFonts w:ascii="BrowalliaUPC" w:hAnsi="BrowalliaUPC" w:cs="BrowalliaUPC"/>
                <w:sz w:val="28"/>
                <w:szCs w:val="28"/>
              </w:rPr>
              <w:t>324008</w:t>
            </w:r>
          </w:p>
        </w:tc>
        <w:tc>
          <w:tcPr>
            <w:tcW w:w="1650" w:type="dxa"/>
          </w:tcPr>
          <w:p w:rsidR="00E161CC" w:rsidRPr="0072413D" w:rsidRDefault="00E30928" w:rsidP="00D65BC1">
            <w:pPr>
              <w:rPr>
                <w:rFonts w:ascii="BrowalliaUPC" w:hAnsi="BrowalliaUPC" w:cs="BrowalliaUPC"/>
                <w:color w:val="0000FF"/>
                <w:sz w:val="28"/>
                <w:szCs w:val="28"/>
                <w:u w:val="single"/>
              </w:rPr>
            </w:pPr>
            <w:hyperlink r:id="rId20" w:history="1">
              <w:r w:rsidR="00E161CC" w:rsidRPr="0072413D">
                <w:rPr>
                  <w:rStyle w:val="Hyperlink"/>
                  <w:rFonts w:ascii="BrowalliaUPC" w:hAnsi="BrowalliaUPC" w:cs="BrowalliaUPC"/>
                  <w:sz w:val="28"/>
                  <w:szCs w:val="28"/>
                </w:rPr>
                <w:t>www.swift.com</w:t>
              </w:r>
            </w:hyperlink>
          </w:p>
        </w:tc>
      </w:tr>
      <w:tr w:rsidR="00E161CC" w:rsidRPr="00B1333E" w:rsidTr="004933A9">
        <w:trPr>
          <w:trHeight w:val="20"/>
        </w:trPr>
        <w:tc>
          <w:tcPr>
            <w:tcW w:w="2093" w:type="dxa"/>
            <w:vMerge/>
          </w:tcPr>
          <w:p w:rsidR="00E161CC" w:rsidRPr="0072413D" w:rsidRDefault="00E161CC" w:rsidP="00D65BC1">
            <w:pPr>
              <w:rPr>
                <w:rFonts w:ascii="BrowalliaUPC" w:hAnsi="BrowalliaUPC" w:cs="BrowalliaUPC"/>
                <w:sz w:val="28"/>
                <w:szCs w:val="28"/>
              </w:rPr>
            </w:pPr>
          </w:p>
        </w:tc>
        <w:tc>
          <w:tcPr>
            <w:tcW w:w="4678" w:type="dxa"/>
            <w:tcBorders>
              <w:top w:val="nil"/>
              <w:bottom w:val="single" w:sz="4" w:space="0" w:color="auto"/>
            </w:tcBorders>
          </w:tcPr>
          <w:p w:rsidR="00E161CC" w:rsidRPr="0072413D" w:rsidRDefault="00E161CC" w:rsidP="00D65BC1">
            <w:pPr>
              <w:rPr>
                <w:rFonts w:ascii="BrowalliaUPC" w:hAnsi="BrowalliaUPC" w:cs="BrowalliaUPC"/>
                <w:sz w:val="28"/>
                <w:szCs w:val="28"/>
              </w:rPr>
            </w:pPr>
          </w:p>
        </w:tc>
        <w:tc>
          <w:tcPr>
            <w:tcW w:w="4819" w:type="dxa"/>
          </w:tcPr>
          <w:p w:rsidR="00E161CC" w:rsidRPr="0072413D" w:rsidRDefault="00E161CC" w:rsidP="00D65BC1">
            <w:pPr>
              <w:rPr>
                <w:rFonts w:ascii="BrowalliaUPC" w:hAnsi="BrowalliaUPC" w:cs="BrowalliaUPC"/>
                <w:sz w:val="28"/>
                <w:szCs w:val="28"/>
              </w:rPr>
            </w:pPr>
            <w:r w:rsidRPr="0072413D">
              <w:rPr>
                <w:rFonts w:ascii="BrowalliaUPC" w:hAnsi="BrowalliaUPC" w:cs="BrowalliaUPC"/>
                <w:sz w:val="28"/>
                <w:szCs w:val="28"/>
                <w:cs/>
              </w:rPr>
              <w:t xml:space="preserve">-  รหัสประเทศ+เลขที่แสดงตนในต่างประเทศ </w:t>
            </w:r>
          </w:p>
          <w:p w:rsidR="00E161CC" w:rsidRPr="0072413D" w:rsidRDefault="00E161CC" w:rsidP="00414EB5">
            <w:pPr>
              <w:rPr>
                <w:rFonts w:ascii="BrowalliaUPC" w:hAnsi="BrowalliaUPC" w:cs="BrowalliaUPC"/>
                <w:sz w:val="28"/>
                <w:szCs w:val="28"/>
              </w:rPr>
            </w:pPr>
            <w:r w:rsidRPr="0072413D">
              <w:rPr>
                <w:rFonts w:ascii="BrowalliaUPC" w:hAnsi="BrowalliaUPC" w:cs="BrowalliaUPC"/>
                <w:sz w:val="28"/>
                <w:szCs w:val="28"/>
              </w:rPr>
              <w:t>(</w:t>
            </w:r>
            <w:r w:rsidRPr="0072413D">
              <w:rPr>
                <w:rFonts w:ascii="BrowalliaUPC" w:hAnsi="BrowalliaUPC" w:cs="BrowalliaUPC"/>
                <w:sz w:val="28"/>
                <w:szCs w:val="28"/>
                <w:cs/>
              </w:rPr>
              <w:t>กรณีสถาบันการเงินใน</w:t>
            </w:r>
            <w:proofErr w:type="spellStart"/>
            <w:r w:rsidRPr="0072413D">
              <w:rPr>
                <w:rFonts w:ascii="BrowalliaUPC" w:hAnsi="BrowalliaUPC" w:cs="BrowalliaUPC"/>
                <w:sz w:val="28"/>
                <w:szCs w:val="28"/>
                <w:cs/>
              </w:rPr>
              <w:t>ตปท</w:t>
            </w:r>
            <w:proofErr w:type="spellEnd"/>
            <w:r w:rsidRPr="0072413D">
              <w:rPr>
                <w:rFonts w:ascii="BrowalliaUPC" w:hAnsi="BrowalliaUPC" w:cs="BrowalliaUPC"/>
                <w:sz w:val="28"/>
                <w:szCs w:val="28"/>
                <w:cs/>
              </w:rPr>
              <w:t xml:space="preserve">.ไม่มี </w:t>
            </w:r>
            <w:r w:rsidRPr="0072413D">
              <w:rPr>
                <w:rFonts w:ascii="BrowalliaUPC" w:hAnsi="BrowalliaUPC" w:cs="BrowalliaUPC"/>
                <w:sz w:val="28"/>
                <w:szCs w:val="28"/>
              </w:rPr>
              <w:t xml:space="preserve">SWIFT Code </w:t>
            </w:r>
            <w:r w:rsidRPr="0072413D">
              <w:rPr>
                <w:rFonts w:ascii="BrowalliaUPC" w:hAnsi="BrowalliaUPC" w:cs="BrowalliaUPC"/>
                <w:sz w:val="28"/>
                <w:szCs w:val="28"/>
                <w:cs/>
              </w:rPr>
              <w:t xml:space="preserve">หรือมีแต่ใช้ </w:t>
            </w:r>
            <w:r w:rsidRPr="0072413D">
              <w:rPr>
                <w:rFonts w:ascii="BrowalliaUPC" w:hAnsi="BrowalliaUPC" w:cs="BrowalliaUPC"/>
                <w:sz w:val="28"/>
                <w:szCs w:val="28"/>
              </w:rPr>
              <w:t xml:space="preserve">SWIFT Code </w:t>
            </w:r>
            <w:r w:rsidRPr="0072413D">
              <w:rPr>
                <w:rFonts w:ascii="BrowalliaUPC" w:hAnsi="BrowalliaUPC" w:cs="BrowalliaUPC"/>
                <w:sz w:val="28"/>
                <w:szCs w:val="28"/>
                <w:cs/>
              </w:rPr>
              <w:t>ร่วมกับบริษัทแม่ ให้ใช้รหัสนิติบุคคลในประเทศอื่น)</w:t>
            </w:r>
          </w:p>
        </w:tc>
        <w:tc>
          <w:tcPr>
            <w:tcW w:w="1418" w:type="dxa"/>
          </w:tcPr>
          <w:p w:rsidR="00E161CC" w:rsidRPr="0072413D" w:rsidRDefault="00E161CC" w:rsidP="00302C40">
            <w:pPr>
              <w:jc w:val="center"/>
              <w:rPr>
                <w:rFonts w:ascii="BrowalliaUPC" w:hAnsi="BrowalliaUPC" w:cs="BrowalliaUPC"/>
                <w:sz w:val="28"/>
                <w:szCs w:val="28"/>
              </w:rPr>
            </w:pPr>
            <w:r w:rsidRPr="0072413D">
              <w:rPr>
                <w:rFonts w:ascii="BrowalliaUPC" w:hAnsi="BrowalliaUPC" w:cs="BrowalliaUPC"/>
                <w:sz w:val="28"/>
                <w:szCs w:val="28"/>
              </w:rPr>
              <w:t>324010</w:t>
            </w:r>
          </w:p>
        </w:tc>
        <w:tc>
          <w:tcPr>
            <w:tcW w:w="1650" w:type="dxa"/>
          </w:tcPr>
          <w:p w:rsidR="00E161CC" w:rsidRPr="0072413D" w:rsidRDefault="00E161CC" w:rsidP="00D65BC1">
            <w:pPr>
              <w:rPr>
                <w:rFonts w:ascii="BrowalliaUPC" w:hAnsi="BrowalliaUPC" w:cs="BrowalliaUPC"/>
                <w:sz w:val="28"/>
                <w:szCs w:val="28"/>
              </w:rPr>
            </w:pPr>
          </w:p>
        </w:tc>
      </w:tr>
      <w:tr w:rsidR="00E161CC" w:rsidRPr="00B1333E" w:rsidTr="004933A9">
        <w:trPr>
          <w:trHeight w:val="20"/>
        </w:trPr>
        <w:tc>
          <w:tcPr>
            <w:tcW w:w="2093" w:type="dxa"/>
            <w:vMerge/>
          </w:tcPr>
          <w:p w:rsidR="00E161CC" w:rsidRPr="0072413D" w:rsidRDefault="00E161CC" w:rsidP="00D65BC1">
            <w:pPr>
              <w:rPr>
                <w:rFonts w:ascii="BrowalliaUPC" w:hAnsi="BrowalliaUPC" w:cs="BrowalliaUPC"/>
                <w:sz w:val="28"/>
                <w:szCs w:val="28"/>
              </w:rPr>
            </w:pPr>
          </w:p>
        </w:tc>
        <w:tc>
          <w:tcPr>
            <w:tcW w:w="4678" w:type="dxa"/>
            <w:tcBorders>
              <w:bottom w:val="nil"/>
            </w:tcBorders>
          </w:tcPr>
          <w:p w:rsidR="00E161CC" w:rsidRPr="0072413D" w:rsidRDefault="00E161CC" w:rsidP="00D65BC1">
            <w:pPr>
              <w:rPr>
                <w:rFonts w:ascii="BrowalliaUPC" w:hAnsi="BrowalliaUPC" w:cs="BrowalliaUPC"/>
                <w:sz w:val="28"/>
                <w:szCs w:val="28"/>
              </w:rPr>
            </w:pPr>
            <w:r w:rsidRPr="0072413D">
              <w:rPr>
                <w:rFonts w:ascii="BrowalliaUPC" w:hAnsi="BrowalliaUPC" w:cs="BrowalliaUPC"/>
                <w:sz w:val="28"/>
                <w:szCs w:val="28"/>
              </w:rPr>
              <w:t xml:space="preserve">2.1.3 </w:t>
            </w:r>
            <w:r w:rsidRPr="0072413D">
              <w:rPr>
                <w:rFonts w:ascii="BrowalliaUPC" w:hAnsi="BrowalliaUPC" w:cs="BrowalliaUPC"/>
                <w:sz w:val="28"/>
                <w:szCs w:val="28"/>
                <w:cs/>
              </w:rPr>
              <w:t>อื่น ๆ</w:t>
            </w:r>
          </w:p>
        </w:tc>
        <w:tc>
          <w:tcPr>
            <w:tcW w:w="4819" w:type="dxa"/>
          </w:tcPr>
          <w:p w:rsidR="00E161CC" w:rsidRPr="0072413D" w:rsidRDefault="00E161CC" w:rsidP="00302C40">
            <w:pPr>
              <w:rPr>
                <w:rFonts w:ascii="BrowalliaUPC" w:hAnsi="BrowalliaUPC" w:cs="BrowalliaUPC"/>
                <w:sz w:val="28"/>
                <w:szCs w:val="28"/>
                <w:cs/>
              </w:rPr>
            </w:pPr>
            <w:r w:rsidRPr="0072413D">
              <w:rPr>
                <w:rFonts w:ascii="BrowalliaUPC" w:hAnsi="BrowalliaUPC" w:cs="BrowalliaUPC"/>
                <w:sz w:val="28"/>
                <w:szCs w:val="28"/>
                <w:cs/>
              </w:rPr>
              <w:t xml:space="preserve">รหัสประเทศ+เลขแสดงตนในต่างประเทศ ดังนี้ </w:t>
            </w:r>
          </w:p>
        </w:tc>
        <w:tc>
          <w:tcPr>
            <w:tcW w:w="1418" w:type="dxa"/>
          </w:tcPr>
          <w:p w:rsidR="00E161CC" w:rsidRPr="0072413D" w:rsidRDefault="00E161CC" w:rsidP="00302C40">
            <w:pPr>
              <w:jc w:val="center"/>
              <w:rPr>
                <w:rFonts w:ascii="BrowalliaUPC" w:hAnsi="BrowalliaUPC" w:cs="BrowalliaUPC"/>
                <w:sz w:val="28"/>
                <w:szCs w:val="28"/>
              </w:rPr>
            </w:pPr>
          </w:p>
        </w:tc>
        <w:tc>
          <w:tcPr>
            <w:tcW w:w="1650" w:type="dxa"/>
          </w:tcPr>
          <w:p w:rsidR="00E161CC" w:rsidRPr="0072413D" w:rsidRDefault="00E161CC" w:rsidP="00D65BC1">
            <w:pPr>
              <w:rPr>
                <w:rFonts w:ascii="BrowalliaUPC" w:hAnsi="BrowalliaUPC" w:cs="BrowalliaUPC"/>
                <w:sz w:val="28"/>
                <w:szCs w:val="28"/>
              </w:rPr>
            </w:pPr>
          </w:p>
        </w:tc>
      </w:tr>
      <w:tr w:rsidR="00E161CC" w:rsidRPr="00B1333E" w:rsidTr="004933A9">
        <w:trPr>
          <w:trHeight w:val="20"/>
        </w:trPr>
        <w:tc>
          <w:tcPr>
            <w:tcW w:w="2093" w:type="dxa"/>
            <w:vMerge/>
          </w:tcPr>
          <w:p w:rsidR="00E161CC" w:rsidRPr="0072413D" w:rsidRDefault="00E161CC" w:rsidP="006C051F">
            <w:pPr>
              <w:rPr>
                <w:rFonts w:ascii="BrowalliaUPC" w:hAnsi="BrowalliaUPC" w:cs="BrowalliaUPC"/>
                <w:sz w:val="28"/>
                <w:szCs w:val="28"/>
              </w:rPr>
            </w:pPr>
          </w:p>
        </w:tc>
        <w:tc>
          <w:tcPr>
            <w:tcW w:w="4678" w:type="dxa"/>
            <w:tcBorders>
              <w:top w:val="nil"/>
              <w:bottom w:val="nil"/>
            </w:tcBorders>
          </w:tcPr>
          <w:p w:rsidR="00E161CC" w:rsidRPr="0072413D" w:rsidRDefault="00E161CC" w:rsidP="006C051F">
            <w:pPr>
              <w:rPr>
                <w:rFonts w:ascii="BrowalliaUPC" w:hAnsi="BrowalliaUPC" w:cs="BrowalliaUPC"/>
                <w:sz w:val="28"/>
                <w:szCs w:val="28"/>
              </w:rPr>
            </w:pPr>
          </w:p>
        </w:tc>
        <w:tc>
          <w:tcPr>
            <w:tcW w:w="4819" w:type="dxa"/>
          </w:tcPr>
          <w:p w:rsidR="00E161CC" w:rsidRPr="0072413D" w:rsidRDefault="00E161CC" w:rsidP="006C051F">
            <w:pPr>
              <w:rPr>
                <w:rFonts w:ascii="BrowalliaUPC" w:hAnsi="BrowalliaUPC" w:cs="BrowalliaUPC"/>
                <w:sz w:val="28"/>
                <w:szCs w:val="28"/>
              </w:rPr>
            </w:pPr>
            <w:r w:rsidRPr="0072413D">
              <w:rPr>
                <w:rFonts w:ascii="BrowalliaUPC" w:hAnsi="BrowalliaUPC" w:cs="BrowalliaUPC"/>
                <w:sz w:val="28"/>
                <w:szCs w:val="28"/>
              </w:rPr>
              <w:t xml:space="preserve">- </w:t>
            </w:r>
            <w:r w:rsidRPr="0072413D">
              <w:rPr>
                <w:rFonts w:ascii="BrowalliaUPC" w:hAnsi="BrowalliaUPC" w:cs="BrowalliaUPC"/>
                <w:sz w:val="28"/>
                <w:szCs w:val="28"/>
                <w:cs/>
              </w:rPr>
              <w:t xml:space="preserve"> รหัสประเทศ + รหัสอ้างอิงที่ออกโดยองค์กร หรือหน่วยงานราชการ (รัฐ)ในประเทศอื่น</w:t>
            </w:r>
          </w:p>
        </w:tc>
        <w:tc>
          <w:tcPr>
            <w:tcW w:w="1418" w:type="dxa"/>
          </w:tcPr>
          <w:p w:rsidR="00E161CC" w:rsidRPr="0072413D" w:rsidRDefault="00E161CC" w:rsidP="006C051F">
            <w:pPr>
              <w:jc w:val="center"/>
              <w:rPr>
                <w:rFonts w:ascii="BrowalliaUPC" w:hAnsi="BrowalliaUPC" w:cs="BrowalliaUPC"/>
                <w:sz w:val="28"/>
                <w:szCs w:val="28"/>
              </w:rPr>
            </w:pPr>
            <w:r w:rsidRPr="0072413D">
              <w:rPr>
                <w:rFonts w:ascii="BrowalliaUPC" w:hAnsi="BrowalliaUPC" w:cs="BrowalliaUPC"/>
                <w:sz w:val="28"/>
                <w:szCs w:val="28"/>
              </w:rPr>
              <w:t>32401</w:t>
            </w:r>
            <w:r>
              <w:rPr>
                <w:rFonts w:ascii="BrowalliaUPC" w:hAnsi="BrowalliaUPC" w:cs="BrowalliaUPC"/>
                <w:sz w:val="28"/>
                <w:szCs w:val="28"/>
              </w:rPr>
              <w:t>1</w:t>
            </w:r>
          </w:p>
        </w:tc>
        <w:tc>
          <w:tcPr>
            <w:tcW w:w="1650" w:type="dxa"/>
          </w:tcPr>
          <w:p w:rsidR="00E161CC" w:rsidRPr="0072413D" w:rsidRDefault="00E161CC" w:rsidP="006C051F">
            <w:pPr>
              <w:rPr>
                <w:rFonts w:ascii="BrowalliaUPC" w:hAnsi="BrowalliaUPC" w:cs="BrowalliaUPC"/>
                <w:sz w:val="28"/>
                <w:szCs w:val="28"/>
              </w:rPr>
            </w:pPr>
          </w:p>
        </w:tc>
      </w:tr>
      <w:tr w:rsidR="00E161CC" w:rsidRPr="00B1333E" w:rsidTr="004933A9">
        <w:trPr>
          <w:trHeight w:val="20"/>
        </w:trPr>
        <w:tc>
          <w:tcPr>
            <w:tcW w:w="2093" w:type="dxa"/>
            <w:vMerge/>
          </w:tcPr>
          <w:p w:rsidR="00E161CC" w:rsidRPr="0072413D" w:rsidRDefault="00E161CC" w:rsidP="006C051F">
            <w:pPr>
              <w:rPr>
                <w:rFonts w:ascii="BrowalliaUPC" w:hAnsi="BrowalliaUPC" w:cs="BrowalliaUPC"/>
                <w:sz w:val="28"/>
                <w:szCs w:val="28"/>
              </w:rPr>
            </w:pPr>
          </w:p>
        </w:tc>
        <w:tc>
          <w:tcPr>
            <w:tcW w:w="4678" w:type="dxa"/>
            <w:tcBorders>
              <w:top w:val="nil"/>
              <w:bottom w:val="nil"/>
            </w:tcBorders>
          </w:tcPr>
          <w:p w:rsidR="00E161CC" w:rsidRPr="0072413D" w:rsidRDefault="00E161CC" w:rsidP="006C051F">
            <w:pPr>
              <w:rPr>
                <w:rFonts w:ascii="BrowalliaUPC" w:hAnsi="BrowalliaUPC" w:cs="BrowalliaUPC"/>
                <w:sz w:val="28"/>
                <w:szCs w:val="28"/>
              </w:rPr>
            </w:pPr>
          </w:p>
        </w:tc>
        <w:tc>
          <w:tcPr>
            <w:tcW w:w="4819" w:type="dxa"/>
          </w:tcPr>
          <w:p w:rsidR="00E161CC" w:rsidRPr="0072413D" w:rsidRDefault="00E161CC" w:rsidP="006C051F">
            <w:pPr>
              <w:rPr>
                <w:rFonts w:ascii="BrowalliaUPC" w:hAnsi="BrowalliaUPC" w:cs="BrowalliaUPC"/>
                <w:sz w:val="28"/>
                <w:szCs w:val="28"/>
                <w:cs/>
              </w:rPr>
            </w:pPr>
            <w:r w:rsidRPr="0072413D">
              <w:rPr>
                <w:rFonts w:ascii="BrowalliaUPC" w:hAnsi="BrowalliaUPC" w:cs="BrowalliaUPC"/>
                <w:sz w:val="28"/>
                <w:szCs w:val="28"/>
              </w:rPr>
              <w:t xml:space="preserve">-  </w:t>
            </w:r>
            <w:r w:rsidRPr="0072413D">
              <w:rPr>
                <w:rFonts w:ascii="BrowalliaUPC" w:hAnsi="BrowalliaUPC" w:cs="BrowalliaUPC"/>
                <w:sz w:val="28"/>
                <w:szCs w:val="28"/>
                <w:cs/>
              </w:rPr>
              <w:t>รหัสประเทศ + รหัสนิติบุคคลในประเทศอื่น</w:t>
            </w:r>
          </w:p>
        </w:tc>
        <w:tc>
          <w:tcPr>
            <w:tcW w:w="1418" w:type="dxa"/>
          </w:tcPr>
          <w:p w:rsidR="00E161CC" w:rsidRPr="0072413D" w:rsidRDefault="00E161CC" w:rsidP="006C051F">
            <w:pPr>
              <w:jc w:val="center"/>
              <w:rPr>
                <w:rFonts w:ascii="BrowalliaUPC" w:hAnsi="BrowalliaUPC" w:cs="BrowalliaUPC"/>
                <w:sz w:val="28"/>
                <w:szCs w:val="28"/>
              </w:rPr>
            </w:pPr>
            <w:r w:rsidRPr="0072413D">
              <w:rPr>
                <w:rFonts w:ascii="BrowalliaUPC" w:hAnsi="BrowalliaUPC" w:cs="BrowalliaUPC"/>
                <w:sz w:val="28"/>
                <w:szCs w:val="28"/>
              </w:rPr>
              <w:t>324010</w:t>
            </w:r>
          </w:p>
        </w:tc>
        <w:tc>
          <w:tcPr>
            <w:tcW w:w="1650" w:type="dxa"/>
          </w:tcPr>
          <w:p w:rsidR="00E161CC" w:rsidRPr="0072413D" w:rsidRDefault="00E161CC" w:rsidP="006C051F">
            <w:pPr>
              <w:rPr>
                <w:rFonts w:ascii="BrowalliaUPC" w:hAnsi="BrowalliaUPC" w:cs="BrowalliaUPC"/>
                <w:sz w:val="28"/>
                <w:szCs w:val="28"/>
              </w:rPr>
            </w:pPr>
          </w:p>
        </w:tc>
      </w:tr>
      <w:tr w:rsidR="00E161CC" w:rsidRPr="00B1333E" w:rsidTr="004933A9">
        <w:trPr>
          <w:trHeight w:val="20"/>
        </w:trPr>
        <w:tc>
          <w:tcPr>
            <w:tcW w:w="2093" w:type="dxa"/>
            <w:vMerge/>
          </w:tcPr>
          <w:p w:rsidR="00E161CC" w:rsidRPr="0072413D" w:rsidRDefault="00E161CC" w:rsidP="00F125B6">
            <w:pPr>
              <w:rPr>
                <w:rFonts w:ascii="BrowalliaUPC" w:hAnsi="BrowalliaUPC" w:cs="BrowalliaUPC"/>
                <w:sz w:val="28"/>
                <w:szCs w:val="28"/>
              </w:rPr>
            </w:pPr>
          </w:p>
        </w:tc>
        <w:tc>
          <w:tcPr>
            <w:tcW w:w="4678" w:type="dxa"/>
            <w:tcBorders>
              <w:top w:val="nil"/>
            </w:tcBorders>
          </w:tcPr>
          <w:p w:rsidR="00E161CC" w:rsidRPr="0072413D" w:rsidRDefault="00E161CC" w:rsidP="00F125B6">
            <w:pPr>
              <w:rPr>
                <w:rFonts w:ascii="BrowalliaUPC" w:hAnsi="BrowalliaUPC" w:cs="BrowalliaUPC"/>
                <w:sz w:val="28"/>
                <w:szCs w:val="28"/>
              </w:rPr>
            </w:pPr>
          </w:p>
        </w:tc>
        <w:tc>
          <w:tcPr>
            <w:tcW w:w="4819" w:type="dxa"/>
          </w:tcPr>
          <w:p w:rsidR="00E161CC" w:rsidRPr="0072413D" w:rsidRDefault="00E161CC" w:rsidP="00F125B6">
            <w:pPr>
              <w:rPr>
                <w:rFonts w:ascii="BrowalliaUPC" w:hAnsi="BrowalliaUPC" w:cs="BrowalliaUPC"/>
                <w:sz w:val="28"/>
                <w:szCs w:val="28"/>
                <w:cs/>
              </w:rPr>
            </w:pPr>
            <w:r w:rsidRPr="0072413D">
              <w:rPr>
                <w:rFonts w:ascii="BrowalliaUPC" w:hAnsi="BrowalliaUPC" w:cs="BrowalliaUPC"/>
                <w:sz w:val="28"/>
                <w:szCs w:val="28"/>
              </w:rPr>
              <w:t xml:space="preserve">-  </w:t>
            </w:r>
            <w:r w:rsidRPr="0072413D">
              <w:rPr>
                <w:rFonts w:ascii="BrowalliaUPC" w:hAnsi="BrowalliaUPC" w:cs="BrowalliaUPC"/>
                <w:sz w:val="28"/>
                <w:szCs w:val="28"/>
                <w:cs/>
              </w:rPr>
              <w:t>รหัสประเทศ + คำแยกประเภท + ชื่อย่อ</w:t>
            </w:r>
          </w:p>
        </w:tc>
        <w:tc>
          <w:tcPr>
            <w:tcW w:w="1418" w:type="dxa"/>
          </w:tcPr>
          <w:p w:rsidR="00E161CC" w:rsidRPr="0072413D" w:rsidRDefault="00E161CC" w:rsidP="00F125B6">
            <w:pPr>
              <w:jc w:val="center"/>
              <w:rPr>
                <w:rFonts w:ascii="BrowalliaUPC" w:hAnsi="BrowalliaUPC" w:cs="BrowalliaUPC"/>
                <w:sz w:val="28"/>
                <w:szCs w:val="28"/>
              </w:rPr>
            </w:pPr>
            <w:r w:rsidRPr="0072413D">
              <w:rPr>
                <w:rFonts w:ascii="BrowalliaUPC" w:hAnsi="BrowalliaUPC" w:cs="BrowalliaUPC"/>
                <w:sz w:val="28"/>
                <w:szCs w:val="28"/>
              </w:rPr>
              <w:t>324012</w:t>
            </w:r>
          </w:p>
        </w:tc>
        <w:tc>
          <w:tcPr>
            <w:tcW w:w="1650" w:type="dxa"/>
          </w:tcPr>
          <w:p w:rsidR="00E161CC" w:rsidRPr="0072413D" w:rsidRDefault="00E161CC" w:rsidP="00F125B6">
            <w:pPr>
              <w:rPr>
                <w:rFonts w:ascii="BrowalliaUPC" w:hAnsi="BrowalliaUPC" w:cs="BrowalliaUPC"/>
                <w:sz w:val="28"/>
                <w:szCs w:val="28"/>
              </w:rPr>
            </w:pPr>
          </w:p>
        </w:tc>
      </w:tr>
      <w:tr w:rsidR="00E161CC" w:rsidRPr="00B1333E" w:rsidTr="004933A9">
        <w:trPr>
          <w:trHeight w:val="20"/>
        </w:trPr>
        <w:tc>
          <w:tcPr>
            <w:tcW w:w="2093" w:type="dxa"/>
            <w:vMerge/>
          </w:tcPr>
          <w:p w:rsidR="00E161CC" w:rsidRPr="0072413D" w:rsidRDefault="00E161CC" w:rsidP="00F125B6">
            <w:pPr>
              <w:rPr>
                <w:rFonts w:ascii="BrowalliaUPC" w:hAnsi="BrowalliaUPC" w:cs="BrowalliaUPC"/>
                <w:sz w:val="28"/>
                <w:szCs w:val="28"/>
              </w:rPr>
            </w:pPr>
          </w:p>
        </w:tc>
        <w:tc>
          <w:tcPr>
            <w:tcW w:w="4678" w:type="dxa"/>
            <w:tcBorders>
              <w:top w:val="nil"/>
            </w:tcBorders>
          </w:tcPr>
          <w:p w:rsidR="00E161CC" w:rsidRDefault="00E161CC" w:rsidP="00E161CC">
            <w:pPr>
              <w:rPr>
                <w:rFonts w:ascii="TH SarabunPSK" w:hAnsi="TH SarabunPSK" w:cs="TH SarabunPSK"/>
                <w:b/>
                <w:bCs/>
                <w:sz w:val="28"/>
                <w:szCs w:val="28"/>
              </w:rPr>
            </w:pPr>
            <w:r w:rsidRPr="00F125B6">
              <w:rPr>
                <w:rFonts w:ascii="BrowalliaUPC" w:hAnsi="BrowalliaUPC" w:cs="BrowalliaUPC"/>
                <w:color w:val="FF0000"/>
                <w:sz w:val="28"/>
                <w:szCs w:val="28"/>
              </w:rPr>
              <w:t xml:space="preserve">2.1.4 </w:t>
            </w:r>
            <w:r w:rsidRPr="00E161CC">
              <w:rPr>
                <w:rFonts w:ascii="TH SarabunPSK" w:hAnsi="TH SarabunPSK" w:cs="TH SarabunPSK"/>
                <w:b/>
                <w:bCs/>
                <w:color w:val="FF0000"/>
                <w:sz w:val="28"/>
                <w:szCs w:val="28"/>
              </w:rPr>
              <w:t>Legal Entity Identifier (LEI)</w:t>
            </w:r>
          </w:p>
          <w:p w:rsidR="00E161CC" w:rsidRPr="00F125B6" w:rsidRDefault="00E161CC" w:rsidP="00F125B6">
            <w:pPr>
              <w:rPr>
                <w:rFonts w:ascii="BrowalliaUPC" w:hAnsi="BrowalliaUPC" w:cs="BrowalliaUPC"/>
                <w:color w:val="FF0000"/>
                <w:sz w:val="28"/>
                <w:szCs w:val="28"/>
              </w:rPr>
            </w:pPr>
          </w:p>
        </w:tc>
        <w:tc>
          <w:tcPr>
            <w:tcW w:w="4819" w:type="dxa"/>
          </w:tcPr>
          <w:p w:rsidR="00E161CC" w:rsidRPr="00F125B6" w:rsidRDefault="00E161CC" w:rsidP="003C467F">
            <w:pPr>
              <w:rPr>
                <w:rFonts w:ascii="BrowalliaUPC" w:hAnsi="BrowalliaUPC" w:cs="BrowalliaUPC"/>
                <w:color w:val="FF0000"/>
                <w:sz w:val="28"/>
                <w:szCs w:val="28"/>
              </w:rPr>
            </w:pPr>
            <w:r w:rsidRPr="00F125B6">
              <w:rPr>
                <w:rFonts w:ascii="BrowalliaUPC" w:hAnsi="BrowalliaUPC" w:cs="BrowalliaUPC"/>
                <w:color w:val="FF0000"/>
                <w:sz w:val="28"/>
                <w:szCs w:val="28"/>
              </w:rPr>
              <w:t xml:space="preserve">-  </w:t>
            </w:r>
            <w:r>
              <w:rPr>
                <w:rFonts w:ascii="BrowalliaUPC" w:hAnsi="BrowalliaUPC" w:cs="BrowalliaUPC" w:hint="cs"/>
                <w:color w:val="FF0000"/>
                <w:sz w:val="28"/>
                <w:szCs w:val="28"/>
                <w:cs/>
              </w:rPr>
              <w:t>รหัส</w:t>
            </w:r>
            <w:r w:rsidR="003C467F">
              <w:rPr>
                <w:rFonts w:ascii="BrowalliaUPC" w:hAnsi="BrowalliaUPC" w:cs="BrowalliaUPC" w:hint="cs"/>
                <w:color w:val="FF0000"/>
                <w:sz w:val="28"/>
                <w:szCs w:val="28"/>
                <w:cs/>
              </w:rPr>
              <w:t xml:space="preserve"> </w:t>
            </w:r>
            <w:r w:rsidR="00F87C9B" w:rsidRPr="00E161CC">
              <w:rPr>
                <w:rFonts w:ascii="TH SarabunPSK" w:hAnsi="TH SarabunPSK" w:cs="TH SarabunPSK"/>
                <w:b/>
                <w:bCs/>
                <w:color w:val="FF0000"/>
                <w:sz w:val="28"/>
                <w:szCs w:val="28"/>
              </w:rPr>
              <w:t xml:space="preserve">Legal Entity Identifier </w:t>
            </w:r>
            <w:r w:rsidR="00F87C9B">
              <w:rPr>
                <w:rFonts w:ascii="BrowalliaUPC" w:hAnsi="BrowalliaUPC" w:cs="BrowalliaUPC"/>
                <w:color w:val="FF0000"/>
                <w:sz w:val="28"/>
                <w:szCs w:val="28"/>
              </w:rPr>
              <w:t>(</w:t>
            </w:r>
            <w:r w:rsidR="003C467F">
              <w:rPr>
                <w:rFonts w:ascii="BrowalliaUPC" w:hAnsi="BrowalliaUPC" w:cs="BrowalliaUPC"/>
                <w:color w:val="FF0000"/>
                <w:sz w:val="28"/>
                <w:szCs w:val="28"/>
              </w:rPr>
              <w:t>LEI</w:t>
            </w:r>
            <w:r w:rsidR="00F87C9B">
              <w:rPr>
                <w:rFonts w:ascii="BrowalliaUPC" w:hAnsi="BrowalliaUPC" w:cs="BrowalliaUPC"/>
                <w:color w:val="FF0000"/>
                <w:sz w:val="28"/>
                <w:szCs w:val="28"/>
              </w:rPr>
              <w:t>)</w:t>
            </w:r>
          </w:p>
        </w:tc>
        <w:tc>
          <w:tcPr>
            <w:tcW w:w="1418" w:type="dxa"/>
          </w:tcPr>
          <w:p w:rsidR="00E161CC" w:rsidRPr="00F125B6" w:rsidRDefault="00E161CC" w:rsidP="00F125B6">
            <w:pPr>
              <w:jc w:val="center"/>
              <w:rPr>
                <w:rFonts w:ascii="BrowalliaUPC" w:hAnsi="BrowalliaUPC" w:cs="BrowalliaUPC"/>
                <w:color w:val="FF0000"/>
                <w:sz w:val="28"/>
                <w:szCs w:val="28"/>
              </w:rPr>
            </w:pPr>
            <w:r w:rsidRPr="00F125B6">
              <w:rPr>
                <w:rFonts w:ascii="BrowalliaUPC" w:hAnsi="BrowalliaUPC" w:cs="BrowalliaUPC"/>
                <w:color w:val="FF0000"/>
                <w:sz w:val="28"/>
                <w:szCs w:val="28"/>
              </w:rPr>
              <w:t>324017</w:t>
            </w:r>
          </w:p>
        </w:tc>
        <w:tc>
          <w:tcPr>
            <w:tcW w:w="1650" w:type="dxa"/>
          </w:tcPr>
          <w:p w:rsidR="00E161CC" w:rsidRPr="00F125B6" w:rsidRDefault="00E161CC" w:rsidP="00F125B6">
            <w:pPr>
              <w:rPr>
                <w:rFonts w:ascii="BrowalliaUPC" w:hAnsi="BrowalliaUPC" w:cs="BrowalliaUPC"/>
                <w:color w:val="FF0000"/>
                <w:sz w:val="28"/>
                <w:szCs w:val="28"/>
              </w:rPr>
            </w:pPr>
          </w:p>
        </w:tc>
      </w:tr>
    </w:tbl>
    <w:p w:rsidR="002B26D2" w:rsidRPr="00B1333E" w:rsidRDefault="002B26D2" w:rsidP="0080033B">
      <w:pPr>
        <w:pStyle w:val="BodyText2"/>
        <w:rPr>
          <w:rFonts w:ascii="BrowalliaUPC" w:hAnsi="BrowalliaUPC" w:cs="BrowalliaUPC"/>
          <w:b/>
          <w:bCs/>
          <w:sz w:val="20"/>
          <w:szCs w:val="20"/>
        </w:rPr>
      </w:pPr>
    </w:p>
    <w:sectPr w:rsidR="002B26D2" w:rsidRPr="00B1333E" w:rsidSect="00783908">
      <w:headerReference w:type="default" r:id="rId21"/>
      <w:footnotePr>
        <w:pos w:val="beneathText"/>
      </w:footnotePr>
      <w:type w:val="continuous"/>
      <w:pgSz w:w="16834" w:h="11909" w:orient="landscape" w:code="9"/>
      <w:pgMar w:top="1080" w:right="1147" w:bottom="900" w:left="1245"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928" w:rsidRDefault="00E30928">
      <w:r>
        <w:separator/>
      </w:r>
    </w:p>
  </w:endnote>
  <w:endnote w:type="continuationSeparator" w:id="0">
    <w:p w:rsidR="00E30928" w:rsidRDefault="00E3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walliaUPC">
    <w:panose1 w:val="020B06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H SarabunPSK">
    <w:altName w:val="TH Sarabun PSK"/>
    <w:panose1 w:val="020B0500040200020003"/>
    <w:charset w:val="00"/>
    <w:family w:val="swiss"/>
    <w:pitch w:val="variable"/>
    <w:sig w:usb0="A100006F" w:usb1="5000205A" w:usb2="00000000" w:usb3="00000000" w:csb0="0001018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BC1" w:rsidRDefault="003F461B">
    <w:pPr>
      <w:pStyle w:val="Footer"/>
      <w:framePr w:wrap="around" w:vAnchor="text" w:hAnchor="margin" w:xAlign="center" w:y="1"/>
      <w:rPr>
        <w:rStyle w:val="PageNumber"/>
      </w:rPr>
    </w:pPr>
    <w:r>
      <w:rPr>
        <w:rStyle w:val="PageNumber"/>
      </w:rPr>
      <w:fldChar w:fldCharType="begin"/>
    </w:r>
    <w:r w:rsidR="00D65BC1">
      <w:rPr>
        <w:rStyle w:val="PageNumber"/>
      </w:rPr>
      <w:instrText xml:space="preserve">PAGE  </w:instrText>
    </w:r>
    <w:r>
      <w:rPr>
        <w:rStyle w:val="PageNumber"/>
      </w:rPr>
      <w:fldChar w:fldCharType="end"/>
    </w:r>
  </w:p>
  <w:p w:rsidR="00D65BC1" w:rsidRDefault="00D65B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BC1" w:rsidRPr="0090454E" w:rsidRDefault="0041619C" w:rsidP="002C7DCF">
    <w:pPr>
      <w:pStyle w:val="Footer"/>
      <w:tabs>
        <w:tab w:val="clear" w:pos="4153"/>
        <w:tab w:val="center" w:pos="7088"/>
        <w:tab w:val="right" w:pos="14175"/>
      </w:tabs>
      <w:jc w:val="both"/>
      <w:rPr>
        <w:rFonts w:ascii="BrowalliaUPC" w:hAnsi="BrowalliaUPC" w:cs="BrowalliaUPC"/>
        <w:b/>
        <w:bCs/>
        <w:noProof/>
        <w:sz w:val="28"/>
        <w:szCs w:val="28"/>
      </w:rPr>
    </w:pPr>
    <w:r>
      <w:rPr>
        <w:rFonts w:ascii="BrowalliaUPC" w:hAnsi="BrowalliaUPC" w:cs="BrowalliaUPC"/>
        <w:b/>
        <w:bCs/>
        <w:noProof/>
        <w:sz w:val="28"/>
        <w:szCs w:val="28"/>
      </w:rPr>
      <mc:AlternateContent>
        <mc:Choice Requires="wps">
          <w:drawing>
            <wp:anchor distT="4294967295" distB="4294967295" distL="114300" distR="114300" simplePos="0" relativeHeight="251635200" behindDoc="0" locked="0" layoutInCell="1" allowOverlap="1" wp14:anchorId="47E432C3" wp14:editId="187C35F0">
              <wp:simplePos x="0" y="0"/>
              <wp:positionH relativeFrom="column">
                <wp:posOffset>0</wp:posOffset>
              </wp:positionH>
              <wp:positionV relativeFrom="paragraph">
                <wp:posOffset>-69216</wp:posOffset>
              </wp:positionV>
              <wp:extent cx="9170670" cy="0"/>
              <wp:effectExtent l="0" t="0" r="30480" b="1905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4CD85" id="Line 13" o:spid="_x0000_s1026" style="position:absolute;z-index:25163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45pt" to="722.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40hEg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"/>
          </w:pict>
        </mc:Fallback>
      </mc:AlternateContent>
    </w:r>
    <w:r w:rsidR="00D65BC1" w:rsidRPr="00F836CF">
      <w:rPr>
        <w:rFonts w:ascii="BrowalliaUPC" w:hAnsi="BrowalliaUPC" w:cs="BrowalliaUPC"/>
        <w:b/>
        <w:bCs/>
        <w:noProof/>
        <w:sz w:val="28"/>
        <w:szCs w:val="28"/>
        <w:cs/>
      </w:rPr>
      <w:t>ชุดข้อมูล</w:t>
    </w:r>
    <w:r w:rsidR="00D65BC1">
      <w:rPr>
        <w:rFonts w:ascii="BrowalliaUPC" w:hAnsi="BrowalliaUPC" w:cs="BrowalliaUPC" w:hint="cs"/>
        <w:b/>
        <w:bCs/>
        <w:noProof/>
        <w:sz w:val="28"/>
        <w:szCs w:val="28"/>
        <w:cs/>
      </w:rPr>
      <w:t>ยอดคงค้าง</w:t>
    </w:r>
    <w:r w:rsidR="00D65BC1" w:rsidRPr="00F836CF">
      <w:rPr>
        <w:rFonts w:ascii="BrowalliaUPC" w:hAnsi="BrowalliaUPC" w:cs="BrowalliaUPC"/>
        <w:b/>
        <w:bCs/>
        <w:noProof/>
        <w:sz w:val="28"/>
        <w:szCs w:val="28"/>
        <w:cs/>
      </w:rPr>
      <w:t>การถือครองตราสารหนี้</w:t>
    </w:r>
    <w:r w:rsidR="00D65BC1">
      <w:rPr>
        <w:rFonts w:ascii="BrowalliaUPC" w:hAnsi="BrowalliaUPC" w:cs="BrowalliaUPC" w:hint="cs"/>
        <w:b/>
        <w:bCs/>
        <w:noProof/>
        <w:sz w:val="28"/>
        <w:szCs w:val="28"/>
        <w:cs/>
      </w:rPr>
      <w:t>ที่ออกในประเทศไทย</w:t>
    </w:r>
    <w:r w:rsidR="00D65BC1" w:rsidRPr="00F836CF">
      <w:rPr>
        <w:rFonts w:ascii="BrowalliaUPC" w:hAnsi="BrowalliaUPC" w:cs="BrowalliaUPC"/>
        <w:b/>
        <w:bCs/>
        <w:noProof/>
        <w:sz w:val="28"/>
        <w:szCs w:val="28"/>
        <w:cs/>
      </w:rPr>
      <w:t>ของ</w:t>
    </w:r>
    <w:r w:rsidR="00D65BC1">
      <w:rPr>
        <w:rFonts w:ascii="BrowalliaUPC" w:hAnsi="BrowalliaUPC" w:cs="BrowalliaUPC" w:hint="cs"/>
        <w:b/>
        <w:bCs/>
        <w:noProof/>
        <w:sz w:val="28"/>
        <w:szCs w:val="28"/>
        <w:cs/>
      </w:rPr>
      <w:t>ผู้</w:t>
    </w:r>
    <w:r w:rsidR="006A4A18">
      <w:rPr>
        <w:rFonts w:ascii="BrowalliaUPC" w:hAnsi="BrowalliaUPC" w:cs="BrowalliaUPC" w:hint="cs"/>
        <w:b/>
        <w:bCs/>
        <w:noProof/>
        <w:sz w:val="28"/>
        <w:szCs w:val="28"/>
        <w:cs/>
      </w:rPr>
      <w:t>ได้รับผลประโยชน์ที่แท้จริง</w:t>
    </w:r>
    <w:r w:rsidR="00D65BC1" w:rsidRPr="00F836CF">
      <w:rPr>
        <w:rFonts w:ascii="BrowalliaUPC" w:hAnsi="BrowalliaUPC" w:cs="BrowalliaUPC"/>
        <w:b/>
        <w:bCs/>
        <w:noProof/>
        <w:sz w:val="28"/>
        <w:szCs w:val="28"/>
        <w:cs/>
      </w:rPr>
      <w:tab/>
    </w:r>
    <w:r w:rsidR="00D65BC1" w:rsidRPr="00F836CF">
      <w:rPr>
        <w:rFonts w:ascii="BrowalliaUPC" w:hAnsi="BrowalliaUPC" w:cs="BrowalliaUPC"/>
        <w:b/>
        <w:bCs/>
        <w:noProof/>
        <w:sz w:val="28"/>
        <w:szCs w:val="28"/>
        <w:cs/>
      </w:rPr>
      <w:tab/>
      <w:t>คู่มือการจัดทำชุดข้อมูล</w:t>
    </w:r>
    <w:r w:rsidR="00D65BC1" w:rsidRPr="00F836CF">
      <w:rPr>
        <w:rFonts w:ascii="BrowalliaUPC" w:hAnsi="BrowalliaUPC" w:cs="BrowalliaUPC"/>
        <w:b/>
        <w:bCs/>
        <w:noProof/>
        <w:sz w:val="28"/>
        <w:szCs w:val="28"/>
        <w:cs/>
      </w:rPr>
      <w:br/>
      <w:t>ฝ่าย</w:t>
    </w:r>
    <w:r w:rsidR="001C328C">
      <w:rPr>
        <w:rFonts w:ascii="BrowalliaUPC" w:hAnsi="BrowalliaUPC" w:cs="BrowalliaUPC" w:hint="cs"/>
        <w:b/>
        <w:bCs/>
        <w:noProof/>
        <w:sz w:val="28"/>
        <w:szCs w:val="28"/>
        <w:cs/>
      </w:rPr>
      <w:t>บริหารจัดการข้อมูล</w:t>
    </w:r>
    <w:r w:rsidR="00D65BC1" w:rsidRPr="00F836CF">
      <w:rPr>
        <w:rFonts w:ascii="BrowalliaUPC" w:hAnsi="BrowalliaUPC" w:cs="BrowalliaUPC"/>
        <w:b/>
        <w:bCs/>
        <w:noProof/>
        <w:sz w:val="28"/>
        <w:szCs w:val="28"/>
        <w:cs/>
      </w:rPr>
      <w:t xml:space="preserve">    </w:t>
    </w:r>
    <w:r w:rsidR="00D65BC1">
      <w:rPr>
        <w:rFonts w:ascii="BrowalliaUPC" w:hAnsi="BrowalliaUPC" w:cs="BrowalliaUPC"/>
        <w:b/>
        <w:bCs/>
        <w:noProof/>
        <w:sz w:val="28"/>
        <w:szCs w:val="28"/>
      </w:rPr>
      <w:tab/>
    </w:r>
    <w:r w:rsidR="003F461B" w:rsidRPr="00F836CF">
      <w:rPr>
        <w:rFonts w:ascii="BrowalliaUPC" w:hAnsi="BrowalliaUPC" w:cs="BrowalliaUPC"/>
        <w:noProof/>
        <w:sz w:val="28"/>
        <w:szCs w:val="28"/>
      </w:rPr>
      <w:fldChar w:fldCharType="begin"/>
    </w:r>
    <w:r w:rsidR="00D65BC1" w:rsidRPr="00F836CF">
      <w:rPr>
        <w:rFonts w:ascii="BrowalliaUPC" w:hAnsi="BrowalliaUPC" w:cs="BrowalliaUPC"/>
        <w:noProof/>
        <w:sz w:val="28"/>
        <w:szCs w:val="28"/>
      </w:rPr>
      <w:instrText xml:space="preserve"> PAGE </w:instrText>
    </w:r>
    <w:r w:rsidR="003F461B" w:rsidRPr="00F836CF">
      <w:rPr>
        <w:rFonts w:ascii="BrowalliaUPC" w:hAnsi="BrowalliaUPC" w:cs="BrowalliaUPC"/>
        <w:noProof/>
        <w:sz w:val="28"/>
        <w:szCs w:val="28"/>
      </w:rPr>
      <w:fldChar w:fldCharType="separate"/>
    </w:r>
    <w:r w:rsidR="00517A3C">
      <w:rPr>
        <w:rFonts w:ascii="BrowalliaUPC" w:hAnsi="BrowalliaUPC" w:cs="BrowalliaUPC"/>
        <w:noProof/>
        <w:sz w:val="28"/>
        <w:szCs w:val="28"/>
      </w:rPr>
      <w:t>11</w:t>
    </w:r>
    <w:r w:rsidR="003F461B" w:rsidRPr="00F836CF">
      <w:rPr>
        <w:rFonts w:ascii="BrowalliaUPC" w:hAnsi="BrowalliaUPC" w:cs="BrowalliaUPC"/>
        <w:noProof/>
        <w:sz w:val="28"/>
        <w:szCs w:val="28"/>
      </w:rPr>
      <w:fldChar w:fldCharType="end"/>
    </w:r>
    <w:r w:rsidR="00D65BC1" w:rsidRPr="00F836CF">
      <w:rPr>
        <w:rFonts w:ascii="BrowalliaUPC" w:hAnsi="BrowalliaUPC" w:cs="BrowalliaUPC"/>
        <w:b/>
        <w:bCs/>
        <w:noProof/>
        <w:sz w:val="28"/>
        <w:szCs w:val="28"/>
      </w:rPr>
      <w:tab/>
    </w:r>
    <w:r w:rsidR="00D65BC1" w:rsidRPr="00F836CF">
      <w:rPr>
        <w:rFonts w:ascii="BrowalliaUPC" w:hAnsi="BrowalliaUPC" w:cs="BrowalliaUPC"/>
        <w:b/>
        <w:bCs/>
        <w:noProof/>
        <w:sz w:val="28"/>
        <w:szCs w:val="28"/>
      </w:rPr>
      <w:tab/>
      <w:t>Data File Manual  V.</w:t>
    </w:r>
    <w:r w:rsidR="00001135">
      <w:rPr>
        <w:rFonts w:ascii="BrowalliaUPC" w:hAnsi="BrowalliaUPC" w:cs="BrowalliaUPC"/>
        <w:b/>
        <w:bCs/>
        <w:noProof/>
        <w:sz w:val="28"/>
        <w:szCs w:val="28"/>
      </w:rPr>
      <w:t>2.0</w:t>
    </w:r>
    <w:r w:rsidR="00D65BC1" w:rsidRPr="00F836CF">
      <w:rPr>
        <w:rFonts w:ascii="BrowalliaUPC" w:hAnsi="BrowalliaUPC" w:cs="BrowalliaUPC"/>
        <w:b/>
        <w:bCs/>
        <w:noProof/>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BC1" w:rsidRPr="00B1333E" w:rsidRDefault="0041619C" w:rsidP="00B1333E">
    <w:pPr>
      <w:pStyle w:val="Footer"/>
      <w:tabs>
        <w:tab w:val="clear" w:pos="4153"/>
        <w:tab w:val="center" w:pos="7088"/>
        <w:tab w:val="right" w:pos="14175"/>
      </w:tabs>
      <w:jc w:val="both"/>
      <w:rPr>
        <w:rFonts w:ascii="BrowalliaUPC" w:hAnsi="BrowalliaUPC" w:cs="BrowalliaUPC"/>
        <w:b/>
        <w:bCs/>
        <w:noProof/>
        <w:sz w:val="28"/>
        <w:szCs w:val="28"/>
      </w:rPr>
    </w:pPr>
    <w:r>
      <w:rPr>
        <w:rFonts w:ascii="BrowalliaUPC" w:hAnsi="BrowalliaUPC" w:cs="BrowalliaUPC"/>
        <w:b/>
        <w:bCs/>
        <w:noProof/>
        <w:sz w:val="28"/>
        <w:szCs w:val="28"/>
      </w:rPr>
      <mc:AlternateContent>
        <mc:Choice Requires="wps">
          <w:drawing>
            <wp:anchor distT="4294967295" distB="4294967295" distL="114300" distR="114300" simplePos="0" relativeHeight="251702784" behindDoc="0" locked="0" layoutInCell="1" allowOverlap="1">
              <wp:simplePos x="0" y="0"/>
              <wp:positionH relativeFrom="column">
                <wp:posOffset>0</wp:posOffset>
              </wp:positionH>
              <wp:positionV relativeFrom="paragraph">
                <wp:posOffset>-69216</wp:posOffset>
              </wp:positionV>
              <wp:extent cx="9170670" cy="0"/>
              <wp:effectExtent l="0" t="0" r="30480" b="19050"/>
              <wp:wrapNone/>
              <wp:docPr id="2"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6130F" id="Line 207" o:spid="_x0000_s1026" style="position:absolute;z-index:25170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45pt" to="722.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iCEwIAACo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"/>
          </w:pict>
        </mc:Fallback>
      </mc:AlternateContent>
    </w:r>
    <w:r w:rsidR="006A4A18" w:rsidRPr="00F836CF">
      <w:rPr>
        <w:rFonts w:ascii="BrowalliaUPC" w:hAnsi="BrowalliaUPC" w:cs="BrowalliaUPC"/>
        <w:b/>
        <w:bCs/>
        <w:noProof/>
        <w:sz w:val="28"/>
        <w:szCs w:val="28"/>
        <w:cs/>
      </w:rPr>
      <w:t>ชุดข้อมูล</w:t>
    </w:r>
    <w:r w:rsidR="006A4A18">
      <w:rPr>
        <w:rFonts w:ascii="BrowalliaUPC" w:hAnsi="BrowalliaUPC" w:cs="BrowalliaUPC" w:hint="cs"/>
        <w:b/>
        <w:bCs/>
        <w:noProof/>
        <w:sz w:val="28"/>
        <w:szCs w:val="28"/>
        <w:cs/>
      </w:rPr>
      <w:t>ยอดคงค้าง</w:t>
    </w:r>
    <w:r w:rsidR="006A4A18" w:rsidRPr="00F836CF">
      <w:rPr>
        <w:rFonts w:ascii="BrowalliaUPC" w:hAnsi="BrowalliaUPC" w:cs="BrowalliaUPC"/>
        <w:b/>
        <w:bCs/>
        <w:noProof/>
        <w:sz w:val="28"/>
        <w:szCs w:val="28"/>
        <w:cs/>
      </w:rPr>
      <w:t>การถือครองตราสารหนี้</w:t>
    </w:r>
    <w:r w:rsidR="006A4A18">
      <w:rPr>
        <w:rFonts w:ascii="BrowalliaUPC" w:hAnsi="BrowalliaUPC" w:cs="BrowalliaUPC" w:hint="cs"/>
        <w:b/>
        <w:bCs/>
        <w:noProof/>
        <w:sz w:val="28"/>
        <w:szCs w:val="28"/>
        <w:cs/>
      </w:rPr>
      <w:t>ที่ออกในประเทศไทย</w:t>
    </w:r>
    <w:r w:rsidR="006A4A18" w:rsidRPr="00F836CF">
      <w:rPr>
        <w:rFonts w:ascii="BrowalliaUPC" w:hAnsi="BrowalliaUPC" w:cs="BrowalliaUPC"/>
        <w:b/>
        <w:bCs/>
        <w:noProof/>
        <w:sz w:val="28"/>
        <w:szCs w:val="28"/>
        <w:cs/>
      </w:rPr>
      <w:t>ของ</w:t>
    </w:r>
    <w:r w:rsidR="006A4A18">
      <w:rPr>
        <w:rFonts w:ascii="BrowalliaUPC" w:hAnsi="BrowalliaUPC" w:cs="BrowalliaUPC" w:hint="cs"/>
        <w:b/>
        <w:bCs/>
        <w:noProof/>
        <w:sz w:val="28"/>
        <w:szCs w:val="28"/>
        <w:cs/>
      </w:rPr>
      <w:t>ผู้ได้รับผลประโยชน์ที่แท้จริง</w:t>
    </w:r>
    <w:r w:rsidR="00D65BC1" w:rsidRPr="00F836CF">
      <w:rPr>
        <w:rFonts w:ascii="BrowalliaUPC" w:hAnsi="BrowalliaUPC" w:cs="BrowalliaUPC"/>
        <w:b/>
        <w:bCs/>
        <w:noProof/>
        <w:sz w:val="28"/>
        <w:szCs w:val="28"/>
        <w:cs/>
      </w:rPr>
      <w:tab/>
    </w:r>
    <w:r w:rsidR="00D65BC1" w:rsidRPr="00F836CF">
      <w:rPr>
        <w:rFonts w:ascii="BrowalliaUPC" w:hAnsi="BrowalliaUPC" w:cs="BrowalliaUPC"/>
        <w:b/>
        <w:bCs/>
        <w:noProof/>
        <w:sz w:val="28"/>
        <w:szCs w:val="28"/>
        <w:cs/>
      </w:rPr>
      <w:tab/>
      <w:t>คู่มือการจัดทำชุดข้อมูล</w:t>
    </w:r>
    <w:r w:rsidR="00D65BC1" w:rsidRPr="00F836CF">
      <w:rPr>
        <w:rFonts w:ascii="BrowalliaUPC" w:hAnsi="BrowalliaUPC" w:cs="BrowalliaUPC"/>
        <w:b/>
        <w:bCs/>
        <w:noProof/>
        <w:sz w:val="28"/>
        <w:szCs w:val="28"/>
        <w:cs/>
      </w:rPr>
      <w:br/>
      <w:t>ฝ่าย</w:t>
    </w:r>
    <w:r w:rsidR="001C328C">
      <w:rPr>
        <w:rFonts w:ascii="BrowalliaUPC" w:hAnsi="BrowalliaUPC" w:cs="BrowalliaUPC" w:hint="cs"/>
        <w:b/>
        <w:bCs/>
        <w:noProof/>
        <w:sz w:val="28"/>
        <w:szCs w:val="28"/>
        <w:cs/>
      </w:rPr>
      <w:t>บริหารจัดการข้อมูล</w:t>
    </w:r>
    <w:r w:rsidR="001C328C">
      <w:rPr>
        <w:rFonts w:ascii="BrowalliaUPC" w:hAnsi="BrowalliaUPC" w:cs="BrowalliaUPC" w:hint="cs"/>
        <w:b/>
        <w:bCs/>
        <w:noProof/>
        <w:sz w:val="28"/>
        <w:szCs w:val="28"/>
        <w:cs/>
      </w:rPr>
      <w:tab/>
    </w:r>
    <w:r w:rsidR="00D65BC1" w:rsidRPr="00F836CF">
      <w:rPr>
        <w:rFonts w:ascii="BrowalliaUPC" w:hAnsi="BrowalliaUPC" w:cs="BrowalliaUPC"/>
        <w:b/>
        <w:bCs/>
        <w:noProof/>
        <w:sz w:val="28"/>
        <w:szCs w:val="28"/>
        <w:cs/>
      </w:rPr>
      <w:t xml:space="preserve"> </w:t>
    </w:r>
    <w:r w:rsidR="003F461B" w:rsidRPr="00F836CF">
      <w:rPr>
        <w:rFonts w:ascii="BrowalliaUPC" w:hAnsi="BrowalliaUPC" w:cs="BrowalliaUPC"/>
        <w:noProof/>
        <w:sz w:val="28"/>
        <w:szCs w:val="28"/>
      </w:rPr>
      <w:fldChar w:fldCharType="begin"/>
    </w:r>
    <w:r w:rsidR="00D65BC1" w:rsidRPr="00F836CF">
      <w:rPr>
        <w:rFonts w:ascii="BrowalliaUPC" w:hAnsi="BrowalliaUPC" w:cs="BrowalliaUPC"/>
        <w:noProof/>
        <w:sz w:val="28"/>
        <w:szCs w:val="28"/>
      </w:rPr>
      <w:instrText xml:space="preserve"> PAGE </w:instrText>
    </w:r>
    <w:r w:rsidR="003F461B" w:rsidRPr="00F836CF">
      <w:rPr>
        <w:rFonts w:ascii="BrowalliaUPC" w:hAnsi="BrowalliaUPC" w:cs="BrowalliaUPC"/>
        <w:noProof/>
        <w:sz w:val="28"/>
        <w:szCs w:val="28"/>
      </w:rPr>
      <w:fldChar w:fldCharType="separate"/>
    </w:r>
    <w:r w:rsidR="00517A3C">
      <w:rPr>
        <w:rFonts w:ascii="BrowalliaUPC" w:hAnsi="BrowalliaUPC" w:cs="BrowalliaUPC"/>
        <w:noProof/>
        <w:sz w:val="28"/>
        <w:szCs w:val="28"/>
      </w:rPr>
      <w:t>14</w:t>
    </w:r>
    <w:r w:rsidR="003F461B" w:rsidRPr="00F836CF">
      <w:rPr>
        <w:rFonts w:ascii="BrowalliaUPC" w:hAnsi="BrowalliaUPC" w:cs="BrowalliaUPC"/>
        <w:noProof/>
        <w:sz w:val="28"/>
        <w:szCs w:val="28"/>
      </w:rPr>
      <w:fldChar w:fldCharType="end"/>
    </w:r>
    <w:r w:rsidR="00D65BC1" w:rsidRPr="00F836CF">
      <w:rPr>
        <w:rFonts w:ascii="BrowalliaUPC" w:hAnsi="BrowalliaUPC" w:cs="BrowalliaUPC"/>
        <w:b/>
        <w:bCs/>
        <w:noProof/>
        <w:sz w:val="28"/>
        <w:szCs w:val="28"/>
      </w:rPr>
      <w:tab/>
    </w:r>
    <w:r w:rsidR="00D65BC1" w:rsidRPr="00F836CF">
      <w:rPr>
        <w:rFonts w:ascii="BrowalliaUPC" w:hAnsi="BrowalliaUPC" w:cs="BrowalliaUPC"/>
        <w:b/>
        <w:bCs/>
        <w:noProof/>
        <w:sz w:val="28"/>
        <w:szCs w:val="28"/>
      </w:rPr>
      <w:tab/>
      <w:t>Data File Manual  V.</w:t>
    </w:r>
    <w:r w:rsidR="002C0709">
      <w:rPr>
        <w:rFonts w:ascii="BrowalliaUPC" w:hAnsi="BrowalliaUPC" w:cs="BrowalliaUPC" w:hint="cs"/>
        <w:b/>
        <w:bCs/>
        <w:noProof/>
        <w:sz w:val="28"/>
        <w:szCs w:val="28"/>
        <w:cs/>
      </w:rPr>
      <w:t>2</w:t>
    </w:r>
    <w:r w:rsidR="00D65BC1" w:rsidRPr="00F836CF">
      <w:rPr>
        <w:rFonts w:ascii="BrowalliaUPC" w:hAnsi="BrowalliaUPC" w:cs="BrowalliaUPC"/>
        <w:b/>
        <w:bCs/>
        <w:noProof/>
        <w:sz w:val="28"/>
        <w:szCs w:val="28"/>
      </w:rPr>
      <w:t xml:space="preserve">.0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928" w:rsidRPr="00A94FA0" w:rsidRDefault="00E30928" w:rsidP="00A94FA0">
      <w:pPr>
        <w:pStyle w:val="Footer"/>
      </w:pPr>
    </w:p>
  </w:footnote>
  <w:footnote w:type="continuationSeparator" w:id="0">
    <w:p w:rsidR="00E30928" w:rsidRDefault="00E30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BC1" w:rsidRPr="0090454E" w:rsidRDefault="00D65BC1" w:rsidP="00E321DE">
    <w:pPr>
      <w:pStyle w:val="Header"/>
      <w:tabs>
        <w:tab w:val="clear" w:pos="4153"/>
      </w:tabs>
      <w:rPr>
        <w:rFonts w:ascii="BrowalliaUPC" w:hAnsi="BrowalliaUPC" w:cs="BrowalliaUPC"/>
        <w:b/>
        <w:bCs/>
        <w:sz w:val="28"/>
        <w:szCs w:val="28"/>
      </w:rPr>
    </w:pPr>
    <w:r w:rsidRPr="0090454E">
      <w:rPr>
        <w:rFonts w:ascii="BrowalliaUPC" w:hAnsi="BrowalliaUPC" w:cs="BrowalliaUPC"/>
        <w:b/>
        <w:bCs/>
        <w:noProof/>
        <w:sz w:val="28"/>
        <w:szCs w:val="28"/>
      </w:rPr>
      <w:drawing>
        <wp:anchor distT="0" distB="0" distL="114300" distR="114300" simplePos="0" relativeHeight="251685376" behindDoc="0" locked="0" layoutInCell="1" allowOverlap="1" wp14:anchorId="2D1352F8" wp14:editId="5962C59D">
          <wp:simplePos x="0" y="0"/>
          <wp:positionH relativeFrom="column">
            <wp:posOffset>-1270</wp:posOffset>
          </wp:positionH>
          <wp:positionV relativeFrom="paragraph">
            <wp:posOffset>-241300</wp:posOffset>
          </wp:positionV>
          <wp:extent cx="1706245" cy="205740"/>
          <wp:effectExtent l="19050" t="0" r="8255" b="0"/>
          <wp:wrapSquare wrapText="bothSides"/>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
                  <a:srcRect/>
                  <a:stretch>
                    <a:fillRect/>
                  </a:stretch>
                </pic:blipFill>
                <pic:spPr bwMode="auto">
                  <a:xfrm>
                    <a:off x="0" y="0"/>
                    <a:ext cx="1706245" cy="205740"/>
                  </a:xfrm>
                  <a:prstGeom prst="rect">
                    <a:avLst/>
                  </a:prstGeom>
                  <a:noFill/>
                </pic:spPr>
              </pic:pic>
            </a:graphicData>
          </a:graphic>
        </wp:anchor>
      </w:drawing>
    </w:r>
    <w:r w:rsidRPr="0090454E">
      <w:rPr>
        <w:rFonts w:ascii="BrowalliaUPC" w:hAnsi="BrowalliaUPC" w:cs="BrowalliaUPC"/>
        <w:b/>
        <w:bCs/>
        <w:sz w:val="28"/>
        <w:szCs w:val="28"/>
        <w:cs/>
      </w:rPr>
      <w:t>มุ่งเสริมสร้างสภาพแวดล้อมทางเศรษฐกิจการเงินที่มีเสถียรภาพ</w:t>
    </w:r>
  </w:p>
  <w:p w:rsidR="00D65BC1" w:rsidRPr="00355E93" w:rsidRDefault="00D65BC1" w:rsidP="00E321DE">
    <w:pPr>
      <w:pStyle w:val="Header"/>
      <w:rPr>
        <w:rFonts w:ascii="Tahoma" w:hAnsi="Tahoma" w:cs="Tahoma"/>
        <w:b/>
        <w:bCs/>
        <w:sz w:val="18"/>
        <w:szCs w:val="18"/>
      </w:rPr>
    </w:pPr>
    <w:r w:rsidRPr="0090454E">
      <w:rPr>
        <w:rFonts w:ascii="BrowalliaUPC" w:hAnsi="BrowalliaUPC" w:cs="BrowalliaUPC"/>
        <w:b/>
        <w:bCs/>
        <w:sz w:val="28"/>
        <w:szCs w:val="28"/>
        <w:cs/>
      </w:rPr>
      <w:t>และมีพัฒนาการอย่างยั่งยืนและทั่วถึง</w:t>
    </w:r>
  </w:p>
  <w:p w:rsidR="00D65BC1" w:rsidRDefault="0041619C">
    <w:pPr>
      <w:pStyle w:val="Header"/>
    </w:pPr>
    <w:r>
      <w:rPr>
        <w:rFonts w:ascii="Tahoma" w:hAnsi="Tahoma" w:cs="Tahoma"/>
        <w:b/>
        <w:bCs/>
        <w:noProof/>
        <w:sz w:val="20"/>
        <w:szCs w:val="20"/>
      </w:rPr>
      <mc:AlternateContent>
        <mc:Choice Requires="wps">
          <w:drawing>
            <wp:anchor distT="4294967295" distB="4294967295" distL="114300" distR="114300" simplePos="0" relativeHeight="251700736" behindDoc="0" locked="0" layoutInCell="1" allowOverlap="1" wp14:anchorId="3D4409DA" wp14:editId="763AC6A9">
              <wp:simplePos x="0" y="0"/>
              <wp:positionH relativeFrom="column">
                <wp:posOffset>-38100</wp:posOffset>
              </wp:positionH>
              <wp:positionV relativeFrom="paragraph">
                <wp:posOffset>123189</wp:posOffset>
              </wp:positionV>
              <wp:extent cx="9170670" cy="0"/>
              <wp:effectExtent l="0" t="0" r="30480" b="19050"/>
              <wp:wrapNone/>
              <wp:docPr id="7"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EB450" id="Line 206" o:spid="_x0000_s1026" style="position:absolute;z-index:25170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9.7pt" to="719.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NK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BC1" w:rsidRPr="009B70A8" w:rsidRDefault="00D65BC1">
    <w:pPr>
      <w:pStyle w:val="Header"/>
      <w:rPr>
        <w:rFonts w:ascii="BrowalliaUPC" w:hAnsi="BrowalliaUPC" w:cs="BrowalliaUPC"/>
        <w:b/>
        <w:bCs/>
        <w:sz w:val="28"/>
        <w:szCs w:val="28"/>
      </w:rPr>
    </w:pPr>
    <w:r w:rsidRPr="009B70A8">
      <w:rPr>
        <w:rFonts w:ascii="BrowalliaUPC" w:hAnsi="BrowalliaUPC" w:cs="BrowalliaUPC"/>
        <w:noProof/>
        <w:sz w:val="28"/>
        <w:szCs w:val="28"/>
      </w:rPr>
      <w:drawing>
        <wp:anchor distT="0" distB="0" distL="114300" distR="114300" simplePos="0" relativeHeight="251687424" behindDoc="0" locked="0" layoutInCell="1" allowOverlap="1" wp14:anchorId="702DFC85" wp14:editId="2F3D6D55">
          <wp:simplePos x="0" y="0"/>
          <wp:positionH relativeFrom="column">
            <wp:posOffset>0</wp:posOffset>
          </wp:positionH>
          <wp:positionV relativeFrom="paragraph">
            <wp:posOffset>-238125</wp:posOffset>
          </wp:positionV>
          <wp:extent cx="1706245" cy="209550"/>
          <wp:effectExtent l="1905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
                  <a:srcRect/>
                  <a:stretch>
                    <a:fillRect/>
                  </a:stretch>
                </pic:blipFill>
                <pic:spPr bwMode="auto">
                  <a:xfrm>
                    <a:off x="0" y="0"/>
                    <a:ext cx="1706245" cy="209550"/>
                  </a:xfrm>
                  <a:prstGeom prst="rect">
                    <a:avLst/>
                  </a:prstGeom>
                  <a:noFill/>
                </pic:spPr>
              </pic:pic>
            </a:graphicData>
          </a:graphic>
        </wp:anchor>
      </w:drawing>
    </w:r>
    <w:r w:rsidRPr="009B70A8">
      <w:rPr>
        <w:rFonts w:ascii="BrowalliaUPC" w:hAnsi="BrowalliaUPC" w:cs="BrowalliaUPC"/>
        <w:b/>
        <w:bCs/>
        <w:sz w:val="28"/>
        <w:szCs w:val="28"/>
        <w:cs/>
      </w:rPr>
      <w:t>มุ่งเสริมสร้างสภาพแวดล้อมทางเศรษฐกิจการเงินที่มีเสถียรภาพ</w:t>
    </w:r>
  </w:p>
  <w:p w:rsidR="00D65BC1" w:rsidRPr="009B70A8" w:rsidRDefault="00D65BC1">
    <w:pPr>
      <w:pStyle w:val="Header"/>
      <w:rPr>
        <w:rFonts w:ascii="BrowalliaUPC" w:hAnsi="BrowalliaUPC" w:cs="BrowalliaUPC"/>
        <w:b/>
        <w:bCs/>
        <w:sz w:val="28"/>
        <w:szCs w:val="28"/>
      </w:rPr>
    </w:pPr>
    <w:r w:rsidRPr="009B70A8">
      <w:rPr>
        <w:rFonts w:ascii="BrowalliaUPC" w:hAnsi="BrowalliaUPC" w:cs="BrowalliaUPC"/>
        <w:b/>
        <w:bCs/>
        <w:sz w:val="28"/>
        <w:szCs w:val="28"/>
        <w:cs/>
      </w:rPr>
      <w:t xml:space="preserve">และมีพัฒนาการอย่างยั่งยืนและทั่วถึง </w:t>
    </w:r>
    <w:r w:rsidRPr="009B70A8">
      <w:rPr>
        <w:rFonts w:ascii="BrowalliaUPC" w:hAnsi="BrowalliaUPC" w:cs="BrowalliaUPC"/>
        <w:b/>
        <w:bCs/>
        <w:sz w:val="28"/>
        <w:szCs w:val="28"/>
        <w:cs/>
      </w:rPr>
      <w:tab/>
    </w:r>
    <w:r w:rsidRPr="009B70A8">
      <w:rPr>
        <w:rFonts w:ascii="BrowalliaUPC" w:hAnsi="BrowalliaUPC" w:cs="BrowalliaUPC"/>
        <w:b/>
        <w:bCs/>
        <w:sz w:val="28"/>
        <w:szCs w:val="28"/>
      </w:rPr>
      <w:tab/>
    </w:r>
    <w:r w:rsidRPr="009B70A8">
      <w:rPr>
        <w:rFonts w:ascii="BrowalliaUPC" w:hAnsi="BrowalliaUPC" w:cs="BrowalliaUPC"/>
        <w:b/>
        <w:bCs/>
        <w:sz w:val="28"/>
        <w:szCs w:val="28"/>
      </w:rPr>
      <w:tab/>
    </w:r>
    <w:r w:rsidRPr="009B70A8">
      <w:rPr>
        <w:rFonts w:ascii="BrowalliaUPC" w:hAnsi="BrowalliaUPC" w:cs="BrowalliaUPC"/>
        <w:b/>
        <w:bCs/>
        <w:sz w:val="28"/>
        <w:szCs w:val="28"/>
      </w:rPr>
      <w:tab/>
    </w:r>
    <w:r w:rsidRPr="009B70A8">
      <w:rPr>
        <w:rFonts w:ascii="BrowalliaUPC" w:hAnsi="BrowalliaUPC" w:cs="BrowalliaUPC"/>
        <w:b/>
        <w:bCs/>
        <w:sz w:val="28"/>
        <w:szCs w:val="28"/>
      </w:rPr>
      <w:tab/>
    </w:r>
    <w:r w:rsidRPr="009B70A8">
      <w:rPr>
        <w:rFonts w:ascii="BrowalliaUPC" w:hAnsi="BrowalliaUPC" w:cs="BrowalliaUPC"/>
        <w:b/>
        <w:bCs/>
        <w:sz w:val="28"/>
        <w:szCs w:val="28"/>
      </w:rPr>
      <w:tab/>
    </w:r>
    <w:r w:rsidRPr="009B70A8">
      <w:rPr>
        <w:rFonts w:ascii="BrowalliaUPC" w:hAnsi="BrowalliaUPC" w:cs="BrowalliaUPC"/>
        <w:b/>
        <w:bCs/>
        <w:sz w:val="28"/>
        <w:szCs w:val="28"/>
      </w:rPr>
      <w:tab/>
    </w:r>
    <w:r w:rsidRPr="009B70A8">
      <w:rPr>
        <w:rFonts w:ascii="BrowalliaUPC" w:hAnsi="BrowalliaUPC" w:cs="BrowalliaUPC"/>
        <w:b/>
        <w:bCs/>
        <w:sz w:val="28"/>
        <w:szCs w:val="28"/>
      </w:rPr>
      <w:tab/>
    </w:r>
    <w:r w:rsidRPr="009B70A8">
      <w:rPr>
        <w:rFonts w:ascii="BrowalliaUPC" w:hAnsi="BrowalliaUPC" w:cs="BrowalliaUPC"/>
        <w:b/>
        <w:bCs/>
        <w:sz w:val="28"/>
        <w:szCs w:val="28"/>
      </w:rPr>
      <w:tab/>
    </w:r>
  </w:p>
  <w:p w:rsidR="00D65BC1" w:rsidRPr="009B70A8" w:rsidRDefault="0041619C">
    <w:pPr>
      <w:pStyle w:val="Header"/>
      <w:rPr>
        <w:rFonts w:ascii="BrowalliaUPC" w:hAnsi="BrowalliaUPC" w:cs="BrowalliaUPC"/>
        <w:sz w:val="28"/>
        <w:szCs w:val="28"/>
      </w:rPr>
    </w:pPr>
    <w:r>
      <w:rPr>
        <w:rFonts w:ascii="BrowalliaUPC" w:hAnsi="BrowalliaUPC" w:cs="BrowalliaUPC"/>
        <w:noProof/>
        <w:sz w:val="28"/>
        <w:szCs w:val="28"/>
      </w:rPr>
      <mc:AlternateContent>
        <mc:Choice Requires="wps">
          <w:drawing>
            <wp:anchor distT="4294967295" distB="4294967295" distL="114300" distR="114300" simplePos="0" relativeHeight="251657728" behindDoc="0" locked="0" layoutInCell="1" allowOverlap="1" wp14:anchorId="629828D3" wp14:editId="0263036B">
              <wp:simplePos x="0" y="0"/>
              <wp:positionH relativeFrom="column">
                <wp:posOffset>-47625</wp:posOffset>
              </wp:positionH>
              <wp:positionV relativeFrom="paragraph">
                <wp:posOffset>81914</wp:posOffset>
              </wp:positionV>
              <wp:extent cx="9170670" cy="0"/>
              <wp:effectExtent l="0" t="0" r="30480" b="19050"/>
              <wp:wrapNone/>
              <wp:docPr id="5"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A4AF2" id="Line 12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6.45pt" to="718.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BC1" w:rsidRDefault="00D65B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BC1" w:rsidRPr="009B70A8" w:rsidRDefault="00D65BC1" w:rsidP="009B70A8">
    <w:pPr>
      <w:pStyle w:val="Header"/>
      <w:tabs>
        <w:tab w:val="right" w:pos="14175"/>
      </w:tabs>
      <w:rPr>
        <w:rFonts w:ascii="BrowalliaUPC" w:hAnsi="BrowalliaUPC" w:cs="BrowalliaUPC"/>
        <w:b/>
        <w:bCs/>
        <w:sz w:val="28"/>
        <w:szCs w:val="28"/>
      </w:rPr>
    </w:pPr>
    <w:r w:rsidRPr="009B70A8">
      <w:rPr>
        <w:rFonts w:ascii="BrowalliaUPC" w:hAnsi="BrowalliaUPC" w:cs="BrowalliaUPC"/>
        <w:noProof/>
        <w:sz w:val="28"/>
        <w:szCs w:val="28"/>
      </w:rPr>
      <w:drawing>
        <wp:anchor distT="0" distB="0" distL="114300" distR="114300" simplePos="0" relativeHeight="251695616" behindDoc="0" locked="0" layoutInCell="1" allowOverlap="1">
          <wp:simplePos x="0" y="0"/>
          <wp:positionH relativeFrom="column">
            <wp:posOffset>19050</wp:posOffset>
          </wp:positionH>
          <wp:positionV relativeFrom="paragraph">
            <wp:posOffset>-285750</wp:posOffset>
          </wp:positionV>
          <wp:extent cx="1706245" cy="209550"/>
          <wp:effectExtent l="19050" t="0" r="8255" b="0"/>
          <wp:wrapSquare wrapText="bothSides"/>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
                  <a:srcRect/>
                  <a:stretch>
                    <a:fillRect/>
                  </a:stretch>
                </pic:blipFill>
                <pic:spPr bwMode="auto">
                  <a:xfrm>
                    <a:off x="0" y="0"/>
                    <a:ext cx="1706245" cy="209550"/>
                  </a:xfrm>
                  <a:prstGeom prst="rect">
                    <a:avLst/>
                  </a:prstGeom>
                  <a:noFill/>
                </pic:spPr>
              </pic:pic>
            </a:graphicData>
          </a:graphic>
        </wp:anchor>
      </w:drawing>
    </w:r>
    <w:r w:rsidRPr="009B70A8">
      <w:rPr>
        <w:rFonts w:ascii="BrowalliaUPC" w:hAnsi="BrowalliaUPC" w:cs="BrowalliaUPC"/>
        <w:b/>
        <w:bCs/>
        <w:sz w:val="28"/>
        <w:szCs w:val="28"/>
        <w:cs/>
      </w:rPr>
      <w:t>มุ่งเสริมสร้างสภาพแวดล้อมทางเศรษฐกิจการเงินที่มีเสถียรภาพ</w:t>
    </w:r>
    <w:r>
      <w:rPr>
        <w:rFonts w:ascii="BrowalliaUPC" w:hAnsi="BrowalliaUPC" w:cs="BrowalliaUPC"/>
        <w:b/>
        <w:bCs/>
        <w:sz w:val="28"/>
        <w:szCs w:val="28"/>
      </w:rPr>
      <w:tab/>
    </w:r>
    <w:r>
      <w:rPr>
        <w:rFonts w:ascii="BrowalliaUPC" w:hAnsi="BrowalliaUPC" w:cs="BrowalliaUPC"/>
        <w:b/>
        <w:bCs/>
        <w:sz w:val="28"/>
        <w:szCs w:val="28"/>
      </w:rPr>
      <w:tab/>
    </w:r>
    <w:r w:rsidRPr="009B70A8">
      <w:rPr>
        <w:rFonts w:ascii="BrowalliaUPC" w:hAnsi="BrowalliaUPC" w:cs="BrowalliaUPC"/>
        <w:b/>
        <w:bCs/>
        <w:sz w:val="28"/>
        <w:szCs w:val="28"/>
      </w:rPr>
      <w:t xml:space="preserve">Appendix A  </w:t>
    </w:r>
  </w:p>
  <w:p w:rsidR="00D65BC1" w:rsidRPr="009B70A8" w:rsidRDefault="00D65BC1">
    <w:pPr>
      <w:pStyle w:val="Header"/>
      <w:rPr>
        <w:rFonts w:ascii="BrowalliaUPC" w:hAnsi="BrowalliaUPC" w:cs="BrowalliaUPC"/>
        <w:b/>
        <w:bCs/>
        <w:sz w:val="28"/>
        <w:szCs w:val="28"/>
      </w:rPr>
    </w:pPr>
    <w:r w:rsidRPr="009B70A8">
      <w:rPr>
        <w:rFonts w:ascii="BrowalliaUPC" w:hAnsi="BrowalliaUPC" w:cs="BrowalliaUPC"/>
        <w:b/>
        <w:bCs/>
        <w:sz w:val="28"/>
        <w:szCs w:val="28"/>
        <w:cs/>
      </w:rPr>
      <w:t xml:space="preserve">และมีพัฒนาการอย่างยั่งยืนและทั่วถึง                 </w:t>
    </w:r>
  </w:p>
  <w:p w:rsidR="00D65BC1" w:rsidRDefault="0041619C">
    <w:pPr>
      <w:pStyle w:val="Header"/>
      <w:rPr>
        <w:rFonts w:ascii="Tahoma" w:hAnsi="Tahoma" w:cs="Tahoma"/>
        <w:b/>
        <w:bCs/>
        <w:sz w:val="24"/>
        <w:szCs w:val="24"/>
      </w:rPr>
    </w:pPr>
    <w:r>
      <w:rPr>
        <w:noProof/>
        <w:sz w:val="20"/>
      </w:rPr>
      <mc:AlternateContent>
        <mc:Choice Requires="wps">
          <w:drawing>
            <wp:anchor distT="4294967295" distB="4294967295" distL="114300" distR="114300" simplePos="0" relativeHeight="251645440" behindDoc="0" locked="0" layoutInCell="1" allowOverlap="1">
              <wp:simplePos x="0" y="0"/>
              <wp:positionH relativeFrom="column">
                <wp:posOffset>0</wp:posOffset>
              </wp:positionH>
              <wp:positionV relativeFrom="paragraph">
                <wp:posOffset>74929</wp:posOffset>
              </wp:positionV>
              <wp:extent cx="9170670" cy="0"/>
              <wp:effectExtent l="0" t="0" r="30480" b="19050"/>
              <wp:wrapNone/>
              <wp:docPr id="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10D18" id="Line 84" o:spid="_x0000_s1026" style="position:absolute;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9pt" to="722.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4U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"/>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BC1" w:rsidRDefault="00D65BC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BC1" w:rsidRPr="00790A10" w:rsidRDefault="00D65BC1" w:rsidP="000F4778">
    <w:pPr>
      <w:pStyle w:val="Header"/>
      <w:tabs>
        <w:tab w:val="right" w:pos="14175"/>
      </w:tabs>
      <w:rPr>
        <w:rFonts w:ascii="BrowalliaUPC" w:hAnsi="BrowalliaUPC" w:cs="BrowalliaUPC"/>
        <w:b/>
        <w:bCs/>
        <w:sz w:val="28"/>
        <w:szCs w:val="28"/>
      </w:rPr>
    </w:pPr>
    <w:r w:rsidRPr="00790A10">
      <w:rPr>
        <w:rFonts w:ascii="BrowalliaUPC" w:hAnsi="BrowalliaUPC" w:cs="BrowalliaUPC"/>
        <w:noProof/>
        <w:sz w:val="28"/>
        <w:szCs w:val="28"/>
      </w:rPr>
      <w:drawing>
        <wp:anchor distT="0" distB="0" distL="114300" distR="114300" simplePos="0" relativeHeight="251696640" behindDoc="0" locked="0" layoutInCell="1" allowOverlap="1">
          <wp:simplePos x="0" y="0"/>
          <wp:positionH relativeFrom="column">
            <wp:posOffset>9525</wp:posOffset>
          </wp:positionH>
          <wp:positionV relativeFrom="paragraph">
            <wp:posOffset>-247650</wp:posOffset>
          </wp:positionV>
          <wp:extent cx="1706245" cy="209550"/>
          <wp:effectExtent l="19050" t="0" r="8255" b="0"/>
          <wp:wrapSquare wrapText="bothSides"/>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
                  <a:srcRect/>
                  <a:stretch>
                    <a:fillRect/>
                  </a:stretch>
                </pic:blipFill>
                <pic:spPr bwMode="auto">
                  <a:xfrm>
                    <a:off x="0" y="0"/>
                    <a:ext cx="1706245" cy="209550"/>
                  </a:xfrm>
                  <a:prstGeom prst="rect">
                    <a:avLst/>
                  </a:prstGeom>
                  <a:noFill/>
                </pic:spPr>
              </pic:pic>
            </a:graphicData>
          </a:graphic>
        </wp:anchor>
      </w:drawing>
    </w:r>
    <w:r w:rsidRPr="00790A10">
      <w:rPr>
        <w:rFonts w:ascii="BrowalliaUPC" w:hAnsi="BrowalliaUPC" w:cs="BrowalliaUPC"/>
        <w:b/>
        <w:bCs/>
        <w:sz w:val="28"/>
        <w:szCs w:val="28"/>
        <w:cs/>
      </w:rPr>
      <w:t>มุ่งเสริมสร้างสภาพแวดล้อมทางเศรษฐกิจการเงินที่มีเสถียรภาพ</w:t>
    </w:r>
    <w:r w:rsidRPr="00790A10">
      <w:rPr>
        <w:rFonts w:ascii="BrowalliaUPC" w:hAnsi="BrowalliaUPC" w:cs="BrowalliaUPC"/>
        <w:b/>
        <w:bCs/>
        <w:sz w:val="28"/>
        <w:szCs w:val="28"/>
      </w:rPr>
      <w:tab/>
      <w:t xml:space="preserve">                                      Appendix B</w:t>
    </w:r>
  </w:p>
  <w:p w:rsidR="00D65BC1" w:rsidRPr="00790A10" w:rsidRDefault="00D65BC1">
    <w:pPr>
      <w:pStyle w:val="Header"/>
      <w:rPr>
        <w:rFonts w:ascii="BrowalliaUPC" w:hAnsi="BrowalliaUPC" w:cs="BrowalliaUPC"/>
        <w:b/>
        <w:bCs/>
        <w:sz w:val="28"/>
        <w:szCs w:val="28"/>
      </w:rPr>
    </w:pPr>
    <w:r w:rsidRPr="00790A10">
      <w:rPr>
        <w:rFonts w:ascii="BrowalliaUPC" w:hAnsi="BrowalliaUPC" w:cs="BrowalliaUPC"/>
        <w:b/>
        <w:bCs/>
        <w:sz w:val="28"/>
        <w:szCs w:val="28"/>
        <w:cs/>
      </w:rPr>
      <w:t xml:space="preserve">และมีพัฒนาการอย่างยั่งยืนและทั่วถึง     </w:t>
    </w:r>
  </w:p>
  <w:p w:rsidR="00D65BC1" w:rsidRDefault="0041619C">
    <w:pPr>
      <w:pStyle w:val="Header"/>
      <w:rPr>
        <w:rFonts w:ascii="Tahoma" w:hAnsi="Tahoma" w:cs="Tahoma"/>
        <w:b/>
        <w:bCs/>
        <w:sz w:val="24"/>
        <w:szCs w:val="24"/>
      </w:rPr>
    </w:pPr>
    <w:r>
      <w:rPr>
        <w:noProof/>
        <w:sz w:val="20"/>
      </w:rPr>
      <mc:AlternateContent>
        <mc:Choice Requires="wps">
          <w:drawing>
            <wp:anchor distT="4294967295" distB="4294967295" distL="114300" distR="114300" simplePos="0" relativeHeight="251660800" behindDoc="0" locked="0" layoutInCell="1" allowOverlap="1">
              <wp:simplePos x="0" y="0"/>
              <wp:positionH relativeFrom="column">
                <wp:posOffset>0</wp:posOffset>
              </wp:positionH>
              <wp:positionV relativeFrom="paragraph">
                <wp:posOffset>62864</wp:posOffset>
              </wp:positionV>
              <wp:extent cx="9170670" cy="0"/>
              <wp:effectExtent l="0" t="0" r="30480" b="19050"/>
              <wp:wrapNone/>
              <wp:docPr id="1"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8BDEC" id="Line 149"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95pt" to="722.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yP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55F46"/>
    <w:multiLevelType w:val="hybridMultilevel"/>
    <w:tmpl w:val="218ED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9621D"/>
    <w:multiLevelType w:val="hybridMultilevel"/>
    <w:tmpl w:val="FCD66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8079F"/>
    <w:multiLevelType w:val="hybridMultilevel"/>
    <w:tmpl w:val="60C00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7491B"/>
    <w:multiLevelType w:val="hybridMultilevel"/>
    <w:tmpl w:val="244E4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B218AD"/>
    <w:multiLevelType w:val="hybridMultilevel"/>
    <w:tmpl w:val="729AE9FA"/>
    <w:lvl w:ilvl="0" w:tplc="F318756E">
      <w:start w:val="1"/>
      <w:numFmt w:val="decimal"/>
      <w:lvlText w:val="%1."/>
      <w:lvlJc w:val="left"/>
      <w:pPr>
        <w:ind w:left="360" w:hanging="36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E9206B"/>
    <w:multiLevelType w:val="hybridMultilevel"/>
    <w:tmpl w:val="E0DE1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63411D"/>
    <w:multiLevelType w:val="hybridMultilevel"/>
    <w:tmpl w:val="5A26C634"/>
    <w:lvl w:ilvl="0" w:tplc="AD24D406">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7">
    <w:nsid w:val="25770124"/>
    <w:multiLevelType w:val="hybridMultilevel"/>
    <w:tmpl w:val="C2F82300"/>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27300B39"/>
    <w:multiLevelType w:val="multilevel"/>
    <w:tmpl w:val="7E980010"/>
    <w:styleLink w:val="AppendixA"/>
    <w:lvl w:ilvl="0">
      <w:start w:val="1"/>
      <w:numFmt w:val="upperLetter"/>
      <w:lvlText w:val="%1."/>
      <w:lvlJc w:val="left"/>
      <w:pPr>
        <w:ind w:left="0" w:firstLine="0"/>
      </w:pPr>
      <w:rPr>
        <w:rFonts w:ascii="BrowalliaUPC" w:hAnsi="BrowalliaUPC" w:hint="default"/>
        <w:b/>
        <w:bCs/>
        <w:i w:val="0"/>
        <w:iCs w:val="0"/>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28E22A97"/>
    <w:multiLevelType w:val="hybridMultilevel"/>
    <w:tmpl w:val="B3900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DE7724"/>
    <w:multiLevelType w:val="hybridMultilevel"/>
    <w:tmpl w:val="FA645C86"/>
    <w:lvl w:ilvl="0" w:tplc="42983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BA5044"/>
    <w:multiLevelType w:val="hybridMultilevel"/>
    <w:tmpl w:val="BBF43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451400"/>
    <w:multiLevelType w:val="multilevel"/>
    <w:tmpl w:val="72965ED4"/>
    <w:lvl w:ilvl="0">
      <w:start w:val="1"/>
      <w:numFmt w:val="upperLetter"/>
      <w:suff w:val="space"/>
      <w:lvlText w:val="Appendix %1."/>
      <w:lvlJc w:val="left"/>
      <w:pPr>
        <w:ind w:left="0" w:firstLine="0"/>
      </w:pPr>
      <w:rPr>
        <w:rFonts w:cs="BrowalliaUPC" w:hint="default"/>
        <w:bCs/>
        <w:iCs w:val="0"/>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F7E20A3"/>
    <w:multiLevelType w:val="hybridMultilevel"/>
    <w:tmpl w:val="FA3EB186"/>
    <w:lvl w:ilvl="0" w:tplc="3302192C">
      <w:start w:val="1"/>
      <w:numFmt w:val="decimal"/>
      <w:lvlText w:val="%1."/>
      <w:lvlJc w:val="left"/>
      <w:pPr>
        <w:ind w:left="360" w:hanging="360"/>
      </w:pPr>
      <w:rPr>
        <w:rFonts w:ascii="BrowalliaUPC" w:hAnsi="BrowalliaUPC" w:hint="default"/>
        <w:b/>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81152B"/>
    <w:multiLevelType w:val="hybridMultilevel"/>
    <w:tmpl w:val="18306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1D0998"/>
    <w:multiLevelType w:val="hybridMultilevel"/>
    <w:tmpl w:val="A15E3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FB7948"/>
    <w:multiLevelType w:val="multilevel"/>
    <w:tmpl w:val="A70E4B20"/>
    <w:lvl w:ilvl="0">
      <w:start w:val="1"/>
      <w:numFmt w:val="decimal"/>
      <w:lvlText w:val="%1."/>
      <w:lvlJc w:val="left"/>
      <w:pPr>
        <w:tabs>
          <w:tab w:val="num" w:pos="0"/>
        </w:tabs>
        <w:ind w:left="0" w:firstLine="0"/>
      </w:pPr>
      <w:rPr>
        <w:rFonts w:ascii="BrowalliaUPC" w:hAnsi="BrowalliaUPC" w:hint="default"/>
        <w:b w:val="0"/>
        <w:i w:val="0"/>
        <w:sz w:val="28"/>
      </w:rPr>
    </w:lvl>
    <w:lvl w:ilvl="1">
      <w:start w:val="1"/>
      <w:numFmt w:val="decimal"/>
      <w:pStyle w:val="Heading2"/>
      <w:lvlText w:val="%1.%2"/>
      <w:lvlJc w:val="left"/>
      <w:pPr>
        <w:tabs>
          <w:tab w:val="num" w:pos="1584"/>
        </w:tabs>
        <w:ind w:left="1584" w:hanging="1080"/>
      </w:pPr>
      <w:rPr>
        <w:rFonts w:cs="Times New Roman" w:hint="default"/>
      </w:rPr>
    </w:lvl>
    <w:lvl w:ilvl="2">
      <w:start w:val="1"/>
      <w:numFmt w:val="decimal"/>
      <w:pStyle w:val="Heading3"/>
      <w:lvlText w:val="%1.%2.%3"/>
      <w:lvlJc w:val="left"/>
      <w:pPr>
        <w:tabs>
          <w:tab w:val="num" w:pos="1584"/>
        </w:tabs>
        <w:ind w:left="504" w:firstLine="0"/>
      </w:pPr>
      <w:rPr>
        <w:rFonts w:cs="Times New Roman" w:hint="default"/>
      </w:rPr>
    </w:lvl>
    <w:lvl w:ilvl="3">
      <w:start w:val="1"/>
      <w:numFmt w:val="decimal"/>
      <w:pStyle w:val="Heading4"/>
      <w:lvlText w:val="%1.%2.%3.%4"/>
      <w:lvlJc w:val="left"/>
      <w:pPr>
        <w:tabs>
          <w:tab w:val="num" w:pos="720"/>
        </w:tabs>
        <w:ind w:left="0" w:firstLine="0"/>
      </w:pPr>
      <w:rPr>
        <w:rFonts w:ascii="Arial" w:hAnsi="Arial" w:cs="Arial Unicode MS" w:hint="default"/>
        <w:b/>
        <w:bCs/>
        <w:i w:val="0"/>
        <w:iCs w:val="0"/>
        <w:sz w:val="20"/>
        <w:szCs w:val="20"/>
      </w:rPr>
    </w:lvl>
    <w:lvl w:ilvl="4">
      <w:start w:val="1"/>
      <w:numFmt w:val="decimal"/>
      <w:pStyle w:val="Heading5"/>
      <w:lvlText w:val="%1.%2.%3.%4.%5"/>
      <w:lvlJc w:val="left"/>
      <w:pPr>
        <w:tabs>
          <w:tab w:val="num" w:pos="0"/>
        </w:tabs>
        <w:ind w:left="0" w:firstLine="0"/>
      </w:pPr>
      <w:rPr>
        <w:rFonts w:cs="Times New Roman" w:hint="default"/>
      </w:rPr>
    </w:lvl>
    <w:lvl w:ilvl="5">
      <w:start w:val="1"/>
      <w:numFmt w:val="decimal"/>
      <w:pStyle w:val="Heading6"/>
      <w:lvlText w:val="%1.%2.%3.%4.%5.%6"/>
      <w:lvlJc w:val="left"/>
      <w:pPr>
        <w:tabs>
          <w:tab w:val="num" w:pos="0"/>
        </w:tabs>
        <w:ind w:left="0" w:firstLine="0"/>
      </w:pPr>
      <w:rPr>
        <w:rFonts w:cs="Times New Roman" w:hint="default"/>
      </w:rPr>
    </w:lvl>
    <w:lvl w:ilvl="6">
      <w:start w:val="1"/>
      <w:numFmt w:val="decimal"/>
      <w:pStyle w:val="Heading7"/>
      <w:lvlText w:val="%1.%2.%3.%4.%5.%6.%7"/>
      <w:lvlJc w:val="left"/>
      <w:pPr>
        <w:tabs>
          <w:tab w:val="num" w:pos="0"/>
        </w:tabs>
        <w:ind w:left="0" w:firstLine="0"/>
      </w:pPr>
      <w:rPr>
        <w:rFonts w:cs="Times New Roman" w:hint="default"/>
      </w:rPr>
    </w:lvl>
    <w:lvl w:ilvl="7">
      <w:start w:val="1"/>
      <w:numFmt w:val="decimal"/>
      <w:pStyle w:val="Heading8"/>
      <w:lvlText w:val="%1.%2.%3.%4.%5.%6.%7.%8"/>
      <w:lvlJc w:val="left"/>
      <w:pPr>
        <w:tabs>
          <w:tab w:val="num" w:pos="0"/>
        </w:tabs>
        <w:ind w:left="0" w:firstLine="0"/>
      </w:pPr>
      <w:rPr>
        <w:rFonts w:cs="Times New Roman" w:hint="default"/>
      </w:rPr>
    </w:lvl>
    <w:lvl w:ilvl="8">
      <w:start w:val="1"/>
      <w:numFmt w:val="decimal"/>
      <w:pStyle w:val="Heading9"/>
      <w:lvlText w:val="%1.%2.%3.%4.%5.%6.%7.%8.%9"/>
      <w:lvlJc w:val="left"/>
      <w:pPr>
        <w:tabs>
          <w:tab w:val="num" w:pos="0"/>
        </w:tabs>
        <w:ind w:left="0" w:firstLine="0"/>
      </w:pPr>
      <w:rPr>
        <w:rFonts w:cs="Times New Roman" w:hint="default"/>
      </w:rPr>
    </w:lvl>
  </w:abstractNum>
  <w:abstractNum w:abstractNumId="17">
    <w:nsid w:val="431258A3"/>
    <w:multiLevelType w:val="hybridMultilevel"/>
    <w:tmpl w:val="18606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496F02"/>
    <w:multiLevelType w:val="hybridMultilevel"/>
    <w:tmpl w:val="E4FEA2DE"/>
    <w:lvl w:ilvl="0" w:tplc="0409000F">
      <w:start w:val="1"/>
      <w:numFmt w:val="bullet"/>
      <w:lvlText w:val=""/>
      <w:lvlJc w:val="left"/>
      <w:pPr>
        <w:tabs>
          <w:tab w:val="num" w:pos="1845"/>
        </w:tabs>
        <w:ind w:left="1845" w:hanging="360"/>
      </w:pPr>
      <w:rPr>
        <w:rFonts w:ascii="Symbol" w:hAnsi="Symbol" w:hint="default"/>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4B9716EE"/>
    <w:multiLevelType w:val="hybridMultilevel"/>
    <w:tmpl w:val="5F1E8BB0"/>
    <w:lvl w:ilvl="0" w:tplc="0409000F">
      <w:start w:val="1"/>
      <w:numFmt w:val="bullet"/>
      <w:lvlText w:val=""/>
      <w:lvlJc w:val="left"/>
      <w:pPr>
        <w:tabs>
          <w:tab w:val="num" w:pos="1843"/>
        </w:tabs>
        <w:ind w:left="1843" w:hanging="360"/>
      </w:pPr>
      <w:rPr>
        <w:rFonts w:ascii="Symbol" w:hAnsi="Symbol" w:hint="default"/>
        <w:sz w:val="16"/>
      </w:rPr>
    </w:lvl>
    <w:lvl w:ilvl="1" w:tplc="04090019" w:tentative="1">
      <w:start w:val="1"/>
      <w:numFmt w:val="bullet"/>
      <w:lvlText w:val="o"/>
      <w:lvlJc w:val="left"/>
      <w:pPr>
        <w:tabs>
          <w:tab w:val="num" w:pos="2520"/>
        </w:tabs>
        <w:ind w:left="2520" w:hanging="360"/>
      </w:pPr>
      <w:rPr>
        <w:rFonts w:ascii="Courier New" w:hAnsi="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0">
    <w:nsid w:val="55891D8E"/>
    <w:multiLevelType w:val="hybridMultilevel"/>
    <w:tmpl w:val="65AC0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5965F2"/>
    <w:multiLevelType w:val="hybridMultilevel"/>
    <w:tmpl w:val="031CB95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D35CED"/>
    <w:multiLevelType w:val="hybridMultilevel"/>
    <w:tmpl w:val="69D0A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964BBD"/>
    <w:multiLevelType w:val="hybridMultilevel"/>
    <w:tmpl w:val="9432AD88"/>
    <w:lvl w:ilvl="0" w:tplc="CA768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781B55"/>
    <w:multiLevelType w:val="hybridMultilevel"/>
    <w:tmpl w:val="FE6E64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411B41"/>
    <w:multiLevelType w:val="hybridMultilevel"/>
    <w:tmpl w:val="FA645C86"/>
    <w:lvl w:ilvl="0" w:tplc="429831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9"/>
  </w:num>
  <w:num w:numId="3">
    <w:abstractNumId w:val="18"/>
  </w:num>
  <w:num w:numId="4">
    <w:abstractNumId w:val="6"/>
  </w:num>
  <w:num w:numId="5">
    <w:abstractNumId w:val="13"/>
  </w:num>
  <w:num w:numId="6">
    <w:abstractNumId w:val="8"/>
  </w:num>
  <w:num w:numId="7">
    <w:abstractNumId w:val="12"/>
  </w:num>
  <w:num w:numId="8">
    <w:abstractNumId w:val="7"/>
  </w:num>
  <w:num w:numId="9">
    <w:abstractNumId w:val="17"/>
  </w:num>
  <w:num w:numId="10">
    <w:abstractNumId w:val="14"/>
  </w:num>
  <w:num w:numId="11">
    <w:abstractNumId w:val="9"/>
  </w:num>
  <w:num w:numId="12">
    <w:abstractNumId w:val="2"/>
  </w:num>
  <w:num w:numId="13">
    <w:abstractNumId w:val="0"/>
  </w:num>
  <w:num w:numId="14">
    <w:abstractNumId w:val="3"/>
  </w:num>
  <w:num w:numId="15">
    <w:abstractNumId w:val="21"/>
  </w:num>
  <w:num w:numId="16">
    <w:abstractNumId w:val="20"/>
  </w:num>
  <w:num w:numId="17">
    <w:abstractNumId w:val="24"/>
  </w:num>
  <w:num w:numId="18">
    <w:abstractNumId w:val="15"/>
  </w:num>
  <w:num w:numId="19">
    <w:abstractNumId w:val="5"/>
  </w:num>
  <w:num w:numId="20">
    <w:abstractNumId w:val="11"/>
  </w:num>
  <w:num w:numId="21">
    <w:abstractNumId w:val="1"/>
  </w:num>
  <w:num w:numId="22">
    <w:abstractNumId w:val="22"/>
  </w:num>
  <w:num w:numId="23">
    <w:abstractNumId w:val="10"/>
  </w:num>
  <w:num w:numId="24">
    <w:abstractNumId w:val="23"/>
  </w:num>
  <w:num w:numId="25">
    <w:abstractNumId w:val="25"/>
  </w:num>
  <w:num w:numId="2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displayVerticalDrawingGridEvery w:val="2"/>
  <w:noPunctuationKerning/>
  <w:characterSpacingControl w:val="doNotCompress"/>
  <w:hdrShapeDefaults>
    <o:shapedefaults v:ext="edit" spidmax="2049" fill="f" fillcolor="white" stroke="f">
      <v:fill color="white" on="f"/>
      <v:stroke on="f"/>
    </o:shapedefaults>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0AE"/>
    <w:rsid w:val="00001135"/>
    <w:rsid w:val="00001A10"/>
    <w:rsid w:val="000047C5"/>
    <w:rsid w:val="0000589B"/>
    <w:rsid w:val="00005C19"/>
    <w:rsid w:val="00005D4C"/>
    <w:rsid w:val="0000619A"/>
    <w:rsid w:val="0001020E"/>
    <w:rsid w:val="000119E8"/>
    <w:rsid w:val="00015DCF"/>
    <w:rsid w:val="000169F3"/>
    <w:rsid w:val="00016B67"/>
    <w:rsid w:val="00017B2C"/>
    <w:rsid w:val="000210B9"/>
    <w:rsid w:val="00021639"/>
    <w:rsid w:val="0002187B"/>
    <w:rsid w:val="00022087"/>
    <w:rsid w:val="00024C58"/>
    <w:rsid w:val="0003116E"/>
    <w:rsid w:val="000322B0"/>
    <w:rsid w:val="000323E9"/>
    <w:rsid w:val="00032F22"/>
    <w:rsid w:val="00033A30"/>
    <w:rsid w:val="00037CC7"/>
    <w:rsid w:val="00037FF6"/>
    <w:rsid w:val="00043035"/>
    <w:rsid w:val="00043957"/>
    <w:rsid w:val="00052A34"/>
    <w:rsid w:val="0005606E"/>
    <w:rsid w:val="00063016"/>
    <w:rsid w:val="00073366"/>
    <w:rsid w:val="0007343F"/>
    <w:rsid w:val="000745F3"/>
    <w:rsid w:val="00074B2C"/>
    <w:rsid w:val="00075117"/>
    <w:rsid w:val="00075D5E"/>
    <w:rsid w:val="000761B0"/>
    <w:rsid w:val="0007711A"/>
    <w:rsid w:val="00086461"/>
    <w:rsid w:val="000873D8"/>
    <w:rsid w:val="00091DF8"/>
    <w:rsid w:val="00091E84"/>
    <w:rsid w:val="00092FB6"/>
    <w:rsid w:val="000978F2"/>
    <w:rsid w:val="000A0DDB"/>
    <w:rsid w:val="000A1044"/>
    <w:rsid w:val="000A16BA"/>
    <w:rsid w:val="000A1F38"/>
    <w:rsid w:val="000A2FF6"/>
    <w:rsid w:val="000A39A3"/>
    <w:rsid w:val="000A39F4"/>
    <w:rsid w:val="000A47DF"/>
    <w:rsid w:val="000A695C"/>
    <w:rsid w:val="000B10BF"/>
    <w:rsid w:val="000B6C06"/>
    <w:rsid w:val="000C19B5"/>
    <w:rsid w:val="000C62BD"/>
    <w:rsid w:val="000C6BA7"/>
    <w:rsid w:val="000C70EC"/>
    <w:rsid w:val="000D1C63"/>
    <w:rsid w:val="000D5A34"/>
    <w:rsid w:val="000E2AD5"/>
    <w:rsid w:val="000E3526"/>
    <w:rsid w:val="000E3911"/>
    <w:rsid w:val="000F0FE9"/>
    <w:rsid w:val="000F41FC"/>
    <w:rsid w:val="000F4778"/>
    <w:rsid w:val="000F522D"/>
    <w:rsid w:val="0010227D"/>
    <w:rsid w:val="0010386A"/>
    <w:rsid w:val="00106263"/>
    <w:rsid w:val="00111878"/>
    <w:rsid w:val="0011287C"/>
    <w:rsid w:val="00112E3D"/>
    <w:rsid w:val="00113F4D"/>
    <w:rsid w:val="0011797A"/>
    <w:rsid w:val="00120E4C"/>
    <w:rsid w:val="0012162D"/>
    <w:rsid w:val="001221B2"/>
    <w:rsid w:val="00123436"/>
    <w:rsid w:val="00124D3B"/>
    <w:rsid w:val="00125F28"/>
    <w:rsid w:val="001343F6"/>
    <w:rsid w:val="0013523B"/>
    <w:rsid w:val="0013644D"/>
    <w:rsid w:val="00137F42"/>
    <w:rsid w:val="0014128B"/>
    <w:rsid w:val="001462D4"/>
    <w:rsid w:val="00151600"/>
    <w:rsid w:val="00154821"/>
    <w:rsid w:val="00154E51"/>
    <w:rsid w:val="00156590"/>
    <w:rsid w:val="001602D0"/>
    <w:rsid w:val="00163AE7"/>
    <w:rsid w:val="00166327"/>
    <w:rsid w:val="0017182F"/>
    <w:rsid w:val="001758BD"/>
    <w:rsid w:val="0018306E"/>
    <w:rsid w:val="001844C8"/>
    <w:rsid w:val="00184B74"/>
    <w:rsid w:val="00185991"/>
    <w:rsid w:val="001861C2"/>
    <w:rsid w:val="001870C8"/>
    <w:rsid w:val="001906BD"/>
    <w:rsid w:val="00191A42"/>
    <w:rsid w:val="00192194"/>
    <w:rsid w:val="00192847"/>
    <w:rsid w:val="00193B8B"/>
    <w:rsid w:val="00195CC0"/>
    <w:rsid w:val="001963C6"/>
    <w:rsid w:val="00197322"/>
    <w:rsid w:val="001A259E"/>
    <w:rsid w:val="001A6FF5"/>
    <w:rsid w:val="001A77D4"/>
    <w:rsid w:val="001B175B"/>
    <w:rsid w:val="001B2C02"/>
    <w:rsid w:val="001C328C"/>
    <w:rsid w:val="001C3E2A"/>
    <w:rsid w:val="001C601E"/>
    <w:rsid w:val="001D2F71"/>
    <w:rsid w:val="001D49F2"/>
    <w:rsid w:val="001D66E2"/>
    <w:rsid w:val="001D6DAA"/>
    <w:rsid w:val="001E0355"/>
    <w:rsid w:val="001E1703"/>
    <w:rsid w:val="001E1F06"/>
    <w:rsid w:val="001E21AA"/>
    <w:rsid w:val="001E331A"/>
    <w:rsid w:val="001E41F7"/>
    <w:rsid w:val="001E4A42"/>
    <w:rsid w:val="001E5914"/>
    <w:rsid w:val="001E643C"/>
    <w:rsid w:val="001E7E26"/>
    <w:rsid w:val="001F088B"/>
    <w:rsid w:val="001F3736"/>
    <w:rsid w:val="001F40CB"/>
    <w:rsid w:val="001F463B"/>
    <w:rsid w:val="001F7E91"/>
    <w:rsid w:val="00203172"/>
    <w:rsid w:val="0020319D"/>
    <w:rsid w:val="00204462"/>
    <w:rsid w:val="0021061D"/>
    <w:rsid w:val="00210CA0"/>
    <w:rsid w:val="00210F31"/>
    <w:rsid w:val="0021747E"/>
    <w:rsid w:val="0022228B"/>
    <w:rsid w:val="0022245E"/>
    <w:rsid w:val="002231B6"/>
    <w:rsid w:val="00223BE1"/>
    <w:rsid w:val="0022531B"/>
    <w:rsid w:val="00230B6A"/>
    <w:rsid w:val="00231F38"/>
    <w:rsid w:val="00234CDE"/>
    <w:rsid w:val="002354B5"/>
    <w:rsid w:val="00243413"/>
    <w:rsid w:val="00247097"/>
    <w:rsid w:val="0025198A"/>
    <w:rsid w:val="00252E5F"/>
    <w:rsid w:val="00252F48"/>
    <w:rsid w:val="00252FC2"/>
    <w:rsid w:val="002548A7"/>
    <w:rsid w:val="00256853"/>
    <w:rsid w:val="0025742C"/>
    <w:rsid w:val="00257837"/>
    <w:rsid w:val="00260260"/>
    <w:rsid w:val="00260B98"/>
    <w:rsid w:val="00265D0E"/>
    <w:rsid w:val="002663D7"/>
    <w:rsid w:val="002673E1"/>
    <w:rsid w:val="00271D3C"/>
    <w:rsid w:val="00271F38"/>
    <w:rsid w:val="00274FF2"/>
    <w:rsid w:val="002804F5"/>
    <w:rsid w:val="00281955"/>
    <w:rsid w:val="00281ADB"/>
    <w:rsid w:val="002855F9"/>
    <w:rsid w:val="00290491"/>
    <w:rsid w:val="00290AD5"/>
    <w:rsid w:val="00292055"/>
    <w:rsid w:val="002A0EE6"/>
    <w:rsid w:val="002A184C"/>
    <w:rsid w:val="002A1851"/>
    <w:rsid w:val="002A1991"/>
    <w:rsid w:val="002B26D2"/>
    <w:rsid w:val="002B2A55"/>
    <w:rsid w:val="002C0709"/>
    <w:rsid w:val="002C0C3B"/>
    <w:rsid w:val="002C110C"/>
    <w:rsid w:val="002C17CA"/>
    <w:rsid w:val="002C1D37"/>
    <w:rsid w:val="002C57FB"/>
    <w:rsid w:val="002C5FA0"/>
    <w:rsid w:val="002C7DCF"/>
    <w:rsid w:val="002D1186"/>
    <w:rsid w:val="002D191B"/>
    <w:rsid w:val="002D4861"/>
    <w:rsid w:val="002D5285"/>
    <w:rsid w:val="002D689C"/>
    <w:rsid w:val="002D7110"/>
    <w:rsid w:val="002E47EA"/>
    <w:rsid w:val="002E47FC"/>
    <w:rsid w:val="002E666E"/>
    <w:rsid w:val="002E6A8D"/>
    <w:rsid w:val="002F0915"/>
    <w:rsid w:val="002F0FB7"/>
    <w:rsid w:val="002F1DAD"/>
    <w:rsid w:val="002F3AD1"/>
    <w:rsid w:val="002F40C2"/>
    <w:rsid w:val="002F4B80"/>
    <w:rsid w:val="002F7DA8"/>
    <w:rsid w:val="00302C40"/>
    <w:rsid w:val="0030367A"/>
    <w:rsid w:val="00307C13"/>
    <w:rsid w:val="00310050"/>
    <w:rsid w:val="003106ED"/>
    <w:rsid w:val="0031103D"/>
    <w:rsid w:val="00315844"/>
    <w:rsid w:val="00316C5D"/>
    <w:rsid w:val="0031739D"/>
    <w:rsid w:val="00320809"/>
    <w:rsid w:val="00323683"/>
    <w:rsid w:val="00323A0A"/>
    <w:rsid w:val="003273E1"/>
    <w:rsid w:val="00337026"/>
    <w:rsid w:val="0034161F"/>
    <w:rsid w:val="00341A10"/>
    <w:rsid w:val="003436C9"/>
    <w:rsid w:val="00343CB9"/>
    <w:rsid w:val="00347631"/>
    <w:rsid w:val="0035036E"/>
    <w:rsid w:val="00351802"/>
    <w:rsid w:val="00351923"/>
    <w:rsid w:val="0035235E"/>
    <w:rsid w:val="00354A54"/>
    <w:rsid w:val="00355C0D"/>
    <w:rsid w:val="00355E93"/>
    <w:rsid w:val="00356C35"/>
    <w:rsid w:val="003607B1"/>
    <w:rsid w:val="00363673"/>
    <w:rsid w:val="00363852"/>
    <w:rsid w:val="003666D5"/>
    <w:rsid w:val="00367575"/>
    <w:rsid w:val="00377795"/>
    <w:rsid w:val="00382192"/>
    <w:rsid w:val="00382690"/>
    <w:rsid w:val="00384C86"/>
    <w:rsid w:val="00386171"/>
    <w:rsid w:val="00387294"/>
    <w:rsid w:val="003929DA"/>
    <w:rsid w:val="00392A87"/>
    <w:rsid w:val="00393F48"/>
    <w:rsid w:val="0039527B"/>
    <w:rsid w:val="0039765F"/>
    <w:rsid w:val="003A3760"/>
    <w:rsid w:val="003A69EA"/>
    <w:rsid w:val="003B33FD"/>
    <w:rsid w:val="003B646D"/>
    <w:rsid w:val="003B7485"/>
    <w:rsid w:val="003C2815"/>
    <w:rsid w:val="003C467F"/>
    <w:rsid w:val="003C6E12"/>
    <w:rsid w:val="003C75BB"/>
    <w:rsid w:val="003C7EEE"/>
    <w:rsid w:val="003D004E"/>
    <w:rsid w:val="003D1FB5"/>
    <w:rsid w:val="003D4433"/>
    <w:rsid w:val="003E09B5"/>
    <w:rsid w:val="003E6207"/>
    <w:rsid w:val="003E6975"/>
    <w:rsid w:val="003F2EB6"/>
    <w:rsid w:val="003F461B"/>
    <w:rsid w:val="003F4C99"/>
    <w:rsid w:val="003F7E2D"/>
    <w:rsid w:val="00400493"/>
    <w:rsid w:val="00402468"/>
    <w:rsid w:val="00403204"/>
    <w:rsid w:val="004035AD"/>
    <w:rsid w:val="00403E59"/>
    <w:rsid w:val="0041181E"/>
    <w:rsid w:val="00414EB5"/>
    <w:rsid w:val="0041619C"/>
    <w:rsid w:val="004162A4"/>
    <w:rsid w:val="00417620"/>
    <w:rsid w:val="00417FD1"/>
    <w:rsid w:val="00420E26"/>
    <w:rsid w:val="00421103"/>
    <w:rsid w:val="004216B9"/>
    <w:rsid w:val="00425432"/>
    <w:rsid w:val="00425A51"/>
    <w:rsid w:val="0043431B"/>
    <w:rsid w:val="00440CAE"/>
    <w:rsid w:val="0044120B"/>
    <w:rsid w:val="00446D51"/>
    <w:rsid w:val="00451B90"/>
    <w:rsid w:val="00454590"/>
    <w:rsid w:val="00457B18"/>
    <w:rsid w:val="00457B9A"/>
    <w:rsid w:val="00460D9B"/>
    <w:rsid w:val="00462E6E"/>
    <w:rsid w:val="00473A37"/>
    <w:rsid w:val="00473E71"/>
    <w:rsid w:val="004800DC"/>
    <w:rsid w:val="00480168"/>
    <w:rsid w:val="00480314"/>
    <w:rsid w:val="00481101"/>
    <w:rsid w:val="00485135"/>
    <w:rsid w:val="0048699A"/>
    <w:rsid w:val="0049351C"/>
    <w:rsid w:val="0049378D"/>
    <w:rsid w:val="00497591"/>
    <w:rsid w:val="00497CB3"/>
    <w:rsid w:val="004A118A"/>
    <w:rsid w:val="004A6E4A"/>
    <w:rsid w:val="004B1A17"/>
    <w:rsid w:val="004B1BC5"/>
    <w:rsid w:val="004B25A1"/>
    <w:rsid w:val="004B26B2"/>
    <w:rsid w:val="004B39F3"/>
    <w:rsid w:val="004C1E97"/>
    <w:rsid w:val="004D0A67"/>
    <w:rsid w:val="004D103C"/>
    <w:rsid w:val="004D68B9"/>
    <w:rsid w:val="004E0B6D"/>
    <w:rsid w:val="004E1479"/>
    <w:rsid w:val="004E2D64"/>
    <w:rsid w:val="004F6F50"/>
    <w:rsid w:val="0050271E"/>
    <w:rsid w:val="00504D17"/>
    <w:rsid w:val="005050D5"/>
    <w:rsid w:val="0050562B"/>
    <w:rsid w:val="00507123"/>
    <w:rsid w:val="00512550"/>
    <w:rsid w:val="00513C67"/>
    <w:rsid w:val="005158A9"/>
    <w:rsid w:val="005170DE"/>
    <w:rsid w:val="005177B3"/>
    <w:rsid w:val="00517A3C"/>
    <w:rsid w:val="00522B3A"/>
    <w:rsid w:val="00523B3E"/>
    <w:rsid w:val="00523CE4"/>
    <w:rsid w:val="0052548A"/>
    <w:rsid w:val="00526D5A"/>
    <w:rsid w:val="00527107"/>
    <w:rsid w:val="00527D24"/>
    <w:rsid w:val="00531C87"/>
    <w:rsid w:val="005331B7"/>
    <w:rsid w:val="005332B6"/>
    <w:rsid w:val="0053677E"/>
    <w:rsid w:val="00541334"/>
    <w:rsid w:val="00541B1D"/>
    <w:rsid w:val="005424CA"/>
    <w:rsid w:val="005460F2"/>
    <w:rsid w:val="00546935"/>
    <w:rsid w:val="00547382"/>
    <w:rsid w:val="00547FB8"/>
    <w:rsid w:val="00550668"/>
    <w:rsid w:val="005508BD"/>
    <w:rsid w:val="00550B5B"/>
    <w:rsid w:val="00550FFD"/>
    <w:rsid w:val="00551FC9"/>
    <w:rsid w:val="00552B78"/>
    <w:rsid w:val="00554117"/>
    <w:rsid w:val="005545BC"/>
    <w:rsid w:val="00555CED"/>
    <w:rsid w:val="00560397"/>
    <w:rsid w:val="005634A3"/>
    <w:rsid w:val="00564351"/>
    <w:rsid w:val="0057048C"/>
    <w:rsid w:val="00570E2B"/>
    <w:rsid w:val="00572E14"/>
    <w:rsid w:val="00573BBA"/>
    <w:rsid w:val="005806E1"/>
    <w:rsid w:val="00585D0A"/>
    <w:rsid w:val="00587076"/>
    <w:rsid w:val="00587976"/>
    <w:rsid w:val="00590BF2"/>
    <w:rsid w:val="00591F9D"/>
    <w:rsid w:val="00592A3F"/>
    <w:rsid w:val="00592DF1"/>
    <w:rsid w:val="00594D14"/>
    <w:rsid w:val="005961CC"/>
    <w:rsid w:val="00596453"/>
    <w:rsid w:val="005A04F5"/>
    <w:rsid w:val="005A1BB6"/>
    <w:rsid w:val="005A1FD3"/>
    <w:rsid w:val="005A5AEF"/>
    <w:rsid w:val="005A6AB1"/>
    <w:rsid w:val="005A6D60"/>
    <w:rsid w:val="005B09C8"/>
    <w:rsid w:val="005B4D4D"/>
    <w:rsid w:val="005B60B8"/>
    <w:rsid w:val="005C0E47"/>
    <w:rsid w:val="005C456D"/>
    <w:rsid w:val="005C4AC9"/>
    <w:rsid w:val="005C7D58"/>
    <w:rsid w:val="005D3E53"/>
    <w:rsid w:val="005D5BE3"/>
    <w:rsid w:val="005D7B12"/>
    <w:rsid w:val="005E26B9"/>
    <w:rsid w:val="005E4FD6"/>
    <w:rsid w:val="005F100E"/>
    <w:rsid w:val="005F54B7"/>
    <w:rsid w:val="005F6E5C"/>
    <w:rsid w:val="006001D4"/>
    <w:rsid w:val="00601610"/>
    <w:rsid w:val="006107C0"/>
    <w:rsid w:val="0061091F"/>
    <w:rsid w:val="00613722"/>
    <w:rsid w:val="00616BFD"/>
    <w:rsid w:val="00617234"/>
    <w:rsid w:val="00624ADB"/>
    <w:rsid w:val="00624C04"/>
    <w:rsid w:val="006322B3"/>
    <w:rsid w:val="00632825"/>
    <w:rsid w:val="00632BF7"/>
    <w:rsid w:val="006345DD"/>
    <w:rsid w:val="00634948"/>
    <w:rsid w:val="00635589"/>
    <w:rsid w:val="0063641D"/>
    <w:rsid w:val="00636EE0"/>
    <w:rsid w:val="00637E6B"/>
    <w:rsid w:val="00641E35"/>
    <w:rsid w:val="00646F4A"/>
    <w:rsid w:val="006508D6"/>
    <w:rsid w:val="00652C9A"/>
    <w:rsid w:val="00653148"/>
    <w:rsid w:val="0065586E"/>
    <w:rsid w:val="00660A16"/>
    <w:rsid w:val="00661035"/>
    <w:rsid w:val="00663861"/>
    <w:rsid w:val="00664AFF"/>
    <w:rsid w:val="006658BD"/>
    <w:rsid w:val="00665BBF"/>
    <w:rsid w:val="006758D1"/>
    <w:rsid w:val="0067696E"/>
    <w:rsid w:val="00677821"/>
    <w:rsid w:val="00684489"/>
    <w:rsid w:val="0068471F"/>
    <w:rsid w:val="00693988"/>
    <w:rsid w:val="0069514C"/>
    <w:rsid w:val="00696165"/>
    <w:rsid w:val="00697195"/>
    <w:rsid w:val="006A0C2B"/>
    <w:rsid w:val="006A4A18"/>
    <w:rsid w:val="006A7A48"/>
    <w:rsid w:val="006B160C"/>
    <w:rsid w:val="006B29E5"/>
    <w:rsid w:val="006B395B"/>
    <w:rsid w:val="006C051F"/>
    <w:rsid w:val="006C064E"/>
    <w:rsid w:val="006C0E5A"/>
    <w:rsid w:val="006C1275"/>
    <w:rsid w:val="006C1F66"/>
    <w:rsid w:val="006C25B0"/>
    <w:rsid w:val="006D30F8"/>
    <w:rsid w:val="006D34B9"/>
    <w:rsid w:val="006D4590"/>
    <w:rsid w:val="006D5703"/>
    <w:rsid w:val="006D5ED6"/>
    <w:rsid w:val="006D7A38"/>
    <w:rsid w:val="006E5066"/>
    <w:rsid w:val="006E7FE6"/>
    <w:rsid w:val="006F3234"/>
    <w:rsid w:val="006F3FE1"/>
    <w:rsid w:val="006F485C"/>
    <w:rsid w:val="006F6634"/>
    <w:rsid w:val="0070167E"/>
    <w:rsid w:val="00703CEF"/>
    <w:rsid w:val="00712EB7"/>
    <w:rsid w:val="00715B48"/>
    <w:rsid w:val="00716787"/>
    <w:rsid w:val="00716EBF"/>
    <w:rsid w:val="00717863"/>
    <w:rsid w:val="00717D99"/>
    <w:rsid w:val="0072017E"/>
    <w:rsid w:val="00720231"/>
    <w:rsid w:val="00722139"/>
    <w:rsid w:val="0072413D"/>
    <w:rsid w:val="0072730F"/>
    <w:rsid w:val="00731ED9"/>
    <w:rsid w:val="007324A9"/>
    <w:rsid w:val="00734346"/>
    <w:rsid w:val="007347D6"/>
    <w:rsid w:val="007366F1"/>
    <w:rsid w:val="007401FE"/>
    <w:rsid w:val="00740FC7"/>
    <w:rsid w:val="00741C2D"/>
    <w:rsid w:val="00742FE7"/>
    <w:rsid w:val="00747D31"/>
    <w:rsid w:val="00747D4D"/>
    <w:rsid w:val="007501B3"/>
    <w:rsid w:val="00750262"/>
    <w:rsid w:val="007537A0"/>
    <w:rsid w:val="00754D7A"/>
    <w:rsid w:val="00755047"/>
    <w:rsid w:val="007600AD"/>
    <w:rsid w:val="00764A04"/>
    <w:rsid w:val="00765A3C"/>
    <w:rsid w:val="007670CD"/>
    <w:rsid w:val="00772A85"/>
    <w:rsid w:val="007731B0"/>
    <w:rsid w:val="0078091A"/>
    <w:rsid w:val="00780D02"/>
    <w:rsid w:val="00782515"/>
    <w:rsid w:val="00783908"/>
    <w:rsid w:val="0078657D"/>
    <w:rsid w:val="00787C52"/>
    <w:rsid w:val="00787FCD"/>
    <w:rsid w:val="007909AA"/>
    <w:rsid w:val="00790A10"/>
    <w:rsid w:val="00792ACA"/>
    <w:rsid w:val="00793889"/>
    <w:rsid w:val="00793A94"/>
    <w:rsid w:val="00796002"/>
    <w:rsid w:val="00797821"/>
    <w:rsid w:val="007A4728"/>
    <w:rsid w:val="007A752D"/>
    <w:rsid w:val="007B0ABF"/>
    <w:rsid w:val="007B25E9"/>
    <w:rsid w:val="007B2735"/>
    <w:rsid w:val="007B3EDF"/>
    <w:rsid w:val="007B52DF"/>
    <w:rsid w:val="007C23FD"/>
    <w:rsid w:val="007C2616"/>
    <w:rsid w:val="007C52CD"/>
    <w:rsid w:val="007C6C8E"/>
    <w:rsid w:val="007D0188"/>
    <w:rsid w:val="007D2B3C"/>
    <w:rsid w:val="007D3529"/>
    <w:rsid w:val="007D35AE"/>
    <w:rsid w:val="007D44C9"/>
    <w:rsid w:val="007D5580"/>
    <w:rsid w:val="007D6164"/>
    <w:rsid w:val="007E11A4"/>
    <w:rsid w:val="007E466C"/>
    <w:rsid w:val="007E469D"/>
    <w:rsid w:val="007E5B7A"/>
    <w:rsid w:val="007E6611"/>
    <w:rsid w:val="007E70DA"/>
    <w:rsid w:val="007E78C6"/>
    <w:rsid w:val="007E7F5F"/>
    <w:rsid w:val="007F235D"/>
    <w:rsid w:val="007F2644"/>
    <w:rsid w:val="007F29E0"/>
    <w:rsid w:val="007F4853"/>
    <w:rsid w:val="007F4D36"/>
    <w:rsid w:val="007F4FA0"/>
    <w:rsid w:val="0080033B"/>
    <w:rsid w:val="00800415"/>
    <w:rsid w:val="008035BB"/>
    <w:rsid w:val="00806D09"/>
    <w:rsid w:val="00807630"/>
    <w:rsid w:val="00810123"/>
    <w:rsid w:val="00810828"/>
    <w:rsid w:val="00811F76"/>
    <w:rsid w:val="00814733"/>
    <w:rsid w:val="00814EBA"/>
    <w:rsid w:val="00817109"/>
    <w:rsid w:val="008172F3"/>
    <w:rsid w:val="00821361"/>
    <w:rsid w:val="0082587A"/>
    <w:rsid w:val="00826A9C"/>
    <w:rsid w:val="00834355"/>
    <w:rsid w:val="008344BE"/>
    <w:rsid w:val="00835B55"/>
    <w:rsid w:val="00835D27"/>
    <w:rsid w:val="00847299"/>
    <w:rsid w:val="00850290"/>
    <w:rsid w:val="0085088A"/>
    <w:rsid w:val="008515D6"/>
    <w:rsid w:val="008520E5"/>
    <w:rsid w:val="00852792"/>
    <w:rsid w:val="008540AE"/>
    <w:rsid w:val="00854369"/>
    <w:rsid w:val="00855A19"/>
    <w:rsid w:val="0085690F"/>
    <w:rsid w:val="00860C7A"/>
    <w:rsid w:val="00864358"/>
    <w:rsid w:val="00866074"/>
    <w:rsid w:val="00870597"/>
    <w:rsid w:val="0087316C"/>
    <w:rsid w:val="00873D25"/>
    <w:rsid w:val="00873E25"/>
    <w:rsid w:val="00877B3A"/>
    <w:rsid w:val="00877B82"/>
    <w:rsid w:val="00883491"/>
    <w:rsid w:val="00885249"/>
    <w:rsid w:val="0088662A"/>
    <w:rsid w:val="00895E89"/>
    <w:rsid w:val="00896972"/>
    <w:rsid w:val="008972E7"/>
    <w:rsid w:val="008A038A"/>
    <w:rsid w:val="008A2A1F"/>
    <w:rsid w:val="008A471D"/>
    <w:rsid w:val="008A6797"/>
    <w:rsid w:val="008A6C83"/>
    <w:rsid w:val="008A7CB8"/>
    <w:rsid w:val="008B57ED"/>
    <w:rsid w:val="008C2FFC"/>
    <w:rsid w:val="008C7529"/>
    <w:rsid w:val="008D36AA"/>
    <w:rsid w:val="008D3BB3"/>
    <w:rsid w:val="008D4EC5"/>
    <w:rsid w:val="008D6CC0"/>
    <w:rsid w:val="008D7BC2"/>
    <w:rsid w:val="008E0D58"/>
    <w:rsid w:val="008E1A81"/>
    <w:rsid w:val="008E2BCB"/>
    <w:rsid w:val="008E307E"/>
    <w:rsid w:val="008E661F"/>
    <w:rsid w:val="008F0182"/>
    <w:rsid w:val="008F02AC"/>
    <w:rsid w:val="008F0B92"/>
    <w:rsid w:val="008F3831"/>
    <w:rsid w:val="008F51B5"/>
    <w:rsid w:val="008F53FD"/>
    <w:rsid w:val="009000D3"/>
    <w:rsid w:val="0090145B"/>
    <w:rsid w:val="00902273"/>
    <w:rsid w:val="00902C9A"/>
    <w:rsid w:val="0090454E"/>
    <w:rsid w:val="009061F0"/>
    <w:rsid w:val="00906DBA"/>
    <w:rsid w:val="0091064F"/>
    <w:rsid w:val="009119D0"/>
    <w:rsid w:val="00911AF2"/>
    <w:rsid w:val="00912C0F"/>
    <w:rsid w:val="009138CE"/>
    <w:rsid w:val="00914165"/>
    <w:rsid w:val="0091473E"/>
    <w:rsid w:val="00914E17"/>
    <w:rsid w:val="009168EC"/>
    <w:rsid w:val="009216CA"/>
    <w:rsid w:val="00923B23"/>
    <w:rsid w:val="00932880"/>
    <w:rsid w:val="00933997"/>
    <w:rsid w:val="0093551D"/>
    <w:rsid w:val="00940839"/>
    <w:rsid w:val="00943058"/>
    <w:rsid w:val="00943076"/>
    <w:rsid w:val="009433FB"/>
    <w:rsid w:val="00947E5A"/>
    <w:rsid w:val="00952202"/>
    <w:rsid w:val="00953897"/>
    <w:rsid w:val="00955642"/>
    <w:rsid w:val="00955956"/>
    <w:rsid w:val="0095629C"/>
    <w:rsid w:val="00957667"/>
    <w:rsid w:val="0095792E"/>
    <w:rsid w:val="0096139E"/>
    <w:rsid w:val="009632D4"/>
    <w:rsid w:val="009656F3"/>
    <w:rsid w:val="00966FC9"/>
    <w:rsid w:val="00970E47"/>
    <w:rsid w:val="0097153F"/>
    <w:rsid w:val="0097472F"/>
    <w:rsid w:val="00974CC6"/>
    <w:rsid w:val="00976EE5"/>
    <w:rsid w:val="0098068C"/>
    <w:rsid w:val="00980729"/>
    <w:rsid w:val="0098270B"/>
    <w:rsid w:val="00982908"/>
    <w:rsid w:val="00986F01"/>
    <w:rsid w:val="00987441"/>
    <w:rsid w:val="0099019E"/>
    <w:rsid w:val="00990DBA"/>
    <w:rsid w:val="00991315"/>
    <w:rsid w:val="00993470"/>
    <w:rsid w:val="009940A4"/>
    <w:rsid w:val="009941B4"/>
    <w:rsid w:val="009952FE"/>
    <w:rsid w:val="009953EE"/>
    <w:rsid w:val="0099686A"/>
    <w:rsid w:val="0099788B"/>
    <w:rsid w:val="009A4D3C"/>
    <w:rsid w:val="009B00F8"/>
    <w:rsid w:val="009B1DB4"/>
    <w:rsid w:val="009B70A8"/>
    <w:rsid w:val="009C0450"/>
    <w:rsid w:val="009C567B"/>
    <w:rsid w:val="009C6344"/>
    <w:rsid w:val="009D237F"/>
    <w:rsid w:val="009E27DF"/>
    <w:rsid w:val="009E38C4"/>
    <w:rsid w:val="009E3D0E"/>
    <w:rsid w:val="009E5AF7"/>
    <w:rsid w:val="009E7D61"/>
    <w:rsid w:val="009F1CF7"/>
    <w:rsid w:val="009F2C3D"/>
    <w:rsid w:val="009F2EED"/>
    <w:rsid w:val="009F34AF"/>
    <w:rsid w:val="009F355D"/>
    <w:rsid w:val="009F555C"/>
    <w:rsid w:val="00A002DB"/>
    <w:rsid w:val="00A04E33"/>
    <w:rsid w:val="00A13FE6"/>
    <w:rsid w:val="00A2471C"/>
    <w:rsid w:val="00A256CE"/>
    <w:rsid w:val="00A263F4"/>
    <w:rsid w:val="00A3277A"/>
    <w:rsid w:val="00A35D87"/>
    <w:rsid w:val="00A40DA9"/>
    <w:rsid w:val="00A419E9"/>
    <w:rsid w:val="00A42D3E"/>
    <w:rsid w:val="00A4563E"/>
    <w:rsid w:val="00A45723"/>
    <w:rsid w:val="00A4758B"/>
    <w:rsid w:val="00A52F97"/>
    <w:rsid w:val="00A53688"/>
    <w:rsid w:val="00A53AF4"/>
    <w:rsid w:val="00A54EE2"/>
    <w:rsid w:val="00A55DC6"/>
    <w:rsid w:val="00A57916"/>
    <w:rsid w:val="00A6188E"/>
    <w:rsid w:val="00A619BD"/>
    <w:rsid w:val="00A65CD6"/>
    <w:rsid w:val="00A661BF"/>
    <w:rsid w:val="00A7009E"/>
    <w:rsid w:val="00A71D32"/>
    <w:rsid w:val="00A734F4"/>
    <w:rsid w:val="00A75AB1"/>
    <w:rsid w:val="00A8010B"/>
    <w:rsid w:val="00A8050E"/>
    <w:rsid w:val="00A80B5B"/>
    <w:rsid w:val="00A826A6"/>
    <w:rsid w:val="00A8701E"/>
    <w:rsid w:val="00A926DB"/>
    <w:rsid w:val="00A9450E"/>
    <w:rsid w:val="00A94FA0"/>
    <w:rsid w:val="00A95106"/>
    <w:rsid w:val="00A95B07"/>
    <w:rsid w:val="00A978AB"/>
    <w:rsid w:val="00A97EAA"/>
    <w:rsid w:val="00AA04BD"/>
    <w:rsid w:val="00AA4E47"/>
    <w:rsid w:val="00AA5A2F"/>
    <w:rsid w:val="00AA7809"/>
    <w:rsid w:val="00AA7BDF"/>
    <w:rsid w:val="00AB1DB0"/>
    <w:rsid w:val="00AB25DC"/>
    <w:rsid w:val="00AB3150"/>
    <w:rsid w:val="00AB4874"/>
    <w:rsid w:val="00AB4A4D"/>
    <w:rsid w:val="00AC0797"/>
    <w:rsid w:val="00AC56C6"/>
    <w:rsid w:val="00AD0633"/>
    <w:rsid w:val="00AD09BF"/>
    <w:rsid w:val="00AD1932"/>
    <w:rsid w:val="00AD1DC9"/>
    <w:rsid w:val="00AD2AD9"/>
    <w:rsid w:val="00AD3C39"/>
    <w:rsid w:val="00AD5277"/>
    <w:rsid w:val="00AD68E3"/>
    <w:rsid w:val="00AD790E"/>
    <w:rsid w:val="00AE2F89"/>
    <w:rsid w:val="00AE564D"/>
    <w:rsid w:val="00AE6CE0"/>
    <w:rsid w:val="00AE7BEE"/>
    <w:rsid w:val="00AE7FD8"/>
    <w:rsid w:val="00AF0398"/>
    <w:rsid w:val="00AF14F8"/>
    <w:rsid w:val="00AF263A"/>
    <w:rsid w:val="00AF6A3D"/>
    <w:rsid w:val="00AF70AE"/>
    <w:rsid w:val="00AF784F"/>
    <w:rsid w:val="00AF7971"/>
    <w:rsid w:val="00B019FE"/>
    <w:rsid w:val="00B02034"/>
    <w:rsid w:val="00B028EF"/>
    <w:rsid w:val="00B07737"/>
    <w:rsid w:val="00B078E9"/>
    <w:rsid w:val="00B12953"/>
    <w:rsid w:val="00B1333E"/>
    <w:rsid w:val="00B13AA3"/>
    <w:rsid w:val="00B149DE"/>
    <w:rsid w:val="00B16123"/>
    <w:rsid w:val="00B20225"/>
    <w:rsid w:val="00B213A5"/>
    <w:rsid w:val="00B24137"/>
    <w:rsid w:val="00B337D6"/>
    <w:rsid w:val="00B3653F"/>
    <w:rsid w:val="00B40F85"/>
    <w:rsid w:val="00B42021"/>
    <w:rsid w:val="00B468D3"/>
    <w:rsid w:val="00B46E9A"/>
    <w:rsid w:val="00B534A6"/>
    <w:rsid w:val="00B60F5A"/>
    <w:rsid w:val="00B617BE"/>
    <w:rsid w:val="00B618E9"/>
    <w:rsid w:val="00B64FEA"/>
    <w:rsid w:val="00B6633B"/>
    <w:rsid w:val="00B70CF2"/>
    <w:rsid w:val="00B770AA"/>
    <w:rsid w:val="00B80FEA"/>
    <w:rsid w:val="00B854CF"/>
    <w:rsid w:val="00B86EF6"/>
    <w:rsid w:val="00B87AFB"/>
    <w:rsid w:val="00B92D71"/>
    <w:rsid w:val="00B940EE"/>
    <w:rsid w:val="00BA375D"/>
    <w:rsid w:val="00BB0E80"/>
    <w:rsid w:val="00BB189A"/>
    <w:rsid w:val="00BB6E74"/>
    <w:rsid w:val="00BC111D"/>
    <w:rsid w:val="00BC2421"/>
    <w:rsid w:val="00BC2E31"/>
    <w:rsid w:val="00BC6DA5"/>
    <w:rsid w:val="00BD2A59"/>
    <w:rsid w:val="00BD2DDD"/>
    <w:rsid w:val="00BD46B2"/>
    <w:rsid w:val="00BD4ED2"/>
    <w:rsid w:val="00BD6AB3"/>
    <w:rsid w:val="00BE50A2"/>
    <w:rsid w:val="00BE5CC3"/>
    <w:rsid w:val="00BE6039"/>
    <w:rsid w:val="00BF4D61"/>
    <w:rsid w:val="00BF5D99"/>
    <w:rsid w:val="00C0077C"/>
    <w:rsid w:val="00C02F1E"/>
    <w:rsid w:val="00C040E6"/>
    <w:rsid w:val="00C044F6"/>
    <w:rsid w:val="00C046B7"/>
    <w:rsid w:val="00C04DCD"/>
    <w:rsid w:val="00C05EBA"/>
    <w:rsid w:val="00C10177"/>
    <w:rsid w:val="00C13B73"/>
    <w:rsid w:val="00C141C8"/>
    <w:rsid w:val="00C206D7"/>
    <w:rsid w:val="00C21951"/>
    <w:rsid w:val="00C2375B"/>
    <w:rsid w:val="00C23920"/>
    <w:rsid w:val="00C2511F"/>
    <w:rsid w:val="00C26691"/>
    <w:rsid w:val="00C31227"/>
    <w:rsid w:val="00C32219"/>
    <w:rsid w:val="00C41A8B"/>
    <w:rsid w:val="00C44E67"/>
    <w:rsid w:val="00C451F7"/>
    <w:rsid w:val="00C46093"/>
    <w:rsid w:val="00C460B4"/>
    <w:rsid w:val="00C4678D"/>
    <w:rsid w:val="00C47CCE"/>
    <w:rsid w:val="00C503BA"/>
    <w:rsid w:val="00C518DE"/>
    <w:rsid w:val="00C520BF"/>
    <w:rsid w:val="00C522AE"/>
    <w:rsid w:val="00C52C33"/>
    <w:rsid w:val="00C544EF"/>
    <w:rsid w:val="00C567EC"/>
    <w:rsid w:val="00C57BEB"/>
    <w:rsid w:val="00C57F1D"/>
    <w:rsid w:val="00C6151A"/>
    <w:rsid w:val="00C61B99"/>
    <w:rsid w:val="00C63374"/>
    <w:rsid w:val="00C63942"/>
    <w:rsid w:val="00C70900"/>
    <w:rsid w:val="00C73C61"/>
    <w:rsid w:val="00C748AD"/>
    <w:rsid w:val="00C74908"/>
    <w:rsid w:val="00C75ACF"/>
    <w:rsid w:val="00C8062E"/>
    <w:rsid w:val="00C82481"/>
    <w:rsid w:val="00C8298A"/>
    <w:rsid w:val="00C83D7B"/>
    <w:rsid w:val="00C85C19"/>
    <w:rsid w:val="00C91E87"/>
    <w:rsid w:val="00C93319"/>
    <w:rsid w:val="00C9344C"/>
    <w:rsid w:val="00C94811"/>
    <w:rsid w:val="00CA2412"/>
    <w:rsid w:val="00CA2B5C"/>
    <w:rsid w:val="00CA4151"/>
    <w:rsid w:val="00CA56AC"/>
    <w:rsid w:val="00CA6CD8"/>
    <w:rsid w:val="00CC1218"/>
    <w:rsid w:val="00CC1F39"/>
    <w:rsid w:val="00CC5104"/>
    <w:rsid w:val="00CC709B"/>
    <w:rsid w:val="00CC712F"/>
    <w:rsid w:val="00CC7DD2"/>
    <w:rsid w:val="00CD0C3D"/>
    <w:rsid w:val="00CD2503"/>
    <w:rsid w:val="00CD3FA9"/>
    <w:rsid w:val="00CE35B6"/>
    <w:rsid w:val="00CE374E"/>
    <w:rsid w:val="00CE5796"/>
    <w:rsid w:val="00CE66DB"/>
    <w:rsid w:val="00CF2383"/>
    <w:rsid w:val="00CF39FF"/>
    <w:rsid w:val="00D01491"/>
    <w:rsid w:val="00D01CD6"/>
    <w:rsid w:val="00D036AA"/>
    <w:rsid w:val="00D03BE2"/>
    <w:rsid w:val="00D075BD"/>
    <w:rsid w:val="00D1035D"/>
    <w:rsid w:val="00D108C8"/>
    <w:rsid w:val="00D10FF0"/>
    <w:rsid w:val="00D12639"/>
    <w:rsid w:val="00D204B0"/>
    <w:rsid w:val="00D2074A"/>
    <w:rsid w:val="00D21368"/>
    <w:rsid w:val="00D25EFE"/>
    <w:rsid w:val="00D272C1"/>
    <w:rsid w:val="00D302B0"/>
    <w:rsid w:val="00D30F98"/>
    <w:rsid w:val="00D3292B"/>
    <w:rsid w:val="00D34408"/>
    <w:rsid w:val="00D36272"/>
    <w:rsid w:val="00D3649A"/>
    <w:rsid w:val="00D36F66"/>
    <w:rsid w:val="00D4006E"/>
    <w:rsid w:val="00D407EE"/>
    <w:rsid w:val="00D42539"/>
    <w:rsid w:val="00D42615"/>
    <w:rsid w:val="00D43657"/>
    <w:rsid w:val="00D439BE"/>
    <w:rsid w:val="00D440BE"/>
    <w:rsid w:val="00D459E2"/>
    <w:rsid w:val="00D46641"/>
    <w:rsid w:val="00D47784"/>
    <w:rsid w:val="00D51074"/>
    <w:rsid w:val="00D522CE"/>
    <w:rsid w:val="00D52C2A"/>
    <w:rsid w:val="00D52CF4"/>
    <w:rsid w:val="00D5432C"/>
    <w:rsid w:val="00D54970"/>
    <w:rsid w:val="00D57668"/>
    <w:rsid w:val="00D57CE7"/>
    <w:rsid w:val="00D57E06"/>
    <w:rsid w:val="00D60E3E"/>
    <w:rsid w:val="00D628DF"/>
    <w:rsid w:val="00D62A8F"/>
    <w:rsid w:val="00D643F0"/>
    <w:rsid w:val="00D647D8"/>
    <w:rsid w:val="00D65522"/>
    <w:rsid w:val="00D65BC1"/>
    <w:rsid w:val="00D6681E"/>
    <w:rsid w:val="00D66D28"/>
    <w:rsid w:val="00D72596"/>
    <w:rsid w:val="00D72A0D"/>
    <w:rsid w:val="00D72F22"/>
    <w:rsid w:val="00D73255"/>
    <w:rsid w:val="00D745C0"/>
    <w:rsid w:val="00D75EF8"/>
    <w:rsid w:val="00D768E9"/>
    <w:rsid w:val="00D80936"/>
    <w:rsid w:val="00D81E31"/>
    <w:rsid w:val="00D831F4"/>
    <w:rsid w:val="00D869BA"/>
    <w:rsid w:val="00D926FB"/>
    <w:rsid w:val="00D92D8E"/>
    <w:rsid w:val="00D92F30"/>
    <w:rsid w:val="00DA4FDA"/>
    <w:rsid w:val="00DA56BF"/>
    <w:rsid w:val="00DB0D87"/>
    <w:rsid w:val="00DB45F4"/>
    <w:rsid w:val="00DB47EF"/>
    <w:rsid w:val="00DB52A7"/>
    <w:rsid w:val="00DB5C90"/>
    <w:rsid w:val="00DB6BA8"/>
    <w:rsid w:val="00DC01C3"/>
    <w:rsid w:val="00DC260B"/>
    <w:rsid w:val="00DC277F"/>
    <w:rsid w:val="00DC60F9"/>
    <w:rsid w:val="00DD287A"/>
    <w:rsid w:val="00DD30A8"/>
    <w:rsid w:val="00DD3C37"/>
    <w:rsid w:val="00DD4A49"/>
    <w:rsid w:val="00DD4BDE"/>
    <w:rsid w:val="00DD6CA2"/>
    <w:rsid w:val="00DD750F"/>
    <w:rsid w:val="00DE1109"/>
    <w:rsid w:val="00DE3211"/>
    <w:rsid w:val="00DE6F60"/>
    <w:rsid w:val="00DF2419"/>
    <w:rsid w:val="00DF500C"/>
    <w:rsid w:val="00DF5E6B"/>
    <w:rsid w:val="00E04E24"/>
    <w:rsid w:val="00E06D07"/>
    <w:rsid w:val="00E121EB"/>
    <w:rsid w:val="00E12B33"/>
    <w:rsid w:val="00E14432"/>
    <w:rsid w:val="00E161CC"/>
    <w:rsid w:val="00E17E72"/>
    <w:rsid w:val="00E229CD"/>
    <w:rsid w:val="00E23F84"/>
    <w:rsid w:val="00E23F92"/>
    <w:rsid w:val="00E2435F"/>
    <w:rsid w:val="00E27116"/>
    <w:rsid w:val="00E278E6"/>
    <w:rsid w:val="00E30928"/>
    <w:rsid w:val="00E3122F"/>
    <w:rsid w:val="00E321DE"/>
    <w:rsid w:val="00E33BBC"/>
    <w:rsid w:val="00E3416D"/>
    <w:rsid w:val="00E34499"/>
    <w:rsid w:val="00E3499C"/>
    <w:rsid w:val="00E34B47"/>
    <w:rsid w:val="00E354FA"/>
    <w:rsid w:val="00E35803"/>
    <w:rsid w:val="00E35B77"/>
    <w:rsid w:val="00E41F4D"/>
    <w:rsid w:val="00E421DF"/>
    <w:rsid w:val="00E44D53"/>
    <w:rsid w:val="00E46783"/>
    <w:rsid w:val="00E46BDC"/>
    <w:rsid w:val="00E477DA"/>
    <w:rsid w:val="00E535DC"/>
    <w:rsid w:val="00E57ECB"/>
    <w:rsid w:val="00E61558"/>
    <w:rsid w:val="00E61CD3"/>
    <w:rsid w:val="00E63511"/>
    <w:rsid w:val="00E6600D"/>
    <w:rsid w:val="00E66E00"/>
    <w:rsid w:val="00E70739"/>
    <w:rsid w:val="00E7162A"/>
    <w:rsid w:val="00E71D33"/>
    <w:rsid w:val="00E732B5"/>
    <w:rsid w:val="00E7713E"/>
    <w:rsid w:val="00E8064B"/>
    <w:rsid w:val="00E828B9"/>
    <w:rsid w:val="00E82CC9"/>
    <w:rsid w:val="00E8301A"/>
    <w:rsid w:val="00E8373C"/>
    <w:rsid w:val="00E87E31"/>
    <w:rsid w:val="00E9212E"/>
    <w:rsid w:val="00E92173"/>
    <w:rsid w:val="00E92D57"/>
    <w:rsid w:val="00EA22FF"/>
    <w:rsid w:val="00EA2622"/>
    <w:rsid w:val="00EA4E82"/>
    <w:rsid w:val="00EA5EC9"/>
    <w:rsid w:val="00EA64C1"/>
    <w:rsid w:val="00EA6CAC"/>
    <w:rsid w:val="00EB111F"/>
    <w:rsid w:val="00EB18E0"/>
    <w:rsid w:val="00EB2735"/>
    <w:rsid w:val="00EB45F9"/>
    <w:rsid w:val="00EB5355"/>
    <w:rsid w:val="00EB5616"/>
    <w:rsid w:val="00EB66A2"/>
    <w:rsid w:val="00EB6F15"/>
    <w:rsid w:val="00EB71D7"/>
    <w:rsid w:val="00EC19E0"/>
    <w:rsid w:val="00EC2C4D"/>
    <w:rsid w:val="00EC3F9D"/>
    <w:rsid w:val="00EC6596"/>
    <w:rsid w:val="00EC7CC2"/>
    <w:rsid w:val="00ED339F"/>
    <w:rsid w:val="00ED46EA"/>
    <w:rsid w:val="00ED6B90"/>
    <w:rsid w:val="00EE059B"/>
    <w:rsid w:val="00EE09CA"/>
    <w:rsid w:val="00EE2635"/>
    <w:rsid w:val="00EE452C"/>
    <w:rsid w:val="00EE55A0"/>
    <w:rsid w:val="00EE7226"/>
    <w:rsid w:val="00EF3DCC"/>
    <w:rsid w:val="00EF5C37"/>
    <w:rsid w:val="00EF75FE"/>
    <w:rsid w:val="00F00C37"/>
    <w:rsid w:val="00F063D1"/>
    <w:rsid w:val="00F07E07"/>
    <w:rsid w:val="00F07E16"/>
    <w:rsid w:val="00F125B6"/>
    <w:rsid w:val="00F1277A"/>
    <w:rsid w:val="00F12C33"/>
    <w:rsid w:val="00F144DF"/>
    <w:rsid w:val="00F168CF"/>
    <w:rsid w:val="00F22717"/>
    <w:rsid w:val="00F228E4"/>
    <w:rsid w:val="00F23A3F"/>
    <w:rsid w:val="00F23F3D"/>
    <w:rsid w:val="00F24258"/>
    <w:rsid w:val="00F275FE"/>
    <w:rsid w:val="00F31A4B"/>
    <w:rsid w:val="00F32A6C"/>
    <w:rsid w:val="00F34F4B"/>
    <w:rsid w:val="00F37B2C"/>
    <w:rsid w:val="00F4094C"/>
    <w:rsid w:val="00F4191C"/>
    <w:rsid w:val="00F425C9"/>
    <w:rsid w:val="00F50408"/>
    <w:rsid w:val="00F62234"/>
    <w:rsid w:val="00F63A33"/>
    <w:rsid w:val="00F63DD7"/>
    <w:rsid w:val="00F75326"/>
    <w:rsid w:val="00F76E64"/>
    <w:rsid w:val="00F77835"/>
    <w:rsid w:val="00F80620"/>
    <w:rsid w:val="00F80B8D"/>
    <w:rsid w:val="00F836CF"/>
    <w:rsid w:val="00F84448"/>
    <w:rsid w:val="00F87C9B"/>
    <w:rsid w:val="00F90E8B"/>
    <w:rsid w:val="00F9154B"/>
    <w:rsid w:val="00F918BF"/>
    <w:rsid w:val="00F9347D"/>
    <w:rsid w:val="00F94555"/>
    <w:rsid w:val="00FA2A24"/>
    <w:rsid w:val="00FA3B85"/>
    <w:rsid w:val="00FA5376"/>
    <w:rsid w:val="00FA65BC"/>
    <w:rsid w:val="00FB089F"/>
    <w:rsid w:val="00FB0DA7"/>
    <w:rsid w:val="00FB12D1"/>
    <w:rsid w:val="00FB2997"/>
    <w:rsid w:val="00FB3ABA"/>
    <w:rsid w:val="00FB558E"/>
    <w:rsid w:val="00FB60F1"/>
    <w:rsid w:val="00FB7773"/>
    <w:rsid w:val="00FD0379"/>
    <w:rsid w:val="00FD1DAB"/>
    <w:rsid w:val="00FD48C1"/>
    <w:rsid w:val="00FD5457"/>
    <w:rsid w:val="00FE2437"/>
    <w:rsid w:val="00FE28BC"/>
    <w:rsid w:val="00FE599D"/>
    <w:rsid w:val="00FE6565"/>
    <w:rsid w:val="00FE714C"/>
    <w:rsid w:val="00FF0BBD"/>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10B244AC-DE12-41EF-8838-688C4D3B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164"/>
    <w:rPr>
      <w:rFonts w:ascii="Angsana New" w:hAnsi="Angsana New"/>
      <w:sz w:val="32"/>
      <w:szCs w:val="32"/>
    </w:rPr>
  </w:style>
  <w:style w:type="paragraph" w:styleId="Heading1">
    <w:name w:val="heading 1"/>
    <w:basedOn w:val="Normal"/>
    <w:next w:val="Normal"/>
    <w:qFormat/>
    <w:rsid w:val="007D6164"/>
    <w:pPr>
      <w:keepNext/>
      <w:pageBreakBefore/>
      <w:spacing w:after="240"/>
      <w:outlineLvl w:val="0"/>
    </w:pPr>
    <w:rPr>
      <w:rFonts w:ascii="Tahoma" w:hAnsi="Tahoma" w:cs="Tahoma"/>
      <w:b/>
      <w:bCs/>
      <w:sz w:val="28"/>
      <w:szCs w:val="28"/>
      <w:u w:val="single"/>
    </w:rPr>
  </w:style>
  <w:style w:type="paragraph" w:styleId="Heading2">
    <w:name w:val="heading 2"/>
    <w:basedOn w:val="Normal"/>
    <w:next w:val="Normal"/>
    <w:qFormat/>
    <w:rsid w:val="007D6164"/>
    <w:pPr>
      <w:keepNext/>
      <w:numPr>
        <w:ilvl w:val="1"/>
        <w:numId w:val="1"/>
      </w:numPr>
      <w:tabs>
        <w:tab w:val="left" w:pos="0"/>
      </w:tabs>
      <w:outlineLvl w:val="1"/>
    </w:pPr>
    <w:rPr>
      <w:rFonts w:ascii="Tahoma" w:hAnsi="Tahoma" w:cs="Tahoma"/>
      <w:b/>
      <w:bCs/>
      <w:i/>
      <w:iCs/>
      <w:sz w:val="24"/>
      <w:szCs w:val="24"/>
    </w:rPr>
  </w:style>
  <w:style w:type="paragraph" w:styleId="Heading3">
    <w:name w:val="heading 3"/>
    <w:basedOn w:val="Normal"/>
    <w:next w:val="Normal"/>
    <w:qFormat/>
    <w:rsid w:val="007D6164"/>
    <w:pPr>
      <w:keepNext/>
      <w:numPr>
        <w:ilvl w:val="2"/>
        <w:numId w:val="1"/>
      </w:numPr>
      <w:tabs>
        <w:tab w:val="left" w:pos="727"/>
      </w:tabs>
      <w:outlineLvl w:val="2"/>
    </w:pPr>
    <w:rPr>
      <w:rFonts w:ascii="Tahoma" w:hAnsi="Tahoma" w:cs="Tahoma"/>
      <w:i/>
      <w:iCs/>
      <w:sz w:val="20"/>
      <w:szCs w:val="20"/>
    </w:rPr>
  </w:style>
  <w:style w:type="paragraph" w:styleId="Heading4">
    <w:name w:val="heading 4"/>
    <w:basedOn w:val="Normal"/>
    <w:next w:val="Normal"/>
    <w:qFormat/>
    <w:rsid w:val="007D6164"/>
    <w:pPr>
      <w:keepNext/>
      <w:numPr>
        <w:ilvl w:val="3"/>
        <w:numId w:val="1"/>
      </w:numPr>
      <w:outlineLvl w:val="3"/>
    </w:pPr>
    <w:rPr>
      <w:rFonts w:ascii="Tahoma" w:hAnsi="Tahoma" w:cs="Tahoma"/>
      <w:sz w:val="144"/>
      <w:szCs w:val="144"/>
    </w:rPr>
  </w:style>
  <w:style w:type="paragraph" w:styleId="Heading5">
    <w:name w:val="heading 5"/>
    <w:basedOn w:val="Normal"/>
    <w:next w:val="Normal"/>
    <w:qFormat/>
    <w:rsid w:val="007D6164"/>
    <w:pPr>
      <w:keepNext/>
      <w:numPr>
        <w:ilvl w:val="4"/>
        <w:numId w:val="1"/>
      </w:numPr>
      <w:jc w:val="center"/>
      <w:outlineLvl w:val="4"/>
    </w:pPr>
    <w:rPr>
      <w:rFonts w:ascii="Tahoma" w:hAnsi="Tahoma" w:cs="Tahoma"/>
      <w:b/>
      <w:bCs/>
      <w:color w:val="C0C0C0"/>
      <w:sz w:val="360"/>
      <w:szCs w:val="360"/>
    </w:rPr>
  </w:style>
  <w:style w:type="paragraph" w:styleId="Heading6">
    <w:name w:val="heading 6"/>
    <w:basedOn w:val="Normal"/>
    <w:next w:val="Normal"/>
    <w:qFormat/>
    <w:rsid w:val="007D6164"/>
    <w:pPr>
      <w:keepNext/>
      <w:numPr>
        <w:ilvl w:val="5"/>
        <w:numId w:val="1"/>
      </w:numPr>
      <w:outlineLvl w:val="5"/>
    </w:pPr>
    <w:rPr>
      <w:rFonts w:ascii="Tahoma" w:hAnsi="Tahoma" w:cs="Tahoma"/>
      <w:b/>
      <w:bCs/>
      <w:sz w:val="20"/>
      <w:szCs w:val="20"/>
    </w:rPr>
  </w:style>
  <w:style w:type="paragraph" w:styleId="Heading7">
    <w:name w:val="heading 7"/>
    <w:basedOn w:val="Normal"/>
    <w:next w:val="Normal"/>
    <w:qFormat/>
    <w:rsid w:val="007D6164"/>
    <w:pPr>
      <w:keepNext/>
      <w:numPr>
        <w:ilvl w:val="6"/>
        <w:numId w:val="1"/>
      </w:numPr>
      <w:jc w:val="center"/>
      <w:outlineLvl w:val="6"/>
    </w:pPr>
    <w:rPr>
      <w:rFonts w:ascii="Tahoma" w:hAnsi="Tahoma" w:cs="Tahoma"/>
      <w:b/>
      <w:bCs/>
      <w:sz w:val="24"/>
      <w:szCs w:val="24"/>
    </w:rPr>
  </w:style>
  <w:style w:type="paragraph" w:styleId="Heading8">
    <w:name w:val="heading 8"/>
    <w:basedOn w:val="Normal"/>
    <w:next w:val="Normal"/>
    <w:link w:val="Heading8Char"/>
    <w:qFormat/>
    <w:rsid w:val="007D6164"/>
    <w:pPr>
      <w:keepNext/>
      <w:numPr>
        <w:ilvl w:val="7"/>
        <w:numId w:val="1"/>
      </w:numPr>
      <w:jc w:val="center"/>
      <w:outlineLvl w:val="7"/>
    </w:pPr>
    <w:rPr>
      <w:rFonts w:ascii="Tahoma" w:hAnsi="Tahoma" w:cs="Tahoma"/>
      <w:b/>
      <w:bCs/>
      <w:sz w:val="18"/>
      <w:szCs w:val="18"/>
    </w:rPr>
  </w:style>
  <w:style w:type="paragraph" w:styleId="Heading9">
    <w:name w:val="heading 9"/>
    <w:basedOn w:val="Normal"/>
    <w:next w:val="Normal"/>
    <w:qFormat/>
    <w:rsid w:val="007D6164"/>
    <w:pPr>
      <w:numPr>
        <w:ilvl w:val="8"/>
        <w:numId w:val="1"/>
      </w:numPr>
      <w:spacing w:before="240" w:after="60"/>
      <w:outlineLvl w:val="8"/>
    </w:pPr>
    <w:rPr>
      <w:rFonts w:ascii="Tahoma" w:hAnsi="Tahoma" w:cs="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164"/>
    <w:pPr>
      <w:tabs>
        <w:tab w:val="center" w:pos="4153"/>
        <w:tab w:val="right" w:pos="8306"/>
      </w:tabs>
    </w:pPr>
  </w:style>
  <w:style w:type="paragraph" w:styleId="Footer">
    <w:name w:val="footer"/>
    <w:basedOn w:val="Normal"/>
    <w:link w:val="FooterChar"/>
    <w:uiPriority w:val="99"/>
    <w:rsid w:val="007D6164"/>
    <w:pPr>
      <w:tabs>
        <w:tab w:val="center" w:pos="4153"/>
        <w:tab w:val="right" w:pos="8306"/>
      </w:tabs>
    </w:pPr>
  </w:style>
  <w:style w:type="paragraph" w:styleId="Title">
    <w:name w:val="Title"/>
    <w:basedOn w:val="Normal"/>
    <w:link w:val="TitleChar"/>
    <w:uiPriority w:val="10"/>
    <w:qFormat/>
    <w:rsid w:val="007D6164"/>
    <w:pPr>
      <w:jc w:val="center"/>
    </w:pPr>
    <w:rPr>
      <w:rFonts w:ascii="Tahoma" w:hAnsi="Tahoma" w:cs="Tahoma"/>
      <w:b/>
      <w:bCs/>
      <w:sz w:val="28"/>
      <w:szCs w:val="28"/>
      <w:u w:val="single"/>
    </w:rPr>
  </w:style>
  <w:style w:type="paragraph" w:customStyle="1" w:styleId="Appendix">
    <w:name w:val="Appendix"/>
    <w:basedOn w:val="Heading1"/>
    <w:next w:val="Normal"/>
    <w:rsid w:val="00C8062E"/>
    <w:rPr>
      <w:rFonts w:cs="BrowalliaUPC"/>
    </w:rPr>
  </w:style>
  <w:style w:type="character" w:styleId="Hyperlink">
    <w:name w:val="Hyperlink"/>
    <w:basedOn w:val="DefaultParagraphFont"/>
    <w:uiPriority w:val="99"/>
    <w:rsid w:val="007D6164"/>
    <w:rPr>
      <w:color w:val="0000FF"/>
      <w:u w:val="single"/>
    </w:rPr>
  </w:style>
  <w:style w:type="character" w:styleId="FollowedHyperlink">
    <w:name w:val="FollowedHyperlink"/>
    <w:basedOn w:val="DefaultParagraphFont"/>
    <w:rsid w:val="007D6164"/>
    <w:rPr>
      <w:color w:val="800080"/>
      <w:u w:val="single"/>
    </w:rPr>
  </w:style>
  <w:style w:type="character" w:styleId="PageNumber">
    <w:name w:val="page number"/>
    <w:basedOn w:val="DefaultParagraphFont"/>
    <w:rsid w:val="007D6164"/>
  </w:style>
  <w:style w:type="paragraph" w:customStyle="1" w:styleId="font5">
    <w:name w:val="font5"/>
    <w:basedOn w:val="Normal"/>
    <w:rsid w:val="007D6164"/>
    <w:pPr>
      <w:spacing w:before="100" w:beforeAutospacing="1" w:after="100" w:afterAutospacing="1"/>
    </w:pPr>
    <w:rPr>
      <w:rFonts w:ascii="Arial" w:hAnsi="Arial" w:cs="Arial Unicode MS"/>
      <w:color w:val="FF0000"/>
      <w:sz w:val="20"/>
      <w:szCs w:val="20"/>
    </w:rPr>
  </w:style>
  <w:style w:type="paragraph" w:customStyle="1" w:styleId="TableText">
    <w:name w:val="Table Text"/>
    <w:basedOn w:val="Normal"/>
    <w:link w:val="TableTextChar"/>
    <w:rsid w:val="007D6164"/>
    <w:rPr>
      <w:rFonts w:ascii="Tahoma" w:hAnsi="Tahoma" w:cs="Arial Unicode MS"/>
      <w:sz w:val="20"/>
      <w:szCs w:val="20"/>
      <w:lang w:bidi="ar-SA"/>
    </w:rPr>
  </w:style>
  <w:style w:type="paragraph" w:styleId="Caption">
    <w:name w:val="caption"/>
    <w:basedOn w:val="Normal"/>
    <w:next w:val="Normal"/>
    <w:qFormat/>
    <w:rsid w:val="007D6164"/>
    <w:pPr>
      <w:jc w:val="center"/>
    </w:pPr>
    <w:rPr>
      <w:rFonts w:ascii="AngsanaUPC" w:hAnsi="AngsanaUPC" w:cs="AngsanaUPC"/>
      <w:b/>
      <w:bCs/>
      <w:sz w:val="40"/>
      <w:szCs w:val="40"/>
    </w:rPr>
  </w:style>
  <w:style w:type="paragraph" w:styleId="BodyText">
    <w:name w:val="Body Text"/>
    <w:basedOn w:val="Normal"/>
    <w:link w:val="BodyTextChar"/>
    <w:rsid w:val="007D6164"/>
    <w:rPr>
      <w:rFonts w:ascii="AngsanaUPC" w:hAnsi="AngsanaUPC" w:cs="AngsanaUPC"/>
      <w:color w:val="0000FF"/>
    </w:rPr>
  </w:style>
  <w:style w:type="paragraph" w:styleId="BodyTextIndent2">
    <w:name w:val="Body Text Indent 2"/>
    <w:basedOn w:val="Normal"/>
    <w:rsid w:val="007D6164"/>
    <w:pPr>
      <w:ind w:left="360"/>
    </w:pPr>
    <w:rPr>
      <w:color w:val="FF0000"/>
    </w:rPr>
  </w:style>
  <w:style w:type="paragraph" w:styleId="Subtitle">
    <w:name w:val="Subtitle"/>
    <w:basedOn w:val="Normal"/>
    <w:qFormat/>
    <w:rsid w:val="007D6164"/>
    <w:pPr>
      <w:tabs>
        <w:tab w:val="left" w:pos="1743"/>
        <w:tab w:val="left" w:pos="2241"/>
      </w:tabs>
    </w:pPr>
    <w:rPr>
      <w:rFonts w:ascii="Tahoma" w:hAnsi="Tahoma" w:cs="Tahoma"/>
      <w:b/>
      <w:bCs/>
      <w:sz w:val="24"/>
      <w:szCs w:val="24"/>
    </w:rPr>
  </w:style>
  <w:style w:type="paragraph" w:styleId="BodyText2">
    <w:name w:val="Body Text 2"/>
    <w:basedOn w:val="Normal"/>
    <w:rsid w:val="007D6164"/>
    <w:rPr>
      <w:rFonts w:ascii="AngsanaUPC" w:hAnsi="AngsanaUPC" w:cs="AngsanaUPC"/>
      <w:sz w:val="28"/>
      <w:szCs w:val="28"/>
    </w:rPr>
  </w:style>
  <w:style w:type="paragraph" w:customStyle="1" w:styleId="TableHeading">
    <w:name w:val="Table Heading"/>
    <w:basedOn w:val="Normal"/>
    <w:rsid w:val="007D6164"/>
    <w:pPr>
      <w:overflowPunct w:val="0"/>
      <w:autoSpaceDE w:val="0"/>
      <w:autoSpaceDN w:val="0"/>
      <w:adjustRightInd w:val="0"/>
      <w:textAlignment w:val="baseline"/>
    </w:pPr>
    <w:rPr>
      <w:rFonts w:ascii="Arial" w:hAnsi="Arial" w:cs="Times New Roman"/>
      <w:b/>
      <w:bCs/>
      <w:sz w:val="20"/>
      <w:szCs w:val="20"/>
      <w:lang w:bidi="ar-SA"/>
    </w:rPr>
  </w:style>
  <w:style w:type="paragraph" w:styleId="BodyTextIndent">
    <w:name w:val="Body Text Indent"/>
    <w:basedOn w:val="Normal"/>
    <w:rsid w:val="007D6164"/>
    <w:pPr>
      <w:spacing w:line="440" w:lineRule="exact"/>
      <w:ind w:left="1542" w:hanging="933"/>
    </w:pPr>
    <w:rPr>
      <w:rFonts w:ascii="AngsanaUPC" w:hAnsi="AngsanaUPC" w:cs="AngsanaUPC"/>
      <w:sz w:val="28"/>
      <w:szCs w:val="28"/>
    </w:rPr>
  </w:style>
  <w:style w:type="paragraph" w:customStyle="1" w:styleId="DataSet1">
    <w:name w:val="Data Set1"/>
    <w:basedOn w:val="Normal"/>
    <w:rsid w:val="007D6164"/>
    <w:rPr>
      <w:rFonts w:ascii="Tahoma" w:hAnsi="Tahoma" w:cs="Tahoma"/>
      <w:sz w:val="20"/>
      <w:szCs w:val="20"/>
    </w:rPr>
  </w:style>
  <w:style w:type="paragraph" w:styleId="BalloonText">
    <w:name w:val="Balloon Text"/>
    <w:basedOn w:val="Normal"/>
    <w:semiHidden/>
    <w:rsid w:val="007D6164"/>
    <w:rPr>
      <w:rFonts w:ascii="Tahoma" w:hAnsi="Tahoma"/>
      <w:sz w:val="16"/>
      <w:szCs w:val="18"/>
    </w:rPr>
  </w:style>
  <w:style w:type="paragraph" w:styleId="TOC1">
    <w:name w:val="toc 1"/>
    <w:basedOn w:val="Normal"/>
    <w:next w:val="Normal"/>
    <w:autoRedefine/>
    <w:uiPriority w:val="39"/>
    <w:qFormat/>
    <w:rsid w:val="00BF5D99"/>
    <w:pPr>
      <w:tabs>
        <w:tab w:val="left" w:pos="640"/>
        <w:tab w:val="right" w:leader="dot" w:pos="14432"/>
      </w:tabs>
      <w:spacing w:line="276" w:lineRule="auto"/>
      <w:outlineLvl w:val="0"/>
    </w:pPr>
    <w:rPr>
      <w:rFonts w:ascii="BrowalliaUPC" w:hAnsi="BrowalliaUPC" w:cs="BrowalliaUPC"/>
      <w:noProof/>
      <w:u w:color="0000FF"/>
    </w:rPr>
  </w:style>
  <w:style w:type="paragraph" w:styleId="TOC2">
    <w:name w:val="toc 2"/>
    <w:basedOn w:val="Normal"/>
    <w:next w:val="Normal"/>
    <w:autoRedefine/>
    <w:uiPriority w:val="39"/>
    <w:semiHidden/>
    <w:qFormat/>
    <w:rsid w:val="007D6164"/>
    <w:pPr>
      <w:ind w:left="320"/>
    </w:pPr>
  </w:style>
  <w:style w:type="paragraph" w:styleId="TOC3">
    <w:name w:val="toc 3"/>
    <w:basedOn w:val="Normal"/>
    <w:next w:val="Normal"/>
    <w:autoRedefine/>
    <w:uiPriority w:val="39"/>
    <w:semiHidden/>
    <w:qFormat/>
    <w:rsid w:val="007D6164"/>
    <w:pPr>
      <w:ind w:left="640"/>
    </w:pPr>
  </w:style>
  <w:style w:type="paragraph" w:styleId="TOC4">
    <w:name w:val="toc 4"/>
    <w:basedOn w:val="Normal"/>
    <w:next w:val="Normal"/>
    <w:autoRedefine/>
    <w:semiHidden/>
    <w:rsid w:val="007D6164"/>
    <w:pPr>
      <w:ind w:left="960"/>
    </w:pPr>
  </w:style>
  <w:style w:type="paragraph" w:styleId="TOC5">
    <w:name w:val="toc 5"/>
    <w:basedOn w:val="Normal"/>
    <w:next w:val="Normal"/>
    <w:autoRedefine/>
    <w:semiHidden/>
    <w:rsid w:val="007D6164"/>
    <w:pPr>
      <w:ind w:left="1280"/>
    </w:pPr>
  </w:style>
  <w:style w:type="paragraph" w:styleId="TOC6">
    <w:name w:val="toc 6"/>
    <w:basedOn w:val="Normal"/>
    <w:next w:val="Normal"/>
    <w:autoRedefine/>
    <w:semiHidden/>
    <w:rsid w:val="007D6164"/>
    <w:pPr>
      <w:ind w:left="1600"/>
    </w:pPr>
  </w:style>
  <w:style w:type="paragraph" w:styleId="TOC7">
    <w:name w:val="toc 7"/>
    <w:basedOn w:val="Normal"/>
    <w:next w:val="Normal"/>
    <w:autoRedefine/>
    <w:semiHidden/>
    <w:rsid w:val="007D6164"/>
    <w:pPr>
      <w:ind w:left="1920"/>
    </w:pPr>
  </w:style>
  <w:style w:type="paragraph" w:styleId="TOC8">
    <w:name w:val="toc 8"/>
    <w:basedOn w:val="Normal"/>
    <w:next w:val="Normal"/>
    <w:autoRedefine/>
    <w:semiHidden/>
    <w:rsid w:val="007D6164"/>
    <w:pPr>
      <w:ind w:left="2240"/>
    </w:pPr>
  </w:style>
  <w:style w:type="paragraph" w:styleId="TOC9">
    <w:name w:val="toc 9"/>
    <w:basedOn w:val="Normal"/>
    <w:next w:val="Normal"/>
    <w:autoRedefine/>
    <w:semiHidden/>
    <w:rsid w:val="007D6164"/>
    <w:pPr>
      <w:ind w:left="2560"/>
    </w:pPr>
  </w:style>
  <w:style w:type="paragraph" w:styleId="FootnoteText">
    <w:name w:val="footnote text"/>
    <w:basedOn w:val="Normal"/>
    <w:semiHidden/>
    <w:rsid w:val="007D6164"/>
    <w:rPr>
      <w:sz w:val="20"/>
      <w:szCs w:val="23"/>
    </w:rPr>
  </w:style>
  <w:style w:type="character" w:styleId="FootnoteReference">
    <w:name w:val="footnote reference"/>
    <w:basedOn w:val="DefaultParagraphFont"/>
    <w:semiHidden/>
    <w:rsid w:val="007D6164"/>
    <w:rPr>
      <w:sz w:val="32"/>
      <w:szCs w:val="32"/>
      <w:vertAlign w:val="superscript"/>
    </w:rPr>
  </w:style>
  <w:style w:type="paragraph" w:styleId="NormalWeb">
    <w:name w:val="Normal (Web)"/>
    <w:basedOn w:val="Normal"/>
    <w:uiPriority w:val="99"/>
    <w:rsid w:val="0049351C"/>
    <w:pPr>
      <w:spacing w:before="100" w:beforeAutospacing="1" w:after="100" w:afterAutospacing="1"/>
    </w:pPr>
    <w:rPr>
      <w:rFonts w:ascii="Tahoma" w:hAnsi="Tahoma" w:cs="Tahoma"/>
      <w:sz w:val="24"/>
      <w:szCs w:val="24"/>
    </w:rPr>
  </w:style>
  <w:style w:type="paragraph" w:styleId="DocumentMap">
    <w:name w:val="Document Map"/>
    <w:basedOn w:val="Normal"/>
    <w:semiHidden/>
    <w:rsid w:val="00A926DB"/>
    <w:pPr>
      <w:shd w:val="clear" w:color="auto" w:fill="000080"/>
    </w:pPr>
    <w:rPr>
      <w:rFonts w:ascii="Tahoma" w:hAnsi="Tahoma"/>
      <w:szCs w:val="24"/>
    </w:rPr>
  </w:style>
  <w:style w:type="character" w:customStyle="1" w:styleId="HeaderChar">
    <w:name w:val="Header Char"/>
    <w:basedOn w:val="DefaultParagraphFont"/>
    <w:link w:val="Header"/>
    <w:uiPriority w:val="99"/>
    <w:rsid w:val="00A8050E"/>
    <w:rPr>
      <w:rFonts w:ascii="Angsana New" w:hAnsi="Angsana New"/>
      <w:sz w:val="32"/>
      <w:szCs w:val="32"/>
    </w:rPr>
  </w:style>
  <w:style w:type="character" w:customStyle="1" w:styleId="FooterChar">
    <w:name w:val="Footer Char"/>
    <w:link w:val="Footer"/>
    <w:uiPriority w:val="99"/>
    <w:rsid w:val="00440CAE"/>
    <w:rPr>
      <w:rFonts w:ascii="Angsana New" w:hAnsi="Angsana New"/>
      <w:sz w:val="32"/>
      <w:szCs w:val="32"/>
    </w:rPr>
  </w:style>
  <w:style w:type="character" w:styleId="LineNumber">
    <w:name w:val="line number"/>
    <w:basedOn w:val="DefaultParagraphFont"/>
    <w:rsid w:val="00D60E3E"/>
  </w:style>
  <w:style w:type="character" w:customStyle="1" w:styleId="TitleChar">
    <w:name w:val="Title Char"/>
    <w:basedOn w:val="DefaultParagraphFont"/>
    <w:link w:val="Title"/>
    <w:uiPriority w:val="10"/>
    <w:rsid w:val="004162A4"/>
    <w:rPr>
      <w:rFonts w:ascii="Tahoma" w:hAnsi="Tahoma" w:cs="Tahoma"/>
      <w:b/>
      <w:bCs/>
      <w:sz w:val="28"/>
      <w:szCs w:val="28"/>
      <w:u w:val="single"/>
    </w:rPr>
  </w:style>
  <w:style w:type="table" w:styleId="TableGrid">
    <w:name w:val="Table Grid"/>
    <w:basedOn w:val="TableNormal"/>
    <w:rsid w:val="008A7CB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lumns3">
    <w:name w:val="Table Columns 3"/>
    <w:basedOn w:val="TableNormal"/>
    <w:rsid w:val="008A7CB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4">
    <w:name w:val="Table List 4"/>
    <w:basedOn w:val="TableNormal"/>
    <w:rsid w:val="008A7CB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7CB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ListParagraph">
    <w:name w:val="List Paragraph"/>
    <w:basedOn w:val="Normal"/>
    <w:uiPriority w:val="99"/>
    <w:qFormat/>
    <w:rsid w:val="00C9344C"/>
    <w:pPr>
      <w:ind w:left="720"/>
      <w:contextualSpacing/>
    </w:pPr>
    <w:rPr>
      <w:szCs w:val="40"/>
    </w:rPr>
  </w:style>
  <w:style w:type="paragraph" w:customStyle="1" w:styleId="ItalicizedTableText">
    <w:name w:val="Italicized Table Text"/>
    <w:basedOn w:val="Normal"/>
    <w:rsid w:val="00FD5457"/>
    <w:pPr>
      <w:overflowPunct w:val="0"/>
      <w:autoSpaceDE w:val="0"/>
      <w:autoSpaceDN w:val="0"/>
      <w:adjustRightInd w:val="0"/>
      <w:textAlignment w:val="baseline"/>
    </w:pPr>
    <w:rPr>
      <w:rFonts w:ascii="Tahoma" w:hAnsi="Tahoma" w:cs="Times New Roman"/>
      <w:i/>
      <w:iCs/>
      <w:sz w:val="20"/>
      <w:szCs w:val="20"/>
      <w:lang w:bidi="ar-SA"/>
    </w:rPr>
  </w:style>
  <w:style w:type="paragraph" w:styleId="TOCHeading">
    <w:name w:val="TOC Heading"/>
    <w:basedOn w:val="Heading1"/>
    <w:next w:val="Normal"/>
    <w:uiPriority w:val="39"/>
    <w:semiHidden/>
    <w:unhideWhenUsed/>
    <w:qFormat/>
    <w:rsid w:val="00457B9A"/>
    <w:pPr>
      <w:keepLines/>
      <w:pageBreakBefore w:val="0"/>
      <w:spacing w:before="480" w:after="0" w:line="276" w:lineRule="auto"/>
      <w:outlineLvl w:val="9"/>
    </w:pPr>
    <w:rPr>
      <w:rFonts w:asciiTheme="majorHAnsi" w:eastAsiaTheme="majorEastAsia" w:hAnsiTheme="majorHAnsi" w:cstheme="majorBidi"/>
      <w:color w:val="365F91" w:themeColor="accent1" w:themeShade="BF"/>
      <w:u w:val="none"/>
      <w:lang w:bidi="ar-SA"/>
    </w:rPr>
  </w:style>
  <w:style w:type="character" w:customStyle="1" w:styleId="BodyTextChar">
    <w:name w:val="Body Text Char"/>
    <w:basedOn w:val="DefaultParagraphFont"/>
    <w:link w:val="BodyText"/>
    <w:rsid w:val="00457B9A"/>
    <w:rPr>
      <w:rFonts w:ascii="AngsanaUPC" w:hAnsi="AngsanaUPC" w:cs="AngsanaUPC"/>
      <w:color w:val="0000FF"/>
      <w:sz w:val="32"/>
      <w:szCs w:val="32"/>
    </w:rPr>
  </w:style>
  <w:style w:type="numbering" w:customStyle="1" w:styleId="AppendixA">
    <w:name w:val="Appendix A:"/>
    <w:uiPriority w:val="99"/>
    <w:rsid w:val="00C8062E"/>
    <w:pPr>
      <w:numPr>
        <w:numId w:val="6"/>
      </w:numPr>
    </w:pPr>
  </w:style>
  <w:style w:type="character" w:customStyle="1" w:styleId="Heading8Char">
    <w:name w:val="Heading 8 Char"/>
    <w:link w:val="Heading8"/>
    <w:rsid w:val="00260260"/>
    <w:rPr>
      <w:rFonts w:ascii="Tahoma" w:hAnsi="Tahoma" w:cs="Tahoma"/>
      <w:b/>
      <w:bCs/>
      <w:sz w:val="18"/>
      <w:szCs w:val="18"/>
    </w:rPr>
  </w:style>
  <w:style w:type="character" w:customStyle="1" w:styleId="TableTextChar">
    <w:name w:val="Table Text Char"/>
    <w:link w:val="TableText"/>
    <w:rsid w:val="00260260"/>
    <w:rPr>
      <w:rFonts w:ascii="Tahoma" w:hAnsi="Tahoma" w:cs="Arial Unicode M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81188">
      <w:bodyDiv w:val="1"/>
      <w:marLeft w:val="0"/>
      <w:marRight w:val="0"/>
      <w:marTop w:val="0"/>
      <w:marBottom w:val="0"/>
      <w:divBdr>
        <w:top w:val="none" w:sz="0" w:space="0" w:color="auto"/>
        <w:left w:val="none" w:sz="0" w:space="0" w:color="auto"/>
        <w:bottom w:val="none" w:sz="0" w:space="0" w:color="auto"/>
        <w:right w:val="none" w:sz="0" w:space="0" w:color="auto"/>
      </w:divBdr>
    </w:div>
    <w:div w:id="343821531">
      <w:bodyDiv w:val="1"/>
      <w:marLeft w:val="0"/>
      <w:marRight w:val="0"/>
      <w:marTop w:val="0"/>
      <w:marBottom w:val="0"/>
      <w:divBdr>
        <w:top w:val="none" w:sz="0" w:space="0" w:color="auto"/>
        <w:left w:val="none" w:sz="0" w:space="0" w:color="auto"/>
        <w:bottom w:val="none" w:sz="0" w:space="0" w:color="auto"/>
        <w:right w:val="none" w:sz="0" w:space="0" w:color="auto"/>
      </w:divBdr>
    </w:div>
    <w:div w:id="920792733">
      <w:bodyDiv w:val="1"/>
      <w:marLeft w:val="0"/>
      <w:marRight w:val="0"/>
      <w:marTop w:val="0"/>
      <w:marBottom w:val="0"/>
      <w:divBdr>
        <w:top w:val="none" w:sz="0" w:space="0" w:color="auto"/>
        <w:left w:val="none" w:sz="0" w:space="0" w:color="auto"/>
        <w:bottom w:val="none" w:sz="0" w:space="0" w:color="auto"/>
        <w:right w:val="none" w:sz="0" w:space="0" w:color="auto"/>
      </w:divBdr>
      <w:divsChild>
        <w:div w:id="1832409422">
          <w:marLeft w:val="0"/>
          <w:marRight w:val="0"/>
          <w:marTop w:val="0"/>
          <w:marBottom w:val="0"/>
          <w:divBdr>
            <w:top w:val="none" w:sz="0" w:space="0" w:color="auto"/>
            <w:left w:val="none" w:sz="0" w:space="0" w:color="auto"/>
            <w:bottom w:val="none" w:sz="0" w:space="0" w:color="auto"/>
            <w:right w:val="none" w:sz="0" w:space="0" w:color="auto"/>
          </w:divBdr>
        </w:div>
      </w:divsChild>
    </w:div>
    <w:div w:id="1103377436">
      <w:bodyDiv w:val="1"/>
      <w:marLeft w:val="0"/>
      <w:marRight w:val="0"/>
      <w:marTop w:val="0"/>
      <w:marBottom w:val="0"/>
      <w:divBdr>
        <w:top w:val="none" w:sz="0" w:space="0" w:color="auto"/>
        <w:left w:val="none" w:sz="0" w:space="0" w:color="auto"/>
        <w:bottom w:val="none" w:sz="0" w:space="0" w:color="auto"/>
        <w:right w:val="none" w:sz="0" w:space="0" w:color="auto"/>
      </w:divBdr>
    </w:div>
    <w:div w:id="1496262978">
      <w:bodyDiv w:val="1"/>
      <w:marLeft w:val="0"/>
      <w:marRight w:val="0"/>
      <w:marTop w:val="0"/>
      <w:marBottom w:val="0"/>
      <w:divBdr>
        <w:top w:val="none" w:sz="0" w:space="0" w:color="auto"/>
        <w:left w:val="none" w:sz="0" w:space="0" w:color="auto"/>
        <w:bottom w:val="none" w:sz="0" w:space="0" w:color="auto"/>
        <w:right w:val="none" w:sz="0" w:space="0" w:color="auto"/>
      </w:divBdr>
    </w:div>
    <w:div w:id="153762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swif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F690FD44C63B488D7C7DFB55D3B231" ma:contentTypeVersion="0" ma:contentTypeDescription="Create a new document." ma:contentTypeScope="" ma:versionID="28be7567586ecda0a57baca4234da4c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DF103-1479-48E4-8796-2E4D7B1A5ED1}">
  <ds:schemaRefs>
    <ds:schemaRef ds:uri="http://schemas.microsoft.com/sharepoint/v3/contenttype/forms"/>
  </ds:schemaRefs>
</ds:datastoreItem>
</file>

<file path=customXml/itemProps2.xml><?xml version="1.0" encoding="utf-8"?>
<ds:datastoreItem xmlns:ds="http://schemas.openxmlformats.org/officeDocument/2006/customXml" ds:itemID="{1D799134-B76D-48EB-B46B-D5B6FE7D537A}">
  <ds:schemaRefs>
    <ds:schemaRef ds:uri="http://schemas.microsoft.com/office/2006/metadata/properties"/>
    <ds:schemaRef ds:uri="http://schemas.microsoft.com/office/infopath/2007/PartnerControls"/>
    <ds:schemaRef ds:uri="d0638c92-5713-4a9d-a715-d27ec71545a9"/>
  </ds:schemaRefs>
</ds:datastoreItem>
</file>

<file path=customXml/itemProps3.xml><?xml version="1.0" encoding="utf-8"?>
<ds:datastoreItem xmlns:ds="http://schemas.openxmlformats.org/officeDocument/2006/customXml" ds:itemID="{88F51519-F6B1-46A5-B7B5-27D622D98DF8}"/>
</file>

<file path=customXml/itemProps4.xml><?xml version="1.0" encoding="utf-8"?>
<ds:datastoreItem xmlns:ds="http://schemas.openxmlformats.org/officeDocument/2006/customXml" ds:itemID="{82F577AF-758B-4777-B9DB-594678F1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1731</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เอกสารชุดข้อมูลยอดคงค้างการถือครองตราสารหนี้</vt:lpstr>
    </vt:vector>
  </TitlesOfParts>
  <Company>Bank of Thailand</Company>
  <LinksUpToDate>false</LinksUpToDate>
  <CharactersWithSpaces>11581</CharactersWithSpaces>
  <SharedDoc>false</SharedDoc>
  <HLinks>
    <vt:vector size="126" baseType="variant">
      <vt:variant>
        <vt:i4>4915200</vt:i4>
      </vt:variant>
      <vt:variant>
        <vt:i4>99</vt:i4>
      </vt:variant>
      <vt:variant>
        <vt:i4>0</vt:i4>
      </vt:variant>
      <vt:variant>
        <vt:i4>5</vt:i4>
      </vt:variant>
      <vt:variant>
        <vt:lpwstr>http://www.swift.com/</vt:lpwstr>
      </vt:variant>
      <vt:variant>
        <vt:lpwstr/>
      </vt:variant>
      <vt:variant>
        <vt:i4>4915311</vt:i4>
      </vt:variant>
      <vt:variant>
        <vt:i4>96</vt:i4>
      </vt:variant>
      <vt:variant>
        <vt:i4>0</vt:i4>
      </vt:variant>
      <vt:variant>
        <vt:i4>5</vt:i4>
      </vt:variant>
      <vt:variant>
        <vt:lpwstr>http://www.bot.or.th/Thai/DataManagementSystem/FI_FM1/Code/Pages/index.aspx</vt:lpwstr>
      </vt:variant>
      <vt:variant>
        <vt:lpwstr/>
      </vt:variant>
      <vt:variant>
        <vt:i4>4915311</vt:i4>
      </vt:variant>
      <vt:variant>
        <vt:i4>93</vt:i4>
      </vt:variant>
      <vt:variant>
        <vt:i4>0</vt:i4>
      </vt:variant>
      <vt:variant>
        <vt:i4>5</vt:i4>
      </vt:variant>
      <vt:variant>
        <vt:lpwstr>http://www.bot.or.th/Thai/DataManagementSystem/FI_FM1/Code/Pages/index.aspx</vt:lpwstr>
      </vt:variant>
      <vt:variant>
        <vt:lpwstr/>
      </vt:variant>
      <vt:variant>
        <vt:i4>1900574</vt:i4>
      </vt:variant>
      <vt:variant>
        <vt:i4>90</vt:i4>
      </vt:variant>
      <vt:variant>
        <vt:i4>0</vt:i4>
      </vt:variant>
      <vt:variant>
        <vt:i4>5</vt:i4>
      </vt:variant>
      <vt:variant>
        <vt:lpwstr>http://data1.cpd.go.th/coop_oracle/search_sel.asp</vt:lpwstr>
      </vt:variant>
      <vt:variant>
        <vt:lpwstr/>
      </vt:variant>
      <vt:variant>
        <vt:i4>6946818</vt:i4>
      </vt:variant>
      <vt:variant>
        <vt:i4>87</vt:i4>
      </vt:variant>
      <vt:variant>
        <vt:i4>0</vt:i4>
      </vt:variant>
      <vt:variant>
        <vt:i4>5</vt:i4>
      </vt:variant>
      <vt:variant>
        <vt:lpwstr>http://www.sec.or.th/infocenter/report/Content_0000000138.jsp?categoryID=CAT0000569&amp;lang=th</vt:lpwstr>
      </vt:variant>
      <vt:variant>
        <vt:lpwstr/>
      </vt:variant>
      <vt:variant>
        <vt:i4>3080243</vt:i4>
      </vt:variant>
      <vt:variant>
        <vt:i4>84</vt:i4>
      </vt:variant>
      <vt:variant>
        <vt:i4>0</vt:i4>
      </vt:variant>
      <vt:variant>
        <vt:i4>5</vt:i4>
      </vt:variant>
      <vt:variant>
        <vt:lpwstr>http://www.rd.go.th/publish/313.0.html</vt:lpwstr>
      </vt:variant>
      <vt:variant>
        <vt:lpwstr/>
      </vt:variant>
      <vt:variant>
        <vt:i4>2818156</vt:i4>
      </vt:variant>
      <vt:variant>
        <vt:i4>81</vt:i4>
      </vt:variant>
      <vt:variant>
        <vt:i4>0</vt:i4>
      </vt:variant>
      <vt:variant>
        <vt:i4>5</vt:i4>
      </vt:variant>
      <vt:variant>
        <vt:lpwstr>http://www.dbd.go.th/corpsearch/index.phtml?type=m</vt:lpwstr>
      </vt:variant>
      <vt:variant>
        <vt:lpwstr/>
      </vt:variant>
      <vt:variant>
        <vt:i4>655439</vt:i4>
      </vt:variant>
      <vt:variant>
        <vt:i4>78</vt:i4>
      </vt:variant>
      <vt:variant>
        <vt:i4>0</vt:i4>
      </vt:variant>
      <vt:variant>
        <vt:i4>5</vt:i4>
      </vt:variant>
      <vt:variant>
        <vt:lpwstr>http://www.dopa.go.th/online/inqelect.htm</vt:lpwstr>
      </vt:variant>
      <vt:variant>
        <vt:lpwstr/>
      </vt:variant>
      <vt:variant>
        <vt:i4>4915311</vt:i4>
      </vt:variant>
      <vt:variant>
        <vt:i4>75</vt:i4>
      </vt:variant>
      <vt:variant>
        <vt:i4>0</vt:i4>
      </vt:variant>
      <vt:variant>
        <vt:i4>5</vt:i4>
      </vt:variant>
      <vt:variant>
        <vt:lpwstr>http://www.bot.or.th/Thai/DataManagementSystem/FI_FM1/Code/Pages/index.aspx</vt:lpwstr>
      </vt:variant>
      <vt:variant>
        <vt:lpwstr/>
      </vt:variant>
      <vt:variant>
        <vt:i4>1638455</vt:i4>
      </vt:variant>
      <vt:variant>
        <vt:i4>68</vt:i4>
      </vt:variant>
      <vt:variant>
        <vt:i4>0</vt:i4>
      </vt:variant>
      <vt:variant>
        <vt:i4>5</vt:i4>
      </vt:variant>
      <vt:variant>
        <vt:lpwstr/>
      </vt:variant>
      <vt:variant>
        <vt:lpwstr>_Toc393275004</vt:lpwstr>
      </vt:variant>
      <vt:variant>
        <vt:i4>1638455</vt:i4>
      </vt:variant>
      <vt:variant>
        <vt:i4>62</vt:i4>
      </vt:variant>
      <vt:variant>
        <vt:i4>0</vt:i4>
      </vt:variant>
      <vt:variant>
        <vt:i4>5</vt:i4>
      </vt:variant>
      <vt:variant>
        <vt:lpwstr/>
      </vt:variant>
      <vt:variant>
        <vt:lpwstr>_Toc393275003</vt:lpwstr>
      </vt:variant>
      <vt:variant>
        <vt:i4>1638455</vt:i4>
      </vt:variant>
      <vt:variant>
        <vt:i4>56</vt:i4>
      </vt:variant>
      <vt:variant>
        <vt:i4>0</vt:i4>
      </vt:variant>
      <vt:variant>
        <vt:i4>5</vt:i4>
      </vt:variant>
      <vt:variant>
        <vt:lpwstr/>
      </vt:variant>
      <vt:variant>
        <vt:lpwstr>_Toc393275002</vt:lpwstr>
      </vt:variant>
      <vt:variant>
        <vt:i4>1638455</vt:i4>
      </vt:variant>
      <vt:variant>
        <vt:i4>50</vt:i4>
      </vt:variant>
      <vt:variant>
        <vt:i4>0</vt:i4>
      </vt:variant>
      <vt:variant>
        <vt:i4>5</vt:i4>
      </vt:variant>
      <vt:variant>
        <vt:lpwstr/>
      </vt:variant>
      <vt:variant>
        <vt:lpwstr>_Toc393275001</vt:lpwstr>
      </vt:variant>
      <vt:variant>
        <vt:i4>1638455</vt:i4>
      </vt:variant>
      <vt:variant>
        <vt:i4>44</vt:i4>
      </vt:variant>
      <vt:variant>
        <vt:i4>0</vt:i4>
      </vt:variant>
      <vt:variant>
        <vt:i4>5</vt:i4>
      </vt:variant>
      <vt:variant>
        <vt:lpwstr/>
      </vt:variant>
      <vt:variant>
        <vt:lpwstr>_Toc393275000</vt:lpwstr>
      </vt:variant>
      <vt:variant>
        <vt:i4>1114174</vt:i4>
      </vt:variant>
      <vt:variant>
        <vt:i4>38</vt:i4>
      </vt:variant>
      <vt:variant>
        <vt:i4>0</vt:i4>
      </vt:variant>
      <vt:variant>
        <vt:i4>5</vt:i4>
      </vt:variant>
      <vt:variant>
        <vt:lpwstr/>
      </vt:variant>
      <vt:variant>
        <vt:lpwstr>_Toc393274999</vt:lpwstr>
      </vt:variant>
      <vt:variant>
        <vt:i4>1114174</vt:i4>
      </vt:variant>
      <vt:variant>
        <vt:i4>32</vt:i4>
      </vt:variant>
      <vt:variant>
        <vt:i4>0</vt:i4>
      </vt:variant>
      <vt:variant>
        <vt:i4>5</vt:i4>
      </vt:variant>
      <vt:variant>
        <vt:lpwstr/>
      </vt:variant>
      <vt:variant>
        <vt:lpwstr>_Toc393274998</vt:lpwstr>
      </vt:variant>
      <vt:variant>
        <vt:i4>1114174</vt:i4>
      </vt:variant>
      <vt:variant>
        <vt:i4>26</vt:i4>
      </vt:variant>
      <vt:variant>
        <vt:i4>0</vt:i4>
      </vt:variant>
      <vt:variant>
        <vt:i4>5</vt:i4>
      </vt:variant>
      <vt:variant>
        <vt:lpwstr/>
      </vt:variant>
      <vt:variant>
        <vt:lpwstr>_Toc393274997</vt:lpwstr>
      </vt:variant>
      <vt:variant>
        <vt:i4>1114174</vt:i4>
      </vt:variant>
      <vt:variant>
        <vt:i4>20</vt:i4>
      </vt:variant>
      <vt:variant>
        <vt:i4>0</vt:i4>
      </vt:variant>
      <vt:variant>
        <vt:i4>5</vt:i4>
      </vt:variant>
      <vt:variant>
        <vt:lpwstr/>
      </vt:variant>
      <vt:variant>
        <vt:lpwstr>_Toc393274996</vt:lpwstr>
      </vt:variant>
      <vt:variant>
        <vt:i4>1114174</vt:i4>
      </vt:variant>
      <vt:variant>
        <vt:i4>14</vt:i4>
      </vt:variant>
      <vt:variant>
        <vt:i4>0</vt:i4>
      </vt:variant>
      <vt:variant>
        <vt:i4>5</vt:i4>
      </vt:variant>
      <vt:variant>
        <vt:lpwstr/>
      </vt:variant>
      <vt:variant>
        <vt:lpwstr>_Toc393274995</vt:lpwstr>
      </vt:variant>
      <vt:variant>
        <vt:i4>1114174</vt:i4>
      </vt:variant>
      <vt:variant>
        <vt:i4>8</vt:i4>
      </vt:variant>
      <vt:variant>
        <vt:i4>0</vt:i4>
      </vt:variant>
      <vt:variant>
        <vt:i4>5</vt:i4>
      </vt:variant>
      <vt:variant>
        <vt:lpwstr/>
      </vt:variant>
      <vt:variant>
        <vt:lpwstr>_Toc393274994</vt:lpwstr>
      </vt:variant>
      <vt:variant>
        <vt:i4>1114174</vt:i4>
      </vt:variant>
      <vt:variant>
        <vt:i4>2</vt:i4>
      </vt:variant>
      <vt:variant>
        <vt:i4>0</vt:i4>
      </vt:variant>
      <vt:variant>
        <vt:i4>5</vt:i4>
      </vt:variant>
      <vt:variant>
        <vt:lpwstr/>
      </vt:variant>
      <vt:variant>
        <vt:lpwstr>_Toc393274993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File Manual version 2.0</dc:title>
  <dc:subject/>
  <dc:creator>Administrator</dc:creator>
  <cp:keywords/>
  <dc:description/>
  <cp:lastModifiedBy>SDMaster</cp:lastModifiedBy>
  <cp:revision>3</cp:revision>
  <cp:lastPrinted>2019-07-10T14:44:00Z</cp:lastPrinted>
  <dcterms:created xsi:type="dcterms:W3CDTF">2019-07-11T02:54:00Z</dcterms:created>
  <dcterms:modified xsi:type="dcterms:W3CDTF">2019-07-12T01:24:00Z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300</vt:r8>
  </property>
  <property fmtid="{D5CDD505-2E9C-101B-9397-08002B2CF9AE}" pid="3" name="Subject">
    <vt:lpwstr/>
  </property>
  <property fmtid="{D5CDD505-2E9C-101B-9397-08002B2CF9AE}" pid="4" name="Keywords">
    <vt:lpwstr/>
  </property>
  <property fmtid="{D5CDD505-2E9C-101B-9397-08002B2CF9AE}" pid="5" name="_Author">
    <vt:lpwstr>Administrator</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ลำดับ">
    <vt:lpwstr>6</vt:lpwstr>
  </property>
  <property fmtid="{D5CDD505-2E9C-101B-9397-08002B2CF9AE}" pid="12" name="ContentType">
    <vt:lpwstr>Document</vt:lpwstr>
  </property>
  <property fmtid="{D5CDD505-2E9C-101B-9397-08002B2CF9AE}" pid="13" name="หมวดหมู่">
    <vt:lpwstr>Data File Documents</vt:lpwstr>
  </property>
  <property fmtid="{D5CDD505-2E9C-101B-9397-08002B2CF9AE}" pid="14" name="display_urn:schemas-microsoft-com:office:office#Editor">
    <vt:lpwstr>พรเพ็ญ โพธิ์วัฒนะเสถียร</vt:lpwstr>
  </property>
  <property fmtid="{D5CDD505-2E9C-101B-9397-08002B2CF9AE}" pid="15" name="xd_Signature">
    <vt:lpwstr/>
  </property>
  <property fmtid="{D5CDD505-2E9C-101B-9397-08002B2CF9AE}" pid="16" name="display_urn:schemas-microsoft-com:office:office#Author">
    <vt:lpwstr>พรเพ็ญ โพธิ์วัฒนะเสถียร</vt:lpwstr>
  </property>
  <property fmtid="{D5CDD505-2E9C-101B-9397-08002B2CF9AE}" pid="17" name="TemplateUrl">
    <vt:lpwstr/>
  </property>
  <property fmtid="{D5CDD505-2E9C-101B-9397-08002B2CF9AE}" pid="18" name="xd_ProgID">
    <vt:lpwstr/>
  </property>
  <property fmtid="{D5CDD505-2E9C-101B-9397-08002B2CF9AE}" pid="19" name="ContentTypeId">
    <vt:lpwstr>0x0101007EF690FD44C63B488D7C7DFB55D3B231</vt:lpwstr>
  </property>
  <property fmtid="{D5CDD505-2E9C-101B-9397-08002B2CF9AE}" pid="20" name="_SourceUrl">
    <vt:lpwstr/>
  </property>
  <property fmtid="{D5CDD505-2E9C-101B-9397-08002B2CF9AE}" pid="21" name="G">
    <vt:lpwstr>Current</vt:lpwstr>
  </property>
  <property fmtid="{D5CDD505-2E9C-101B-9397-08002B2CF9AE}" pid="22" name="รายการ">
    <vt:lpwstr>Data File Manual v 1.3</vt:lpwstr>
  </property>
  <property fmtid="{D5CDD505-2E9C-101B-9397-08002B2CF9AE}" pid="23" name="Group">
    <vt:lpwstr/>
  </property>
  <property fmtid="{D5CDD505-2E9C-101B-9397-08002B2CF9AE}" pid="24" name="Historical Schema">
    <vt:lpwstr/>
  </property>
  <property fmtid="{D5CDD505-2E9C-101B-9397-08002B2CF9AE}" pid="25" name="ลำดับ0">
    <vt:lpwstr/>
  </property>
  <property fmtid="{D5CDD505-2E9C-101B-9397-08002B2CF9AE}" pid="26" name="_SharedFileIndex">
    <vt:lpwstr/>
  </property>
  <property fmtid="{D5CDD505-2E9C-101B-9397-08002B2CF9AE}" pid="27" name="jf6g">
    <vt:lpwstr>4</vt:lpwstr>
  </property>
  <property fmtid="{D5CDD505-2E9C-101B-9397-08002B2CF9AE}" pid="28" name="mpql">
    <vt:lpwstr>Data File Documents</vt:lpwstr>
  </property>
  <property fmtid="{D5CDD505-2E9C-101B-9397-08002B2CF9AE}" pid="29" name="ndn9">
    <vt:lpwstr>ข้อมูลยอดคงค้างการถือครองตราสารหนี้ที่ออกในประเทศไทยของผู้ได้รับผลประโยชน์ที่แท้จริง (NR UBOs)           วันที่เผยแพร่ 12 ก.ค. 62 วันที่มีผลบังคับใช้ ก.ค. 62</vt:lpwstr>
  </property>
</Properties>
</file>