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C1D58" w14:textId="77777777" w:rsidR="003D34A9" w:rsidRPr="001D07F3" w:rsidRDefault="003D34A9" w:rsidP="003D34A9">
      <w:pPr>
        <w:pStyle w:val="Title"/>
        <w:jc w:val="left"/>
        <w:rPr>
          <w:rFonts w:cs="Tahoma"/>
          <w:sz w:val="20"/>
          <w:szCs w:val="20"/>
          <w:lang w:bidi="th-TH"/>
        </w:rPr>
      </w:pPr>
    </w:p>
    <w:p w14:paraId="4E2E6FE4" w14:textId="77777777" w:rsidR="003D34A9" w:rsidRPr="001D07F3" w:rsidRDefault="00CE67E9" w:rsidP="003D34A9">
      <w:pPr>
        <w:pStyle w:val="Title"/>
        <w:jc w:val="left"/>
        <w:rPr>
          <w:rFonts w:cs="Tahoma"/>
          <w:sz w:val="20"/>
          <w:szCs w:val="20"/>
          <w:lang w:bidi="th-TH"/>
        </w:rPr>
      </w:pPr>
      <w:r w:rsidRPr="001D07F3">
        <w:rPr>
          <w:rFonts w:cs="Tahoma"/>
          <w:b w:val="0"/>
          <w:bCs w:val="0"/>
          <w:noProof/>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1D07F3" w:rsidRDefault="003D34A9" w:rsidP="003D34A9">
      <w:pPr>
        <w:pStyle w:val="Title"/>
        <w:spacing w:after="0"/>
        <w:rPr>
          <w:rFonts w:cs="Tahoma"/>
          <w:sz w:val="20"/>
          <w:szCs w:val="20"/>
          <w:lang w:bidi="th-TH"/>
        </w:rPr>
      </w:pPr>
    </w:p>
    <w:p w14:paraId="720CE359" w14:textId="77777777" w:rsidR="003D34A9" w:rsidRPr="001D07F3" w:rsidRDefault="003D34A9" w:rsidP="003D34A9">
      <w:pPr>
        <w:pStyle w:val="Title"/>
        <w:rPr>
          <w:rFonts w:cs="Tahoma"/>
          <w:sz w:val="20"/>
          <w:szCs w:val="20"/>
          <w:lang w:bidi="th-TH"/>
        </w:rPr>
      </w:pPr>
    </w:p>
    <w:p w14:paraId="737AD327" w14:textId="77777777" w:rsidR="003D34A9" w:rsidRPr="001D07F3" w:rsidRDefault="003D34A9" w:rsidP="003D34A9">
      <w:pPr>
        <w:pStyle w:val="Title"/>
        <w:spacing w:after="0"/>
        <w:rPr>
          <w:rFonts w:cs="Tahoma"/>
          <w:sz w:val="20"/>
          <w:szCs w:val="20"/>
          <w:lang w:bidi="th-TH"/>
        </w:rPr>
      </w:pPr>
    </w:p>
    <w:p w14:paraId="4A0368E4" w14:textId="77777777" w:rsidR="00A12590" w:rsidRPr="001D07F3" w:rsidRDefault="00A12590" w:rsidP="002A533E">
      <w:pPr>
        <w:pStyle w:val="Title"/>
        <w:rPr>
          <w:rFonts w:cs="Tahoma"/>
          <w:sz w:val="20"/>
          <w:szCs w:val="20"/>
        </w:rPr>
      </w:pPr>
      <w:r w:rsidRPr="001D07F3">
        <w:rPr>
          <w:rFonts w:cs="Tahoma"/>
          <w:sz w:val="20"/>
          <w:szCs w:val="20"/>
          <w:rtl/>
          <w:cs/>
          <w:lang w:bidi="th-TH"/>
        </w:rPr>
        <w:t xml:space="preserve">   </w:t>
      </w:r>
    </w:p>
    <w:p w14:paraId="7FDBD80D" w14:textId="77777777" w:rsidR="006A3E1B" w:rsidRPr="001D07F3" w:rsidRDefault="006A3E1B" w:rsidP="003D34A9">
      <w:pPr>
        <w:jc w:val="center"/>
      </w:pPr>
    </w:p>
    <w:p w14:paraId="2FFC7A23" w14:textId="77777777" w:rsidR="006A3E1B" w:rsidRPr="001D07F3" w:rsidRDefault="006A3E1B" w:rsidP="006A3E1B"/>
    <w:p w14:paraId="03E65DAC" w14:textId="77777777" w:rsidR="002A533E" w:rsidRPr="001D07F3" w:rsidRDefault="002A533E" w:rsidP="006A3E1B"/>
    <w:p w14:paraId="7721DABD" w14:textId="0C793CFA" w:rsidR="003F0681" w:rsidRPr="00270250" w:rsidRDefault="002A319F" w:rsidP="002A533E">
      <w:pPr>
        <w:pStyle w:val="Title"/>
        <w:contextualSpacing/>
        <w:rPr>
          <w:rFonts w:cs="Tahoma"/>
          <w:sz w:val="56"/>
          <w:szCs w:val="56"/>
          <w:lang w:bidi="th-TH"/>
        </w:rPr>
      </w:pPr>
      <w:r w:rsidRPr="00270250">
        <w:rPr>
          <w:rFonts w:cs="Tahoma"/>
          <w:sz w:val="56"/>
          <w:szCs w:val="56"/>
          <w:lang w:bidi="th-TH"/>
        </w:rPr>
        <w:t>Payment Governance</w:t>
      </w:r>
    </w:p>
    <w:p w14:paraId="3738D933" w14:textId="68D189F5" w:rsidR="003F0681" w:rsidRPr="00270250" w:rsidRDefault="003F0681" w:rsidP="002A533E">
      <w:pPr>
        <w:pStyle w:val="Title"/>
        <w:contextualSpacing/>
        <w:rPr>
          <w:rFonts w:cs="Tahoma"/>
          <w:sz w:val="56"/>
          <w:szCs w:val="56"/>
          <w:lang w:bidi="th-TH"/>
        </w:rPr>
      </w:pPr>
      <w:r w:rsidRPr="00270250">
        <w:rPr>
          <w:rFonts w:cs="Tahoma"/>
          <w:sz w:val="56"/>
          <w:szCs w:val="56"/>
          <w:lang w:bidi="th-TH"/>
        </w:rPr>
        <w:t>DATA</w:t>
      </w:r>
      <w:r w:rsidRPr="00270250">
        <w:rPr>
          <w:rFonts w:cs="Tahoma" w:hint="cs"/>
          <w:sz w:val="56"/>
          <w:szCs w:val="56"/>
          <w:cs/>
          <w:lang w:bidi="th-TH"/>
        </w:rPr>
        <w:t xml:space="preserve"> </w:t>
      </w:r>
      <w:r w:rsidRPr="00270250">
        <w:rPr>
          <w:rFonts w:cs="Tahoma"/>
          <w:sz w:val="56"/>
          <w:szCs w:val="56"/>
          <w:lang w:bidi="th-TH"/>
        </w:rPr>
        <w:t>SET MANUAL</w:t>
      </w:r>
    </w:p>
    <w:p w14:paraId="30B05D80" w14:textId="55222E05" w:rsidR="006A3E1B" w:rsidRPr="001D07F3" w:rsidRDefault="003F0681" w:rsidP="0086730B">
      <w:pPr>
        <w:pStyle w:val="Title"/>
        <w:contextualSpacing/>
        <w:rPr>
          <w:rFonts w:cs="Tahoma"/>
          <w:sz w:val="56"/>
          <w:szCs w:val="56"/>
        </w:rPr>
      </w:pPr>
      <w:r w:rsidRPr="00270250">
        <w:rPr>
          <w:rFonts w:cs="Tahoma"/>
          <w:sz w:val="56"/>
          <w:szCs w:val="56"/>
          <w:cs/>
          <w:lang w:bidi="th-TH"/>
        </w:rPr>
        <w:t>(</w:t>
      </w:r>
      <w:r w:rsidR="002A533E" w:rsidRPr="00270250">
        <w:rPr>
          <w:rFonts w:cs="Tahoma"/>
          <w:sz w:val="56"/>
          <w:szCs w:val="56"/>
          <w:cs/>
          <w:lang w:bidi="th-TH"/>
        </w:rPr>
        <w:t>คู่มือการจัดทำชุด</w:t>
      </w:r>
      <w:r w:rsidR="00707D89" w:rsidRPr="00270250">
        <w:rPr>
          <w:rFonts w:cs="Tahoma"/>
          <w:sz w:val="56"/>
          <w:szCs w:val="56"/>
          <w:cs/>
          <w:lang w:bidi="th-TH"/>
        </w:rPr>
        <w:t>ข้อมูล</w:t>
      </w:r>
      <w:r w:rsidR="00460D7E" w:rsidRPr="00270250">
        <w:rPr>
          <w:rFonts w:cs="Tahoma" w:hint="cs"/>
          <w:sz w:val="56"/>
          <w:szCs w:val="56"/>
          <w:cs/>
          <w:lang w:bidi="th-TH"/>
        </w:rPr>
        <w:t>สำหรับ</w:t>
      </w:r>
      <w:r w:rsidR="0086730B" w:rsidRPr="00270250">
        <w:rPr>
          <w:rFonts w:cs="Tahoma"/>
          <w:sz w:val="56"/>
          <w:szCs w:val="56"/>
          <w:cs/>
          <w:lang w:bidi="th-TH"/>
        </w:rPr>
        <w:t xml:space="preserve"> </w:t>
      </w:r>
      <w:r w:rsidR="002A319F" w:rsidRPr="00270250">
        <w:rPr>
          <w:rFonts w:cs="Tahoma" w:hint="cs"/>
          <w:sz w:val="56"/>
          <w:szCs w:val="56"/>
          <w:cs/>
          <w:lang w:bidi="th-TH"/>
        </w:rPr>
        <w:t>แบบรายงานการกำกับด้านการชำระเงิน</w:t>
      </w:r>
      <w:r w:rsidRPr="00270250">
        <w:rPr>
          <w:rFonts w:cs="Tahoma"/>
          <w:sz w:val="56"/>
          <w:szCs w:val="56"/>
          <w:cs/>
          <w:lang w:bidi="th-TH"/>
        </w:rPr>
        <w:t>)</w:t>
      </w:r>
      <w:r w:rsidR="006A3E1B" w:rsidRPr="001D07F3">
        <w:tab/>
      </w:r>
    </w:p>
    <w:p w14:paraId="78FFBB28" w14:textId="4A8AEDBB" w:rsidR="007957A7" w:rsidRPr="001D07F3" w:rsidRDefault="007957A7" w:rsidP="006A3E1B">
      <w:pPr>
        <w:tabs>
          <w:tab w:val="left" w:pos="14190"/>
        </w:tabs>
      </w:pPr>
    </w:p>
    <w:p w14:paraId="11AF6BB1" w14:textId="77777777" w:rsidR="007957A7" w:rsidRPr="001D07F3" w:rsidRDefault="007957A7" w:rsidP="007957A7"/>
    <w:p w14:paraId="4ECEED15" w14:textId="5399566B" w:rsidR="007957A7" w:rsidRPr="001D07F3" w:rsidRDefault="007957A7" w:rsidP="007957A7">
      <w:pPr>
        <w:tabs>
          <w:tab w:val="left" w:pos="5235"/>
        </w:tabs>
      </w:pPr>
      <w:r w:rsidRPr="001D07F3">
        <w:tab/>
      </w:r>
    </w:p>
    <w:p w14:paraId="06C24323" w14:textId="65965720" w:rsidR="003D34A9" w:rsidRPr="001D07F3" w:rsidRDefault="007957A7" w:rsidP="007957A7">
      <w:pPr>
        <w:tabs>
          <w:tab w:val="left" w:pos="5235"/>
        </w:tabs>
        <w:rPr>
          <w:cs/>
        </w:rPr>
        <w:sectPr w:rsidR="003D34A9" w:rsidRPr="001D07F3"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r w:rsidRPr="001D07F3">
        <w:tab/>
      </w:r>
    </w:p>
    <w:p w14:paraId="05BBEE90" w14:textId="331C8362" w:rsidR="003D34A9" w:rsidRPr="001D07F3" w:rsidRDefault="00CF678F" w:rsidP="00E42A91">
      <w:pPr>
        <w:pStyle w:val="Sub-block"/>
        <w:spacing w:before="0" w:after="240" w:line="360" w:lineRule="auto"/>
        <w:ind w:left="90"/>
        <w:rPr>
          <w:rFonts w:cs="Tahoma"/>
          <w:sz w:val="20"/>
          <w:szCs w:val="20"/>
          <w:lang w:bidi="th-TH"/>
        </w:rPr>
      </w:pPr>
      <w:r w:rsidRPr="001D07F3">
        <w:rPr>
          <w:rFonts w:cs="Tahoma"/>
          <w:sz w:val="20"/>
          <w:szCs w:val="20"/>
          <w:lang w:val="fr-FR"/>
        </w:rPr>
        <w:lastRenderedPageBreak/>
        <w:t>Document information</w:t>
      </w:r>
      <w:r w:rsidR="003D34A9" w:rsidRPr="001D07F3">
        <w:rPr>
          <w:rFonts w:cs="Tahoma"/>
          <w:sz w:val="20"/>
          <w:szCs w:val="20"/>
          <w:lang w:val="fr-FR"/>
        </w:rPr>
        <w:tab/>
      </w:r>
    </w:p>
    <w:p w14:paraId="15BBB5B3" w14:textId="77777777" w:rsidR="003D34A9" w:rsidRPr="001D07F3" w:rsidRDefault="003D34A9" w:rsidP="00E42A91">
      <w:pPr>
        <w:pStyle w:val="Sub-block"/>
        <w:spacing w:before="0" w:after="240" w:line="360" w:lineRule="auto"/>
        <w:ind w:left="90"/>
        <w:rPr>
          <w:rFonts w:cs="Tahoma"/>
          <w:sz w:val="20"/>
          <w:szCs w:val="20"/>
        </w:rPr>
      </w:pPr>
      <w:r w:rsidRPr="001D07F3">
        <w:rPr>
          <w:rFonts w:cs="Tahoma"/>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60"/>
        <w:gridCol w:w="1701"/>
        <w:gridCol w:w="8822"/>
        <w:gridCol w:w="1026"/>
      </w:tblGrid>
      <w:tr w:rsidR="001D07F3" w:rsidRPr="001D07F3" w14:paraId="7A908028" w14:textId="77777777" w:rsidTr="00783400">
        <w:trPr>
          <w:tblHeader/>
        </w:trPr>
        <w:tc>
          <w:tcPr>
            <w:tcW w:w="927" w:type="dxa"/>
            <w:shd w:val="clear" w:color="auto" w:fill="auto"/>
            <w:vAlign w:val="center"/>
          </w:tcPr>
          <w:p w14:paraId="5D364E05" w14:textId="77777777" w:rsidR="0032688A" w:rsidRPr="001D07F3" w:rsidRDefault="0032688A" w:rsidP="00CB7781">
            <w:pPr>
              <w:pStyle w:val="TableHeading"/>
              <w:spacing w:before="120" w:line="360" w:lineRule="auto"/>
              <w:rPr>
                <w:sz w:val="20"/>
                <w:szCs w:val="20"/>
              </w:rPr>
            </w:pPr>
            <w:r w:rsidRPr="001D07F3">
              <w:rPr>
                <w:sz w:val="20"/>
                <w:szCs w:val="20"/>
              </w:rPr>
              <w:t>Version number</w:t>
            </w:r>
          </w:p>
        </w:tc>
        <w:tc>
          <w:tcPr>
            <w:tcW w:w="1960" w:type="dxa"/>
            <w:shd w:val="clear" w:color="auto" w:fill="auto"/>
            <w:vAlign w:val="center"/>
          </w:tcPr>
          <w:p w14:paraId="075C064A" w14:textId="77777777" w:rsidR="0032688A" w:rsidRPr="001D07F3" w:rsidRDefault="0032688A" w:rsidP="00CB7781">
            <w:pPr>
              <w:pStyle w:val="TableHeading"/>
              <w:spacing w:before="120" w:line="360" w:lineRule="auto"/>
              <w:rPr>
                <w:sz w:val="20"/>
                <w:szCs w:val="20"/>
              </w:rPr>
            </w:pPr>
            <w:r w:rsidRPr="001D07F3">
              <w:rPr>
                <w:sz w:val="20"/>
                <w:szCs w:val="20"/>
              </w:rPr>
              <w:t>Released Date</w:t>
            </w:r>
          </w:p>
        </w:tc>
        <w:tc>
          <w:tcPr>
            <w:tcW w:w="1701" w:type="dxa"/>
            <w:shd w:val="clear" w:color="auto" w:fill="auto"/>
            <w:vAlign w:val="center"/>
          </w:tcPr>
          <w:p w14:paraId="7069EAA5" w14:textId="77777777" w:rsidR="0032688A" w:rsidRPr="001D07F3" w:rsidRDefault="0032688A" w:rsidP="00CB7781">
            <w:pPr>
              <w:pStyle w:val="TableHeading"/>
              <w:spacing w:before="120" w:line="360" w:lineRule="auto"/>
              <w:rPr>
                <w:sz w:val="20"/>
                <w:szCs w:val="20"/>
              </w:rPr>
            </w:pPr>
            <w:r w:rsidRPr="001D07F3">
              <w:rPr>
                <w:sz w:val="20"/>
                <w:szCs w:val="20"/>
              </w:rPr>
              <w:t>Effective Date</w:t>
            </w:r>
          </w:p>
        </w:tc>
        <w:tc>
          <w:tcPr>
            <w:tcW w:w="8822" w:type="dxa"/>
            <w:shd w:val="clear" w:color="auto" w:fill="auto"/>
            <w:vAlign w:val="center"/>
          </w:tcPr>
          <w:p w14:paraId="2A5BAAC3" w14:textId="77777777" w:rsidR="0032688A" w:rsidRPr="001D07F3" w:rsidRDefault="0032688A" w:rsidP="00CB7781">
            <w:pPr>
              <w:pStyle w:val="TableHeading"/>
              <w:spacing w:before="120" w:line="360" w:lineRule="auto"/>
              <w:rPr>
                <w:sz w:val="20"/>
                <w:szCs w:val="20"/>
              </w:rPr>
            </w:pPr>
            <w:r w:rsidRPr="001D07F3">
              <w:rPr>
                <w:sz w:val="20"/>
                <w:szCs w:val="20"/>
              </w:rPr>
              <w:t>Summary of changes</w:t>
            </w:r>
          </w:p>
        </w:tc>
        <w:tc>
          <w:tcPr>
            <w:tcW w:w="1026" w:type="dxa"/>
            <w:shd w:val="clear" w:color="auto" w:fill="auto"/>
            <w:vAlign w:val="center"/>
          </w:tcPr>
          <w:p w14:paraId="19B2C732" w14:textId="77777777" w:rsidR="0032688A" w:rsidRPr="001D07F3" w:rsidRDefault="0032688A" w:rsidP="00CB7781">
            <w:pPr>
              <w:pStyle w:val="TableHeading"/>
              <w:spacing w:before="120" w:line="360" w:lineRule="auto"/>
              <w:rPr>
                <w:sz w:val="20"/>
                <w:szCs w:val="20"/>
              </w:rPr>
            </w:pPr>
            <w:r w:rsidRPr="001D07F3">
              <w:rPr>
                <w:sz w:val="20"/>
                <w:szCs w:val="20"/>
              </w:rPr>
              <w:t>Revision marks</w:t>
            </w:r>
          </w:p>
        </w:tc>
      </w:tr>
      <w:tr w:rsidR="008C2A9A" w:rsidRPr="001D07F3" w14:paraId="19D892E4" w14:textId="77777777" w:rsidTr="00783400">
        <w:trPr>
          <w:trHeight w:val="586"/>
        </w:trPr>
        <w:tc>
          <w:tcPr>
            <w:tcW w:w="927" w:type="dxa"/>
            <w:tcBorders>
              <w:bottom w:val="single" w:sz="4" w:space="0" w:color="auto"/>
              <w:right w:val="dotted" w:sz="4" w:space="0" w:color="auto"/>
            </w:tcBorders>
            <w:shd w:val="clear" w:color="auto" w:fill="auto"/>
          </w:tcPr>
          <w:p w14:paraId="14918B2D" w14:textId="77777777" w:rsidR="008C2A9A" w:rsidRPr="002D7533" w:rsidRDefault="008C2A9A" w:rsidP="008C2A9A">
            <w:pPr>
              <w:pStyle w:val="ItalicizedTableText"/>
              <w:spacing w:line="400" w:lineRule="exact"/>
              <w:contextualSpacing/>
              <w:jc w:val="center"/>
              <w:rPr>
                <w:rFonts w:cs="Tahoma"/>
                <w:i w:val="0"/>
                <w:iCs w:val="0"/>
              </w:rPr>
            </w:pPr>
            <w:r w:rsidRPr="002D7533">
              <w:rPr>
                <w:rFonts w:cs="Tahoma"/>
                <w:i w:val="0"/>
                <w:iCs w:val="0"/>
              </w:rPr>
              <w:t>1</w:t>
            </w:r>
            <w:r w:rsidRPr="002D7533">
              <w:rPr>
                <w:rFonts w:cs="Tahoma"/>
                <w:i w:val="0"/>
                <w:iCs w:val="0"/>
                <w:cs/>
                <w:lang w:bidi="th-TH"/>
              </w:rPr>
              <w:t>.</w:t>
            </w:r>
            <w:r w:rsidRPr="002D7533">
              <w:rPr>
                <w:rFonts w:cs="Tahoma"/>
                <w:i w:val="0"/>
                <w:iCs w:val="0"/>
              </w:rPr>
              <w:t>0</w:t>
            </w:r>
          </w:p>
        </w:tc>
        <w:tc>
          <w:tcPr>
            <w:tcW w:w="1960" w:type="dxa"/>
            <w:tcBorders>
              <w:left w:val="dotted" w:sz="4" w:space="0" w:color="auto"/>
              <w:bottom w:val="single" w:sz="4" w:space="0" w:color="auto"/>
              <w:right w:val="dotted" w:sz="4" w:space="0" w:color="auto"/>
            </w:tcBorders>
            <w:shd w:val="clear" w:color="auto" w:fill="auto"/>
          </w:tcPr>
          <w:p w14:paraId="2E94EE94" w14:textId="60BFF378" w:rsidR="008C2A9A" w:rsidRPr="002D7533" w:rsidRDefault="0055437C" w:rsidP="005944E1">
            <w:pPr>
              <w:pStyle w:val="ItalicizedTableText"/>
              <w:spacing w:line="400" w:lineRule="exact"/>
              <w:contextualSpacing/>
              <w:jc w:val="center"/>
              <w:rPr>
                <w:rFonts w:cs="Tahoma"/>
                <w:i w:val="0"/>
                <w:iCs w:val="0"/>
                <w:color w:val="FF0000"/>
              </w:rPr>
            </w:pPr>
            <w:r w:rsidRPr="0016519F">
              <w:rPr>
                <w:rFonts w:cs="Tahoma"/>
                <w:i w:val="0"/>
                <w:iCs w:val="0"/>
                <w:lang w:bidi="th-TH"/>
              </w:rPr>
              <w:t>23</w:t>
            </w:r>
            <w:r w:rsidR="008C2A9A" w:rsidRPr="0016519F">
              <w:rPr>
                <w:rFonts w:cs="Tahoma"/>
                <w:i w:val="0"/>
                <w:iCs w:val="0"/>
                <w:cs/>
                <w:lang w:bidi="th-TH"/>
              </w:rPr>
              <w:t xml:space="preserve"> </w:t>
            </w:r>
            <w:r w:rsidR="008C2A9A" w:rsidRPr="0016519F">
              <w:rPr>
                <w:rFonts w:cs="Tahoma"/>
                <w:i w:val="0"/>
                <w:iCs w:val="0"/>
                <w:lang w:bidi="th-TH"/>
              </w:rPr>
              <w:t>Ju</w:t>
            </w:r>
            <w:r w:rsidR="00D36B49" w:rsidRPr="0016519F">
              <w:rPr>
                <w:rFonts w:cs="Tahoma"/>
                <w:i w:val="0"/>
                <w:iCs w:val="0"/>
                <w:lang w:bidi="th-TH"/>
              </w:rPr>
              <w:t>ly</w:t>
            </w:r>
            <w:r w:rsidR="008C2A9A" w:rsidRPr="0016519F">
              <w:rPr>
                <w:rFonts w:cs="Tahoma"/>
                <w:i w:val="0"/>
                <w:iCs w:val="0"/>
                <w:cs/>
                <w:lang w:bidi="th-TH"/>
              </w:rPr>
              <w:t xml:space="preserve"> </w:t>
            </w:r>
            <w:r w:rsidR="008C2A9A" w:rsidRPr="0016519F">
              <w:rPr>
                <w:rFonts w:cs="Tahoma"/>
                <w:i w:val="0"/>
                <w:iCs w:val="0"/>
              </w:rPr>
              <w:t>202</w:t>
            </w:r>
            <w:r w:rsidR="008C2A9A" w:rsidRPr="0016519F">
              <w:rPr>
                <w:rFonts w:cs="Tahoma" w:hint="cs"/>
                <w:i w:val="0"/>
                <w:iCs w:val="0"/>
                <w:cs/>
                <w:lang w:bidi="th-TH"/>
              </w:rPr>
              <w:t>1</w:t>
            </w:r>
          </w:p>
        </w:tc>
        <w:tc>
          <w:tcPr>
            <w:tcW w:w="1701" w:type="dxa"/>
            <w:tcBorders>
              <w:left w:val="dotted" w:sz="4" w:space="0" w:color="auto"/>
              <w:bottom w:val="single" w:sz="4" w:space="0" w:color="auto"/>
              <w:right w:val="dotted" w:sz="4" w:space="0" w:color="auto"/>
            </w:tcBorders>
            <w:shd w:val="clear" w:color="auto" w:fill="auto"/>
          </w:tcPr>
          <w:p w14:paraId="22916435" w14:textId="62EF58E3" w:rsidR="008C2A9A" w:rsidRPr="002D7533" w:rsidRDefault="008C2A9A" w:rsidP="008C2A9A">
            <w:pPr>
              <w:pStyle w:val="TableText"/>
              <w:spacing w:line="400" w:lineRule="exact"/>
              <w:contextualSpacing/>
              <w:jc w:val="center"/>
              <w:rPr>
                <w:rFonts w:cs="Tahoma"/>
                <w:color w:val="FF0000"/>
              </w:rPr>
            </w:pPr>
            <w:r w:rsidRPr="00B1415C">
              <w:rPr>
                <w:rFonts w:cs="Tahoma"/>
              </w:rPr>
              <w:t>1</w:t>
            </w:r>
            <w:r w:rsidRPr="00B1415C">
              <w:rPr>
                <w:rFonts w:cs="Tahoma"/>
                <w:cs/>
                <w:lang w:bidi="th-TH"/>
              </w:rPr>
              <w:t xml:space="preserve"> </w:t>
            </w:r>
            <w:r w:rsidRPr="00B1415C">
              <w:rPr>
                <w:rFonts w:cs="Tahoma"/>
                <w:lang w:bidi="th-TH"/>
              </w:rPr>
              <w:t>January</w:t>
            </w:r>
            <w:r w:rsidRPr="00B1415C">
              <w:rPr>
                <w:rFonts w:cs="Tahoma"/>
              </w:rPr>
              <w:t xml:space="preserve"> 202</w:t>
            </w:r>
            <w:r w:rsidRPr="00B1415C">
              <w:rPr>
                <w:rFonts w:cs="Tahoma" w:hint="cs"/>
                <w:cs/>
                <w:lang w:bidi="th-TH"/>
              </w:rPr>
              <w:t>1</w:t>
            </w:r>
          </w:p>
        </w:tc>
        <w:tc>
          <w:tcPr>
            <w:tcW w:w="8822" w:type="dxa"/>
            <w:tcBorders>
              <w:left w:val="dotted" w:sz="4" w:space="0" w:color="auto"/>
              <w:bottom w:val="single" w:sz="4" w:space="0" w:color="auto"/>
              <w:right w:val="dotted" w:sz="4" w:space="0" w:color="auto"/>
            </w:tcBorders>
            <w:shd w:val="clear" w:color="auto" w:fill="auto"/>
          </w:tcPr>
          <w:p w14:paraId="0A3BB2C5" w14:textId="77777777" w:rsidR="008C2A9A" w:rsidRPr="002D7533" w:rsidRDefault="008C2A9A" w:rsidP="008C2A9A">
            <w:pPr>
              <w:pStyle w:val="TableText"/>
              <w:spacing w:line="400" w:lineRule="exact"/>
              <w:contextualSpacing/>
              <w:rPr>
                <w:rFonts w:cs="Tahoma"/>
                <w:b/>
                <w:bCs/>
              </w:rPr>
            </w:pPr>
            <w:r w:rsidRPr="002D7533">
              <w:rPr>
                <w:rFonts w:cs="Tahoma"/>
                <w:b/>
                <w:bCs/>
              </w:rPr>
              <w:t xml:space="preserve">First version </w:t>
            </w:r>
          </w:p>
          <w:p w14:paraId="3EBE00D3" w14:textId="7015A44E" w:rsidR="008C2A9A" w:rsidRPr="002D7533" w:rsidRDefault="008C2A9A" w:rsidP="00F3583D">
            <w:pPr>
              <w:pStyle w:val="TableText"/>
              <w:spacing w:line="400" w:lineRule="exact"/>
              <w:contextualSpacing/>
              <w:rPr>
                <w:rFonts w:cs="Tahoma" w:hint="cs"/>
                <w:lang w:bidi="th-TH"/>
              </w:rPr>
            </w:pPr>
            <w:r w:rsidRPr="002D7533">
              <w:t xml:space="preserve">This document, </w:t>
            </w:r>
            <w:r w:rsidRPr="002D7533">
              <w:rPr>
                <w:rFonts w:cs="Tahoma"/>
                <w:cs/>
                <w:lang w:bidi="th-TH"/>
              </w:rPr>
              <w:t>“</w:t>
            </w:r>
            <w:r w:rsidRPr="002D7533">
              <w:t>Payment Governance</w:t>
            </w:r>
            <w:r w:rsidRPr="002D7533">
              <w:rPr>
                <w:rFonts w:cs="Tahoma"/>
                <w:cs/>
                <w:lang w:bidi="th-TH"/>
              </w:rPr>
              <w:t xml:space="preserve"> </w:t>
            </w:r>
            <w:r w:rsidR="00F3583D" w:rsidRPr="002D7533">
              <w:t>Data Set Manual</w:t>
            </w:r>
            <w:r w:rsidR="00F3583D" w:rsidRPr="002D7533">
              <w:t xml:space="preserve"> </w:t>
            </w:r>
            <w:r w:rsidRPr="002D7533">
              <w:t>version 1</w:t>
            </w:r>
            <w:r w:rsidRPr="002D7533">
              <w:rPr>
                <w:rFonts w:cs="Tahoma"/>
                <w:cs/>
                <w:lang w:bidi="th-TH"/>
              </w:rPr>
              <w:t>.</w:t>
            </w:r>
            <w:r w:rsidRPr="002D7533">
              <w:t>0</w:t>
            </w:r>
            <w:r w:rsidRPr="002D7533">
              <w:rPr>
                <w:rFonts w:cs="Tahoma"/>
                <w:cs/>
                <w:lang w:bidi="th-TH"/>
              </w:rPr>
              <w:t>”</w:t>
            </w:r>
            <w:r w:rsidRPr="002D7533">
              <w:t xml:space="preserve">, is designed to be used with </w:t>
            </w:r>
            <w:r w:rsidRPr="002D7533">
              <w:rPr>
                <w:rFonts w:cs="Tahoma"/>
                <w:cs/>
                <w:lang w:bidi="th-TH"/>
              </w:rPr>
              <w:t>“</w:t>
            </w:r>
            <w:r w:rsidRPr="002D7533">
              <w:t>Payment Governance</w:t>
            </w:r>
            <w:r w:rsidRPr="002D7533">
              <w:rPr>
                <w:rFonts w:cs="Tahoma"/>
                <w:cs/>
                <w:lang w:bidi="th-TH"/>
              </w:rPr>
              <w:t xml:space="preserve"> </w:t>
            </w:r>
            <w:r w:rsidRPr="002D7533">
              <w:t>Data Set Document version 1</w:t>
            </w:r>
            <w:r w:rsidRPr="002D7533">
              <w:rPr>
                <w:rFonts w:cs="Tahoma"/>
                <w:cs/>
                <w:lang w:bidi="th-TH"/>
              </w:rPr>
              <w:t>.</w:t>
            </w:r>
            <w:r w:rsidRPr="002D7533">
              <w:t>0</w:t>
            </w:r>
            <w:r w:rsidRPr="002D7533">
              <w:rPr>
                <w:rFonts w:cs="Tahoma"/>
                <w:cs/>
                <w:lang w:bidi="th-TH"/>
              </w:rPr>
              <w:t xml:space="preserve">” </w:t>
            </w:r>
            <w:r w:rsidRPr="002D7533">
              <w:t xml:space="preserve">and </w:t>
            </w:r>
            <w:r w:rsidRPr="002D7533">
              <w:rPr>
                <w:rFonts w:cs="Tahoma"/>
                <w:cs/>
                <w:lang w:bidi="th-TH"/>
              </w:rPr>
              <w:t>“</w:t>
            </w:r>
            <w:r w:rsidRPr="002D7533">
              <w:t>Payment Governance</w:t>
            </w:r>
            <w:r w:rsidRPr="002D7533">
              <w:rPr>
                <w:rFonts w:cs="Tahoma"/>
                <w:cs/>
                <w:lang w:bidi="th-TH"/>
              </w:rPr>
              <w:t xml:space="preserve"> </w:t>
            </w:r>
            <w:r w:rsidR="00F3583D" w:rsidRPr="002D7533">
              <w:t>Classification Document</w:t>
            </w:r>
            <w:r w:rsidRPr="002D7533">
              <w:t xml:space="preserve"> version 1</w:t>
            </w:r>
            <w:r w:rsidRPr="002D7533">
              <w:rPr>
                <w:rFonts w:cs="Tahoma"/>
                <w:cs/>
                <w:lang w:bidi="th-TH"/>
              </w:rPr>
              <w:t>.</w:t>
            </w:r>
            <w:r w:rsidRPr="002D7533">
              <w:t>0</w:t>
            </w:r>
            <w:r w:rsidRPr="002D7533">
              <w:rPr>
                <w:rFonts w:cs="Tahoma"/>
                <w:cs/>
                <w:lang w:bidi="th-TH"/>
              </w:rPr>
              <w:t xml:space="preserve">”. </w:t>
            </w:r>
            <w:r w:rsidRPr="002D7533">
              <w:t xml:space="preserve">In addition, other supporting documents </w:t>
            </w:r>
            <w:r w:rsidRPr="00C04520">
              <w:t xml:space="preserve">are </w:t>
            </w:r>
            <w:r w:rsidRPr="00C04520">
              <w:rPr>
                <w:rFonts w:cs="Tahoma"/>
                <w:cs/>
                <w:lang w:val="x-none" w:eastAsia="x-none" w:bidi="th-TH"/>
              </w:rPr>
              <w:t>“รหัส</w:t>
            </w:r>
            <w:r w:rsidRPr="00C04520">
              <w:rPr>
                <w:rFonts w:cs="Tahoma" w:hint="cs"/>
                <w:cs/>
                <w:lang w:val="x-none" w:eastAsia="x-none" w:bidi="th-TH"/>
              </w:rPr>
              <w:t>ประเทศ</w:t>
            </w:r>
            <w:r w:rsidRPr="00C04520">
              <w:rPr>
                <w:rFonts w:cs="Tahoma"/>
                <w:cs/>
                <w:lang w:val="x-none" w:eastAsia="x-none" w:bidi="th-TH"/>
              </w:rPr>
              <w:t xml:space="preserve"> (</w:t>
            </w:r>
            <w:r w:rsidRPr="00C04520">
              <w:rPr>
                <w:rFonts w:cs="Tahoma"/>
                <w:lang w:val="x-none" w:eastAsia="x-none" w:bidi="th-TH"/>
              </w:rPr>
              <w:t>Country ID</w:t>
            </w:r>
            <w:r w:rsidRPr="00C04520">
              <w:rPr>
                <w:rFonts w:cs="Tahoma"/>
                <w:cs/>
                <w:lang w:val="x-none" w:eastAsia="x-none" w:bidi="th-TH"/>
              </w:rPr>
              <w:t>)” “รหัส</w:t>
            </w:r>
            <w:r w:rsidRPr="00C04520">
              <w:rPr>
                <w:rFonts w:cs="Tahoma" w:hint="cs"/>
                <w:cs/>
                <w:lang w:val="x-none" w:eastAsia="x-none" w:bidi="th-TH"/>
              </w:rPr>
              <w:t>สกุลเงิน</w:t>
            </w:r>
            <w:r w:rsidRPr="00C04520">
              <w:rPr>
                <w:rFonts w:cs="Tahoma"/>
                <w:cs/>
                <w:lang w:val="x-none" w:eastAsia="x-none" w:bidi="th-TH"/>
              </w:rPr>
              <w:t xml:space="preserve"> (</w:t>
            </w:r>
            <w:r w:rsidRPr="00C04520">
              <w:rPr>
                <w:rFonts w:cs="Tahoma"/>
                <w:lang w:eastAsia="x-none" w:bidi="th-TH"/>
              </w:rPr>
              <w:t>Currency Code</w:t>
            </w:r>
            <w:r w:rsidRPr="00C04520">
              <w:rPr>
                <w:rFonts w:cs="Tahoma"/>
                <w:cs/>
                <w:lang w:val="x-none" w:eastAsia="x-none" w:bidi="th-TH"/>
              </w:rPr>
              <w:t xml:space="preserve">)” </w:t>
            </w:r>
            <w:r w:rsidRPr="00C04520">
              <w:rPr>
                <w:rFonts w:cs="Tahoma"/>
                <w:lang w:val="x-none" w:eastAsia="x-none" w:bidi="th-TH"/>
              </w:rPr>
              <w:t xml:space="preserve">and </w:t>
            </w:r>
            <w:r w:rsidRPr="00C04520">
              <w:rPr>
                <w:rFonts w:cs="Tahoma"/>
                <w:cs/>
                <w:lang w:val="x-none" w:eastAsia="x-none" w:bidi="th-TH"/>
              </w:rPr>
              <w:t>“รหัสที่ตั้ง</w:t>
            </w:r>
            <w:r w:rsidRPr="00C04520">
              <w:rPr>
                <w:rFonts w:cs="Tahoma"/>
                <w:lang w:val="x-none" w:eastAsia="x-none" w:bidi="th-TH"/>
              </w:rPr>
              <w:t> </w:t>
            </w:r>
            <w:r w:rsidRPr="00C04520">
              <w:rPr>
                <w:rFonts w:cs="Tahoma"/>
                <w:cs/>
                <w:lang w:val="x-none" w:eastAsia="x-none" w:bidi="th-TH"/>
              </w:rPr>
              <w:t>(</w:t>
            </w:r>
            <w:r w:rsidRPr="00C04520">
              <w:rPr>
                <w:rFonts w:cs="Tahoma"/>
                <w:lang w:val="x-none" w:eastAsia="x-none" w:bidi="th-TH"/>
              </w:rPr>
              <w:t>Location Code</w:t>
            </w:r>
            <w:r w:rsidRPr="00C04520">
              <w:rPr>
                <w:rFonts w:cs="Tahoma"/>
                <w:cs/>
                <w:lang w:val="x-none" w:eastAsia="x-none" w:bidi="th-TH"/>
              </w:rPr>
              <w:t>)</w:t>
            </w:r>
            <w:r w:rsidRPr="00C04520">
              <w:rPr>
                <w:rFonts w:cs="Tahoma"/>
                <w:rtl/>
                <w:cs/>
                <w:lang w:val="x-none" w:eastAsia="x-none" w:bidi="th-TH"/>
              </w:rPr>
              <w:t>”</w:t>
            </w:r>
            <w:r w:rsidRPr="00C04520">
              <w:rPr>
                <w:rFonts w:cs="Tahoma"/>
                <w:cs/>
                <w:lang w:val="x-none" w:eastAsia="x-none" w:bidi="th-TH"/>
              </w:rPr>
              <w:t>.</w:t>
            </w:r>
            <w:bookmarkStart w:id="0" w:name="_GoBack"/>
            <w:bookmarkEnd w:id="0"/>
          </w:p>
        </w:tc>
        <w:tc>
          <w:tcPr>
            <w:tcW w:w="1026" w:type="dxa"/>
            <w:tcBorders>
              <w:left w:val="dotted" w:sz="4" w:space="0" w:color="auto"/>
              <w:bottom w:val="single" w:sz="4" w:space="0" w:color="auto"/>
            </w:tcBorders>
            <w:shd w:val="clear" w:color="auto" w:fill="auto"/>
          </w:tcPr>
          <w:p w14:paraId="1A3261A4" w14:textId="77777777" w:rsidR="008C2A9A" w:rsidRPr="001D07F3" w:rsidRDefault="008C2A9A" w:rsidP="008C2A9A">
            <w:pPr>
              <w:pStyle w:val="TableText"/>
              <w:spacing w:line="400" w:lineRule="exact"/>
              <w:contextualSpacing/>
              <w:jc w:val="center"/>
              <w:rPr>
                <w:rFonts w:cs="Tahoma"/>
              </w:rPr>
            </w:pPr>
            <w:r w:rsidRPr="001D07F3">
              <w:rPr>
                <w:rFonts w:cs="Tahoma"/>
              </w:rPr>
              <w:t>No</w:t>
            </w:r>
          </w:p>
        </w:tc>
      </w:tr>
    </w:tbl>
    <w:p w14:paraId="1A643D72" w14:textId="2EF54156" w:rsidR="007957A7" w:rsidRPr="001D07F3" w:rsidRDefault="007957A7">
      <w:pPr>
        <w:rPr>
          <w:lang w:bidi="ar-SA"/>
        </w:rPr>
      </w:pPr>
    </w:p>
    <w:p w14:paraId="11D84FF8" w14:textId="77777777" w:rsidR="007957A7" w:rsidRPr="001D07F3" w:rsidRDefault="007957A7" w:rsidP="007957A7">
      <w:pPr>
        <w:rPr>
          <w:lang w:bidi="ar-SA"/>
        </w:rPr>
      </w:pPr>
      <w:r w:rsidRPr="001D07F3">
        <w:rPr>
          <w:cs/>
        </w:rPr>
        <w:br w:type="page"/>
      </w:r>
    </w:p>
    <w:p w14:paraId="40203746" w14:textId="77777777" w:rsidR="00BB398A" w:rsidRPr="001D07F3" w:rsidRDefault="00BB398A">
      <w:pPr>
        <w:rPr>
          <w:lang w:bidi="ar-SA"/>
        </w:rPr>
      </w:pPr>
    </w:p>
    <w:p w14:paraId="1DF4D6A7" w14:textId="77777777" w:rsidR="009752B3" w:rsidRPr="001D07F3" w:rsidRDefault="009752B3" w:rsidP="009752B3">
      <w:pPr>
        <w:pStyle w:val="Title"/>
        <w:tabs>
          <w:tab w:val="left" w:pos="6161"/>
        </w:tabs>
        <w:ind w:left="90"/>
        <w:jc w:val="left"/>
        <w:rPr>
          <w:rFonts w:cs="Tahoma"/>
          <w:sz w:val="20"/>
          <w:szCs w:val="20"/>
        </w:rPr>
      </w:pPr>
      <w:bookmarkStart w:id="1" w:name="_Toc361140814"/>
      <w:r w:rsidRPr="001D07F3">
        <w:rPr>
          <w:rFonts w:cs="Tahoma"/>
          <w:sz w:val="20"/>
          <w:szCs w:val="20"/>
        </w:rPr>
        <w:t>Table of Contents</w:t>
      </w:r>
      <w:r w:rsidRPr="001D07F3">
        <w:rPr>
          <w:rFonts w:cs="Tahoma"/>
          <w:sz w:val="20"/>
          <w:szCs w:val="20"/>
        </w:rPr>
        <w:tab/>
      </w:r>
    </w:p>
    <w:p w14:paraId="6DB9789F" w14:textId="1C8C30F6" w:rsidR="00E41D39" w:rsidRDefault="00EE580C">
      <w:pPr>
        <w:pStyle w:val="TOC1"/>
        <w:rPr>
          <w:rFonts w:asciiTheme="minorHAnsi" w:eastAsiaTheme="minorEastAsia" w:hAnsiTheme="minorHAnsi" w:cstheme="minorBidi"/>
          <w:b w:val="0"/>
          <w:bCs w:val="0"/>
          <w:color w:val="auto"/>
          <w:sz w:val="22"/>
          <w:szCs w:val="28"/>
        </w:rPr>
      </w:pPr>
      <w:r>
        <w:rPr>
          <w:i/>
          <w:iCs/>
        </w:rPr>
        <w:fldChar w:fldCharType="begin"/>
      </w:r>
      <w:r>
        <w:rPr>
          <w:i/>
          <w:iCs/>
        </w:rPr>
        <w:instrText xml:space="preserve"> TOC \o </w:instrText>
      </w:r>
      <w:r>
        <w:rPr>
          <w:i/>
          <w:iCs/>
          <w:cs/>
        </w:rPr>
        <w:instrText>"</w:instrText>
      </w:r>
      <w:r>
        <w:rPr>
          <w:i/>
          <w:iCs/>
        </w:rPr>
        <w:instrText>1</w:instrText>
      </w:r>
      <w:r>
        <w:rPr>
          <w:i/>
          <w:iCs/>
          <w:cs/>
        </w:rPr>
        <w:instrText>-</w:instrText>
      </w:r>
      <w:r>
        <w:rPr>
          <w:i/>
          <w:iCs/>
        </w:rPr>
        <w:instrText>3</w:instrText>
      </w:r>
      <w:r>
        <w:rPr>
          <w:i/>
          <w:iCs/>
          <w:cs/>
        </w:rPr>
        <w:instrText xml:space="preserve">" </w:instrText>
      </w:r>
      <w:r>
        <w:rPr>
          <w:i/>
          <w:iCs/>
        </w:rPr>
        <w:instrText xml:space="preserve">\h \z \u </w:instrText>
      </w:r>
      <w:r>
        <w:rPr>
          <w:i/>
          <w:iCs/>
        </w:rPr>
        <w:fldChar w:fldCharType="separate"/>
      </w:r>
      <w:hyperlink w:anchor="_Toc77186092" w:history="1">
        <w:r w:rsidR="00E41D39" w:rsidRPr="00027792">
          <w:rPr>
            <w:rStyle w:val="Hyperlink"/>
          </w:rPr>
          <w:t>1</w:t>
        </w:r>
        <w:r w:rsidR="00E41D39" w:rsidRPr="00027792">
          <w:rPr>
            <w:rStyle w:val="Hyperlink"/>
            <w:cs/>
          </w:rPr>
          <w:t>.</w:t>
        </w:r>
        <w:r w:rsidR="00E41D39">
          <w:rPr>
            <w:rFonts w:asciiTheme="minorHAnsi" w:eastAsiaTheme="minorEastAsia" w:hAnsiTheme="minorHAnsi" w:cstheme="minorBidi"/>
            <w:b w:val="0"/>
            <w:bCs w:val="0"/>
            <w:color w:val="auto"/>
            <w:sz w:val="22"/>
            <w:szCs w:val="28"/>
          </w:rPr>
          <w:tab/>
        </w:r>
        <w:r w:rsidR="00E41D39" w:rsidRPr="00027792">
          <w:rPr>
            <w:rStyle w:val="Hyperlink"/>
          </w:rPr>
          <w:t>Document Overview</w:t>
        </w:r>
        <w:r w:rsidR="00E41D39">
          <w:rPr>
            <w:webHidden/>
          </w:rPr>
          <w:tab/>
        </w:r>
        <w:r w:rsidR="00E41D39">
          <w:rPr>
            <w:rStyle w:val="Hyperlink"/>
          </w:rPr>
          <w:fldChar w:fldCharType="begin"/>
        </w:r>
        <w:r w:rsidR="00E41D39">
          <w:rPr>
            <w:webHidden/>
          </w:rPr>
          <w:instrText xml:space="preserve"> PAGEREF _Toc77186092 \h </w:instrText>
        </w:r>
        <w:r w:rsidR="00E41D39">
          <w:rPr>
            <w:rStyle w:val="Hyperlink"/>
          </w:rPr>
        </w:r>
        <w:r w:rsidR="00E41D39">
          <w:rPr>
            <w:rStyle w:val="Hyperlink"/>
          </w:rPr>
          <w:fldChar w:fldCharType="separate"/>
        </w:r>
        <w:r w:rsidR="00E41D39">
          <w:rPr>
            <w:webHidden/>
          </w:rPr>
          <w:t>4</w:t>
        </w:r>
        <w:r w:rsidR="00E41D39">
          <w:rPr>
            <w:rStyle w:val="Hyperlink"/>
          </w:rPr>
          <w:fldChar w:fldCharType="end"/>
        </w:r>
      </w:hyperlink>
    </w:p>
    <w:p w14:paraId="7F5553E9" w14:textId="60C50773" w:rsidR="00E41D39" w:rsidRDefault="009016BA">
      <w:pPr>
        <w:pStyle w:val="TOC1"/>
        <w:rPr>
          <w:rFonts w:asciiTheme="minorHAnsi" w:eastAsiaTheme="minorEastAsia" w:hAnsiTheme="minorHAnsi" w:cstheme="minorBidi"/>
          <w:b w:val="0"/>
          <w:bCs w:val="0"/>
          <w:color w:val="auto"/>
          <w:sz w:val="22"/>
          <w:szCs w:val="28"/>
        </w:rPr>
      </w:pPr>
      <w:hyperlink w:anchor="_Toc77186093" w:history="1">
        <w:r w:rsidR="00E41D39" w:rsidRPr="00027792">
          <w:rPr>
            <w:rStyle w:val="Hyperlink"/>
          </w:rPr>
          <w:t>2</w:t>
        </w:r>
        <w:r w:rsidR="00E41D39" w:rsidRPr="00027792">
          <w:rPr>
            <w:rStyle w:val="Hyperlink"/>
            <w:cs/>
          </w:rPr>
          <w:t>.</w:t>
        </w:r>
        <w:r w:rsidR="00E41D39">
          <w:rPr>
            <w:rFonts w:asciiTheme="minorHAnsi" w:eastAsiaTheme="minorEastAsia" w:hAnsiTheme="minorHAnsi" w:cstheme="minorBidi"/>
            <w:b w:val="0"/>
            <w:bCs w:val="0"/>
            <w:color w:val="auto"/>
            <w:sz w:val="22"/>
            <w:szCs w:val="28"/>
          </w:rPr>
          <w:tab/>
        </w:r>
        <w:r w:rsidR="00E41D39" w:rsidRPr="00027792">
          <w:rPr>
            <w:rStyle w:val="Hyperlink"/>
          </w:rPr>
          <w:t>Data</w:t>
        </w:r>
        <w:r w:rsidR="00E41D39" w:rsidRPr="00027792">
          <w:rPr>
            <w:rStyle w:val="Hyperlink"/>
            <w:cs/>
          </w:rPr>
          <w:t xml:space="preserve"> </w:t>
        </w:r>
        <w:r w:rsidR="00E41D39" w:rsidRPr="00027792">
          <w:rPr>
            <w:rStyle w:val="Hyperlink"/>
          </w:rPr>
          <w:t>Set Reporting Guideline</w:t>
        </w:r>
        <w:r w:rsidR="00E41D39">
          <w:rPr>
            <w:webHidden/>
          </w:rPr>
          <w:tab/>
        </w:r>
        <w:r w:rsidR="00E41D39">
          <w:rPr>
            <w:rStyle w:val="Hyperlink"/>
          </w:rPr>
          <w:fldChar w:fldCharType="begin"/>
        </w:r>
        <w:r w:rsidR="00E41D39">
          <w:rPr>
            <w:webHidden/>
          </w:rPr>
          <w:instrText xml:space="preserve"> PAGEREF _Toc77186093 \h </w:instrText>
        </w:r>
        <w:r w:rsidR="00E41D39">
          <w:rPr>
            <w:rStyle w:val="Hyperlink"/>
          </w:rPr>
        </w:r>
        <w:r w:rsidR="00E41D39">
          <w:rPr>
            <w:rStyle w:val="Hyperlink"/>
          </w:rPr>
          <w:fldChar w:fldCharType="separate"/>
        </w:r>
        <w:r w:rsidR="00E41D39">
          <w:rPr>
            <w:webHidden/>
          </w:rPr>
          <w:t>5</w:t>
        </w:r>
        <w:r w:rsidR="00E41D39">
          <w:rPr>
            <w:rStyle w:val="Hyperlink"/>
          </w:rPr>
          <w:fldChar w:fldCharType="end"/>
        </w:r>
      </w:hyperlink>
    </w:p>
    <w:p w14:paraId="0780FE12" w14:textId="6FABF86F" w:rsidR="00E41D39" w:rsidRDefault="009016BA">
      <w:pPr>
        <w:pStyle w:val="TOC2"/>
        <w:rPr>
          <w:rFonts w:asciiTheme="minorHAnsi" w:eastAsiaTheme="minorEastAsia" w:hAnsiTheme="minorHAnsi" w:cstheme="minorBidi"/>
          <w:sz w:val="22"/>
          <w:szCs w:val="28"/>
        </w:rPr>
      </w:pPr>
      <w:hyperlink w:anchor="_Toc77186094" w:history="1">
        <w:r w:rsidR="00E41D39" w:rsidRPr="00027792">
          <w:rPr>
            <w:rStyle w:val="Hyperlink"/>
          </w:rPr>
          <w:t>1</w:t>
        </w:r>
        <w:r w:rsidR="00E41D39" w:rsidRPr="00027792">
          <w:rPr>
            <w:rStyle w:val="Hyperlink"/>
            <w:cs/>
          </w:rPr>
          <w:t>.</w:t>
        </w:r>
        <w:r w:rsidR="00E41D39">
          <w:rPr>
            <w:rFonts w:asciiTheme="minorHAnsi" w:eastAsiaTheme="minorEastAsia" w:hAnsiTheme="minorHAnsi" w:cstheme="minorBidi"/>
            <w:sz w:val="22"/>
            <w:szCs w:val="28"/>
          </w:rPr>
          <w:tab/>
        </w:r>
        <w:r w:rsidR="00E41D39" w:rsidRPr="00027792">
          <w:rPr>
            <w:rStyle w:val="Hyperlink"/>
            <w:cs/>
          </w:rPr>
          <w:t xml:space="preserve">แนวทางการตั้งชื่อ </w:t>
        </w:r>
        <w:r w:rsidR="00E41D39" w:rsidRPr="00027792">
          <w:rPr>
            <w:rStyle w:val="Hyperlink"/>
          </w:rPr>
          <w:t xml:space="preserve">Data Set </w:t>
        </w:r>
        <w:r w:rsidR="00E41D39" w:rsidRPr="00027792">
          <w:rPr>
            <w:rStyle w:val="Hyperlink"/>
            <w:cs/>
          </w:rPr>
          <w:t>ตามมาตรฐาน ธปท.</w:t>
        </w:r>
        <w:r w:rsidR="00E41D39">
          <w:rPr>
            <w:webHidden/>
          </w:rPr>
          <w:tab/>
        </w:r>
        <w:r w:rsidR="00E41D39">
          <w:rPr>
            <w:rStyle w:val="Hyperlink"/>
          </w:rPr>
          <w:fldChar w:fldCharType="begin"/>
        </w:r>
        <w:r w:rsidR="00E41D39">
          <w:rPr>
            <w:webHidden/>
          </w:rPr>
          <w:instrText xml:space="preserve"> PAGEREF _Toc77186094 \h </w:instrText>
        </w:r>
        <w:r w:rsidR="00E41D39">
          <w:rPr>
            <w:rStyle w:val="Hyperlink"/>
          </w:rPr>
        </w:r>
        <w:r w:rsidR="00E41D39">
          <w:rPr>
            <w:rStyle w:val="Hyperlink"/>
          </w:rPr>
          <w:fldChar w:fldCharType="separate"/>
        </w:r>
        <w:r w:rsidR="00E41D39">
          <w:rPr>
            <w:webHidden/>
          </w:rPr>
          <w:t>5</w:t>
        </w:r>
        <w:r w:rsidR="00E41D39">
          <w:rPr>
            <w:rStyle w:val="Hyperlink"/>
          </w:rPr>
          <w:fldChar w:fldCharType="end"/>
        </w:r>
      </w:hyperlink>
    </w:p>
    <w:p w14:paraId="7A9FA5B8" w14:textId="738FF612" w:rsidR="00E41D39" w:rsidRDefault="009016BA">
      <w:pPr>
        <w:pStyle w:val="TOC2"/>
        <w:rPr>
          <w:rFonts w:asciiTheme="minorHAnsi" w:eastAsiaTheme="minorEastAsia" w:hAnsiTheme="minorHAnsi" w:cstheme="minorBidi"/>
          <w:sz w:val="22"/>
          <w:szCs w:val="28"/>
        </w:rPr>
      </w:pPr>
      <w:hyperlink w:anchor="_Toc77186095" w:history="1">
        <w:r w:rsidR="00E41D39" w:rsidRPr="00027792">
          <w:rPr>
            <w:rStyle w:val="Hyperlink"/>
          </w:rPr>
          <w:t>2</w:t>
        </w:r>
        <w:r w:rsidR="00E41D39" w:rsidRPr="00027792">
          <w:rPr>
            <w:rStyle w:val="Hyperlink"/>
            <w:cs/>
          </w:rPr>
          <w:t>.</w:t>
        </w:r>
        <w:r w:rsidR="00E41D39">
          <w:rPr>
            <w:rFonts w:asciiTheme="minorHAnsi" w:eastAsiaTheme="minorEastAsia" w:hAnsiTheme="minorHAnsi" w:cstheme="minorBidi"/>
            <w:sz w:val="22"/>
            <w:szCs w:val="28"/>
          </w:rPr>
          <w:tab/>
        </w:r>
        <w:r w:rsidR="00E41D39" w:rsidRPr="00027792">
          <w:rPr>
            <w:rStyle w:val="Hyperlink"/>
            <w:cs/>
          </w:rPr>
          <w:t>แนวทางการจัดทำชุดข้อมูล</w:t>
        </w:r>
        <w:r w:rsidR="00E41D39">
          <w:rPr>
            <w:webHidden/>
          </w:rPr>
          <w:tab/>
        </w:r>
        <w:r w:rsidR="00E41D39">
          <w:rPr>
            <w:rStyle w:val="Hyperlink"/>
          </w:rPr>
          <w:fldChar w:fldCharType="begin"/>
        </w:r>
        <w:r w:rsidR="00E41D39">
          <w:rPr>
            <w:webHidden/>
          </w:rPr>
          <w:instrText xml:space="preserve"> PAGEREF _Toc77186095 \h </w:instrText>
        </w:r>
        <w:r w:rsidR="00E41D39">
          <w:rPr>
            <w:rStyle w:val="Hyperlink"/>
          </w:rPr>
        </w:r>
        <w:r w:rsidR="00E41D39">
          <w:rPr>
            <w:rStyle w:val="Hyperlink"/>
          </w:rPr>
          <w:fldChar w:fldCharType="separate"/>
        </w:r>
        <w:r w:rsidR="00E41D39">
          <w:rPr>
            <w:webHidden/>
          </w:rPr>
          <w:t>5</w:t>
        </w:r>
        <w:r w:rsidR="00E41D39">
          <w:rPr>
            <w:rStyle w:val="Hyperlink"/>
          </w:rPr>
          <w:fldChar w:fldCharType="end"/>
        </w:r>
      </w:hyperlink>
    </w:p>
    <w:p w14:paraId="59A571FD" w14:textId="62C0D8DB" w:rsidR="00E41D39" w:rsidRDefault="009016BA">
      <w:pPr>
        <w:pStyle w:val="TOC1"/>
        <w:rPr>
          <w:rFonts w:asciiTheme="minorHAnsi" w:eastAsiaTheme="minorEastAsia" w:hAnsiTheme="minorHAnsi" w:cstheme="minorBidi"/>
          <w:b w:val="0"/>
          <w:bCs w:val="0"/>
          <w:color w:val="auto"/>
          <w:sz w:val="22"/>
          <w:szCs w:val="28"/>
        </w:rPr>
      </w:pPr>
      <w:hyperlink w:anchor="_Toc77186096" w:history="1">
        <w:r w:rsidR="00E41D39" w:rsidRPr="00027792">
          <w:rPr>
            <w:rStyle w:val="Hyperlink"/>
          </w:rPr>
          <w:t>3</w:t>
        </w:r>
        <w:r w:rsidR="00E41D39" w:rsidRPr="00027792">
          <w:rPr>
            <w:rStyle w:val="Hyperlink"/>
            <w:cs/>
          </w:rPr>
          <w:t xml:space="preserve">. </w:t>
        </w:r>
        <w:r w:rsidR="00E41D39" w:rsidRPr="00027792">
          <w:rPr>
            <w:rStyle w:val="Hyperlink"/>
          </w:rPr>
          <w:t>Data Set Details</w:t>
        </w:r>
        <w:r w:rsidR="00E41D39">
          <w:rPr>
            <w:webHidden/>
          </w:rPr>
          <w:tab/>
        </w:r>
        <w:r w:rsidR="00E41D39">
          <w:rPr>
            <w:rStyle w:val="Hyperlink"/>
          </w:rPr>
          <w:fldChar w:fldCharType="begin"/>
        </w:r>
        <w:r w:rsidR="00E41D39">
          <w:rPr>
            <w:webHidden/>
          </w:rPr>
          <w:instrText xml:space="preserve"> PAGEREF _Toc77186096 \h </w:instrText>
        </w:r>
        <w:r w:rsidR="00E41D39">
          <w:rPr>
            <w:rStyle w:val="Hyperlink"/>
          </w:rPr>
        </w:r>
        <w:r w:rsidR="00E41D39">
          <w:rPr>
            <w:rStyle w:val="Hyperlink"/>
          </w:rPr>
          <w:fldChar w:fldCharType="separate"/>
        </w:r>
        <w:r w:rsidR="00E41D39">
          <w:rPr>
            <w:webHidden/>
          </w:rPr>
          <w:t>6</w:t>
        </w:r>
        <w:r w:rsidR="00E41D39">
          <w:rPr>
            <w:rStyle w:val="Hyperlink"/>
          </w:rPr>
          <w:fldChar w:fldCharType="end"/>
        </w:r>
      </w:hyperlink>
    </w:p>
    <w:p w14:paraId="3B12D159" w14:textId="44500F59" w:rsidR="00E41D39" w:rsidRDefault="009016BA">
      <w:pPr>
        <w:pStyle w:val="TOC2"/>
        <w:rPr>
          <w:rFonts w:asciiTheme="minorHAnsi" w:eastAsiaTheme="minorEastAsia" w:hAnsiTheme="minorHAnsi" w:cstheme="minorBidi"/>
          <w:sz w:val="22"/>
          <w:szCs w:val="28"/>
        </w:rPr>
      </w:pPr>
      <w:hyperlink w:anchor="_Toc77186097" w:history="1">
        <w:r w:rsidR="00E41D39" w:rsidRPr="00027792">
          <w:rPr>
            <w:rStyle w:val="Hyperlink"/>
            <w:cs/>
          </w:rPr>
          <w:t xml:space="preserve">1. </w:t>
        </w:r>
        <w:r w:rsidR="00E41D39" w:rsidRPr="00027792">
          <w:rPr>
            <w:rStyle w:val="Hyperlink"/>
          </w:rPr>
          <w:t>Data Set</w:t>
        </w:r>
        <w:r w:rsidR="00E41D39" w:rsidRPr="00027792">
          <w:rPr>
            <w:rStyle w:val="Hyperlink"/>
            <w:cs/>
          </w:rPr>
          <w:t>: รายงานการดำรงสินทรัพย์สภาพคล่อง</w:t>
        </w:r>
        <w:r w:rsidR="00E41D39">
          <w:rPr>
            <w:webHidden/>
          </w:rPr>
          <w:tab/>
        </w:r>
        <w:r w:rsidR="00E41D39">
          <w:rPr>
            <w:rStyle w:val="Hyperlink"/>
          </w:rPr>
          <w:fldChar w:fldCharType="begin"/>
        </w:r>
        <w:r w:rsidR="00E41D39">
          <w:rPr>
            <w:webHidden/>
          </w:rPr>
          <w:instrText xml:space="preserve"> PAGEREF _Toc77186097 \h </w:instrText>
        </w:r>
        <w:r w:rsidR="00E41D39">
          <w:rPr>
            <w:rStyle w:val="Hyperlink"/>
          </w:rPr>
        </w:r>
        <w:r w:rsidR="00E41D39">
          <w:rPr>
            <w:rStyle w:val="Hyperlink"/>
          </w:rPr>
          <w:fldChar w:fldCharType="separate"/>
        </w:r>
        <w:r w:rsidR="00E41D39">
          <w:rPr>
            <w:webHidden/>
          </w:rPr>
          <w:t>6</w:t>
        </w:r>
        <w:r w:rsidR="00E41D39">
          <w:rPr>
            <w:rStyle w:val="Hyperlink"/>
          </w:rPr>
          <w:fldChar w:fldCharType="end"/>
        </w:r>
      </w:hyperlink>
    </w:p>
    <w:p w14:paraId="5BF62663" w14:textId="420B9BFA" w:rsidR="00E41D39" w:rsidRDefault="009016BA">
      <w:pPr>
        <w:pStyle w:val="TOC2"/>
        <w:rPr>
          <w:rFonts w:asciiTheme="minorHAnsi" w:eastAsiaTheme="minorEastAsia" w:hAnsiTheme="minorHAnsi" w:cstheme="minorBidi"/>
          <w:sz w:val="22"/>
          <w:szCs w:val="28"/>
        </w:rPr>
      </w:pPr>
      <w:hyperlink w:anchor="_Toc77186098" w:history="1">
        <w:r w:rsidR="00E41D39" w:rsidRPr="00027792">
          <w:rPr>
            <w:rStyle w:val="Hyperlink"/>
            <w:cs/>
          </w:rPr>
          <w:t xml:space="preserve">2. </w:t>
        </w:r>
        <w:r w:rsidR="00E41D39" w:rsidRPr="00027792">
          <w:rPr>
            <w:rStyle w:val="Hyperlink"/>
          </w:rPr>
          <w:t>Data Set</w:t>
        </w:r>
        <w:r w:rsidR="00E41D39" w:rsidRPr="00027792">
          <w:rPr>
            <w:rStyle w:val="Hyperlink"/>
            <w:cs/>
          </w:rPr>
          <w:t>: รายงานยอดคงค้างเงินรับล่วงหน้าจากการให้บริการโอนเงินด้วยวิธีการทางอิเล็กทรอนิกส์</w:t>
        </w:r>
        <w:r w:rsidR="00E41D39">
          <w:rPr>
            <w:webHidden/>
          </w:rPr>
          <w:tab/>
        </w:r>
        <w:r w:rsidR="00E41D39">
          <w:rPr>
            <w:rStyle w:val="Hyperlink"/>
          </w:rPr>
          <w:fldChar w:fldCharType="begin"/>
        </w:r>
        <w:r w:rsidR="00E41D39">
          <w:rPr>
            <w:webHidden/>
          </w:rPr>
          <w:instrText xml:space="preserve"> PAGEREF _Toc77186098 \h </w:instrText>
        </w:r>
        <w:r w:rsidR="00E41D39">
          <w:rPr>
            <w:rStyle w:val="Hyperlink"/>
          </w:rPr>
        </w:r>
        <w:r w:rsidR="00E41D39">
          <w:rPr>
            <w:rStyle w:val="Hyperlink"/>
          </w:rPr>
          <w:fldChar w:fldCharType="separate"/>
        </w:r>
        <w:r w:rsidR="00E41D39">
          <w:rPr>
            <w:webHidden/>
          </w:rPr>
          <w:t>10</w:t>
        </w:r>
        <w:r w:rsidR="00E41D39">
          <w:rPr>
            <w:rStyle w:val="Hyperlink"/>
          </w:rPr>
          <w:fldChar w:fldCharType="end"/>
        </w:r>
      </w:hyperlink>
    </w:p>
    <w:p w14:paraId="0D2B82C1" w14:textId="50AAB8B2" w:rsidR="00E41D39" w:rsidRDefault="009016BA">
      <w:pPr>
        <w:pStyle w:val="TOC2"/>
        <w:rPr>
          <w:rFonts w:asciiTheme="minorHAnsi" w:eastAsiaTheme="minorEastAsia" w:hAnsiTheme="minorHAnsi" w:cstheme="minorBidi"/>
          <w:sz w:val="22"/>
          <w:szCs w:val="28"/>
        </w:rPr>
      </w:pPr>
      <w:hyperlink w:anchor="_Toc77186099" w:history="1">
        <w:r w:rsidR="00E41D39" w:rsidRPr="00027792">
          <w:rPr>
            <w:rStyle w:val="Hyperlink"/>
            <w:cs/>
          </w:rPr>
          <w:t xml:space="preserve">3. </w:t>
        </w:r>
        <w:r w:rsidR="00E41D39" w:rsidRPr="00027792">
          <w:rPr>
            <w:rStyle w:val="Hyperlink"/>
          </w:rPr>
          <w:t>Data Set</w:t>
        </w:r>
        <w:r w:rsidR="00E41D39" w:rsidRPr="00027792">
          <w:rPr>
            <w:rStyle w:val="Hyperlink"/>
            <w:cs/>
          </w:rPr>
          <w:t>: รายงานการดำรงเงินรับล่วงหน้าของผู้ประกอบธุรกิจโอนเงินด้วยวิธีการทางอิเล็กทรอนิกส์ และ เงินอิเล็กทรอนิกส์</w:t>
        </w:r>
        <w:r w:rsidR="00E41D39">
          <w:rPr>
            <w:webHidden/>
          </w:rPr>
          <w:tab/>
        </w:r>
        <w:r w:rsidR="00E41D39">
          <w:rPr>
            <w:rStyle w:val="Hyperlink"/>
          </w:rPr>
          <w:fldChar w:fldCharType="begin"/>
        </w:r>
        <w:r w:rsidR="00E41D39">
          <w:rPr>
            <w:webHidden/>
          </w:rPr>
          <w:instrText xml:space="preserve"> PAGEREF _Toc77186099 \h </w:instrText>
        </w:r>
        <w:r w:rsidR="00E41D39">
          <w:rPr>
            <w:rStyle w:val="Hyperlink"/>
          </w:rPr>
        </w:r>
        <w:r w:rsidR="00E41D39">
          <w:rPr>
            <w:rStyle w:val="Hyperlink"/>
          </w:rPr>
          <w:fldChar w:fldCharType="separate"/>
        </w:r>
        <w:r w:rsidR="00E41D39">
          <w:rPr>
            <w:webHidden/>
          </w:rPr>
          <w:t>13</w:t>
        </w:r>
        <w:r w:rsidR="00E41D39">
          <w:rPr>
            <w:rStyle w:val="Hyperlink"/>
          </w:rPr>
          <w:fldChar w:fldCharType="end"/>
        </w:r>
      </w:hyperlink>
    </w:p>
    <w:p w14:paraId="5943D0F9" w14:textId="3F0FCF2B" w:rsidR="00E41D39" w:rsidRDefault="009016BA">
      <w:pPr>
        <w:pStyle w:val="TOC2"/>
        <w:rPr>
          <w:rFonts w:asciiTheme="minorHAnsi" w:eastAsiaTheme="minorEastAsia" w:hAnsiTheme="minorHAnsi" w:cstheme="minorBidi"/>
          <w:sz w:val="22"/>
          <w:szCs w:val="28"/>
        </w:rPr>
      </w:pPr>
      <w:hyperlink w:anchor="_Toc77186100" w:history="1">
        <w:r w:rsidR="00E41D39" w:rsidRPr="00027792">
          <w:rPr>
            <w:rStyle w:val="Hyperlink"/>
            <w:cs/>
          </w:rPr>
          <w:t xml:space="preserve">4. </w:t>
        </w:r>
        <w:r w:rsidR="00E41D39" w:rsidRPr="00027792">
          <w:rPr>
            <w:rStyle w:val="Hyperlink"/>
          </w:rPr>
          <w:t>Data Set</w:t>
        </w:r>
        <w:r w:rsidR="00E41D39" w:rsidRPr="00027792">
          <w:rPr>
            <w:rStyle w:val="Hyperlink"/>
            <w:cs/>
          </w:rPr>
          <w:t>: รายงานสรุปรายชื่อตัวแทนและตัวแทนช่วง</w:t>
        </w:r>
        <w:r w:rsidR="00E41D39">
          <w:rPr>
            <w:webHidden/>
          </w:rPr>
          <w:tab/>
        </w:r>
        <w:r w:rsidR="00E41D39">
          <w:rPr>
            <w:rStyle w:val="Hyperlink"/>
          </w:rPr>
          <w:fldChar w:fldCharType="begin"/>
        </w:r>
        <w:r w:rsidR="00E41D39">
          <w:rPr>
            <w:webHidden/>
          </w:rPr>
          <w:instrText xml:space="preserve"> PAGEREF _Toc77186100 \h </w:instrText>
        </w:r>
        <w:r w:rsidR="00E41D39">
          <w:rPr>
            <w:rStyle w:val="Hyperlink"/>
          </w:rPr>
        </w:r>
        <w:r w:rsidR="00E41D39">
          <w:rPr>
            <w:rStyle w:val="Hyperlink"/>
          </w:rPr>
          <w:fldChar w:fldCharType="separate"/>
        </w:r>
        <w:r w:rsidR="00E41D39">
          <w:rPr>
            <w:webHidden/>
          </w:rPr>
          <w:t>16</w:t>
        </w:r>
        <w:r w:rsidR="00E41D39">
          <w:rPr>
            <w:rStyle w:val="Hyperlink"/>
          </w:rPr>
          <w:fldChar w:fldCharType="end"/>
        </w:r>
      </w:hyperlink>
    </w:p>
    <w:p w14:paraId="19B4B667" w14:textId="4DA73FAE" w:rsidR="00E41D39" w:rsidRDefault="009016BA">
      <w:pPr>
        <w:pStyle w:val="TOC2"/>
        <w:rPr>
          <w:rFonts w:asciiTheme="minorHAnsi" w:eastAsiaTheme="minorEastAsia" w:hAnsiTheme="minorHAnsi" w:cstheme="minorBidi"/>
          <w:sz w:val="22"/>
          <w:szCs w:val="28"/>
        </w:rPr>
      </w:pPr>
      <w:hyperlink w:anchor="_Toc77186101" w:history="1">
        <w:r w:rsidR="00E41D39" w:rsidRPr="00027792">
          <w:rPr>
            <w:rStyle w:val="Hyperlink"/>
          </w:rPr>
          <w:t>5</w:t>
        </w:r>
        <w:r w:rsidR="00E41D39" w:rsidRPr="00027792">
          <w:rPr>
            <w:rStyle w:val="Hyperlink"/>
            <w:cs/>
          </w:rPr>
          <w:t xml:space="preserve">. </w:t>
        </w:r>
        <w:r w:rsidR="00E41D39" w:rsidRPr="00027792">
          <w:rPr>
            <w:rStyle w:val="Hyperlink"/>
          </w:rPr>
          <w:t>Data Set</w:t>
        </w:r>
        <w:r w:rsidR="00E41D39" w:rsidRPr="00027792">
          <w:rPr>
            <w:rStyle w:val="Hyperlink"/>
            <w:cs/>
          </w:rPr>
          <w:t>: รายงานสำนักงานสาขาสำหรับการประกอบธุรกิจบริการการชำระเงินภายใต้การกำกับ</w:t>
        </w:r>
        <w:r w:rsidR="00E41D39">
          <w:rPr>
            <w:webHidden/>
          </w:rPr>
          <w:tab/>
        </w:r>
        <w:r w:rsidR="00E41D39">
          <w:rPr>
            <w:rStyle w:val="Hyperlink"/>
          </w:rPr>
          <w:fldChar w:fldCharType="begin"/>
        </w:r>
        <w:r w:rsidR="00E41D39">
          <w:rPr>
            <w:webHidden/>
          </w:rPr>
          <w:instrText xml:space="preserve"> PAGEREF _Toc77186101 \h </w:instrText>
        </w:r>
        <w:r w:rsidR="00E41D39">
          <w:rPr>
            <w:rStyle w:val="Hyperlink"/>
          </w:rPr>
        </w:r>
        <w:r w:rsidR="00E41D39">
          <w:rPr>
            <w:rStyle w:val="Hyperlink"/>
          </w:rPr>
          <w:fldChar w:fldCharType="separate"/>
        </w:r>
        <w:r w:rsidR="00E41D39">
          <w:rPr>
            <w:webHidden/>
          </w:rPr>
          <w:t>20</w:t>
        </w:r>
        <w:r w:rsidR="00E41D39">
          <w:rPr>
            <w:rStyle w:val="Hyperlink"/>
          </w:rPr>
          <w:fldChar w:fldCharType="end"/>
        </w:r>
      </w:hyperlink>
    </w:p>
    <w:p w14:paraId="44C64E02" w14:textId="7D1BF75E" w:rsidR="00E41D39" w:rsidRDefault="009016BA">
      <w:pPr>
        <w:pStyle w:val="TOC2"/>
        <w:rPr>
          <w:rFonts w:asciiTheme="minorHAnsi" w:eastAsiaTheme="minorEastAsia" w:hAnsiTheme="minorHAnsi" w:cstheme="minorBidi"/>
          <w:sz w:val="22"/>
          <w:szCs w:val="28"/>
        </w:rPr>
      </w:pPr>
      <w:hyperlink w:anchor="_Toc77186102" w:history="1">
        <w:r w:rsidR="00E41D39" w:rsidRPr="00027792">
          <w:rPr>
            <w:rStyle w:val="Hyperlink"/>
          </w:rPr>
          <w:t>6</w:t>
        </w:r>
        <w:r w:rsidR="00E41D39" w:rsidRPr="00027792">
          <w:rPr>
            <w:rStyle w:val="Hyperlink"/>
            <w:cs/>
          </w:rPr>
          <w:t xml:space="preserve">. </w:t>
        </w:r>
        <w:r w:rsidR="00E41D39" w:rsidRPr="00027792">
          <w:rPr>
            <w:rStyle w:val="Hyperlink"/>
          </w:rPr>
          <w:t>Data Set</w:t>
        </w:r>
        <w:r w:rsidR="00E41D39" w:rsidRPr="00027792">
          <w:rPr>
            <w:rStyle w:val="Hyperlink"/>
            <w:cs/>
          </w:rPr>
          <w:t>: รายงานฐานะการเงินสำหรับผู้ประกอบธุรกิจภายใต้การกำกับตามกฎหมายว่าด้วยระบบการชำระเงิน</w:t>
        </w:r>
        <w:r w:rsidR="00E41D39">
          <w:rPr>
            <w:webHidden/>
          </w:rPr>
          <w:tab/>
        </w:r>
        <w:r w:rsidR="00E41D39">
          <w:rPr>
            <w:rStyle w:val="Hyperlink"/>
          </w:rPr>
          <w:fldChar w:fldCharType="begin"/>
        </w:r>
        <w:r w:rsidR="00E41D39">
          <w:rPr>
            <w:webHidden/>
          </w:rPr>
          <w:instrText xml:space="preserve"> PAGEREF _Toc77186102 \h </w:instrText>
        </w:r>
        <w:r w:rsidR="00E41D39">
          <w:rPr>
            <w:rStyle w:val="Hyperlink"/>
          </w:rPr>
        </w:r>
        <w:r w:rsidR="00E41D39">
          <w:rPr>
            <w:rStyle w:val="Hyperlink"/>
          </w:rPr>
          <w:fldChar w:fldCharType="separate"/>
        </w:r>
        <w:r w:rsidR="00E41D39">
          <w:rPr>
            <w:webHidden/>
          </w:rPr>
          <w:t>24</w:t>
        </w:r>
        <w:r w:rsidR="00E41D39">
          <w:rPr>
            <w:rStyle w:val="Hyperlink"/>
          </w:rPr>
          <w:fldChar w:fldCharType="end"/>
        </w:r>
      </w:hyperlink>
    </w:p>
    <w:p w14:paraId="06AB6C3C" w14:textId="2994C928" w:rsidR="00E41D39" w:rsidRDefault="009016BA">
      <w:pPr>
        <w:pStyle w:val="TOC2"/>
        <w:rPr>
          <w:rFonts w:asciiTheme="minorHAnsi" w:eastAsiaTheme="minorEastAsia" w:hAnsiTheme="minorHAnsi" w:cstheme="minorBidi"/>
          <w:sz w:val="22"/>
          <w:szCs w:val="28"/>
        </w:rPr>
      </w:pPr>
      <w:hyperlink w:anchor="_Toc77186103" w:history="1">
        <w:r w:rsidR="00E41D39" w:rsidRPr="00027792">
          <w:rPr>
            <w:rStyle w:val="Hyperlink"/>
          </w:rPr>
          <w:t>7</w:t>
        </w:r>
        <w:r w:rsidR="00E41D39" w:rsidRPr="00027792">
          <w:rPr>
            <w:rStyle w:val="Hyperlink"/>
            <w:cs/>
          </w:rPr>
          <w:t xml:space="preserve">. </w:t>
        </w:r>
        <w:r w:rsidR="00E41D39" w:rsidRPr="00027792">
          <w:rPr>
            <w:rStyle w:val="Hyperlink"/>
          </w:rPr>
          <w:t>Data Set</w:t>
        </w:r>
        <w:r w:rsidR="00E41D39" w:rsidRPr="00027792">
          <w:rPr>
            <w:rStyle w:val="Hyperlink"/>
            <w:cs/>
          </w:rPr>
          <w:t>: รายงานผลการดำเนินงานสำหรับผู้ประกอบธุรกิจภายใต้การกำกับตามกฎหมายว่าด้วยระบบการชำระเงิน</w:t>
        </w:r>
        <w:r w:rsidR="00E41D39">
          <w:rPr>
            <w:webHidden/>
          </w:rPr>
          <w:tab/>
        </w:r>
        <w:r w:rsidR="00E41D39">
          <w:rPr>
            <w:rStyle w:val="Hyperlink"/>
          </w:rPr>
          <w:fldChar w:fldCharType="begin"/>
        </w:r>
        <w:r w:rsidR="00E41D39">
          <w:rPr>
            <w:webHidden/>
          </w:rPr>
          <w:instrText xml:space="preserve"> PAGEREF _Toc77186103 \h </w:instrText>
        </w:r>
        <w:r w:rsidR="00E41D39">
          <w:rPr>
            <w:rStyle w:val="Hyperlink"/>
          </w:rPr>
        </w:r>
        <w:r w:rsidR="00E41D39">
          <w:rPr>
            <w:rStyle w:val="Hyperlink"/>
          </w:rPr>
          <w:fldChar w:fldCharType="separate"/>
        </w:r>
        <w:r w:rsidR="00E41D39">
          <w:rPr>
            <w:webHidden/>
          </w:rPr>
          <w:t>28</w:t>
        </w:r>
        <w:r w:rsidR="00E41D39">
          <w:rPr>
            <w:rStyle w:val="Hyperlink"/>
          </w:rPr>
          <w:fldChar w:fldCharType="end"/>
        </w:r>
      </w:hyperlink>
    </w:p>
    <w:p w14:paraId="7963F48A" w14:textId="25D70076" w:rsidR="00E41D39" w:rsidRDefault="009016BA">
      <w:pPr>
        <w:pStyle w:val="TOC2"/>
        <w:rPr>
          <w:rFonts w:asciiTheme="minorHAnsi" w:eastAsiaTheme="minorEastAsia" w:hAnsiTheme="minorHAnsi" w:cstheme="minorBidi"/>
          <w:sz w:val="22"/>
          <w:szCs w:val="28"/>
        </w:rPr>
      </w:pPr>
      <w:hyperlink w:anchor="_Toc77186104" w:history="1">
        <w:r w:rsidR="00E41D39" w:rsidRPr="00027792">
          <w:rPr>
            <w:rStyle w:val="Hyperlink"/>
          </w:rPr>
          <w:t>8</w:t>
        </w:r>
        <w:r w:rsidR="00E41D39" w:rsidRPr="00027792">
          <w:rPr>
            <w:rStyle w:val="Hyperlink"/>
            <w:cs/>
          </w:rPr>
          <w:t xml:space="preserve">. </w:t>
        </w:r>
        <w:r w:rsidR="00E41D39" w:rsidRPr="00027792">
          <w:rPr>
            <w:rStyle w:val="Hyperlink"/>
          </w:rPr>
          <w:t>Data Set</w:t>
        </w:r>
        <w:r w:rsidR="00E41D39" w:rsidRPr="00027792">
          <w:rPr>
            <w:rStyle w:val="Hyperlink"/>
            <w:cs/>
          </w:rPr>
          <w:t>: รายงานรายการแนบด้านบริการรับชำระเงินด้วยวิธีการทางอิเล็กทรอนิกส์</w:t>
        </w:r>
        <w:r w:rsidR="00E41D39">
          <w:rPr>
            <w:webHidden/>
          </w:rPr>
          <w:tab/>
        </w:r>
        <w:r w:rsidR="00E41D39">
          <w:rPr>
            <w:rStyle w:val="Hyperlink"/>
          </w:rPr>
          <w:fldChar w:fldCharType="begin"/>
        </w:r>
        <w:r w:rsidR="00E41D39">
          <w:rPr>
            <w:webHidden/>
          </w:rPr>
          <w:instrText xml:space="preserve"> PAGEREF _Toc77186104 \h </w:instrText>
        </w:r>
        <w:r w:rsidR="00E41D39">
          <w:rPr>
            <w:rStyle w:val="Hyperlink"/>
          </w:rPr>
        </w:r>
        <w:r w:rsidR="00E41D39">
          <w:rPr>
            <w:rStyle w:val="Hyperlink"/>
          </w:rPr>
          <w:fldChar w:fldCharType="separate"/>
        </w:r>
        <w:r w:rsidR="00E41D39">
          <w:rPr>
            <w:webHidden/>
          </w:rPr>
          <w:t>30</w:t>
        </w:r>
        <w:r w:rsidR="00E41D39">
          <w:rPr>
            <w:rStyle w:val="Hyperlink"/>
          </w:rPr>
          <w:fldChar w:fldCharType="end"/>
        </w:r>
      </w:hyperlink>
    </w:p>
    <w:p w14:paraId="0AA93B8F" w14:textId="6E3914FA" w:rsidR="00E41D39" w:rsidRDefault="009016BA">
      <w:pPr>
        <w:pStyle w:val="TOC2"/>
        <w:rPr>
          <w:rFonts w:asciiTheme="minorHAnsi" w:eastAsiaTheme="minorEastAsia" w:hAnsiTheme="minorHAnsi" w:cstheme="minorBidi"/>
          <w:sz w:val="22"/>
          <w:szCs w:val="28"/>
        </w:rPr>
      </w:pPr>
      <w:hyperlink w:anchor="_Toc77186105" w:history="1">
        <w:r w:rsidR="00E41D39" w:rsidRPr="00027792">
          <w:rPr>
            <w:rStyle w:val="Hyperlink"/>
          </w:rPr>
          <w:t>9</w:t>
        </w:r>
        <w:r w:rsidR="00E41D39" w:rsidRPr="00027792">
          <w:rPr>
            <w:rStyle w:val="Hyperlink"/>
            <w:cs/>
          </w:rPr>
          <w:t xml:space="preserve">. </w:t>
        </w:r>
        <w:r w:rsidR="00E41D39" w:rsidRPr="00027792">
          <w:rPr>
            <w:rStyle w:val="Hyperlink"/>
          </w:rPr>
          <w:t>Data Set</w:t>
        </w:r>
        <w:r w:rsidR="00E41D39" w:rsidRPr="00027792">
          <w:rPr>
            <w:rStyle w:val="Hyperlink"/>
            <w:cs/>
          </w:rPr>
          <w:t>: รายงานผลการดำเนินงานเฉพาะธุรกิจภายใต้การกำกับตามกฎหมายว่าด้วยระบบการชำระเงิน</w:t>
        </w:r>
        <w:r w:rsidR="00E41D39">
          <w:rPr>
            <w:webHidden/>
          </w:rPr>
          <w:tab/>
        </w:r>
        <w:r w:rsidR="00E41D39">
          <w:rPr>
            <w:rStyle w:val="Hyperlink"/>
          </w:rPr>
          <w:fldChar w:fldCharType="begin"/>
        </w:r>
        <w:r w:rsidR="00E41D39">
          <w:rPr>
            <w:webHidden/>
          </w:rPr>
          <w:instrText xml:space="preserve"> PAGEREF _Toc77186105 \h </w:instrText>
        </w:r>
        <w:r w:rsidR="00E41D39">
          <w:rPr>
            <w:rStyle w:val="Hyperlink"/>
          </w:rPr>
        </w:r>
        <w:r w:rsidR="00E41D39">
          <w:rPr>
            <w:rStyle w:val="Hyperlink"/>
          </w:rPr>
          <w:fldChar w:fldCharType="separate"/>
        </w:r>
        <w:r w:rsidR="00E41D39">
          <w:rPr>
            <w:webHidden/>
          </w:rPr>
          <w:t>33</w:t>
        </w:r>
        <w:r w:rsidR="00E41D39">
          <w:rPr>
            <w:rStyle w:val="Hyperlink"/>
          </w:rPr>
          <w:fldChar w:fldCharType="end"/>
        </w:r>
      </w:hyperlink>
    </w:p>
    <w:p w14:paraId="195EA64F" w14:textId="7F39AC95" w:rsidR="00E41D39" w:rsidRDefault="009016BA">
      <w:pPr>
        <w:pStyle w:val="TOC2"/>
        <w:rPr>
          <w:rFonts w:asciiTheme="minorHAnsi" w:eastAsiaTheme="minorEastAsia" w:hAnsiTheme="minorHAnsi" w:cstheme="minorBidi"/>
          <w:sz w:val="22"/>
          <w:szCs w:val="28"/>
        </w:rPr>
      </w:pPr>
      <w:hyperlink w:anchor="_Toc77186106" w:history="1">
        <w:r w:rsidR="00E41D39" w:rsidRPr="00027792">
          <w:rPr>
            <w:rStyle w:val="Hyperlink"/>
            <w:cs/>
          </w:rPr>
          <w:t xml:space="preserve">10. </w:t>
        </w:r>
        <w:r w:rsidR="00E41D39" w:rsidRPr="00027792">
          <w:rPr>
            <w:rStyle w:val="Hyperlink"/>
          </w:rPr>
          <w:t>Data Set</w:t>
        </w:r>
        <w:r w:rsidR="00E41D39" w:rsidRPr="00027792">
          <w:rPr>
            <w:rStyle w:val="Hyperlink"/>
            <w:cs/>
          </w:rPr>
          <w:t>: รายงานรายการแนบสำหรับผู้ประกอบธุรกิจบริการเงินอิเล็กทรอนิกส์ที่ได้รับอนุญาตให้ประกอบธุรกิจอื่น</w:t>
        </w:r>
        <w:r w:rsidR="00E41D39">
          <w:rPr>
            <w:webHidden/>
          </w:rPr>
          <w:tab/>
        </w:r>
        <w:r w:rsidR="00E41D39">
          <w:rPr>
            <w:rStyle w:val="Hyperlink"/>
          </w:rPr>
          <w:fldChar w:fldCharType="begin"/>
        </w:r>
        <w:r w:rsidR="00E41D39">
          <w:rPr>
            <w:webHidden/>
          </w:rPr>
          <w:instrText xml:space="preserve"> PAGEREF _Toc77186106 \h </w:instrText>
        </w:r>
        <w:r w:rsidR="00E41D39">
          <w:rPr>
            <w:rStyle w:val="Hyperlink"/>
          </w:rPr>
        </w:r>
        <w:r w:rsidR="00E41D39">
          <w:rPr>
            <w:rStyle w:val="Hyperlink"/>
          </w:rPr>
          <w:fldChar w:fldCharType="separate"/>
        </w:r>
        <w:r w:rsidR="00E41D39">
          <w:rPr>
            <w:webHidden/>
          </w:rPr>
          <w:t>35</w:t>
        </w:r>
        <w:r w:rsidR="00E41D39">
          <w:rPr>
            <w:rStyle w:val="Hyperlink"/>
          </w:rPr>
          <w:fldChar w:fldCharType="end"/>
        </w:r>
      </w:hyperlink>
    </w:p>
    <w:p w14:paraId="7013C015" w14:textId="3F34F576" w:rsidR="0022108C" w:rsidRPr="001D07F3" w:rsidRDefault="00EE580C" w:rsidP="009752B3">
      <w:pPr>
        <w:pStyle w:val="Title"/>
        <w:tabs>
          <w:tab w:val="left" w:pos="6161"/>
        </w:tabs>
        <w:jc w:val="left"/>
        <w:rPr>
          <w:rFonts w:cs="Tahoma"/>
          <w:sz w:val="20"/>
          <w:szCs w:val="20"/>
        </w:rPr>
      </w:pPr>
      <w:r>
        <w:rPr>
          <w:rFonts w:cs="Tahoma"/>
          <w:i/>
          <w:iCs/>
          <w:noProof/>
          <w:color w:val="000000" w:themeColor="text1"/>
          <w:sz w:val="20"/>
          <w:szCs w:val="20"/>
          <w:lang w:bidi="th-TH"/>
        </w:rPr>
        <w:fldChar w:fldCharType="end"/>
      </w:r>
    </w:p>
    <w:p w14:paraId="40BCD160" w14:textId="77777777" w:rsidR="00AD3A36" w:rsidRPr="001D07F3" w:rsidRDefault="00AD3A36" w:rsidP="00544564">
      <w:pPr>
        <w:ind w:left="270"/>
        <w:rPr>
          <w:b/>
          <w:bCs/>
          <w:cs/>
        </w:rPr>
      </w:pPr>
      <w:r w:rsidRPr="001D07F3">
        <w:rPr>
          <w:cs/>
        </w:rPr>
        <w:br w:type="page"/>
      </w:r>
    </w:p>
    <w:p w14:paraId="26B93182" w14:textId="3479F2E4" w:rsidR="00AD3A36" w:rsidRPr="001D07F3" w:rsidRDefault="00AD3A36" w:rsidP="002119E4">
      <w:pPr>
        <w:pStyle w:val="Heading1"/>
        <w:numPr>
          <w:ilvl w:val="0"/>
          <w:numId w:val="6"/>
        </w:numPr>
        <w:ind w:left="360"/>
        <w:rPr>
          <w:rFonts w:ascii="Tahoma" w:hAnsi="Tahoma" w:cs="Tahoma"/>
          <w:color w:val="auto"/>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1638992"/>
      <w:bookmarkStart w:id="11" w:name="_Toc77186092"/>
      <w:r w:rsidRPr="001D07F3">
        <w:rPr>
          <w:rFonts w:ascii="Tahoma" w:hAnsi="Tahoma" w:cs="Tahoma"/>
          <w:color w:val="auto"/>
          <w:sz w:val="20"/>
          <w:szCs w:val="20"/>
        </w:rPr>
        <w:lastRenderedPageBreak/>
        <w:t>Document Overview</w:t>
      </w:r>
      <w:bookmarkEnd w:id="2"/>
      <w:bookmarkEnd w:id="3"/>
      <w:bookmarkEnd w:id="4"/>
      <w:bookmarkEnd w:id="5"/>
      <w:bookmarkEnd w:id="6"/>
      <w:bookmarkEnd w:id="7"/>
      <w:bookmarkEnd w:id="8"/>
      <w:bookmarkEnd w:id="9"/>
      <w:bookmarkEnd w:id="10"/>
      <w:bookmarkEnd w:id="11"/>
    </w:p>
    <w:p w14:paraId="29AD15B4" w14:textId="77777777" w:rsidR="00AD3A36" w:rsidRPr="001D07F3" w:rsidRDefault="00AD3A36" w:rsidP="005959E7">
      <w:pPr>
        <w:pStyle w:val="BodyText"/>
        <w:spacing w:line="440" w:lineRule="atLeast"/>
        <w:ind w:right="518" w:firstLine="720"/>
        <w:rPr>
          <w:sz w:val="20"/>
          <w:szCs w:val="20"/>
        </w:rPr>
      </w:pPr>
      <w:r w:rsidRPr="001D07F3">
        <w:rPr>
          <w:sz w:val="20"/>
          <w:szCs w:val="20"/>
        </w:rPr>
        <w:t>This document provides information on the Data Set</w:t>
      </w:r>
      <w:r w:rsidRPr="001D07F3">
        <w:rPr>
          <w:sz w:val="20"/>
          <w:szCs w:val="20"/>
          <w:cs/>
        </w:rPr>
        <w:t>(</w:t>
      </w:r>
      <w:r w:rsidRPr="001D07F3">
        <w:rPr>
          <w:sz w:val="20"/>
          <w:szCs w:val="20"/>
        </w:rPr>
        <w:t>s</w:t>
      </w:r>
      <w:r w:rsidRPr="001D07F3">
        <w:rPr>
          <w:sz w:val="20"/>
          <w:szCs w:val="20"/>
          <w:cs/>
        </w:rPr>
        <w:t xml:space="preserve">) </w:t>
      </w:r>
      <w:r w:rsidRPr="001D07F3">
        <w:rPr>
          <w:sz w:val="20"/>
          <w:szCs w:val="20"/>
        </w:rPr>
        <w:t xml:space="preserve">to be submitted to the Bank of Thailand </w:t>
      </w:r>
      <w:r w:rsidRPr="001D07F3">
        <w:rPr>
          <w:sz w:val="20"/>
          <w:szCs w:val="20"/>
          <w:cs/>
        </w:rPr>
        <w:t>(</w:t>
      </w:r>
      <w:r w:rsidRPr="001D07F3">
        <w:rPr>
          <w:sz w:val="20"/>
          <w:szCs w:val="20"/>
        </w:rPr>
        <w:t>BOT</w:t>
      </w:r>
      <w:r w:rsidRPr="001D07F3">
        <w:rPr>
          <w:sz w:val="20"/>
          <w:szCs w:val="20"/>
          <w:cs/>
        </w:rPr>
        <w:t xml:space="preserve">). </w:t>
      </w:r>
      <w:r w:rsidRPr="001D07F3">
        <w:rPr>
          <w:sz w:val="20"/>
          <w:szCs w:val="20"/>
        </w:rPr>
        <w:t>The Data Set</w:t>
      </w:r>
      <w:r w:rsidRPr="001D07F3">
        <w:rPr>
          <w:sz w:val="20"/>
          <w:szCs w:val="20"/>
          <w:cs/>
        </w:rPr>
        <w:t>(</w:t>
      </w:r>
      <w:r w:rsidRPr="001D07F3">
        <w:rPr>
          <w:sz w:val="20"/>
          <w:szCs w:val="20"/>
        </w:rPr>
        <w:t>s</w:t>
      </w:r>
      <w:r w:rsidRPr="001D07F3">
        <w:rPr>
          <w:sz w:val="20"/>
          <w:szCs w:val="20"/>
          <w:cs/>
        </w:rPr>
        <w:t xml:space="preserve">) </w:t>
      </w:r>
      <w:r w:rsidRPr="001D07F3">
        <w:rPr>
          <w:sz w:val="20"/>
          <w:szCs w:val="20"/>
        </w:rPr>
        <w:t xml:space="preserve">will be electronically submitted to BOT via DMS Data Acquisition </w:t>
      </w:r>
      <w:r w:rsidRPr="001D07F3">
        <w:rPr>
          <w:sz w:val="20"/>
          <w:szCs w:val="20"/>
          <w:cs/>
        </w:rPr>
        <w:t>(</w:t>
      </w:r>
      <w:r w:rsidRPr="001D07F3">
        <w:rPr>
          <w:sz w:val="20"/>
          <w:szCs w:val="20"/>
        </w:rPr>
        <w:t>Extranet</w:t>
      </w:r>
      <w:r w:rsidRPr="001D07F3">
        <w:rPr>
          <w:sz w:val="20"/>
          <w:szCs w:val="20"/>
          <w:cs/>
        </w:rPr>
        <w:t>/</w:t>
      </w:r>
      <w:r w:rsidRPr="001D07F3">
        <w:rPr>
          <w:sz w:val="20"/>
          <w:szCs w:val="20"/>
        </w:rPr>
        <w:t>Internet</w:t>
      </w:r>
      <w:r w:rsidRPr="001D07F3">
        <w:rPr>
          <w:sz w:val="20"/>
          <w:szCs w:val="20"/>
          <w:cs/>
        </w:rPr>
        <w:t>).</w:t>
      </w:r>
    </w:p>
    <w:p w14:paraId="70266D2F" w14:textId="77777777" w:rsidR="00AD3A36" w:rsidRPr="001D07F3" w:rsidRDefault="00AD3A36" w:rsidP="005959E7">
      <w:pPr>
        <w:spacing w:line="440" w:lineRule="atLeast"/>
        <w:ind w:right="518"/>
        <w:rPr>
          <w:b/>
          <w:bCs/>
        </w:rPr>
      </w:pPr>
    </w:p>
    <w:p w14:paraId="1682F135" w14:textId="77777777" w:rsidR="00635A73" w:rsidRPr="001D07F3" w:rsidRDefault="00635A73" w:rsidP="00635A73">
      <w:pPr>
        <w:spacing w:line="440" w:lineRule="exact"/>
        <w:ind w:right="518"/>
        <w:rPr>
          <w:b/>
          <w:bCs/>
        </w:rPr>
      </w:pPr>
      <w:bookmarkStart w:id="12" w:name="_Toc785767"/>
      <w:bookmarkStart w:id="13" w:name="_Toc533410706"/>
      <w:bookmarkEnd w:id="1"/>
      <w:r w:rsidRPr="001D07F3">
        <w:rPr>
          <w:b/>
          <w:bCs/>
        </w:rPr>
        <w:t>Description</w:t>
      </w:r>
      <w:r w:rsidRPr="001D07F3">
        <w:rPr>
          <w:b/>
          <w:bCs/>
          <w:cs/>
        </w:rPr>
        <w:t>:</w:t>
      </w:r>
    </w:p>
    <w:p w14:paraId="386C2F55" w14:textId="77777777" w:rsidR="00635A73" w:rsidRPr="001D07F3" w:rsidRDefault="00635A73" w:rsidP="002119E4">
      <w:pPr>
        <w:pStyle w:val="ListParagraph"/>
        <w:numPr>
          <w:ilvl w:val="0"/>
          <w:numId w:val="9"/>
        </w:numPr>
        <w:spacing w:line="440" w:lineRule="exact"/>
        <w:ind w:left="1800" w:right="520"/>
        <w:rPr>
          <w:sz w:val="24"/>
          <w:szCs w:val="24"/>
        </w:rPr>
      </w:pPr>
      <w:r w:rsidRPr="001D07F3">
        <w:rPr>
          <w:b/>
          <w:bCs/>
        </w:rPr>
        <w:t>Schema Validation</w:t>
      </w:r>
      <w:r w:rsidRPr="001D07F3">
        <w:rPr>
          <w:sz w:val="24"/>
          <w:szCs w:val="24"/>
          <w:cs/>
        </w:rPr>
        <w:t>:</w:t>
      </w:r>
      <w:r w:rsidRPr="001D07F3">
        <w:t xml:space="preserve"> Check the XML file content against XML schema to verify whether it is conform to the defined structure</w:t>
      </w:r>
      <w:r w:rsidRPr="001D07F3">
        <w:rPr>
          <w:cs/>
        </w:rPr>
        <w:t xml:space="preserve">.  </w:t>
      </w:r>
      <w:r w:rsidRPr="001D07F3">
        <w:t>The Schema Validation rules are as follows</w:t>
      </w:r>
      <w:r w:rsidRPr="001D07F3">
        <w:rPr>
          <w:cs/>
        </w:rPr>
        <w:t xml:space="preserve">: </w:t>
      </w:r>
      <w:r w:rsidRPr="001D07F3">
        <w:rPr>
          <w:b/>
          <w:bCs/>
        </w:rPr>
        <w:t>XML Syntax, XML Structure, Data Type, Value List and Data Format</w:t>
      </w:r>
      <w:r w:rsidRPr="001D07F3">
        <w:rPr>
          <w:cs/>
        </w:rPr>
        <w:t>.</w:t>
      </w:r>
      <w:r w:rsidRPr="001D07F3">
        <w:rPr>
          <w:sz w:val="24"/>
          <w:szCs w:val="24"/>
          <w:cs/>
        </w:rPr>
        <w:t xml:space="preserve"> </w:t>
      </w:r>
      <w:r w:rsidRPr="001D07F3">
        <w:t>The Data Element and Data Type are specified in the Data Set Document while the Data Format is defined in the Data Set Manual i</w:t>
      </w:r>
      <w:r w:rsidRPr="001D07F3">
        <w:rPr>
          <w:cs/>
        </w:rPr>
        <w:t>.</w:t>
      </w:r>
      <w:r w:rsidRPr="001D07F3">
        <w:t>e</w:t>
      </w:r>
      <w:r w:rsidRPr="001D07F3">
        <w:rPr>
          <w:cs/>
        </w:rPr>
        <w:t xml:space="preserve">. </w:t>
      </w:r>
      <w:r w:rsidRPr="001D07F3">
        <w:t>Date Format</w:t>
      </w:r>
      <w:r w:rsidRPr="001D07F3">
        <w:rPr>
          <w:cs/>
        </w:rPr>
        <w:t xml:space="preserve">. </w:t>
      </w:r>
      <w:r w:rsidRPr="001D07F3">
        <w:t>The Value Lists of each Data Element are referred to in the Data Set Document by using classification name and view name while the complete list of classification and view are shown in the Classification Document</w:t>
      </w:r>
      <w:r w:rsidRPr="001D07F3">
        <w:rPr>
          <w:cs/>
        </w:rPr>
        <w:t xml:space="preserve">.      </w:t>
      </w:r>
    </w:p>
    <w:p w14:paraId="2960A8BF" w14:textId="77777777" w:rsidR="00635A73" w:rsidRPr="001D07F3" w:rsidRDefault="00635A73" w:rsidP="002119E4">
      <w:pPr>
        <w:pStyle w:val="ListParagraph"/>
        <w:numPr>
          <w:ilvl w:val="0"/>
          <w:numId w:val="9"/>
        </w:numPr>
        <w:spacing w:line="440" w:lineRule="exact"/>
        <w:ind w:left="1800" w:right="520"/>
        <w:rPr>
          <w:sz w:val="24"/>
          <w:szCs w:val="24"/>
        </w:rPr>
      </w:pPr>
      <w:r w:rsidRPr="001D07F3">
        <w:rPr>
          <w:b/>
          <w:bCs/>
        </w:rPr>
        <w:t>File Validation</w:t>
      </w:r>
      <w:r w:rsidRPr="001D07F3">
        <w:rPr>
          <w:b/>
          <w:bCs/>
          <w:cs/>
        </w:rPr>
        <w:t xml:space="preserve">: </w:t>
      </w:r>
      <w:r w:rsidRPr="001D07F3">
        <w:t>Validate by using Excel validation rules or an application developed on BOT excel template</w:t>
      </w:r>
      <w:r w:rsidRPr="001D07F3">
        <w:rPr>
          <w:cs/>
        </w:rPr>
        <w:t xml:space="preserve">. </w:t>
      </w:r>
      <w:r w:rsidRPr="001D07F3">
        <w:t>In the case where the file is in other formats such as text file, the file validation will be done by BOT internal system</w:t>
      </w:r>
      <w:r w:rsidRPr="001D07F3">
        <w:rPr>
          <w:cs/>
        </w:rPr>
        <w:t xml:space="preserve">. </w:t>
      </w:r>
      <w:r w:rsidRPr="001D07F3">
        <w:t>The File Validation rules are as follows</w:t>
      </w:r>
      <w:r w:rsidRPr="001D07F3">
        <w:rPr>
          <w:cs/>
        </w:rPr>
        <w:t xml:space="preserve">: </w:t>
      </w:r>
      <w:r w:rsidRPr="001D07F3">
        <w:rPr>
          <w:b/>
          <w:bCs/>
        </w:rPr>
        <w:t>Data Element, Data Type, Value List and Data Format</w:t>
      </w:r>
      <w:r w:rsidRPr="001D07F3">
        <w:rPr>
          <w:cs/>
        </w:rPr>
        <w:t xml:space="preserve">. </w:t>
      </w:r>
      <w:r w:rsidRPr="001D07F3">
        <w:t>The Data Element, Data Type, Value List and Data Format for the file are specified in the same pattern as XML Data Set, in the Data Set Document, Data Set Manual and Classification Document</w:t>
      </w:r>
      <w:r w:rsidRPr="001D07F3">
        <w:rPr>
          <w:cs/>
        </w:rPr>
        <w:t>.</w:t>
      </w:r>
    </w:p>
    <w:p w14:paraId="7C366B32" w14:textId="77777777" w:rsidR="00635A73" w:rsidRPr="001D07F3" w:rsidRDefault="00635A73" w:rsidP="002119E4">
      <w:pPr>
        <w:pStyle w:val="ListParagraph"/>
        <w:numPr>
          <w:ilvl w:val="0"/>
          <w:numId w:val="9"/>
        </w:numPr>
        <w:spacing w:line="440" w:lineRule="exact"/>
        <w:ind w:left="1800" w:right="520"/>
        <w:rPr>
          <w:lang w:bidi="ar-SA"/>
        </w:rPr>
      </w:pPr>
      <w:r w:rsidRPr="001D07F3">
        <w:rPr>
          <w:b/>
          <w:bCs/>
        </w:rPr>
        <w:t>Data Set Validation</w:t>
      </w:r>
      <w:r w:rsidRPr="001D07F3">
        <w:rPr>
          <w:sz w:val="24"/>
          <w:szCs w:val="24"/>
          <w:cs/>
        </w:rPr>
        <w:t xml:space="preserve">: </w:t>
      </w:r>
      <w:r w:rsidRPr="001D07F3">
        <w:t>Validate the data set content by BOT internal system after schema validation or file validation is completed</w:t>
      </w:r>
      <w:r w:rsidRPr="001D07F3">
        <w:rPr>
          <w:cs/>
        </w:rPr>
        <w:t>. (</w:t>
      </w:r>
      <w:r w:rsidRPr="001D07F3">
        <w:t>Specific validation rule will explain in each data set</w:t>
      </w:r>
      <w:r w:rsidRPr="001D07F3">
        <w:rPr>
          <w:cs/>
        </w:rPr>
        <w:t>.</w:t>
      </w:r>
      <w:r w:rsidRPr="001D07F3">
        <w:rPr>
          <w:sz w:val="24"/>
          <w:szCs w:val="24"/>
          <w:cs/>
        </w:rPr>
        <w:t>)</w:t>
      </w:r>
    </w:p>
    <w:p w14:paraId="4EBB45C3" w14:textId="77777777" w:rsidR="00635A73" w:rsidRPr="001D07F3" w:rsidRDefault="00635A73" w:rsidP="002119E4">
      <w:pPr>
        <w:pStyle w:val="ListParagraph"/>
        <w:numPr>
          <w:ilvl w:val="0"/>
          <w:numId w:val="9"/>
        </w:numPr>
        <w:spacing w:line="440" w:lineRule="exact"/>
        <w:ind w:left="1800" w:right="520"/>
        <w:rPr>
          <w:lang w:bidi="ar-SA"/>
        </w:rPr>
      </w:pPr>
      <w:r w:rsidRPr="001D07F3">
        <w:rPr>
          <w:b/>
          <w:bCs/>
        </w:rPr>
        <w:t>Cross Validation</w:t>
      </w:r>
      <w:r w:rsidRPr="001D07F3">
        <w:rPr>
          <w:b/>
          <w:bCs/>
          <w:cs/>
        </w:rPr>
        <w:t>:</w:t>
      </w:r>
      <w:r w:rsidRPr="001D07F3">
        <w:t xml:space="preserve"> Check data consistency between data sets</w:t>
      </w:r>
      <w:r w:rsidRPr="001D07F3">
        <w:rPr>
          <w:cs/>
        </w:rPr>
        <w:t>. (</w:t>
      </w:r>
      <w:r w:rsidRPr="001D07F3">
        <w:t>Specific validation rule will explain in each data set</w:t>
      </w:r>
      <w:r w:rsidRPr="001D07F3">
        <w:rPr>
          <w:cs/>
        </w:rPr>
        <w:t>.</w:t>
      </w:r>
      <w:r w:rsidRPr="001D07F3">
        <w:rPr>
          <w:sz w:val="24"/>
          <w:szCs w:val="24"/>
          <w:cs/>
        </w:rPr>
        <w:t>)</w:t>
      </w:r>
    </w:p>
    <w:p w14:paraId="53DE527F" w14:textId="77777777" w:rsidR="001F5CD7" w:rsidRPr="001D07F3" w:rsidRDefault="009B6393" w:rsidP="002119E4">
      <w:pPr>
        <w:pStyle w:val="Heading1"/>
        <w:numPr>
          <w:ilvl w:val="0"/>
          <w:numId w:val="6"/>
        </w:numPr>
        <w:ind w:left="360"/>
        <w:rPr>
          <w:rFonts w:ascii="Tahoma" w:hAnsi="Tahoma" w:cs="Tahoma"/>
          <w:color w:val="auto"/>
          <w:sz w:val="20"/>
          <w:szCs w:val="20"/>
        </w:rPr>
      </w:pPr>
      <w:bookmarkStart w:id="14" w:name="_Toc1638993"/>
      <w:bookmarkStart w:id="15" w:name="_Toc77186093"/>
      <w:r w:rsidRPr="001D07F3">
        <w:rPr>
          <w:rFonts w:ascii="Tahoma" w:hAnsi="Tahoma" w:cs="Tahoma"/>
          <w:color w:val="auto"/>
          <w:sz w:val="20"/>
          <w:szCs w:val="20"/>
        </w:rPr>
        <w:lastRenderedPageBreak/>
        <w:t>Data</w:t>
      </w:r>
      <w:r w:rsidR="0046443F" w:rsidRPr="001D07F3">
        <w:rPr>
          <w:rFonts w:ascii="Tahoma" w:hAnsi="Tahoma" w:cs="Tahoma"/>
          <w:color w:val="auto"/>
          <w:sz w:val="20"/>
          <w:szCs w:val="20"/>
          <w:cs/>
        </w:rPr>
        <w:t xml:space="preserve"> </w:t>
      </w:r>
      <w:r w:rsidR="00D96806" w:rsidRPr="001D07F3">
        <w:rPr>
          <w:rFonts w:ascii="Tahoma" w:hAnsi="Tahoma" w:cs="Tahoma"/>
          <w:color w:val="auto"/>
          <w:sz w:val="20"/>
          <w:szCs w:val="20"/>
        </w:rPr>
        <w:t>S</w:t>
      </w:r>
      <w:r w:rsidRPr="001D07F3">
        <w:rPr>
          <w:rFonts w:ascii="Tahoma" w:hAnsi="Tahoma" w:cs="Tahoma"/>
          <w:color w:val="auto"/>
          <w:sz w:val="20"/>
          <w:szCs w:val="20"/>
        </w:rPr>
        <w:t>et Reporting Guideline</w:t>
      </w:r>
      <w:bookmarkEnd w:id="12"/>
      <w:bookmarkEnd w:id="14"/>
      <w:bookmarkEnd w:id="15"/>
    </w:p>
    <w:p w14:paraId="130FA35D" w14:textId="77777777" w:rsidR="00A55306" w:rsidRPr="001D07F3" w:rsidRDefault="008808FB" w:rsidP="002119E4">
      <w:pPr>
        <w:pStyle w:val="Heading2"/>
        <w:numPr>
          <w:ilvl w:val="0"/>
          <w:numId w:val="7"/>
        </w:numPr>
        <w:rPr>
          <w:rFonts w:ascii="Tahoma" w:hAnsi="Tahoma"/>
          <w:i w:val="0"/>
          <w:iCs w:val="0"/>
          <w:sz w:val="20"/>
        </w:rPr>
      </w:pPr>
      <w:bookmarkStart w:id="16" w:name="_Toc785768"/>
      <w:bookmarkStart w:id="17" w:name="_Toc1638994"/>
      <w:bookmarkStart w:id="18" w:name="_Toc77186094"/>
      <w:r w:rsidRPr="001D07F3">
        <w:rPr>
          <w:rFonts w:ascii="Tahoma" w:hAnsi="Tahoma"/>
          <w:i w:val="0"/>
          <w:iCs w:val="0"/>
          <w:sz w:val="20"/>
          <w:cs/>
        </w:rPr>
        <w:t xml:space="preserve">แนวทางการตั้งชื่อ </w:t>
      </w:r>
      <w:r w:rsidRPr="001D07F3">
        <w:rPr>
          <w:rFonts w:ascii="Tahoma" w:hAnsi="Tahoma"/>
          <w:i w:val="0"/>
          <w:iCs w:val="0"/>
          <w:sz w:val="20"/>
        </w:rPr>
        <w:t>Data</w:t>
      </w:r>
      <w:r w:rsidR="00D96806" w:rsidRPr="001D07F3">
        <w:rPr>
          <w:rFonts w:ascii="Tahoma" w:hAnsi="Tahoma"/>
          <w:i w:val="0"/>
          <w:iCs w:val="0"/>
          <w:sz w:val="20"/>
        </w:rPr>
        <w:t xml:space="preserve"> S</w:t>
      </w:r>
      <w:r w:rsidRPr="001D07F3">
        <w:rPr>
          <w:rFonts w:ascii="Tahoma" w:hAnsi="Tahoma"/>
          <w:i w:val="0"/>
          <w:iCs w:val="0"/>
          <w:sz w:val="20"/>
        </w:rPr>
        <w:t xml:space="preserve">et </w:t>
      </w:r>
      <w:r w:rsidRPr="001D07F3">
        <w:rPr>
          <w:rFonts w:ascii="Tahoma" w:hAnsi="Tahoma"/>
          <w:i w:val="0"/>
          <w:iCs w:val="0"/>
          <w:sz w:val="20"/>
          <w:cs/>
        </w:rPr>
        <w:t>ตามมาตรฐาน ธปท.</w:t>
      </w:r>
      <w:bookmarkEnd w:id="16"/>
      <w:bookmarkEnd w:id="17"/>
      <w:bookmarkEnd w:id="18"/>
      <w:r w:rsidR="00A55306" w:rsidRPr="001D07F3">
        <w:rPr>
          <w:rFonts w:ascii="Tahoma" w:hAnsi="Tahoma"/>
          <w:i w:val="0"/>
          <w:iCs w:val="0"/>
          <w:sz w:val="20"/>
          <w:cs/>
        </w:rPr>
        <w:t xml:space="preserve"> </w:t>
      </w:r>
    </w:p>
    <w:p w14:paraId="59FAD65D" w14:textId="43B5A9EA" w:rsidR="008B30D1" w:rsidRPr="001D07F3" w:rsidRDefault="00A55306" w:rsidP="005959E7">
      <w:pPr>
        <w:spacing w:line="440" w:lineRule="exact"/>
        <w:ind w:firstLine="720"/>
        <w:rPr>
          <w:b/>
          <w:bCs/>
          <w:i/>
          <w:iCs/>
        </w:rPr>
      </w:pPr>
      <w:r w:rsidRPr="001D07F3">
        <w:rPr>
          <w:cs/>
        </w:rPr>
        <w:t xml:space="preserve">รูปแบบ </w:t>
      </w:r>
      <w:r w:rsidR="008B30D1" w:rsidRPr="001D07F3">
        <w:rPr>
          <w:cs/>
        </w:rPr>
        <w:t xml:space="preserve"> </w:t>
      </w:r>
      <w:r w:rsidR="00941E78">
        <w:t>FXXXNn</w:t>
      </w:r>
      <w:r w:rsidR="00AD2AD1" w:rsidRPr="001D07F3">
        <w:t>_YYYYMMDD_ZZZ</w:t>
      </w:r>
      <w:r w:rsidR="00AD2AD1" w:rsidRPr="001D07F3">
        <w:rPr>
          <w:cs/>
        </w:rPr>
        <w:t>.</w:t>
      </w:r>
      <w:r w:rsidR="00AD2AD1" w:rsidRPr="001D07F3">
        <w:t>xlsx</w:t>
      </w:r>
    </w:p>
    <w:p w14:paraId="06FE94BE" w14:textId="77777777" w:rsidR="00A55306" w:rsidRPr="001D07F3" w:rsidRDefault="00A55306" w:rsidP="005959E7">
      <w:pPr>
        <w:spacing w:line="440" w:lineRule="exact"/>
        <w:ind w:left="1440" w:firstLine="720"/>
      </w:pPr>
      <w:r w:rsidRPr="001D07F3">
        <w:t>F</w:t>
      </w:r>
      <w:r w:rsidRPr="001D07F3">
        <w:tab/>
      </w:r>
      <w:r w:rsidRPr="001D07F3">
        <w:tab/>
      </w:r>
      <w:r w:rsidRPr="001D07F3">
        <w:rPr>
          <w:cs/>
        </w:rPr>
        <w:t>ความถี่ในการส่งชุดข้อมูล</w:t>
      </w:r>
    </w:p>
    <w:p w14:paraId="6F9CE02A" w14:textId="77777777" w:rsidR="00A55306" w:rsidRPr="001D07F3" w:rsidRDefault="00A55306" w:rsidP="005959E7">
      <w:pPr>
        <w:spacing w:line="440" w:lineRule="exact"/>
        <w:ind w:left="1440" w:firstLine="720"/>
      </w:pPr>
      <w:r w:rsidRPr="001D07F3">
        <w:t>XXX</w:t>
      </w:r>
      <w:r w:rsidRPr="001D07F3">
        <w:tab/>
      </w:r>
      <w:r w:rsidRPr="001D07F3">
        <w:tab/>
        <w:t>Subject Area</w:t>
      </w:r>
    </w:p>
    <w:p w14:paraId="70508C5D" w14:textId="77777777" w:rsidR="00A55306" w:rsidRPr="001D07F3" w:rsidRDefault="00DB3FA1" w:rsidP="005959E7">
      <w:pPr>
        <w:spacing w:line="440" w:lineRule="exact"/>
        <w:ind w:left="1440" w:firstLine="720"/>
      </w:pPr>
      <w:r w:rsidRPr="001D07F3">
        <w:t>Nn</w:t>
      </w:r>
      <w:r w:rsidR="00A55306" w:rsidRPr="001D07F3">
        <w:rPr>
          <w:cs/>
        </w:rPr>
        <w:tab/>
      </w:r>
      <w:r w:rsidR="00A55306" w:rsidRPr="001D07F3">
        <w:rPr>
          <w:cs/>
        </w:rPr>
        <w:tab/>
        <w:t xml:space="preserve">รหัสประจำตัวผู้ส่งข้อมูล เช่น </w:t>
      </w:r>
      <w:r w:rsidR="00A55306" w:rsidRPr="001D07F3">
        <w:t>999</w:t>
      </w:r>
    </w:p>
    <w:p w14:paraId="5D25B535" w14:textId="77777777" w:rsidR="00A55306" w:rsidRPr="001D07F3" w:rsidRDefault="00A55306" w:rsidP="005959E7">
      <w:pPr>
        <w:spacing w:line="440" w:lineRule="exact"/>
        <w:ind w:left="1440" w:firstLine="720"/>
      </w:pPr>
      <w:r w:rsidRPr="001D07F3">
        <w:t>YYYY</w:t>
      </w:r>
      <w:r w:rsidRPr="001D07F3">
        <w:rPr>
          <w:cs/>
        </w:rPr>
        <w:tab/>
      </w:r>
      <w:r w:rsidRPr="001D07F3">
        <w:rPr>
          <w:cs/>
        </w:rPr>
        <w:tab/>
        <w:t xml:space="preserve">ปีของข้อมูลให้ใช้ปี ค.ศ. </w:t>
      </w:r>
      <w:r w:rsidRPr="001D07F3">
        <w:t xml:space="preserve">4 </w:t>
      </w:r>
      <w:r w:rsidRPr="001D07F3">
        <w:rPr>
          <w:cs/>
        </w:rPr>
        <w:t xml:space="preserve">หลัก เช่น </w:t>
      </w:r>
      <w:r w:rsidRPr="001D07F3">
        <w:t xml:space="preserve">2019 </w:t>
      </w:r>
      <w:r w:rsidRPr="001D07F3">
        <w:rPr>
          <w:cs/>
        </w:rPr>
        <w:t>เป็นต้น</w:t>
      </w:r>
    </w:p>
    <w:p w14:paraId="0AA5A1FA" w14:textId="77777777" w:rsidR="00A55306" w:rsidRPr="001D07F3" w:rsidRDefault="00A55306" w:rsidP="005959E7">
      <w:pPr>
        <w:spacing w:line="440" w:lineRule="exact"/>
        <w:ind w:left="1440" w:firstLine="720"/>
      </w:pPr>
      <w:r w:rsidRPr="001D07F3">
        <w:t>MM</w:t>
      </w:r>
      <w:r w:rsidRPr="001D07F3">
        <w:tab/>
      </w:r>
      <w:r w:rsidRPr="001D07F3">
        <w:tab/>
      </w:r>
      <w:r w:rsidRPr="001D07F3">
        <w:rPr>
          <w:cs/>
        </w:rPr>
        <w:t xml:space="preserve">เดือนของข้อมูล มีค่าระหว่าง </w:t>
      </w:r>
      <w:r w:rsidRPr="001D07F3">
        <w:t>01</w:t>
      </w:r>
      <w:r w:rsidRPr="001D07F3">
        <w:rPr>
          <w:cs/>
        </w:rPr>
        <w:t>-</w:t>
      </w:r>
      <w:r w:rsidRPr="001D07F3">
        <w:t>12</w:t>
      </w:r>
    </w:p>
    <w:p w14:paraId="0F43A0A1" w14:textId="77777777" w:rsidR="00A55306" w:rsidRPr="001D07F3" w:rsidRDefault="00A55306" w:rsidP="005959E7">
      <w:pPr>
        <w:spacing w:line="440" w:lineRule="exact"/>
        <w:ind w:left="1440" w:firstLine="720"/>
      </w:pPr>
      <w:r w:rsidRPr="001D07F3">
        <w:t>DD</w:t>
      </w:r>
      <w:r w:rsidRPr="001D07F3">
        <w:tab/>
      </w:r>
      <w:r w:rsidRPr="001D07F3">
        <w:tab/>
      </w:r>
      <w:r w:rsidR="00DB3FA1" w:rsidRPr="001D07F3">
        <w:rPr>
          <w:cs/>
        </w:rPr>
        <w:t>วันที่ของข้อมูล</w:t>
      </w:r>
      <w:r w:rsidRPr="001D07F3">
        <w:rPr>
          <w:cs/>
        </w:rPr>
        <w:t xml:space="preserve"> มีค่าระหว่าง </w:t>
      </w:r>
      <w:r w:rsidR="00DB3FA1" w:rsidRPr="001D07F3">
        <w:t>01</w:t>
      </w:r>
      <w:r w:rsidR="00DB3FA1" w:rsidRPr="001D07F3">
        <w:rPr>
          <w:cs/>
        </w:rPr>
        <w:t>-</w:t>
      </w:r>
      <w:r w:rsidRPr="001D07F3">
        <w:t>31</w:t>
      </w:r>
    </w:p>
    <w:p w14:paraId="30760BCB" w14:textId="61754619" w:rsidR="00A55306" w:rsidRPr="001D07F3" w:rsidRDefault="00A55306" w:rsidP="005959E7">
      <w:pPr>
        <w:spacing w:line="440" w:lineRule="exact"/>
        <w:ind w:left="1440" w:firstLine="720"/>
        <w:rPr>
          <w:cs/>
        </w:rPr>
      </w:pPr>
      <w:r w:rsidRPr="001D07F3">
        <w:t>ZZZ</w:t>
      </w:r>
      <w:r w:rsidRPr="001D07F3">
        <w:rPr>
          <w:cs/>
        </w:rPr>
        <w:tab/>
      </w:r>
      <w:r w:rsidRPr="001D07F3">
        <w:tab/>
      </w:r>
      <w:r w:rsidRPr="001D07F3">
        <w:rPr>
          <w:cs/>
        </w:rPr>
        <w:t>ชื่อย่อชุดข้อมูล</w:t>
      </w:r>
      <w:r w:rsidR="00FE4058" w:rsidRPr="001D07F3">
        <w:rPr>
          <w:rFonts w:hint="cs"/>
          <w:cs/>
        </w:rPr>
        <w:t xml:space="preserve"> </w:t>
      </w:r>
    </w:p>
    <w:p w14:paraId="3BAF3347" w14:textId="77777777" w:rsidR="00A55306" w:rsidRPr="001D07F3" w:rsidRDefault="00A55306" w:rsidP="005959E7">
      <w:pPr>
        <w:spacing w:line="440" w:lineRule="exact"/>
        <w:ind w:left="1440" w:firstLine="720"/>
      </w:pPr>
      <w:r w:rsidRPr="001D07F3">
        <w:rPr>
          <w:cs/>
        </w:rPr>
        <w:t>.</w:t>
      </w:r>
      <w:r w:rsidRPr="001D07F3">
        <w:t>xlsx</w:t>
      </w:r>
      <w:r w:rsidRPr="001D07F3">
        <w:rPr>
          <w:cs/>
        </w:rPr>
        <w:t xml:space="preserve"> </w:t>
      </w:r>
      <w:r w:rsidRPr="001D07F3">
        <w:rPr>
          <w:cs/>
        </w:rPr>
        <w:tab/>
      </w:r>
      <w:r w:rsidRPr="001D07F3">
        <w:rPr>
          <w:cs/>
        </w:rPr>
        <w:tab/>
        <w:t>นามสกุลชุดข้อมูล</w:t>
      </w:r>
    </w:p>
    <w:p w14:paraId="4B4EFE0A" w14:textId="1A52CD1D" w:rsidR="005959E7" w:rsidRPr="002B37D7" w:rsidRDefault="008B30D1" w:rsidP="00024073">
      <w:pPr>
        <w:spacing w:after="240" w:line="440" w:lineRule="exact"/>
        <w:ind w:left="720"/>
      </w:pPr>
      <w:r w:rsidRPr="00BA049B">
        <w:rPr>
          <w:cs/>
        </w:rPr>
        <w:t>เช่น</w:t>
      </w:r>
      <w:r w:rsidR="008808FB" w:rsidRPr="002B37D7">
        <w:rPr>
          <w:cs/>
        </w:rPr>
        <w:t xml:space="preserve"> </w:t>
      </w:r>
      <w:r w:rsidR="005959E7" w:rsidRPr="002B37D7">
        <w:rPr>
          <w:cs/>
        </w:rPr>
        <w:t>ต้องการส่งข้อมูลง</w:t>
      </w:r>
      <w:r w:rsidR="005959E7" w:rsidRPr="00BA049B">
        <w:rPr>
          <w:cs/>
        </w:rPr>
        <w:t>วด เดือ</w:t>
      </w:r>
      <w:r w:rsidR="00DB3FA1" w:rsidRPr="002B37D7">
        <w:rPr>
          <w:cs/>
        </w:rPr>
        <w:t>นมกราคม</w:t>
      </w:r>
      <w:r w:rsidR="005959E7" w:rsidRPr="002B37D7">
        <w:rPr>
          <w:cs/>
        </w:rPr>
        <w:t xml:space="preserve"> </w:t>
      </w:r>
      <w:r w:rsidRPr="002B37D7">
        <w:rPr>
          <w:cs/>
        </w:rPr>
        <w:t xml:space="preserve">ปี 2562 ให้ตั้งชื่อ </w:t>
      </w:r>
      <w:r w:rsidRPr="002B37D7">
        <w:t xml:space="preserve">File </w:t>
      </w:r>
      <w:r w:rsidRPr="002B37D7">
        <w:rPr>
          <w:cs/>
        </w:rPr>
        <w:t xml:space="preserve">ดังนี้  </w:t>
      </w:r>
      <w:r w:rsidR="00AC7619" w:rsidRPr="002B37D7">
        <w:t>M</w:t>
      </w:r>
      <w:r w:rsidR="00DB3FA1" w:rsidRPr="002B37D7">
        <w:t>XXX</w:t>
      </w:r>
      <w:r w:rsidR="001D07F3" w:rsidRPr="002B37D7">
        <w:t>Nn</w:t>
      </w:r>
      <w:r w:rsidR="00DB3FA1" w:rsidRPr="002B37D7">
        <w:t>_20190131_ZZZ</w:t>
      </w:r>
      <w:r w:rsidR="00D20F2D" w:rsidRPr="002B37D7">
        <w:rPr>
          <w:cs/>
        </w:rPr>
        <w:t>.</w:t>
      </w:r>
      <w:r w:rsidR="00D20F2D" w:rsidRPr="002B37D7">
        <w:t>xlsx</w:t>
      </w:r>
    </w:p>
    <w:p w14:paraId="03F463B2" w14:textId="77777777" w:rsidR="008808FB" w:rsidRPr="002B37D7" w:rsidRDefault="008808FB" w:rsidP="002119E4">
      <w:pPr>
        <w:pStyle w:val="Heading2"/>
        <w:numPr>
          <w:ilvl w:val="0"/>
          <w:numId w:val="7"/>
        </w:numPr>
        <w:spacing w:before="120" w:line="240" w:lineRule="exact"/>
        <w:rPr>
          <w:rFonts w:ascii="Tahoma" w:hAnsi="Tahoma"/>
          <w:i w:val="0"/>
          <w:iCs w:val="0"/>
          <w:sz w:val="20"/>
        </w:rPr>
      </w:pPr>
      <w:bookmarkStart w:id="19" w:name="_Toc785769"/>
      <w:bookmarkStart w:id="20" w:name="_Toc1638995"/>
      <w:bookmarkStart w:id="21" w:name="_Toc77186095"/>
      <w:r w:rsidRPr="002B37D7">
        <w:rPr>
          <w:rFonts w:ascii="Tahoma" w:hAnsi="Tahoma"/>
          <w:i w:val="0"/>
          <w:iCs w:val="0"/>
          <w:sz w:val="20"/>
          <w:cs/>
        </w:rPr>
        <w:t>แนวทางการ</w:t>
      </w:r>
      <w:r w:rsidR="00E25C72" w:rsidRPr="002B37D7">
        <w:rPr>
          <w:rFonts w:ascii="Tahoma" w:hAnsi="Tahoma"/>
          <w:i w:val="0"/>
          <w:iCs w:val="0"/>
          <w:sz w:val="20"/>
          <w:cs/>
        </w:rPr>
        <w:t>จัดทำชุดข้อมูล</w:t>
      </w:r>
      <w:bookmarkEnd w:id="19"/>
      <w:bookmarkEnd w:id="20"/>
      <w:bookmarkEnd w:id="21"/>
      <w:r w:rsidRPr="002B37D7">
        <w:rPr>
          <w:rFonts w:ascii="Tahoma" w:hAnsi="Tahoma"/>
          <w:i w:val="0"/>
          <w:iCs w:val="0"/>
          <w:sz w:val="20"/>
          <w:cs/>
        </w:rPr>
        <w:t xml:space="preserve"> </w:t>
      </w:r>
    </w:p>
    <w:p w14:paraId="7A4C8AAE" w14:textId="140A094F" w:rsidR="00F84067" w:rsidRPr="002D7533" w:rsidRDefault="00BA049B" w:rsidP="00BA049B">
      <w:pPr>
        <w:pStyle w:val="ListParagraph"/>
        <w:numPr>
          <w:ilvl w:val="1"/>
          <w:numId w:val="7"/>
        </w:numPr>
        <w:spacing w:line="440" w:lineRule="exact"/>
      </w:pPr>
      <w:r>
        <w:rPr>
          <w:rFonts w:hint="cs"/>
          <w:cs/>
        </w:rPr>
        <w:t xml:space="preserve">  </w:t>
      </w:r>
      <w:r w:rsidR="00F84067" w:rsidRPr="00BA049B">
        <w:rPr>
          <w:cs/>
        </w:rPr>
        <w:t>ให้จัดทำข้อมูล</w:t>
      </w:r>
      <w:r w:rsidR="00F84067" w:rsidRPr="00BA049B">
        <w:rPr>
          <w:rFonts w:hint="cs"/>
          <w:cs/>
        </w:rPr>
        <w:t xml:space="preserve">โดยยึดตามนิยามในเอกสาร </w:t>
      </w:r>
      <w:r w:rsidR="00477A3D" w:rsidRPr="002D7533">
        <w:t>Payment Governance</w:t>
      </w:r>
      <w:r w:rsidR="00F84067" w:rsidRPr="002D7533">
        <w:t xml:space="preserve"> Document,</w:t>
      </w:r>
      <w:r w:rsidR="00F84067" w:rsidRPr="002D7533">
        <w:rPr>
          <w:rFonts w:hint="cs"/>
          <w:cs/>
        </w:rPr>
        <w:t xml:space="preserve"> </w:t>
      </w:r>
      <w:r w:rsidR="00477A3D" w:rsidRPr="002D7533">
        <w:t>Payment Governance</w:t>
      </w:r>
      <w:r w:rsidRPr="002D7533">
        <w:rPr>
          <w:cs/>
        </w:rPr>
        <w:t xml:space="preserve"> </w:t>
      </w:r>
      <w:r w:rsidR="00F84067" w:rsidRPr="002D7533">
        <w:t>Dataset Manual</w:t>
      </w:r>
      <w:r w:rsidR="00F84067" w:rsidRPr="002D7533">
        <w:rPr>
          <w:cs/>
        </w:rPr>
        <w:t xml:space="preserve"> </w:t>
      </w:r>
      <w:r w:rsidR="00F84067" w:rsidRPr="002D7533">
        <w:rPr>
          <w:rFonts w:hint="cs"/>
          <w:cs/>
        </w:rPr>
        <w:t xml:space="preserve">และ </w:t>
      </w:r>
      <w:r w:rsidR="00477A3D" w:rsidRPr="002D7533">
        <w:t>Payment Governance</w:t>
      </w:r>
      <w:r w:rsidRPr="002D7533">
        <w:rPr>
          <w:cs/>
        </w:rPr>
        <w:t xml:space="preserve"> </w:t>
      </w:r>
      <w:r w:rsidR="00F84067" w:rsidRPr="002D7533">
        <w:t>Classification</w:t>
      </w:r>
      <w:r w:rsidR="00F84067" w:rsidRPr="002D7533">
        <w:rPr>
          <w:cs/>
        </w:rPr>
        <w:t xml:space="preserve"> </w:t>
      </w:r>
      <w:r w:rsidR="00F84067" w:rsidRPr="002D7533">
        <w:t>Document</w:t>
      </w:r>
    </w:p>
    <w:p w14:paraId="2821B137" w14:textId="77777777" w:rsidR="00F84067" w:rsidRPr="00BA049B" w:rsidRDefault="00F84067" w:rsidP="00F84067">
      <w:pPr>
        <w:pStyle w:val="ListParagraph"/>
        <w:spacing w:line="440" w:lineRule="exact"/>
        <w:ind w:left="1620" w:hanging="450"/>
      </w:pPr>
      <w:r w:rsidRPr="00BA049B">
        <w:rPr>
          <w:cs/>
        </w:rPr>
        <w:t>2.</w:t>
      </w:r>
      <w:r w:rsidRPr="00BA049B">
        <w:rPr>
          <w:cs/>
        </w:rPr>
        <w:tab/>
        <w:t xml:space="preserve">จัดทำชุดข้อมูลลงบน </w:t>
      </w:r>
      <w:r w:rsidRPr="00BA049B">
        <w:t xml:space="preserve">Excel File </w:t>
      </w:r>
      <w:r w:rsidRPr="00BA049B">
        <w:rPr>
          <w:cs/>
        </w:rPr>
        <w:t xml:space="preserve">ตามรูปแบบที่กำหนด โดย </w:t>
      </w:r>
      <w:r w:rsidRPr="00BA049B">
        <w:t xml:space="preserve">Excel Template </w:t>
      </w:r>
      <w:r w:rsidRPr="00BA049B">
        <w:rPr>
          <w:cs/>
        </w:rPr>
        <w:t xml:space="preserve">เผยแพร่บน </w:t>
      </w:r>
      <w:r w:rsidRPr="00BA049B">
        <w:t xml:space="preserve">BOT Website </w:t>
      </w:r>
      <w:r w:rsidRPr="00BA049B">
        <w:rPr>
          <w:cs/>
        </w:rPr>
        <w:t xml:space="preserve">รองรับ </w:t>
      </w:r>
      <w:r w:rsidRPr="00BA049B">
        <w:t xml:space="preserve">Excel </w:t>
      </w:r>
      <w:r w:rsidRPr="00BA049B">
        <w:rPr>
          <w:cs/>
        </w:rPr>
        <w:t xml:space="preserve">ตั้งแต่ </w:t>
      </w:r>
      <w:r w:rsidRPr="00BA049B">
        <w:t xml:space="preserve">Version </w:t>
      </w:r>
      <w:r w:rsidRPr="00BA049B">
        <w:rPr>
          <w:cs/>
        </w:rPr>
        <w:t>2007</w:t>
      </w:r>
    </w:p>
    <w:p w14:paraId="2F98639F" w14:textId="77777777" w:rsidR="00F84067" w:rsidRPr="001D07F3" w:rsidRDefault="00F84067" w:rsidP="00F84067">
      <w:pPr>
        <w:pStyle w:val="ListParagraph"/>
        <w:spacing w:line="440" w:lineRule="exact"/>
        <w:ind w:left="1620" w:hanging="450"/>
      </w:pPr>
      <w:r w:rsidRPr="00BA049B">
        <w:rPr>
          <w:cs/>
        </w:rPr>
        <w:t>3.</w:t>
      </w:r>
      <w:r w:rsidRPr="00BA049B">
        <w:rPr>
          <w:cs/>
        </w:rPr>
        <w:tab/>
        <w:t>ห้ามแก้ไขรูปแบบและสูตรที่ปรากฏในแบบฟอร์มรายงาน</w:t>
      </w:r>
    </w:p>
    <w:p w14:paraId="3C40F3CE" w14:textId="39B0ABCD" w:rsidR="00F84067" w:rsidRPr="001D07F3" w:rsidRDefault="00F84067" w:rsidP="00CB38AB"/>
    <w:p w14:paraId="1DE6E5D4" w14:textId="7563A8E0" w:rsidR="00A0533B" w:rsidRPr="00DD4A7C" w:rsidRDefault="00360276" w:rsidP="00DD4A7C">
      <w:pPr>
        <w:pStyle w:val="Heading1"/>
        <w:numPr>
          <w:ilvl w:val="0"/>
          <w:numId w:val="0"/>
        </w:numPr>
        <w:rPr>
          <w:rFonts w:ascii="Tahoma" w:hAnsi="Tahoma" w:cs="Tahoma"/>
          <w:color w:val="auto"/>
          <w:sz w:val="20"/>
          <w:szCs w:val="20"/>
        </w:rPr>
      </w:pPr>
      <w:bookmarkStart w:id="22" w:name="_Toc785770"/>
      <w:bookmarkStart w:id="23" w:name="_Toc1638996"/>
      <w:bookmarkStart w:id="24" w:name="_Toc77186096"/>
      <w:r w:rsidRPr="001D07F3">
        <w:rPr>
          <w:rFonts w:ascii="Tahoma" w:hAnsi="Tahoma" w:cs="Tahoma"/>
          <w:color w:val="auto"/>
          <w:sz w:val="20"/>
          <w:szCs w:val="20"/>
          <w:u w:val="none"/>
        </w:rPr>
        <w:lastRenderedPageBreak/>
        <w:t>3</w:t>
      </w:r>
      <w:r w:rsidRPr="001D07F3">
        <w:rPr>
          <w:rFonts w:ascii="Tahoma" w:hAnsi="Tahoma" w:cs="Tahoma"/>
          <w:color w:val="auto"/>
          <w:sz w:val="20"/>
          <w:szCs w:val="20"/>
          <w:u w:val="none"/>
          <w:cs/>
        </w:rPr>
        <w:t xml:space="preserve">. </w:t>
      </w:r>
      <w:r w:rsidR="00BB5C7C" w:rsidRPr="001D07F3">
        <w:rPr>
          <w:rFonts w:ascii="Tahoma" w:hAnsi="Tahoma" w:cs="Tahoma"/>
          <w:color w:val="auto"/>
          <w:sz w:val="20"/>
          <w:szCs w:val="20"/>
        </w:rPr>
        <w:t>Data Set</w:t>
      </w:r>
      <w:r w:rsidR="0050076A" w:rsidRPr="001D07F3">
        <w:rPr>
          <w:rFonts w:ascii="Tahoma" w:hAnsi="Tahoma" w:cs="Tahoma"/>
          <w:color w:val="auto"/>
          <w:sz w:val="20"/>
          <w:szCs w:val="20"/>
        </w:rPr>
        <w:t xml:space="preserve"> Detail</w:t>
      </w:r>
      <w:bookmarkEnd w:id="13"/>
      <w:r w:rsidR="004F6AD9" w:rsidRPr="001D07F3">
        <w:rPr>
          <w:rFonts w:ascii="Tahoma" w:hAnsi="Tahoma" w:cs="Tahoma"/>
          <w:color w:val="auto"/>
          <w:sz w:val="20"/>
          <w:szCs w:val="20"/>
        </w:rPr>
        <w:t>s</w:t>
      </w:r>
      <w:bookmarkEnd w:id="22"/>
      <w:bookmarkEnd w:id="23"/>
      <w:bookmarkEnd w:id="24"/>
    </w:p>
    <w:p w14:paraId="3E0BAAFE" w14:textId="1999B9A4" w:rsidR="00A0533B" w:rsidRPr="001D07F3" w:rsidRDefault="00DD4A7C" w:rsidP="00A0533B">
      <w:pPr>
        <w:pStyle w:val="Heading2"/>
        <w:numPr>
          <w:ilvl w:val="0"/>
          <w:numId w:val="0"/>
        </w:numPr>
        <w:jc w:val="center"/>
        <w:rPr>
          <w:rFonts w:ascii="Tahoma" w:hAnsi="Tahoma"/>
          <w:i w:val="0"/>
          <w:iCs w:val="0"/>
          <w:sz w:val="20"/>
        </w:rPr>
      </w:pPr>
      <w:bookmarkStart w:id="25" w:name="_Toc77186097"/>
      <w:r>
        <w:rPr>
          <w:rFonts w:ascii="Tahoma" w:hAnsi="Tahoma" w:hint="cs"/>
          <w:i w:val="0"/>
          <w:iCs w:val="0"/>
          <w:sz w:val="20"/>
          <w:cs/>
        </w:rPr>
        <w:t>1</w:t>
      </w:r>
      <w:r w:rsidR="00A0533B" w:rsidRPr="001D07F3">
        <w:rPr>
          <w:rFonts w:ascii="Tahoma" w:hAnsi="Tahoma"/>
          <w:i w:val="0"/>
          <w:iCs w:val="0"/>
          <w:sz w:val="20"/>
          <w:cs/>
        </w:rPr>
        <w:t xml:space="preserve">. </w:t>
      </w:r>
      <w:r w:rsidR="00A0533B" w:rsidRPr="001D07F3">
        <w:rPr>
          <w:rFonts w:ascii="Tahoma" w:hAnsi="Tahoma"/>
          <w:i w:val="0"/>
          <w:iCs w:val="0"/>
          <w:sz w:val="20"/>
        </w:rPr>
        <w:t>Data Set</w:t>
      </w:r>
      <w:r w:rsidR="00A0533B" w:rsidRPr="001D07F3">
        <w:rPr>
          <w:rFonts w:ascii="Tahoma" w:hAnsi="Tahoma"/>
          <w:i w:val="0"/>
          <w:iCs w:val="0"/>
          <w:sz w:val="20"/>
          <w:cs/>
        </w:rPr>
        <w:t xml:space="preserve">: </w:t>
      </w:r>
      <w:r w:rsidR="00F81D1F">
        <w:rPr>
          <w:rFonts w:ascii="Tahoma" w:hAnsi="Tahoma" w:hint="cs"/>
          <w:i w:val="0"/>
          <w:iCs w:val="0"/>
          <w:sz w:val="20"/>
          <w:cs/>
        </w:rPr>
        <w:t>รายงาน</w:t>
      </w:r>
      <w:r w:rsidR="00E66FFA" w:rsidRPr="00E66FFA">
        <w:rPr>
          <w:rFonts w:ascii="Tahoma" w:hAnsi="Tahoma"/>
          <w:i w:val="0"/>
          <w:iCs w:val="0"/>
          <w:sz w:val="20"/>
          <w:cs/>
        </w:rPr>
        <w:t>การดำรงสินทรัพย์สภาพคล่อง</w:t>
      </w:r>
      <w:bookmarkEnd w:id="25"/>
    </w:p>
    <w:p w14:paraId="60AB95DB" w14:textId="77777777" w:rsidR="00A0533B" w:rsidRPr="001D07F3" w:rsidRDefault="00A0533B" w:rsidP="00A0533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704F94A3" w14:textId="77C089DD" w:rsidR="002F362F" w:rsidRPr="00A0533B" w:rsidRDefault="00A0533B" w:rsidP="00E66FFA">
      <w:pPr>
        <w:pStyle w:val="Header"/>
        <w:tabs>
          <w:tab w:val="clear" w:pos="4153"/>
          <w:tab w:val="clear" w:pos="8306"/>
          <w:tab w:val="left" w:pos="1260"/>
          <w:tab w:val="left" w:pos="1530"/>
          <w:tab w:val="left" w:pos="1890"/>
        </w:tabs>
        <w:spacing w:line="440" w:lineRule="exact"/>
        <w:rPr>
          <w:cs/>
        </w:rPr>
      </w:pPr>
      <w:r w:rsidRPr="001D07F3">
        <w:tab/>
      </w:r>
      <w:r w:rsidR="00F81D1F">
        <w:rPr>
          <w:rFonts w:hint="cs"/>
          <w:cs/>
        </w:rPr>
        <w:t>แสดงการดำรงสินทรัพย์สภาพคล่อง ณ สิ้นเดือนทั้ง 3 เดือนในไตรมาส ต่อค่าใช้จ่ายในการประกอบธุรกิจของผู้ประกอบธุรกิจระบบโอนเงินรายย่อยระหว่างผู้ใช้บริการของระบบ ตามหลักเกณฑ์ที่จะต้องดำรงสินทรัพย์สภาพคล่อง ณ สิ้นวัน ในแต่ละไตรมาส ไม่ต่ำกว่าผลรวมของค่าใช้จ่ายในการประกอบธุรกิจในช่วง 6 เดือนก่อนหน้าวันที่จะต้องเริ่มดำรงสินทรัพย์สภาพคล่อง 3 เดือน</w:t>
      </w:r>
      <w:r w:rsidR="00A508AA">
        <w:rPr>
          <w:rFonts w:hint="cs"/>
          <w:cs/>
        </w:rPr>
        <w:t xml:space="preserve"> </w:t>
      </w:r>
      <w:r w:rsidR="002F362F">
        <w:rPr>
          <w:rFonts w:hint="cs"/>
          <w:cs/>
        </w:rPr>
        <w:t>ซึ่ง</w:t>
      </w:r>
      <w:r w:rsidR="002F362F" w:rsidRPr="002F362F">
        <w:rPr>
          <w:cs/>
        </w:rPr>
        <w:t>สินทรัพย์สภาพคล่องที่ใช้สำหรับการดำรง ต้องเป็นสินทรัพย์ประเภท เงินสด เงินฝาก หรือตราสารหนี้ที่ออกหรือค้ำประกันโดยรัฐบาลหรือธนาคารกลาง ซึ่งปราศจากภาระผูกพัน (</w:t>
      </w:r>
      <w:r w:rsidR="002F362F" w:rsidRPr="002F362F">
        <w:t>unencumbered</w:t>
      </w:r>
      <w:r w:rsidR="002F362F" w:rsidRPr="002F362F">
        <w:rPr>
          <w:cs/>
        </w:rPr>
        <w:t>) หรือสินทรัพย์อื่นที่มีสภาพคล่องตามที่ ธปท. ประกาศกำหนด</w:t>
      </w:r>
    </w:p>
    <w:p w14:paraId="3841A0C8" w14:textId="7ACA0AA5" w:rsidR="00A0533B" w:rsidRPr="001D07F3" w:rsidRDefault="00A0533B" w:rsidP="00A0533B">
      <w:pPr>
        <w:pStyle w:val="Header"/>
        <w:tabs>
          <w:tab w:val="clear" w:pos="4153"/>
          <w:tab w:val="clear" w:pos="8306"/>
          <w:tab w:val="left" w:pos="1260"/>
          <w:tab w:val="left" w:pos="1530"/>
          <w:tab w:val="left" w:pos="1890"/>
        </w:tabs>
        <w:spacing w:line="440" w:lineRule="exact"/>
      </w:pPr>
      <w:r w:rsidRPr="001D07F3">
        <w:rPr>
          <w:b/>
          <w:bCs/>
          <w:u w:val="single"/>
          <w:cs/>
        </w:rPr>
        <w:t>สถาบันการเงินที่ต้องรายงาน</w:t>
      </w:r>
      <w:r w:rsidRPr="001D07F3">
        <w:br/>
      </w:r>
      <w:r w:rsidRPr="001D07F3">
        <w:tab/>
      </w:r>
      <w:r w:rsidR="00F81D1F">
        <w:rPr>
          <w:rFonts w:hint="cs"/>
          <w:cs/>
        </w:rPr>
        <w:t>ผู้</w:t>
      </w:r>
      <w:r w:rsidR="00F81D1F" w:rsidRPr="001D07F3">
        <w:rPr>
          <w:cs/>
        </w:rPr>
        <w:t>ประกอบธุรกิจ</w:t>
      </w:r>
      <w:r w:rsidR="00F81D1F">
        <w:rPr>
          <w:rFonts w:hint="cs"/>
          <w:cs/>
        </w:rPr>
        <w:t>ระบบโอนเงินรายย่อยระหว่างผู้ใช้บริการของระบบภายใต้การกำกับตามกฎหมายว่าด้วยระบบการชำระเงิน</w:t>
      </w:r>
      <w:r w:rsidR="00F81D1F">
        <w:rPr>
          <w:cs/>
        </w:rPr>
        <w:t xml:space="preserve"> </w:t>
      </w:r>
      <w:r w:rsidR="00F81D1F">
        <w:rPr>
          <w:rFonts w:hint="cs"/>
          <w:cs/>
        </w:rPr>
        <w:t>ยกเว้นผู้ประกอบธุรกิจที่เป็นสถาบันการเงิน สถาบันการเงินเฉพาะกิจ และรัฐวิสาหกิจ</w:t>
      </w:r>
      <w:r w:rsidRPr="001D07F3">
        <w:br/>
      </w:r>
      <w:r w:rsidRPr="001D07F3">
        <w:rPr>
          <w:b/>
          <w:bCs/>
          <w:u w:val="single"/>
          <w:cs/>
        </w:rPr>
        <w:t>ลักษณะข้อมูล</w:t>
      </w:r>
    </w:p>
    <w:p w14:paraId="48C1F8A4" w14:textId="382A2AB4" w:rsidR="00A0533B" w:rsidRPr="001D07F3" w:rsidRDefault="00A0533B" w:rsidP="00A0533B">
      <w:pPr>
        <w:pStyle w:val="Header"/>
        <w:tabs>
          <w:tab w:val="clear" w:pos="4153"/>
          <w:tab w:val="clear" w:pos="8306"/>
          <w:tab w:val="left" w:pos="1260"/>
          <w:tab w:val="left" w:pos="1530"/>
          <w:tab w:val="left" w:pos="1890"/>
        </w:tabs>
        <w:spacing w:line="440" w:lineRule="exact"/>
        <w:rPr>
          <w:cs/>
          <w:lang w:val="th-TH"/>
        </w:rPr>
      </w:pPr>
      <w:r w:rsidRPr="001D07F3">
        <w:tab/>
      </w:r>
      <w:r w:rsidR="0026739C">
        <w:rPr>
          <w:rFonts w:hint="cs"/>
          <w:cs/>
        </w:rPr>
        <w:t>ราย</w:t>
      </w:r>
      <w:r w:rsidR="003B0465">
        <w:rPr>
          <w:rFonts w:hint="cs"/>
          <w:cs/>
        </w:rPr>
        <w:t>ไตรมาส</w:t>
      </w:r>
    </w:p>
    <w:p w14:paraId="546C7934" w14:textId="77777777" w:rsidR="00A0533B" w:rsidRPr="001D07F3" w:rsidRDefault="00A0533B" w:rsidP="00A0533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6072A09F" w14:textId="7B2F1CC9" w:rsidR="00A0533B" w:rsidRPr="001D07F3" w:rsidRDefault="00A0533B" w:rsidP="00A0533B">
      <w:pPr>
        <w:pStyle w:val="Header"/>
        <w:tabs>
          <w:tab w:val="clear" w:pos="4153"/>
          <w:tab w:val="clear" w:pos="8306"/>
          <w:tab w:val="left" w:pos="1242"/>
          <w:tab w:val="left" w:pos="1530"/>
          <w:tab w:val="left" w:pos="1890"/>
        </w:tabs>
        <w:spacing w:line="440" w:lineRule="exact"/>
        <w:rPr>
          <w:cs/>
          <w:lang w:val="th-TH"/>
        </w:rPr>
      </w:pPr>
      <w:r w:rsidRPr="001D07F3">
        <w:tab/>
      </w:r>
      <w:r w:rsidR="003B0465" w:rsidRPr="00ED1F50">
        <w:rPr>
          <w:cs/>
          <w:lang w:val="th-TH"/>
        </w:rPr>
        <w:t>ทุกสิ้น</w:t>
      </w:r>
      <w:r w:rsidR="003B0465">
        <w:rPr>
          <w:rFonts w:hint="cs"/>
          <w:cs/>
          <w:lang w:val="th-TH"/>
        </w:rPr>
        <w:t>ไตรมาส</w:t>
      </w:r>
    </w:p>
    <w:p w14:paraId="2888E0B6" w14:textId="77777777" w:rsidR="00A0533B" w:rsidRPr="001D07F3" w:rsidRDefault="00A0533B" w:rsidP="00A0533B">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26215DA4" w14:textId="0FE942C2" w:rsidR="00A0533B" w:rsidRPr="00644A9A" w:rsidRDefault="00A0533B" w:rsidP="00A0533B">
      <w:pPr>
        <w:pStyle w:val="Header"/>
        <w:tabs>
          <w:tab w:val="clear" w:pos="4153"/>
          <w:tab w:val="clear" w:pos="8306"/>
          <w:tab w:val="left" w:pos="1260"/>
          <w:tab w:val="left" w:pos="1530"/>
          <w:tab w:val="left" w:pos="1890"/>
        </w:tabs>
        <w:spacing w:line="440" w:lineRule="exact"/>
      </w:pPr>
      <w:r w:rsidRPr="001D07F3">
        <w:tab/>
      </w:r>
      <w:r w:rsidR="00087032" w:rsidRPr="001D07F3">
        <w:rPr>
          <w:cs/>
        </w:rPr>
        <w:t>ภายใน</w:t>
      </w:r>
      <w:r w:rsidR="00087032" w:rsidRPr="001D07F3">
        <w:rPr>
          <w:rFonts w:hint="cs"/>
          <w:cs/>
          <w:lang w:val="th-TH"/>
        </w:rPr>
        <w:t xml:space="preserve"> </w:t>
      </w:r>
      <w:r w:rsidR="00F81D1F">
        <w:rPr>
          <w:rFonts w:hint="cs"/>
          <w:cs/>
          <w:lang w:val="th-TH"/>
        </w:rPr>
        <w:t xml:space="preserve">45 </w:t>
      </w:r>
      <w:r w:rsidR="00F81D1F">
        <w:rPr>
          <w:rFonts w:hint="cs"/>
          <w:cs/>
        </w:rPr>
        <w:t>วัน</w:t>
      </w:r>
      <w:r w:rsidR="00087032">
        <w:rPr>
          <w:rFonts w:hint="cs"/>
          <w:cs/>
          <w:lang w:val="th-TH"/>
        </w:rPr>
        <w:t xml:space="preserve"> นับ</w:t>
      </w:r>
      <w:r w:rsidR="00F81D1F">
        <w:rPr>
          <w:rFonts w:hint="cs"/>
          <w:cs/>
          <w:lang w:val="th-TH"/>
        </w:rPr>
        <w:t>แต่</w:t>
      </w:r>
      <w:r w:rsidR="00087032">
        <w:rPr>
          <w:rFonts w:hint="cs"/>
          <w:cs/>
          <w:lang w:val="th-TH"/>
        </w:rPr>
        <w:t>วันสิ้น</w:t>
      </w:r>
      <w:r w:rsidR="003B0465">
        <w:rPr>
          <w:rFonts w:hint="cs"/>
          <w:cs/>
          <w:lang w:val="th-TH"/>
        </w:rPr>
        <w:t>ไตรมาส</w:t>
      </w:r>
      <w:r w:rsidR="00087032">
        <w:rPr>
          <w:rFonts w:hint="cs"/>
          <w:cs/>
          <w:lang w:val="th-TH"/>
        </w:rPr>
        <w:t>ที่รายงาน</w:t>
      </w:r>
      <w:r w:rsidRPr="001D07F3">
        <w:rPr>
          <w:cs/>
        </w:rPr>
        <w:t xml:space="preserve"> </w:t>
      </w:r>
    </w:p>
    <w:p w14:paraId="691226E8" w14:textId="77777777" w:rsidR="00A0533B" w:rsidRPr="001D07F3" w:rsidRDefault="00A0533B" w:rsidP="00A0533B">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786B734F" w14:textId="77DEAAD0" w:rsidR="00A0533B" w:rsidRPr="0053268B" w:rsidRDefault="00A0533B" w:rsidP="00A0533B">
      <w:pPr>
        <w:pStyle w:val="Header"/>
        <w:tabs>
          <w:tab w:val="clear" w:pos="4153"/>
          <w:tab w:val="clear" w:pos="8306"/>
          <w:tab w:val="left" w:pos="1260"/>
          <w:tab w:val="left" w:pos="1530"/>
          <w:tab w:val="left" w:pos="1890"/>
        </w:tabs>
        <w:spacing w:line="440" w:lineRule="exact"/>
      </w:pPr>
      <w:r w:rsidRPr="001D07F3">
        <w:tab/>
      </w:r>
      <w:r w:rsidR="00E66FFA" w:rsidRPr="0053268B">
        <w:t>QPSDNn_YYYYMMDD_</w:t>
      </w:r>
      <w:r w:rsidR="0055437C">
        <w:t>PG</w:t>
      </w:r>
      <w:r w:rsidR="00E66FFA" w:rsidRPr="0053268B">
        <w:t>LIQ</w:t>
      </w:r>
      <w:r w:rsidR="00E66FFA" w:rsidRPr="0053268B">
        <w:rPr>
          <w:cs/>
        </w:rPr>
        <w:t>.</w:t>
      </w:r>
      <w:r w:rsidR="00E66FFA" w:rsidRPr="0053268B">
        <w:t>xlsx</w:t>
      </w:r>
    </w:p>
    <w:p w14:paraId="4D33A685" w14:textId="77777777" w:rsidR="00A0533B" w:rsidRPr="0053268B" w:rsidRDefault="00A0533B" w:rsidP="00A0533B">
      <w:pPr>
        <w:pStyle w:val="Header"/>
        <w:tabs>
          <w:tab w:val="clear" w:pos="4153"/>
          <w:tab w:val="clear" w:pos="8306"/>
          <w:tab w:val="left" w:pos="1260"/>
          <w:tab w:val="left" w:pos="1530"/>
          <w:tab w:val="left" w:pos="1890"/>
        </w:tabs>
        <w:spacing w:line="440" w:lineRule="exact"/>
        <w:rPr>
          <w:b/>
          <w:bCs/>
          <w:u w:val="single"/>
        </w:rPr>
      </w:pPr>
      <w:r w:rsidRPr="0053268B">
        <w:rPr>
          <w:b/>
          <w:bCs/>
          <w:u w:val="single"/>
        </w:rPr>
        <w:t>Sheet Name</w:t>
      </w:r>
    </w:p>
    <w:p w14:paraId="518809DE" w14:textId="41EE5444" w:rsidR="0026739C" w:rsidRDefault="00A0533B" w:rsidP="00A0533B">
      <w:pPr>
        <w:pStyle w:val="Header"/>
        <w:tabs>
          <w:tab w:val="clear" w:pos="4153"/>
          <w:tab w:val="clear" w:pos="8306"/>
          <w:tab w:val="left" w:pos="1260"/>
          <w:tab w:val="left" w:pos="1530"/>
          <w:tab w:val="left" w:pos="1890"/>
        </w:tabs>
        <w:spacing w:after="240" w:line="440" w:lineRule="exact"/>
      </w:pPr>
      <w:r w:rsidRPr="0053268B">
        <w:tab/>
      </w:r>
      <w:r w:rsidR="00926FD2">
        <w:t>DS_</w:t>
      </w:r>
      <w:r w:rsidR="0055437C">
        <w:t>PG</w:t>
      </w:r>
      <w:r w:rsidR="00E66FFA" w:rsidRPr="0053268B">
        <w:t>LIQ</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66FFA" w:rsidRPr="001D07F3" w14:paraId="7C8D4E7F" w14:textId="77777777" w:rsidTr="006A5BFB">
        <w:trPr>
          <w:tblHeader/>
        </w:trPr>
        <w:tc>
          <w:tcPr>
            <w:tcW w:w="2241" w:type="dxa"/>
            <w:shd w:val="clear" w:color="auto" w:fill="CCFFFF"/>
          </w:tcPr>
          <w:p w14:paraId="3D695B3E" w14:textId="77777777" w:rsidR="00E66FFA" w:rsidRPr="001D07F3" w:rsidRDefault="00E66FFA"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0DDE255B" w14:textId="77777777" w:rsidR="00E66FFA" w:rsidRPr="001D07F3" w:rsidRDefault="00E66FFA"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1E4BC0A5" w14:textId="77777777" w:rsidR="00E66FFA" w:rsidRPr="001D07F3" w:rsidRDefault="00E66FFA" w:rsidP="006A5BFB">
            <w:pPr>
              <w:jc w:val="center"/>
            </w:pPr>
          </w:p>
        </w:tc>
        <w:tc>
          <w:tcPr>
            <w:tcW w:w="5976" w:type="dxa"/>
            <w:shd w:val="clear" w:color="auto" w:fill="CCFFFF"/>
          </w:tcPr>
          <w:p w14:paraId="5B2A3057" w14:textId="77777777" w:rsidR="00E66FFA" w:rsidRPr="001D07F3" w:rsidRDefault="00E66FFA"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E66FFA" w:rsidRPr="001D07F3" w14:paraId="7498ADCA" w14:textId="77777777" w:rsidTr="006A5BFB">
        <w:trPr>
          <w:trHeight w:val="782"/>
        </w:trPr>
        <w:tc>
          <w:tcPr>
            <w:tcW w:w="2241" w:type="dxa"/>
            <w:tcBorders>
              <w:top w:val="dotted" w:sz="4" w:space="0" w:color="auto"/>
              <w:bottom w:val="dotted" w:sz="4" w:space="0" w:color="auto"/>
              <w:right w:val="dotted" w:sz="4" w:space="0" w:color="auto"/>
            </w:tcBorders>
          </w:tcPr>
          <w:p w14:paraId="5409569F" w14:textId="77777777" w:rsidR="00E66FFA" w:rsidRPr="00C84026" w:rsidRDefault="00E66FFA" w:rsidP="002412E6">
            <w:pPr>
              <w:spacing w:line="400" w:lineRule="exact"/>
              <w:contextualSpacing/>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054CEE9A" w14:textId="2B83EEEB" w:rsidR="00E66FFA" w:rsidRPr="00C84026" w:rsidRDefault="0053268B" w:rsidP="002412E6">
            <w:pPr>
              <w:pStyle w:val="Header"/>
              <w:tabs>
                <w:tab w:val="clear" w:pos="4153"/>
                <w:tab w:val="clear" w:pos="8306"/>
                <w:tab w:val="left" w:pos="522"/>
                <w:tab w:val="left" w:pos="1260"/>
                <w:tab w:val="left" w:pos="1530"/>
                <w:tab w:val="left" w:pos="1890"/>
              </w:tabs>
              <w:spacing w:line="400" w:lineRule="exact"/>
              <w:contextualSpacing/>
            </w:pPr>
            <w:r w:rsidRPr="00D54CB2">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736A3F71" w14:textId="77777777" w:rsidR="00E66FFA" w:rsidRPr="00C84026" w:rsidRDefault="00E66FFA" w:rsidP="002412E6">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4E10C66A" w14:textId="77777777" w:rsidR="00E66FFA" w:rsidRPr="00C84026" w:rsidRDefault="00E66FFA" w:rsidP="002412E6">
            <w:pPr>
              <w:pStyle w:val="Header"/>
              <w:tabs>
                <w:tab w:val="clear" w:pos="4153"/>
                <w:tab w:val="clear" w:pos="8306"/>
                <w:tab w:val="left" w:pos="1260"/>
                <w:tab w:val="left" w:pos="1530"/>
                <w:tab w:val="left" w:pos="1890"/>
              </w:tabs>
              <w:spacing w:line="400" w:lineRule="exact"/>
              <w:contextualSpacing/>
            </w:pPr>
            <w:r w:rsidRPr="00C84026">
              <w:rPr>
                <w:cs/>
                <w:lang w:val="th-TH"/>
              </w:rPr>
              <w:t>ตรวจสอบกับรหัสมาตรฐานที่ธนาคารแห่งประเทศไทยกำหนด</w:t>
            </w:r>
          </w:p>
        </w:tc>
      </w:tr>
      <w:tr w:rsidR="003A4A0D" w:rsidRPr="001D07F3" w14:paraId="726B4918" w14:textId="77777777" w:rsidTr="006A5BFB">
        <w:trPr>
          <w:trHeight w:val="782"/>
        </w:trPr>
        <w:tc>
          <w:tcPr>
            <w:tcW w:w="2241" w:type="dxa"/>
            <w:tcBorders>
              <w:top w:val="dotted" w:sz="4" w:space="0" w:color="auto"/>
              <w:bottom w:val="dotted" w:sz="4" w:space="0" w:color="auto"/>
              <w:right w:val="dotted" w:sz="4" w:space="0" w:color="auto"/>
            </w:tcBorders>
          </w:tcPr>
          <w:p w14:paraId="4FA90B18" w14:textId="1385231C" w:rsidR="003A4A0D" w:rsidRPr="00C84026" w:rsidRDefault="00BE4415" w:rsidP="003A4A0D">
            <w:pPr>
              <w:pStyle w:val="Header"/>
              <w:tabs>
                <w:tab w:val="clear" w:pos="4153"/>
                <w:tab w:val="clear" w:pos="8306"/>
                <w:tab w:val="left" w:pos="1260"/>
                <w:tab w:val="left" w:pos="1530"/>
                <w:tab w:val="left" w:pos="1890"/>
              </w:tabs>
              <w:spacing w:line="400" w:lineRule="exact"/>
              <w:contextualSpacing/>
              <w:rPr>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231B820B" w14:textId="63037084" w:rsidR="003A4A0D" w:rsidRPr="00936924" w:rsidRDefault="003A4A0D" w:rsidP="003A4A0D">
            <w:pPr>
              <w:pStyle w:val="Header"/>
              <w:tabs>
                <w:tab w:val="clear" w:pos="4153"/>
                <w:tab w:val="clear" w:pos="8306"/>
                <w:tab w:val="left" w:pos="252"/>
                <w:tab w:val="left" w:pos="1260"/>
                <w:tab w:val="left" w:pos="1530"/>
                <w:tab w:val="left" w:pos="1890"/>
              </w:tabs>
              <w:spacing w:line="400" w:lineRule="exact"/>
              <w:contextualSpacing/>
              <w:rPr>
                <w:cs/>
              </w:rPr>
            </w:pPr>
            <w:r w:rsidRPr="00936924">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7158B02B"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pPr>
          </w:p>
        </w:tc>
      </w:tr>
      <w:tr w:rsidR="003A4A0D" w:rsidRPr="001D07F3" w14:paraId="6D2161CA" w14:textId="77777777" w:rsidTr="006A5BFB">
        <w:trPr>
          <w:trHeight w:val="782"/>
        </w:trPr>
        <w:tc>
          <w:tcPr>
            <w:tcW w:w="2241" w:type="dxa"/>
            <w:tcBorders>
              <w:top w:val="dotted" w:sz="4" w:space="0" w:color="auto"/>
              <w:bottom w:val="dotted" w:sz="4" w:space="0" w:color="auto"/>
              <w:right w:val="dotted" w:sz="4" w:space="0" w:color="auto"/>
            </w:tcBorders>
          </w:tcPr>
          <w:p w14:paraId="18E01814"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rPr>
                <w:cs/>
              </w:rPr>
            </w:pPr>
            <w:r w:rsidRPr="00C84026">
              <w:rPr>
                <w:rFonts w:hint="cs"/>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68088291" w14:textId="59B91858" w:rsidR="003A4A0D" w:rsidRPr="00936924" w:rsidRDefault="0053268B" w:rsidP="00204A41">
            <w:pPr>
              <w:pStyle w:val="Header"/>
              <w:tabs>
                <w:tab w:val="clear" w:pos="4153"/>
                <w:tab w:val="clear" w:pos="8306"/>
                <w:tab w:val="left" w:pos="252"/>
                <w:tab w:val="left" w:pos="1260"/>
                <w:tab w:val="left" w:pos="1530"/>
                <w:tab w:val="left" w:pos="1890"/>
              </w:tabs>
              <w:spacing w:line="400" w:lineRule="exact"/>
              <w:contextualSpacing/>
              <w:rPr>
                <w:cs/>
              </w:rPr>
            </w:pPr>
            <w:r>
              <w:rPr>
                <w:cs/>
              </w:rPr>
              <w:t>วันที่ของชุดข้อมูล</w:t>
            </w:r>
          </w:p>
        </w:tc>
        <w:tc>
          <w:tcPr>
            <w:tcW w:w="5976" w:type="dxa"/>
            <w:tcBorders>
              <w:top w:val="dotted" w:sz="4" w:space="0" w:color="auto"/>
              <w:left w:val="dotted" w:sz="4" w:space="0" w:color="auto"/>
              <w:bottom w:val="dotted" w:sz="4" w:space="0" w:color="auto"/>
            </w:tcBorders>
          </w:tcPr>
          <w:p w14:paraId="2985E392"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10782B4A" w14:textId="5187EAC0" w:rsidR="003A4A0D" w:rsidRPr="00C84026" w:rsidRDefault="003A4A0D" w:rsidP="00204A41">
            <w:pPr>
              <w:pStyle w:val="Header"/>
              <w:tabs>
                <w:tab w:val="clear" w:pos="4153"/>
                <w:tab w:val="clear" w:pos="8306"/>
                <w:tab w:val="left" w:pos="1260"/>
                <w:tab w:val="left" w:pos="1530"/>
                <w:tab w:val="left" w:pos="1890"/>
              </w:tabs>
              <w:spacing w:line="400" w:lineRule="exact"/>
              <w:contextualSpacing/>
              <w:rPr>
                <w:cs/>
              </w:rPr>
            </w:pPr>
            <w:r w:rsidRPr="00C84026">
              <w:rPr>
                <w:cs/>
              </w:rPr>
              <w:t>วันที่ต้องเป็นวันสิ้น</w:t>
            </w:r>
            <w:r w:rsidR="00204A41">
              <w:rPr>
                <w:cs/>
                <w:lang w:val="th-TH"/>
              </w:rPr>
              <w:t>ไตรมาส</w:t>
            </w:r>
            <w:r w:rsidRPr="00C84026">
              <w:rPr>
                <w:cs/>
              </w:rPr>
              <w:t>ตามปีปฏิทิน</w:t>
            </w:r>
          </w:p>
        </w:tc>
      </w:tr>
      <w:tr w:rsidR="002E498B" w:rsidRPr="001D07F3" w14:paraId="5A25F9E7" w14:textId="77777777" w:rsidTr="006A5BFB">
        <w:tc>
          <w:tcPr>
            <w:tcW w:w="2241" w:type="dxa"/>
            <w:tcBorders>
              <w:top w:val="dotted" w:sz="4" w:space="0" w:color="auto"/>
              <w:bottom w:val="dotted" w:sz="4" w:space="0" w:color="auto"/>
              <w:right w:val="dotted" w:sz="4" w:space="0" w:color="auto"/>
            </w:tcBorders>
          </w:tcPr>
          <w:p w14:paraId="34B16D28" w14:textId="69A71F04" w:rsidR="002E498B" w:rsidRDefault="002E498B" w:rsidP="002E498B">
            <w:pPr>
              <w:pStyle w:val="Footer"/>
              <w:spacing w:line="400" w:lineRule="exact"/>
              <w:contextualSpacing/>
              <w:rPr>
                <w:cs/>
              </w:rPr>
            </w:pPr>
            <w:r w:rsidRPr="00112365">
              <w:rPr>
                <w:cs/>
              </w:rPr>
              <w:t>สินทรัพย์สภาพคล่อง ณ สิ้นเดือน ในแต่ละเดือนของไตรมาส</w:t>
            </w:r>
            <w:r>
              <w:rPr>
                <w:color w:val="000000" w:themeColor="text1"/>
                <w:cs/>
              </w:rPr>
              <w:t xml:space="preserve">: </w:t>
            </w:r>
            <w:r>
              <w:rPr>
                <w:rFonts w:hint="cs"/>
                <w:color w:val="000000" w:themeColor="text1"/>
                <w:cs/>
              </w:rPr>
              <w:t>วันสิ้นเดือนในไตรมาส</w:t>
            </w:r>
          </w:p>
        </w:tc>
        <w:tc>
          <w:tcPr>
            <w:tcW w:w="6225" w:type="dxa"/>
            <w:tcBorders>
              <w:top w:val="dotted" w:sz="4" w:space="0" w:color="auto"/>
              <w:left w:val="dotted" w:sz="4" w:space="0" w:color="auto"/>
              <w:bottom w:val="dotted" w:sz="4" w:space="0" w:color="auto"/>
              <w:right w:val="dotted" w:sz="4" w:space="0" w:color="auto"/>
            </w:tcBorders>
          </w:tcPr>
          <w:p w14:paraId="15B56B3B" w14:textId="52B0C5D7" w:rsidR="002E498B" w:rsidRDefault="002E498B" w:rsidP="0053268B">
            <w:pPr>
              <w:spacing w:line="400" w:lineRule="exact"/>
              <w:contextualSpacing/>
              <w:rPr>
                <w:cs/>
                <w:lang w:val="th-TH"/>
              </w:rPr>
            </w:pPr>
            <w:r>
              <w:rPr>
                <w:rFonts w:hint="cs"/>
                <w:cs/>
              </w:rPr>
              <w:t>วันสิ้นเดือน ของทั้ง 3 เดือนในแต่ละไตรมาส เพื่อรายงานยอดสินทรัพย์สภาพคล่องแต่ละชนิด ณ สิ้นเดือนในแต่ละเดือน</w:t>
            </w:r>
            <w:r>
              <w:rPr>
                <w:rFonts w:hint="cs"/>
                <w:cs/>
                <w:lang w:val="th-TH"/>
              </w:rPr>
              <w:t xml:space="preserve"> </w:t>
            </w:r>
          </w:p>
        </w:tc>
        <w:tc>
          <w:tcPr>
            <w:tcW w:w="5976" w:type="dxa"/>
            <w:tcBorders>
              <w:top w:val="dotted" w:sz="4" w:space="0" w:color="auto"/>
              <w:left w:val="dotted" w:sz="4" w:space="0" w:color="auto"/>
              <w:bottom w:val="dotted" w:sz="4" w:space="0" w:color="auto"/>
            </w:tcBorders>
          </w:tcPr>
          <w:p w14:paraId="2123C98C" w14:textId="77777777" w:rsidR="002E498B" w:rsidRPr="00C84026" w:rsidRDefault="002E498B" w:rsidP="002E498B">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7450C86D" w14:textId="74F7B881" w:rsidR="002E498B" w:rsidRPr="00700A00" w:rsidRDefault="002E498B" w:rsidP="002E498B">
            <w:pPr>
              <w:spacing w:line="400" w:lineRule="exact"/>
              <w:contextualSpacing/>
            </w:pPr>
            <w:r w:rsidRPr="00C84026">
              <w:rPr>
                <w:cs/>
              </w:rPr>
              <w:t>วันที่ต้องเป็นวันสิ้น</w:t>
            </w:r>
            <w:r w:rsidRPr="00C84026">
              <w:rPr>
                <w:cs/>
                <w:lang w:val="th-TH"/>
              </w:rPr>
              <w:t>เดือน</w:t>
            </w:r>
            <w:r w:rsidRPr="00C84026">
              <w:rPr>
                <w:cs/>
              </w:rPr>
              <w:t>ตามปีปฏิทิน</w:t>
            </w:r>
          </w:p>
        </w:tc>
      </w:tr>
      <w:tr w:rsidR="002E498B" w:rsidRPr="001D07F3" w14:paraId="5E083C8B" w14:textId="77777777" w:rsidTr="006A5BFB">
        <w:tc>
          <w:tcPr>
            <w:tcW w:w="2241" w:type="dxa"/>
            <w:tcBorders>
              <w:top w:val="dotted" w:sz="4" w:space="0" w:color="auto"/>
              <w:bottom w:val="dotted" w:sz="4" w:space="0" w:color="auto"/>
              <w:right w:val="dotted" w:sz="4" w:space="0" w:color="auto"/>
            </w:tcBorders>
          </w:tcPr>
          <w:p w14:paraId="7DF0F9F1" w14:textId="78E25892" w:rsidR="002E498B" w:rsidRPr="00C84026" w:rsidRDefault="002E498B" w:rsidP="002E498B">
            <w:pPr>
              <w:pStyle w:val="Footer"/>
              <w:spacing w:line="400" w:lineRule="exact"/>
              <w:contextualSpacing/>
              <w:rPr>
                <w:cs/>
              </w:rPr>
            </w:pPr>
            <w:r w:rsidRPr="00112365">
              <w:rPr>
                <w:cs/>
              </w:rPr>
              <w:t>สินทรัพย์สภาพคล่อง ณ สิ้นเดือน ในแต่ละเดือนของไตรมาส</w:t>
            </w:r>
            <w:r>
              <w:rPr>
                <w:color w:val="000000" w:themeColor="text1"/>
                <w:cs/>
              </w:rPr>
              <w:t xml:space="preserve">: </w:t>
            </w:r>
            <w:r>
              <w:rPr>
                <w:rFonts w:hint="cs"/>
                <w:cs/>
              </w:rPr>
              <w:t>เงินสด</w:t>
            </w:r>
          </w:p>
        </w:tc>
        <w:tc>
          <w:tcPr>
            <w:tcW w:w="6225" w:type="dxa"/>
            <w:tcBorders>
              <w:top w:val="dotted" w:sz="4" w:space="0" w:color="auto"/>
              <w:left w:val="dotted" w:sz="4" w:space="0" w:color="auto"/>
              <w:bottom w:val="dotted" w:sz="4" w:space="0" w:color="auto"/>
              <w:right w:val="dotted" w:sz="4" w:space="0" w:color="auto"/>
            </w:tcBorders>
          </w:tcPr>
          <w:p w14:paraId="20B18964" w14:textId="7718786A" w:rsidR="002E498B" w:rsidRPr="00C84026" w:rsidRDefault="002E498B" w:rsidP="002C3E7A">
            <w:pPr>
              <w:spacing w:line="400" w:lineRule="exact"/>
              <w:contextualSpacing/>
              <w:rPr>
                <w:cs/>
              </w:rPr>
            </w:pPr>
            <w:r>
              <w:rPr>
                <w:rFonts w:hint="cs"/>
                <w:cs/>
              </w:rPr>
              <w:t xml:space="preserve">มูลค่าของสินทรัพย์สภาพคล่องที่เป็นเงินสด ณ สิ้นเดือน </w:t>
            </w:r>
            <w:r w:rsidRPr="006547F8">
              <w:rPr>
                <w:rFonts w:hint="cs"/>
                <w:cs/>
              </w:rPr>
              <w:t>(หน่วย</w:t>
            </w:r>
            <w:r w:rsidRPr="006547F8">
              <w:rPr>
                <w:cs/>
              </w:rPr>
              <w:t>:</w:t>
            </w:r>
            <w:r w:rsidRPr="006547F8">
              <w:rPr>
                <w:rFonts w:hint="cs"/>
                <w:cs/>
              </w:rPr>
              <w:t xml:space="preserve"> บาท)</w:t>
            </w:r>
          </w:p>
        </w:tc>
        <w:tc>
          <w:tcPr>
            <w:tcW w:w="5976" w:type="dxa"/>
            <w:tcBorders>
              <w:top w:val="dotted" w:sz="4" w:space="0" w:color="auto"/>
              <w:left w:val="dotted" w:sz="4" w:space="0" w:color="auto"/>
              <w:bottom w:val="dotted" w:sz="4" w:space="0" w:color="auto"/>
            </w:tcBorders>
          </w:tcPr>
          <w:p w14:paraId="7BF06A49" w14:textId="77777777" w:rsidR="002E498B" w:rsidRPr="000205B2" w:rsidRDefault="002E498B" w:rsidP="002E498B">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75A88BCD" w14:textId="512A7AD0" w:rsidR="002E498B" w:rsidRPr="00700A00" w:rsidRDefault="002E498B" w:rsidP="002E498B">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2E498B" w:rsidRPr="001D07F3" w14:paraId="69623826" w14:textId="77777777" w:rsidTr="006A5BFB">
        <w:tc>
          <w:tcPr>
            <w:tcW w:w="2241" w:type="dxa"/>
            <w:tcBorders>
              <w:top w:val="dotted" w:sz="4" w:space="0" w:color="auto"/>
              <w:bottom w:val="dotted" w:sz="4" w:space="0" w:color="auto"/>
              <w:right w:val="dotted" w:sz="4" w:space="0" w:color="auto"/>
            </w:tcBorders>
          </w:tcPr>
          <w:p w14:paraId="59D38E94" w14:textId="45DF2C63" w:rsidR="002E498B" w:rsidRPr="00C84026" w:rsidRDefault="002E498B" w:rsidP="002E498B">
            <w:pPr>
              <w:pStyle w:val="Footer"/>
              <w:spacing w:line="400" w:lineRule="exact"/>
              <w:contextualSpacing/>
              <w:rPr>
                <w:cs/>
              </w:rPr>
            </w:pPr>
            <w:r w:rsidRPr="00112365">
              <w:rPr>
                <w:cs/>
              </w:rPr>
              <w:t>สินทรัพย์สภาพคล่อง ณ สิ้นเดือน ในแต่ละเดือนของไตรมาส</w:t>
            </w:r>
            <w:r>
              <w:rPr>
                <w:color w:val="000000" w:themeColor="text1"/>
                <w:cs/>
              </w:rPr>
              <w:t xml:space="preserve">: </w:t>
            </w:r>
            <w:r>
              <w:rPr>
                <w:rFonts w:hint="cs"/>
                <w:cs/>
              </w:rPr>
              <w:t>เงินฝาก</w:t>
            </w:r>
          </w:p>
        </w:tc>
        <w:tc>
          <w:tcPr>
            <w:tcW w:w="6225" w:type="dxa"/>
            <w:tcBorders>
              <w:top w:val="dotted" w:sz="4" w:space="0" w:color="auto"/>
              <w:left w:val="dotted" w:sz="4" w:space="0" w:color="auto"/>
              <w:bottom w:val="dotted" w:sz="4" w:space="0" w:color="auto"/>
              <w:right w:val="dotted" w:sz="4" w:space="0" w:color="auto"/>
            </w:tcBorders>
          </w:tcPr>
          <w:p w14:paraId="2411BAAE" w14:textId="2EDE3017" w:rsidR="002E498B" w:rsidRPr="00C84026" w:rsidRDefault="002E498B" w:rsidP="002C3E7A">
            <w:pPr>
              <w:spacing w:line="400" w:lineRule="exact"/>
              <w:contextualSpacing/>
              <w:rPr>
                <w:cs/>
              </w:rPr>
            </w:pPr>
            <w:r>
              <w:rPr>
                <w:rFonts w:hint="cs"/>
                <w:cs/>
              </w:rPr>
              <w:t xml:space="preserve">มูลค่าของสินทรัพย์สภาพคล่องที่เป็นเงินฝาก ณ สิ้นเดือน </w:t>
            </w:r>
            <w:r w:rsidRPr="006547F8">
              <w:rPr>
                <w:rFonts w:hint="cs"/>
                <w:cs/>
              </w:rPr>
              <w:t>(หน่วย</w:t>
            </w:r>
            <w:r w:rsidRPr="006547F8">
              <w:rPr>
                <w:cs/>
              </w:rPr>
              <w:t>:</w:t>
            </w:r>
            <w:r w:rsidRPr="006547F8">
              <w:rPr>
                <w:rFonts w:hint="cs"/>
                <w:cs/>
              </w:rPr>
              <w:t xml:space="preserve"> บาท)</w:t>
            </w:r>
          </w:p>
        </w:tc>
        <w:tc>
          <w:tcPr>
            <w:tcW w:w="5976" w:type="dxa"/>
            <w:tcBorders>
              <w:top w:val="dotted" w:sz="4" w:space="0" w:color="auto"/>
              <w:left w:val="dotted" w:sz="4" w:space="0" w:color="auto"/>
              <w:bottom w:val="dotted" w:sz="4" w:space="0" w:color="auto"/>
            </w:tcBorders>
          </w:tcPr>
          <w:p w14:paraId="57315428" w14:textId="77777777" w:rsidR="002E498B" w:rsidRPr="000205B2" w:rsidRDefault="002E498B" w:rsidP="002E498B">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573362CD" w14:textId="1A766CDC" w:rsidR="002E498B" w:rsidRPr="00700A00" w:rsidRDefault="002E498B" w:rsidP="002E498B">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2E498B" w:rsidRPr="001D07F3" w14:paraId="3BDCA318" w14:textId="77777777" w:rsidTr="006A5BFB">
        <w:tc>
          <w:tcPr>
            <w:tcW w:w="2241" w:type="dxa"/>
            <w:tcBorders>
              <w:top w:val="dotted" w:sz="4" w:space="0" w:color="auto"/>
              <w:bottom w:val="dotted" w:sz="4" w:space="0" w:color="auto"/>
              <w:right w:val="dotted" w:sz="4" w:space="0" w:color="auto"/>
            </w:tcBorders>
          </w:tcPr>
          <w:p w14:paraId="48D8DAE9" w14:textId="49303634" w:rsidR="002E498B" w:rsidRPr="00C84026" w:rsidRDefault="002E498B" w:rsidP="002E498B">
            <w:pPr>
              <w:pStyle w:val="Footer"/>
              <w:spacing w:line="400" w:lineRule="exact"/>
              <w:contextualSpacing/>
              <w:rPr>
                <w:cs/>
              </w:rPr>
            </w:pPr>
            <w:r w:rsidRPr="00112365">
              <w:rPr>
                <w:cs/>
              </w:rPr>
              <w:t>สินทรัพย์สภาพคล่อง ณ สิ้นเดือน ในแต่ละเดือนของไตรมาส</w:t>
            </w:r>
            <w:r>
              <w:rPr>
                <w:color w:val="000000" w:themeColor="text1"/>
                <w:cs/>
              </w:rPr>
              <w:t xml:space="preserve">: </w:t>
            </w:r>
            <w:r>
              <w:rPr>
                <w:rFonts w:hint="cs"/>
                <w:color w:val="000000" w:themeColor="text1"/>
                <w:cs/>
              </w:rPr>
              <w:t>ตราสารหนี้</w:t>
            </w:r>
          </w:p>
        </w:tc>
        <w:tc>
          <w:tcPr>
            <w:tcW w:w="6225" w:type="dxa"/>
            <w:tcBorders>
              <w:top w:val="dotted" w:sz="4" w:space="0" w:color="auto"/>
              <w:left w:val="dotted" w:sz="4" w:space="0" w:color="auto"/>
              <w:bottom w:val="dotted" w:sz="4" w:space="0" w:color="auto"/>
              <w:right w:val="dotted" w:sz="4" w:space="0" w:color="auto"/>
            </w:tcBorders>
          </w:tcPr>
          <w:p w14:paraId="425303BF" w14:textId="722A2001" w:rsidR="002E498B" w:rsidRPr="00C84026" w:rsidRDefault="002E498B" w:rsidP="002C3E7A">
            <w:pPr>
              <w:spacing w:line="400" w:lineRule="exact"/>
              <w:contextualSpacing/>
              <w:rPr>
                <w:cs/>
              </w:rPr>
            </w:pPr>
            <w:r>
              <w:rPr>
                <w:rFonts w:hint="cs"/>
                <w:cs/>
              </w:rPr>
              <w:t>มูลค่าของสินทรัพย์สภาพคล่องที่เป็นตราสารหนี้</w:t>
            </w:r>
            <w:r>
              <w:rPr>
                <w:rFonts w:hint="cs"/>
                <w:color w:val="000000" w:themeColor="text1"/>
                <w:cs/>
              </w:rPr>
              <w:t xml:space="preserve"> </w:t>
            </w:r>
            <w:r>
              <w:rPr>
                <w:rFonts w:hint="cs"/>
                <w:cs/>
              </w:rPr>
              <w:t xml:space="preserve">ณ สิ้นเดือน </w:t>
            </w:r>
            <w:r w:rsidRPr="006547F8">
              <w:rPr>
                <w:rFonts w:hint="cs"/>
                <w:cs/>
              </w:rPr>
              <w:t>(หน่วย</w:t>
            </w:r>
            <w:r w:rsidRPr="006547F8">
              <w:rPr>
                <w:cs/>
              </w:rPr>
              <w:t>:</w:t>
            </w:r>
            <w:r w:rsidRPr="006547F8">
              <w:rPr>
                <w:rFonts w:hint="cs"/>
                <w:cs/>
              </w:rPr>
              <w:t xml:space="preserve"> บาท)</w:t>
            </w:r>
          </w:p>
        </w:tc>
        <w:tc>
          <w:tcPr>
            <w:tcW w:w="5976" w:type="dxa"/>
            <w:tcBorders>
              <w:top w:val="dotted" w:sz="4" w:space="0" w:color="auto"/>
              <w:left w:val="dotted" w:sz="4" w:space="0" w:color="auto"/>
              <w:bottom w:val="dotted" w:sz="4" w:space="0" w:color="auto"/>
            </w:tcBorders>
          </w:tcPr>
          <w:p w14:paraId="0DBD1A89" w14:textId="77777777" w:rsidR="002E498B" w:rsidRPr="000205B2" w:rsidRDefault="002E498B" w:rsidP="002E498B">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05C3994C" w14:textId="2AAFAE98" w:rsidR="002E498B" w:rsidRPr="00700A00" w:rsidRDefault="002E498B" w:rsidP="002E498B">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2E498B" w:rsidRPr="001D07F3" w14:paraId="00C1AE88" w14:textId="77777777" w:rsidTr="006A5BFB">
        <w:tc>
          <w:tcPr>
            <w:tcW w:w="2241" w:type="dxa"/>
            <w:tcBorders>
              <w:top w:val="dotted" w:sz="4" w:space="0" w:color="auto"/>
              <w:bottom w:val="dotted" w:sz="4" w:space="0" w:color="auto"/>
              <w:right w:val="dotted" w:sz="4" w:space="0" w:color="auto"/>
            </w:tcBorders>
          </w:tcPr>
          <w:p w14:paraId="6BC95953" w14:textId="4EAB1FFF" w:rsidR="002E498B" w:rsidRPr="00C84026" w:rsidRDefault="002E498B" w:rsidP="002E498B">
            <w:pPr>
              <w:pStyle w:val="Footer"/>
              <w:spacing w:line="400" w:lineRule="exact"/>
              <w:contextualSpacing/>
              <w:rPr>
                <w:cs/>
              </w:rPr>
            </w:pPr>
            <w:r w:rsidRPr="00112365">
              <w:rPr>
                <w:cs/>
              </w:rPr>
              <w:lastRenderedPageBreak/>
              <w:t>สินทรัพย์สภาพคล่อง ณ สิ้นเดือน ในแต่ละเดือนของไตรมาส</w:t>
            </w:r>
            <w:r>
              <w:rPr>
                <w:color w:val="000000" w:themeColor="text1"/>
                <w:cs/>
              </w:rPr>
              <w:t xml:space="preserve">: </w:t>
            </w:r>
            <w:r>
              <w:rPr>
                <w:rFonts w:hint="cs"/>
                <w:color w:val="000000" w:themeColor="text1"/>
                <w:cs/>
              </w:rPr>
              <w:t>รวมสินทรัพย์สภาพคล่อง</w:t>
            </w:r>
          </w:p>
        </w:tc>
        <w:tc>
          <w:tcPr>
            <w:tcW w:w="6225" w:type="dxa"/>
            <w:tcBorders>
              <w:top w:val="dotted" w:sz="4" w:space="0" w:color="auto"/>
              <w:left w:val="dotted" w:sz="4" w:space="0" w:color="auto"/>
              <w:bottom w:val="dotted" w:sz="4" w:space="0" w:color="auto"/>
              <w:right w:val="dotted" w:sz="4" w:space="0" w:color="auto"/>
            </w:tcBorders>
          </w:tcPr>
          <w:p w14:paraId="2674ADD4" w14:textId="25FD064F" w:rsidR="002E498B" w:rsidRPr="00C84026" w:rsidRDefault="002E498B" w:rsidP="002C3E7A">
            <w:pPr>
              <w:spacing w:line="400" w:lineRule="exact"/>
              <w:contextualSpacing/>
              <w:rPr>
                <w:cs/>
              </w:rPr>
            </w:pPr>
            <w:r>
              <w:rPr>
                <w:rFonts w:hint="cs"/>
                <w:cs/>
              </w:rPr>
              <w:t xml:space="preserve">มูลค่าของสินทรัพย์สภาพคล่องทั้งหมด ณ สิ้นเดือน </w:t>
            </w:r>
            <w:r w:rsidRPr="006547F8">
              <w:rPr>
                <w:rFonts w:hint="cs"/>
                <w:cs/>
              </w:rPr>
              <w:t>(หน่วย</w:t>
            </w:r>
            <w:r w:rsidRPr="006547F8">
              <w:rPr>
                <w:cs/>
              </w:rPr>
              <w:t>:</w:t>
            </w:r>
            <w:r w:rsidRPr="006547F8">
              <w:rPr>
                <w:rFonts w:hint="cs"/>
                <w:cs/>
              </w:rPr>
              <w:t xml:space="preserve"> บาท)</w:t>
            </w:r>
          </w:p>
        </w:tc>
        <w:tc>
          <w:tcPr>
            <w:tcW w:w="5976" w:type="dxa"/>
            <w:tcBorders>
              <w:top w:val="dotted" w:sz="4" w:space="0" w:color="auto"/>
              <w:left w:val="dotted" w:sz="4" w:space="0" w:color="auto"/>
              <w:bottom w:val="dotted" w:sz="4" w:space="0" w:color="auto"/>
            </w:tcBorders>
          </w:tcPr>
          <w:p w14:paraId="4AAE3EAA" w14:textId="77777777" w:rsidR="002E498B" w:rsidRPr="000205B2" w:rsidRDefault="002E498B" w:rsidP="002E498B">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653D6E69" w14:textId="19A6E5AA" w:rsidR="002E498B" w:rsidRPr="00700A00" w:rsidRDefault="002E498B" w:rsidP="002E498B">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2E498B" w:rsidRPr="001D07F3" w14:paraId="18711178" w14:textId="77777777" w:rsidTr="006A5BFB">
        <w:tc>
          <w:tcPr>
            <w:tcW w:w="2241" w:type="dxa"/>
            <w:tcBorders>
              <w:top w:val="dotted" w:sz="4" w:space="0" w:color="auto"/>
              <w:bottom w:val="dotted" w:sz="4" w:space="0" w:color="auto"/>
              <w:right w:val="dotted" w:sz="4" w:space="0" w:color="auto"/>
            </w:tcBorders>
          </w:tcPr>
          <w:p w14:paraId="3C6DC0CD" w14:textId="2FA8F1EE" w:rsidR="002E498B" w:rsidRPr="00C84026" w:rsidRDefault="002E498B" w:rsidP="002E498B">
            <w:pPr>
              <w:pStyle w:val="Footer"/>
              <w:spacing w:line="400" w:lineRule="exact"/>
              <w:contextualSpacing/>
              <w:rPr>
                <w:cs/>
              </w:rPr>
            </w:pPr>
            <w:r w:rsidRPr="00112365">
              <w:rPr>
                <w:color w:val="000000" w:themeColor="text1"/>
                <w:cs/>
              </w:rPr>
              <w:t>ค่าใช้จ่ายในการประกอบธุรกิจ 6 เดือนย้อนหลัง</w:t>
            </w:r>
            <w:r>
              <w:rPr>
                <w:color w:val="000000" w:themeColor="text1"/>
                <w:cs/>
              </w:rPr>
              <w:t xml:space="preserve">: </w:t>
            </w:r>
            <w:r>
              <w:rPr>
                <w:rFonts w:hint="cs"/>
                <w:color w:val="000000" w:themeColor="text1"/>
                <w:cs/>
              </w:rPr>
              <w:t>รายเดือน 6 เดือนย้อนหลัง</w:t>
            </w:r>
          </w:p>
        </w:tc>
        <w:tc>
          <w:tcPr>
            <w:tcW w:w="6225" w:type="dxa"/>
            <w:tcBorders>
              <w:top w:val="dotted" w:sz="4" w:space="0" w:color="auto"/>
              <w:left w:val="dotted" w:sz="4" w:space="0" w:color="auto"/>
              <w:bottom w:val="dotted" w:sz="4" w:space="0" w:color="auto"/>
              <w:right w:val="dotted" w:sz="4" w:space="0" w:color="auto"/>
            </w:tcBorders>
          </w:tcPr>
          <w:p w14:paraId="598A5276" w14:textId="1C383006" w:rsidR="002E498B" w:rsidRPr="00C84026" w:rsidRDefault="00A71AA7" w:rsidP="0053268B">
            <w:pPr>
              <w:spacing w:line="400" w:lineRule="exact"/>
              <w:contextualSpacing/>
              <w:rPr>
                <w:cs/>
              </w:rPr>
            </w:pPr>
            <w:r w:rsidRPr="005F4B07">
              <w:rPr>
                <w:rFonts w:hint="cs"/>
                <w:cs/>
              </w:rPr>
              <w:t xml:space="preserve">รายเดือน 6 เดือน </w:t>
            </w:r>
            <w:r>
              <w:rPr>
                <w:rFonts w:hint="cs"/>
                <w:cs/>
              </w:rPr>
              <w:t>ก่อนหน้าวันที่ต้องเริ่มดำรงสินทรัพย์สภาพคล่อง</w:t>
            </w:r>
            <w:r w:rsidRPr="005F4B07">
              <w:rPr>
                <w:rFonts w:hint="cs"/>
                <w:cs/>
              </w:rPr>
              <w:t xml:space="preserve"> 3 เดือน</w:t>
            </w:r>
            <w:r w:rsidR="002E498B">
              <w:rPr>
                <w:rFonts w:hint="cs"/>
                <w:cs/>
              </w:rPr>
              <w:t xml:space="preserve"> เช่น การรายงานข้อมูลในไตรมาส แรกของปี จะมีเดือนย้อนหลัง 6 เดือนตั้งแต่ เมษายนถึงกันยายนของปีก่อนหน้า แต่จะไม่นับรวมเดือน ตุลาคมถึงธันวาคม เนื่องจากเป็น 3 เดือนที่ติ</w:t>
            </w:r>
            <w:r w:rsidR="0053268B">
              <w:rPr>
                <w:rFonts w:hint="cs"/>
                <w:cs/>
              </w:rPr>
              <w:t>ดกับวันแรกสุดของไตรมาสที่รายงาน</w:t>
            </w:r>
          </w:p>
        </w:tc>
        <w:tc>
          <w:tcPr>
            <w:tcW w:w="5976" w:type="dxa"/>
            <w:tcBorders>
              <w:top w:val="dotted" w:sz="4" w:space="0" w:color="auto"/>
              <w:left w:val="dotted" w:sz="4" w:space="0" w:color="auto"/>
              <w:bottom w:val="dotted" w:sz="4" w:space="0" w:color="auto"/>
            </w:tcBorders>
          </w:tcPr>
          <w:p w14:paraId="597F003C" w14:textId="77777777" w:rsidR="002E498B" w:rsidRPr="00C84026" w:rsidRDefault="002E498B" w:rsidP="002E498B">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2A8A587A" w14:textId="7838F109" w:rsidR="002E498B" w:rsidRPr="00700A00" w:rsidRDefault="002E498B" w:rsidP="002E498B">
            <w:pPr>
              <w:spacing w:line="400" w:lineRule="exact"/>
              <w:contextualSpacing/>
            </w:pPr>
            <w:r w:rsidRPr="00C84026">
              <w:rPr>
                <w:cs/>
              </w:rPr>
              <w:t>วันที่ต้องเป็นวันสิ้น</w:t>
            </w:r>
            <w:r w:rsidRPr="00C84026">
              <w:rPr>
                <w:cs/>
                <w:lang w:val="th-TH"/>
              </w:rPr>
              <w:t>เดือน</w:t>
            </w:r>
            <w:r w:rsidRPr="00C84026">
              <w:rPr>
                <w:cs/>
              </w:rPr>
              <w:t>ตามปีปฏิทิน</w:t>
            </w:r>
          </w:p>
        </w:tc>
      </w:tr>
      <w:tr w:rsidR="002E498B" w:rsidRPr="001D07F3" w14:paraId="07244334" w14:textId="77777777" w:rsidTr="006A5BFB">
        <w:tc>
          <w:tcPr>
            <w:tcW w:w="2241" w:type="dxa"/>
            <w:tcBorders>
              <w:top w:val="dotted" w:sz="4" w:space="0" w:color="auto"/>
              <w:bottom w:val="dotted" w:sz="4" w:space="0" w:color="auto"/>
              <w:right w:val="dotted" w:sz="4" w:space="0" w:color="auto"/>
            </w:tcBorders>
          </w:tcPr>
          <w:p w14:paraId="2EA0006A" w14:textId="554F78C8" w:rsidR="002E498B" w:rsidRDefault="002E498B" w:rsidP="002E498B">
            <w:pPr>
              <w:pStyle w:val="Footer"/>
              <w:spacing w:line="400" w:lineRule="exact"/>
              <w:contextualSpacing/>
              <w:rPr>
                <w:color w:val="000000" w:themeColor="text1"/>
                <w:cs/>
              </w:rPr>
            </w:pPr>
            <w:r w:rsidRPr="00112365">
              <w:rPr>
                <w:color w:val="000000" w:themeColor="text1"/>
                <w:cs/>
              </w:rPr>
              <w:t>ค่าใช้จ่ายในการประกอบธุรกิจ 6 เดือนย้อนหลัง</w:t>
            </w:r>
            <w:r>
              <w:rPr>
                <w:color w:val="000000" w:themeColor="text1"/>
                <w:cs/>
              </w:rPr>
              <w:t xml:space="preserve">: </w:t>
            </w:r>
            <w:r>
              <w:rPr>
                <w:rFonts w:hint="cs"/>
                <w:color w:val="000000" w:themeColor="text1"/>
                <w:cs/>
              </w:rPr>
              <w:t>ต้นทุนขายและบริการ</w:t>
            </w:r>
          </w:p>
        </w:tc>
        <w:tc>
          <w:tcPr>
            <w:tcW w:w="6225" w:type="dxa"/>
            <w:tcBorders>
              <w:top w:val="dotted" w:sz="4" w:space="0" w:color="auto"/>
              <w:left w:val="dotted" w:sz="4" w:space="0" w:color="auto"/>
              <w:bottom w:val="dotted" w:sz="4" w:space="0" w:color="auto"/>
              <w:right w:val="dotted" w:sz="4" w:space="0" w:color="auto"/>
            </w:tcBorders>
          </w:tcPr>
          <w:p w14:paraId="4B3CB321" w14:textId="3B1C7225" w:rsidR="002E498B" w:rsidRPr="00C84026" w:rsidRDefault="002E498B" w:rsidP="002C3E7A">
            <w:pPr>
              <w:spacing w:line="400" w:lineRule="exact"/>
              <w:contextualSpacing/>
              <w:rPr>
                <w:cs/>
              </w:rPr>
            </w:pPr>
            <w:r>
              <w:rPr>
                <w:rFonts w:hint="cs"/>
                <w:cs/>
              </w:rPr>
              <w:t xml:space="preserve">ค่าใช้จ่ายด้านต้นทุนขายและบริการ ณ สิ้นเดือน </w:t>
            </w:r>
            <w:r w:rsidRPr="006547F8">
              <w:rPr>
                <w:rFonts w:hint="cs"/>
                <w:cs/>
              </w:rPr>
              <w:t>(หน่วย</w:t>
            </w:r>
            <w:r w:rsidRPr="006547F8">
              <w:rPr>
                <w:cs/>
              </w:rPr>
              <w:t>:</w:t>
            </w:r>
            <w:r w:rsidRPr="006547F8">
              <w:rPr>
                <w:rFonts w:hint="cs"/>
                <w:cs/>
              </w:rPr>
              <w:t xml:space="preserve"> บาท)</w:t>
            </w:r>
          </w:p>
        </w:tc>
        <w:tc>
          <w:tcPr>
            <w:tcW w:w="5976" w:type="dxa"/>
            <w:tcBorders>
              <w:top w:val="dotted" w:sz="4" w:space="0" w:color="auto"/>
              <w:left w:val="dotted" w:sz="4" w:space="0" w:color="auto"/>
              <w:bottom w:val="dotted" w:sz="4" w:space="0" w:color="auto"/>
            </w:tcBorders>
          </w:tcPr>
          <w:p w14:paraId="45B37888" w14:textId="77777777" w:rsidR="002E498B" w:rsidRPr="000205B2" w:rsidRDefault="002E498B" w:rsidP="002E498B">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72B0E3E8" w14:textId="1123DF03" w:rsidR="002E498B" w:rsidRPr="00700A00" w:rsidRDefault="002E498B" w:rsidP="002E498B">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2E498B" w:rsidRPr="001D07F3" w14:paraId="5BE3ECA9" w14:textId="77777777" w:rsidTr="006A5BFB">
        <w:tc>
          <w:tcPr>
            <w:tcW w:w="2241" w:type="dxa"/>
            <w:tcBorders>
              <w:top w:val="dotted" w:sz="4" w:space="0" w:color="auto"/>
              <w:bottom w:val="dotted" w:sz="4" w:space="0" w:color="auto"/>
              <w:right w:val="dotted" w:sz="4" w:space="0" w:color="auto"/>
            </w:tcBorders>
          </w:tcPr>
          <w:p w14:paraId="2AFA046F" w14:textId="4C61D4D0" w:rsidR="002E498B" w:rsidRDefault="002E498B" w:rsidP="002E498B">
            <w:pPr>
              <w:pStyle w:val="Footer"/>
              <w:spacing w:line="400" w:lineRule="exact"/>
              <w:contextualSpacing/>
              <w:rPr>
                <w:color w:val="000000" w:themeColor="text1"/>
                <w:cs/>
              </w:rPr>
            </w:pPr>
            <w:r w:rsidRPr="00112365">
              <w:rPr>
                <w:color w:val="000000" w:themeColor="text1"/>
                <w:cs/>
              </w:rPr>
              <w:t>ค่าใช้จ่ายในการประกอบธุรกิจ 6 เดือนย้อนหลัง</w:t>
            </w:r>
            <w:r>
              <w:rPr>
                <w:color w:val="000000" w:themeColor="text1"/>
                <w:cs/>
              </w:rPr>
              <w:t xml:space="preserve">: </w:t>
            </w:r>
            <w:r>
              <w:rPr>
                <w:rFonts w:hint="cs"/>
                <w:color w:val="000000" w:themeColor="text1"/>
                <w:cs/>
              </w:rPr>
              <w:t>ค่าใช้จ่ายในการขายและบริหาร</w:t>
            </w:r>
          </w:p>
        </w:tc>
        <w:tc>
          <w:tcPr>
            <w:tcW w:w="6225" w:type="dxa"/>
            <w:tcBorders>
              <w:top w:val="dotted" w:sz="4" w:space="0" w:color="auto"/>
              <w:left w:val="dotted" w:sz="4" w:space="0" w:color="auto"/>
              <w:bottom w:val="dotted" w:sz="4" w:space="0" w:color="auto"/>
              <w:right w:val="dotted" w:sz="4" w:space="0" w:color="auto"/>
            </w:tcBorders>
          </w:tcPr>
          <w:p w14:paraId="5488ECDE" w14:textId="4D86B88B" w:rsidR="002E498B" w:rsidRPr="00C84026" w:rsidRDefault="002E498B" w:rsidP="002C3E7A">
            <w:pPr>
              <w:spacing w:line="400" w:lineRule="exact"/>
              <w:contextualSpacing/>
              <w:rPr>
                <w:cs/>
              </w:rPr>
            </w:pPr>
            <w:r>
              <w:rPr>
                <w:rFonts w:hint="cs"/>
                <w:color w:val="000000" w:themeColor="text1"/>
                <w:cs/>
              </w:rPr>
              <w:t>ค่าใช้จ่ายในการขายและบริหาร</w:t>
            </w:r>
            <w:r>
              <w:rPr>
                <w:rFonts w:hint="cs"/>
                <w:cs/>
              </w:rPr>
              <w:t xml:space="preserve"> ณ สิ้นเดือน </w:t>
            </w:r>
            <w:r w:rsidRPr="006547F8">
              <w:rPr>
                <w:rFonts w:hint="cs"/>
                <w:cs/>
              </w:rPr>
              <w:t>(หน่วย</w:t>
            </w:r>
            <w:r w:rsidRPr="006547F8">
              <w:rPr>
                <w:cs/>
              </w:rPr>
              <w:t>:</w:t>
            </w:r>
            <w:r w:rsidRPr="006547F8">
              <w:rPr>
                <w:rFonts w:hint="cs"/>
                <w:cs/>
              </w:rPr>
              <w:t xml:space="preserve"> บาท)</w:t>
            </w:r>
          </w:p>
        </w:tc>
        <w:tc>
          <w:tcPr>
            <w:tcW w:w="5976" w:type="dxa"/>
            <w:tcBorders>
              <w:top w:val="dotted" w:sz="4" w:space="0" w:color="auto"/>
              <w:left w:val="dotted" w:sz="4" w:space="0" w:color="auto"/>
              <w:bottom w:val="dotted" w:sz="4" w:space="0" w:color="auto"/>
            </w:tcBorders>
          </w:tcPr>
          <w:p w14:paraId="4D85F195" w14:textId="77777777" w:rsidR="002E498B" w:rsidRPr="000205B2" w:rsidRDefault="002E498B" w:rsidP="002E498B">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23F3D29F" w14:textId="2691BE0B" w:rsidR="002E498B" w:rsidRPr="00700A00" w:rsidRDefault="002E498B" w:rsidP="002E498B">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2E498B" w:rsidRPr="001D07F3" w14:paraId="75277F96" w14:textId="77777777" w:rsidTr="006A5BFB">
        <w:tc>
          <w:tcPr>
            <w:tcW w:w="2241" w:type="dxa"/>
            <w:tcBorders>
              <w:top w:val="dotted" w:sz="4" w:space="0" w:color="auto"/>
              <w:bottom w:val="dotted" w:sz="4" w:space="0" w:color="auto"/>
              <w:right w:val="dotted" w:sz="4" w:space="0" w:color="auto"/>
            </w:tcBorders>
          </w:tcPr>
          <w:p w14:paraId="1B1CF261" w14:textId="34BA5627" w:rsidR="002E498B" w:rsidRDefault="002E498B" w:rsidP="002E498B">
            <w:pPr>
              <w:pStyle w:val="Footer"/>
              <w:spacing w:line="400" w:lineRule="exact"/>
              <w:contextualSpacing/>
              <w:rPr>
                <w:color w:val="000000" w:themeColor="text1"/>
                <w:cs/>
              </w:rPr>
            </w:pPr>
            <w:r w:rsidRPr="00112365">
              <w:rPr>
                <w:color w:val="000000" w:themeColor="text1"/>
                <w:cs/>
              </w:rPr>
              <w:t>ค่าใช้จ่ายในการประกอบธุรกิจ 6 เดือนย้อนหลัง</w:t>
            </w:r>
            <w:r>
              <w:rPr>
                <w:color w:val="000000" w:themeColor="text1"/>
                <w:cs/>
              </w:rPr>
              <w:t xml:space="preserve">: </w:t>
            </w:r>
            <w:r>
              <w:rPr>
                <w:rFonts w:hint="cs"/>
                <w:color w:val="000000" w:themeColor="text1"/>
                <w:cs/>
              </w:rPr>
              <w:t>รวมค่าใช้จ่ายในการประกอบธุรกิจ</w:t>
            </w:r>
          </w:p>
        </w:tc>
        <w:tc>
          <w:tcPr>
            <w:tcW w:w="6225" w:type="dxa"/>
            <w:tcBorders>
              <w:top w:val="dotted" w:sz="4" w:space="0" w:color="auto"/>
              <w:left w:val="dotted" w:sz="4" w:space="0" w:color="auto"/>
              <w:bottom w:val="dotted" w:sz="4" w:space="0" w:color="auto"/>
              <w:right w:val="dotted" w:sz="4" w:space="0" w:color="auto"/>
            </w:tcBorders>
          </w:tcPr>
          <w:p w14:paraId="408B2810" w14:textId="478299A5" w:rsidR="002E498B" w:rsidRPr="00C84026" w:rsidRDefault="002E498B" w:rsidP="002C3E7A">
            <w:pPr>
              <w:spacing w:line="400" w:lineRule="exact"/>
              <w:contextualSpacing/>
              <w:rPr>
                <w:cs/>
              </w:rPr>
            </w:pPr>
            <w:r>
              <w:rPr>
                <w:rFonts w:hint="cs"/>
                <w:cs/>
              </w:rPr>
              <w:t xml:space="preserve">รวมค่าใช้จ่ายในการประกอบธุรกิจ ณ สิ้นเดือน </w:t>
            </w:r>
            <w:r w:rsidRPr="006547F8">
              <w:rPr>
                <w:rFonts w:hint="cs"/>
                <w:cs/>
              </w:rPr>
              <w:t>(หน่วย</w:t>
            </w:r>
            <w:r w:rsidRPr="006547F8">
              <w:rPr>
                <w:cs/>
              </w:rPr>
              <w:t>:</w:t>
            </w:r>
            <w:r w:rsidRPr="006547F8">
              <w:rPr>
                <w:rFonts w:hint="cs"/>
                <w:cs/>
              </w:rPr>
              <w:t xml:space="preserve"> บาท)</w:t>
            </w:r>
          </w:p>
        </w:tc>
        <w:tc>
          <w:tcPr>
            <w:tcW w:w="5976" w:type="dxa"/>
            <w:tcBorders>
              <w:top w:val="dotted" w:sz="4" w:space="0" w:color="auto"/>
              <w:left w:val="dotted" w:sz="4" w:space="0" w:color="auto"/>
              <w:bottom w:val="dotted" w:sz="4" w:space="0" w:color="auto"/>
            </w:tcBorders>
          </w:tcPr>
          <w:p w14:paraId="1C079EE2" w14:textId="77777777" w:rsidR="002E498B" w:rsidRPr="000205B2" w:rsidRDefault="002E498B" w:rsidP="002E498B">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358CC9D3" w14:textId="6B67019E" w:rsidR="002E498B" w:rsidRPr="00700A00" w:rsidRDefault="002E498B" w:rsidP="002E498B">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2E498B" w:rsidRPr="001D07F3" w14:paraId="6957FA6A" w14:textId="77777777" w:rsidTr="006A5BFB">
        <w:tc>
          <w:tcPr>
            <w:tcW w:w="2241" w:type="dxa"/>
            <w:tcBorders>
              <w:top w:val="dotted" w:sz="4" w:space="0" w:color="auto"/>
              <w:bottom w:val="dotted" w:sz="4" w:space="0" w:color="auto"/>
              <w:right w:val="dotted" w:sz="4" w:space="0" w:color="auto"/>
            </w:tcBorders>
          </w:tcPr>
          <w:p w14:paraId="6BD74DF2" w14:textId="02D52174" w:rsidR="002E498B" w:rsidRDefault="002E498B" w:rsidP="002E498B">
            <w:pPr>
              <w:pStyle w:val="Footer"/>
              <w:spacing w:line="400" w:lineRule="exact"/>
              <w:contextualSpacing/>
              <w:rPr>
                <w:color w:val="000000" w:themeColor="text1"/>
                <w:cs/>
              </w:rPr>
            </w:pPr>
            <w:r w:rsidRPr="00112365">
              <w:rPr>
                <w:color w:val="000000" w:themeColor="text1"/>
                <w:cs/>
              </w:rPr>
              <w:lastRenderedPageBreak/>
              <w:t xml:space="preserve">อัตราส่วนสินทรัพย์สภาพคล่องต่อผลรวมของค่าใช้จ่ายในการประกอบธุรกิจ </w:t>
            </w:r>
            <w:r w:rsidRPr="00112365">
              <w:rPr>
                <w:color w:val="000000" w:themeColor="text1"/>
              </w:rPr>
              <w:t xml:space="preserve">6 </w:t>
            </w:r>
            <w:r w:rsidRPr="00112365">
              <w:rPr>
                <w:color w:val="000000" w:themeColor="text1"/>
                <w:cs/>
              </w:rPr>
              <w:t>เดือน</w:t>
            </w:r>
            <w:r>
              <w:rPr>
                <w:color w:val="000000" w:themeColor="text1"/>
                <w:cs/>
              </w:rPr>
              <w:t xml:space="preserve">: </w:t>
            </w:r>
            <w:r>
              <w:rPr>
                <w:rFonts w:hint="cs"/>
                <w:color w:val="000000" w:themeColor="text1"/>
                <w:cs/>
              </w:rPr>
              <w:t>วันสิ้นเดือนในไตรมาส</w:t>
            </w:r>
          </w:p>
        </w:tc>
        <w:tc>
          <w:tcPr>
            <w:tcW w:w="6225" w:type="dxa"/>
            <w:tcBorders>
              <w:top w:val="dotted" w:sz="4" w:space="0" w:color="auto"/>
              <w:left w:val="dotted" w:sz="4" w:space="0" w:color="auto"/>
              <w:bottom w:val="dotted" w:sz="4" w:space="0" w:color="auto"/>
              <w:right w:val="dotted" w:sz="4" w:space="0" w:color="auto"/>
            </w:tcBorders>
          </w:tcPr>
          <w:p w14:paraId="3DD62A89" w14:textId="0BF7771F" w:rsidR="002E498B" w:rsidRPr="00C84026" w:rsidRDefault="002E498B" w:rsidP="0053268B">
            <w:pPr>
              <w:spacing w:line="400" w:lineRule="exact"/>
              <w:contextualSpacing/>
              <w:rPr>
                <w:cs/>
              </w:rPr>
            </w:pPr>
            <w:r>
              <w:rPr>
                <w:rFonts w:hint="cs"/>
                <w:cs/>
              </w:rPr>
              <w:t>วันสิ้นเดือน ของทั้ง 3 เดือนในแต่ละไตรมาส เพื่อรายงานยอดสินทรัพย์สภาพคล่องแต</w:t>
            </w:r>
            <w:r w:rsidR="0053268B">
              <w:rPr>
                <w:rFonts w:hint="cs"/>
                <w:cs/>
              </w:rPr>
              <w:t>่ละชนิด ณ สิ้นเดือนในแต่ละเดือน</w:t>
            </w:r>
          </w:p>
        </w:tc>
        <w:tc>
          <w:tcPr>
            <w:tcW w:w="5976" w:type="dxa"/>
            <w:tcBorders>
              <w:top w:val="dotted" w:sz="4" w:space="0" w:color="auto"/>
              <w:left w:val="dotted" w:sz="4" w:space="0" w:color="auto"/>
              <w:bottom w:val="dotted" w:sz="4" w:space="0" w:color="auto"/>
            </w:tcBorders>
          </w:tcPr>
          <w:p w14:paraId="46792767" w14:textId="77777777" w:rsidR="002E498B" w:rsidRPr="00C84026" w:rsidRDefault="002E498B" w:rsidP="002E498B">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5C2A99B7" w14:textId="30E96460" w:rsidR="002E498B" w:rsidRPr="00700A00" w:rsidRDefault="002E498B" w:rsidP="002E498B">
            <w:pPr>
              <w:spacing w:line="400" w:lineRule="exact"/>
              <w:contextualSpacing/>
            </w:pPr>
            <w:r w:rsidRPr="00C84026">
              <w:rPr>
                <w:cs/>
              </w:rPr>
              <w:t>วันที่ต้องเป็นวันสิ้น</w:t>
            </w:r>
            <w:r w:rsidRPr="00C84026">
              <w:rPr>
                <w:cs/>
                <w:lang w:val="th-TH"/>
              </w:rPr>
              <w:t>เดือน</w:t>
            </w:r>
            <w:r w:rsidRPr="00C84026">
              <w:rPr>
                <w:cs/>
              </w:rPr>
              <w:t>ตามปีปฏิทิน</w:t>
            </w:r>
          </w:p>
        </w:tc>
      </w:tr>
      <w:tr w:rsidR="002E498B" w:rsidRPr="001D07F3" w14:paraId="76F45D03" w14:textId="77777777" w:rsidTr="006A5BFB">
        <w:tc>
          <w:tcPr>
            <w:tcW w:w="2241" w:type="dxa"/>
            <w:tcBorders>
              <w:top w:val="dotted" w:sz="4" w:space="0" w:color="auto"/>
              <w:bottom w:val="single" w:sz="4" w:space="0" w:color="auto"/>
              <w:right w:val="dotted" w:sz="4" w:space="0" w:color="auto"/>
            </w:tcBorders>
          </w:tcPr>
          <w:p w14:paraId="7D07911C" w14:textId="1A81EDBE" w:rsidR="002E498B" w:rsidRDefault="002E498B" w:rsidP="002E498B">
            <w:pPr>
              <w:pStyle w:val="Footer"/>
              <w:spacing w:line="400" w:lineRule="exact"/>
              <w:contextualSpacing/>
              <w:rPr>
                <w:color w:val="000000" w:themeColor="text1"/>
                <w:cs/>
              </w:rPr>
            </w:pPr>
            <w:r w:rsidRPr="00112365">
              <w:rPr>
                <w:color w:val="000000" w:themeColor="text1"/>
                <w:cs/>
              </w:rPr>
              <w:t xml:space="preserve">อัตราส่วนสินทรัพย์สภาพคล่องต่อผลรวมของค่าใช้จ่ายในการประกอบธุรกิจ </w:t>
            </w:r>
            <w:r w:rsidRPr="00112365">
              <w:rPr>
                <w:color w:val="000000" w:themeColor="text1"/>
              </w:rPr>
              <w:t xml:space="preserve">6 </w:t>
            </w:r>
            <w:r w:rsidRPr="00112365">
              <w:rPr>
                <w:color w:val="000000" w:themeColor="text1"/>
                <w:cs/>
              </w:rPr>
              <w:t>เดือน</w:t>
            </w:r>
            <w:r>
              <w:rPr>
                <w:cs/>
              </w:rPr>
              <w:t xml:space="preserve">: </w:t>
            </w:r>
            <w:r>
              <w:rPr>
                <w:rFonts w:hint="cs"/>
                <w:cs/>
              </w:rPr>
              <w:t>อัตราส่วนสินทรัพย์สภาพคล่องต่อค่าใช้จ่าย</w:t>
            </w:r>
          </w:p>
        </w:tc>
        <w:tc>
          <w:tcPr>
            <w:tcW w:w="6225" w:type="dxa"/>
            <w:tcBorders>
              <w:top w:val="dotted" w:sz="4" w:space="0" w:color="auto"/>
              <w:left w:val="dotted" w:sz="4" w:space="0" w:color="auto"/>
              <w:bottom w:val="single" w:sz="4" w:space="0" w:color="auto"/>
              <w:right w:val="dotted" w:sz="4" w:space="0" w:color="auto"/>
            </w:tcBorders>
          </w:tcPr>
          <w:p w14:paraId="2656DF9A" w14:textId="6F04DF18" w:rsidR="002E498B" w:rsidRDefault="002E498B" w:rsidP="002E498B">
            <w:pPr>
              <w:spacing w:line="400" w:lineRule="exact"/>
              <w:contextualSpacing/>
              <w:rPr>
                <w:cs/>
              </w:rPr>
            </w:pPr>
            <w:r>
              <w:rPr>
                <w:rFonts w:hint="cs"/>
                <w:color w:val="000000" w:themeColor="text1"/>
                <w:cs/>
              </w:rPr>
              <w:t xml:space="preserve">อัตราส่วนสินทรัพย์สภาพคล่องทั้งหมดต่อค่าใช้จ่ายย้อนหลัง 6 เดือน </w:t>
            </w:r>
            <w:r>
              <w:rPr>
                <w:rFonts w:hint="cs"/>
                <w:cs/>
              </w:rPr>
              <w:t xml:space="preserve">ของวันสิ้นเดือน ของทั้ง 3 เดือนในไตรมาสนั้น </w:t>
            </w:r>
            <w:r>
              <w:rPr>
                <w:rFonts w:hint="cs"/>
                <w:color w:val="000000" w:themeColor="text1"/>
                <w:cs/>
              </w:rPr>
              <w:t>แสดงเป็นค่า ร้อยละ</w:t>
            </w:r>
          </w:p>
        </w:tc>
        <w:tc>
          <w:tcPr>
            <w:tcW w:w="5976" w:type="dxa"/>
            <w:tcBorders>
              <w:top w:val="dotted" w:sz="4" w:space="0" w:color="auto"/>
              <w:left w:val="dotted" w:sz="4" w:space="0" w:color="auto"/>
              <w:bottom w:val="single" w:sz="4" w:space="0" w:color="auto"/>
            </w:tcBorders>
          </w:tcPr>
          <w:p w14:paraId="666CCCA9" w14:textId="4DBE7069" w:rsidR="002E498B" w:rsidRPr="000205B2" w:rsidRDefault="002E498B" w:rsidP="002E498B">
            <w:pPr>
              <w:pStyle w:val="Header"/>
              <w:tabs>
                <w:tab w:val="clear" w:pos="4153"/>
                <w:tab w:val="clear" w:pos="8306"/>
                <w:tab w:val="left" w:pos="1260"/>
                <w:tab w:val="left" w:pos="1530"/>
                <w:tab w:val="left" w:pos="1890"/>
              </w:tabs>
              <w:spacing w:line="400" w:lineRule="exact"/>
              <w:contextualSpacing/>
            </w:pPr>
          </w:p>
        </w:tc>
      </w:tr>
    </w:tbl>
    <w:p w14:paraId="00E83705" w14:textId="5F236912" w:rsidR="00A0533B" w:rsidRDefault="00A0533B">
      <w:r>
        <w:rPr>
          <w:cs/>
        </w:rPr>
        <w:br w:type="page"/>
      </w:r>
    </w:p>
    <w:p w14:paraId="6FE3C4FD" w14:textId="10EEE927" w:rsidR="00A0533B" w:rsidRPr="001D07F3" w:rsidRDefault="00A508AA" w:rsidP="00A0533B">
      <w:pPr>
        <w:pStyle w:val="Heading2"/>
        <w:numPr>
          <w:ilvl w:val="0"/>
          <w:numId w:val="0"/>
        </w:numPr>
        <w:jc w:val="center"/>
        <w:rPr>
          <w:rFonts w:ascii="Tahoma" w:hAnsi="Tahoma"/>
          <w:i w:val="0"/>
          <w:iCs w:val="0"/>
          <w:sz w:val="20"/>
        </w:rPr>
      </w:pPr>
      <w:bookmarkStart w:id="26" w:name="_Toc77186098"/>
      <w:r>
        <w:rPr>
          <w:rFonts w:ascii="Tahoma" w:hAnsi="Tahoma" w:hint="cs"/>
          <w:i w:val="0"/>
          <w:iCs w:val="0"/>
          <w:sz w:val="20"/>
          <w:cs/>
        </w:rPr>
        <w:lastRenderedPageBreak/>
        <w:t>2</w:t>
      </w:r>
      <w:r w:rsidR="00A0533B" w:rsidRPr="001D07F3">
        <w:rPr>
          <w:rFonts w:ascii="Tahoma" w:hAnsi="Tahoma"/>
          <w:i w:val="0"/>
          <w:iCs w:val="0"/>
          <w:sz w:val="20"/>
          <w:cs/>
        </w:rPr>
        <w:t xml:space="preserve">. </w:t>
      </w:r>
      <w:r w:rsidR="00A0533B" w:rsidRPr="001D07F3">
        <w:rPr>
          <w:rFonts w:ascii="Tahoma" w:hAnsi="Tahoma"/>
          <w:i w:val="0"/>
          <w:iCs w:val="0"/>
          <w:sz w:val="20"/>
        </w:rPr>
        <w:t>Data Set</w:t>
      </w:r>
      <w:r w:rsidR="00A0533B" w:rsidRPr="001D07F3">
        <w:rPr>
          <w:rFonts w:ascii="Tahoma" w:hAnsi="Tahoma"/>
          <w:i w:val="0"/>
          <w:iCs w:val="0"/>
          <w:sz w:val="20"/>
          <w:cs/>
        </w:rPr>
        <w:t xml:space="preserve">: </w:t>
      </w:r>
      <w:r w:rsidR="008248EF">
        <w:rPr>
          <w:rFonts w:ascii="Tahoma" w:hAnsi="Tahoma" w:hint="cs"/>
          <w:i w:val="0"/>
          <w:iCs w:val="0"/>
          <w:sz w:val="20"/>
          <w:cs/>
        </w:rPr>
        <w:t>รายงาน</w:t>
      </w:r>
      <w:r w:rsidR="006A5BFB" w:rsidRPr="006A5BFB">
        <w:rPr>
          <w:rFonts w:ascii="Tahoma" w:hAnsi="Tahoma"/>
          <w:i w:val="0"/>
          <w:iCs w:val="0"/>
          <w:sz w:val="20"/>
          <w:cs/>
        </w:rPr>
        <w:t>ยอดคงค้างเงินรับล่วงหน้าจากการให้บริการโอนเงินด้วยวิธีการทางอิเล็กทรอนิกส์</w:t>
      </w:r>
      <w:bookmarkEnd w:id="26"/>
    </w:p>
    <w:p w14:paraId="10091D84" w14:textId="77777777" w:rsidR="00A0533B" w:rsidRPr="001D07F3" w:rsidRDefault="00A0533B" w:rsidP="00A0533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48BE1151" w14:textId="5F6EBC8D" w:rsidR="00A0533B" w:rsidRPr="00CE3EF3" w:rsidRDefault="00A0533B" w:rsidP="00A0533B">
      <w:pPr>
        <w:pStyle w:val="Header"/>
        <w:tabs>
          <w:tab w:val="clear" w:pos="4153"/>
          <w:tab w:val="clear" w:pos="8306"/>
          <w:tab w:val="left" w:pos="1260"/>
          <w:tab w:val="left" w:pos="1530"/>
          <w:tab w:val="left" w:pos="1890"/>
        </w:tabs>
        <w:spacing w:line="440" w:lineRule="exact"/>
        <w:rPr>
          <w:cs/>
        </w:rPr>
      </w:pPr>
      <w:r w:rsidRPr="001D07F3">
        <w:tab/>
      </w:r>
      <w:r w:rsidR="00F81D1F" w:rsidRPr="001D07F3">
        <w:rPr>
          <w:cs/>
        </w:rPr>
        <w:t>ข้อมูล</w:t>
      </w:r>
      <w:r w:rsidR="00F81D1F">
        <w:rPr>
          <w:rFonts w:hint="cs"/>
          <w:cs/>
        </w:rPr>
        <w:t>ยอดคงค้างทั้งหมดจากการให้บริการโอนเงิน ที่เป็นรายการโอนเงินทันที (</w:t>
      </w:r>
      <w:r w:rsidR="00F81D1F">
        <w:t>Real Time</w:t>
      </w:r>
      <w:r w:rsidR="00F81D1F">
        <w:rPr>
          <w:cs/>
        </w:rPr>
        <w:t xml:space="preserve">) </w:t>
      </w:r>
      <w:r w:rsidR="00F81D1F">
        <w:rPr>
          <w:rFonts w:hint="cs"/>
          <w:cs/>
        </w:rPr>
        <w:t>หรือ รายการโอนเงินแบบวันเดียวกัน</w:t>
      </w:r>
      <w:r w:rsidR="00F81D1F">
        <w:rPr>
          <w:cs/>
        </w:rPr>
        <w:t xml:space="preserve"> </w:t>
      </w:r>
      <w:r w:rsidR="00F81D1F">
        <w:rPr>
          <w:rFonts w:hint="cs"/>
          <w:cs/>
        </w:rPr>
        <w:t>(</w:t>
      </w:r>
      <w:r w:rsidR="00F81D1F">
        <w:t>Same Day</w:t>
      </w:r>
      <w:r w:rsidR="00F81D1F">
        <w:rPr>
          <w:cs/>
        </w:rPr>
        <w:t xml:space="preserve">) </w:t>
      </w:r>
      <w:r w:rsidR="00F81D1F">
        <w:rPr>
          <w:rFonts w:hint="cs"/>
          <w:cs/>
        </w:rPr>
        <w:t xml:space="preserve">และรายการอื่น ที่ผู้ประกอบธุรกิจบริการโอนเงินด้วยวิธีการทางอิเล็กทรอนิกส์ไม่สามารถดำเนินการโอนเงินให้กับ ผู้รับโอน หรือ ผู้ประกอบธุรกิจบริการโอนเงินด้วยวิธีการทางอิเล็กทรอนิกส์รายอื่น หรือผู้ให้บริการโอนเงินในต่างประเทศ ได้เสร็จสิ้นภายในวันที่ได้รับเงิน หรือภายในสิ้นวันทำการถัดจากวันที่ได้รับเงินจากผู้ใช้บริการ ตามลักษณะธุรกรรมของการให้บริการโอนเงิน โดยรายงานเป็นยอดเงินตามสกุลเงินดั้งเดิม </w:t>
      </w:r>
      <w:r w:rsidR="00F81D1F" w:rsidRPr="00E2515D">
        <w:rPr>
          <w:rFonts w:hint="cs"/>
          <w:cs/>
        </w:rPr>
        <w:t>แยกตาม</w:t>
      </w:r>
      <w:r w:rsidR="00F81D1F" w:rsidRPr="00E2515D">
        <w:rPr>
          <w:cs/>
        </w:rPr>
        <w:t xml:space="preserve"> </w:t>
      </w:r>
      <w:r w:rsidR="00F81D1F" w:rsidRPr="00E2515D">
        <w:rPr>
          <w:rFonts w:hint="cs"/>
          <w:cs/>
        </w:rPr>
        <w:t>สกุลเงิน</w:t>
      </w:r>
    </w:p>
    <w:p w14:paraId="3B4924A0" w14:textId="1346FD17" w:rsidR="00A0533B" w:rsidRPr="001D07F3" w:rsidRDefault="00A0533B" w:rsidP="00E66FFA">
      <w:pPr>
        <w:pStyle w:val="Header"/>
        <w:tabs>
          <w:tab w:val="clear" w:pos="4153"/>
          <w:tab w:val="clear" w:pos="8306"/>
          <w:tab w:val="left" w:pos="1260"/>
          <w:tab w:val="left" w:pos="1530"/>
          <w:tab w:val="left" w:pos="1890"/>
        </w:tabs>
        <w:spacing w:line="440" w:lineRule="exact"/>
      </w:pPr>
      <w:r w:rsidRPr="001D07F3">
        <w:rPr>
          <w:b/>
          <w:bCs/>
          <w:u w:val="single"/>
          <w:cs/>
        </w:rPr>
        <w:t>สถาบันการเงินที่ต้องรายงาน</w:t>
      </w:r>
      <w:r w:rsidRPr="001D07F3">
        <w:br/>
      </w:r>
      <w:r w:rsidRPr="001D07F3">
        <w:tab/>
      </w:r>
      <w:r w:rsidR="00F81D1F">
        <w:rPr>
          <w:rFonts w:hint="cs"/>
          <w:cs/>
        </w:rPr>
        <w:t>ผู้</w:t>
      </w:r>
      <w:r w:rsidR="00F81D1F" w:rsidRPr="001D07F3">
        <w:rPr>
          <w:cs/>
        </w:rPr>
        <w:t>ประกอบธุรกิจ</w:t>
      </w:r>
      <w:r w:rsidR="00F81D1F" w:rsidRPr="006A5BFB">
        <w:rPr>
          <w:cs/>
        </w:rPr>
        <w:t>ให้บริการโอนเงินด้วยวิธีการทางอิเล็กทรอนิกส์</w:t>
      </w:r>
      <w:r w:rsidR="00F81D1F">
        <w:rPr>
          <w:rFonts w:hint="cs"/>
          <w:cs/>
        </w:rPr>
        <w:t>ภายใต้การกำกับตามกฎหมายว่าด้วยระบบการชำระเงิน</w:t>
      </w:r>
      <w:r w:rsidRPr="001D07F3">
        <w:br/>
      </w:r>
      <w:r w:rsidRPr="001D07F3">
        <w:rPr>
          <w:b/>
          <w:bCs/>
          <w:u w:val="single"/>
          <w:cs/>
        </w:rPr>
        <w:t>ลักษณะข้อมูล</w:t>
      </w:r>
    </w:p>
    <w:p w14:paraId="000EE1F9" w14:textId="5E9252B0" w:rsidR="00A0533B" w:rsidRPr="001D07F3" w:rsidRDefault="00A0533B" w:rsidP="00A0533B">
      <w:pPr>
        <w:pStyle w:val="Header"/>
        <w:tabs>
          <w:tab w:val="clear" w:pos="4153"/>
          <w:tab w:val="clear" w:pos="8306"/>
          <w:tab w:val="left" w:pos="1260"/>
          <w:tab w:val="left" w:pos="1530"/>
          <w:tab w:val="left" w:pos="1890"/>
        </w:tabs>
        <w:spacing w:line="440" w:lineRule="exact"/>
        <w:rPr>
          <w:cs/>
          <w:lang w:val="th-TH"/>
        </w:rPr>
      </w:pPr>
      <w:r w:rsidRPr="001D07F3">
        <w:tab/>
      </w:r>
      <w:r w:rsidR="002D442F">
        <w:rPr>
          <w:rFonts w:hint="cs"/>
          <w:cs/>
        </w:rPr>
        <w:t>รายเดือน</w:t>
      </w:r>
    </w:p>
    <w:p w14:paraId="55FFCABF" w14:textId="77777777" w:rsidR="00A0533B" w:rsidRPr="001D07F3" w:rsidRDefault="00A0533B" w:rsidP="00A0533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5111F18E" w14:textId="58988AC1" w:rsidR="00A0533B" w:rsidRPr="001D07F3" w:rsidRDefault="00A0533B" w:rsidP="00A0533B">
      <w:pPr>
        <w:pStyle w:val="Header"/>
        <w:tabs>
          <w:tab w:val="clear" w:pos="4153"/>
          <w:tab w:val="clear" w:pos="8306"/>
          <w:tab w:val="left" w:pos="1242"/>
          <w:tab w:val="left" w:pos="1530"/>
          <w:tab w:val="left" w:pos="1890"/>
        </w:tabs>
        <w:spacing w:line="440" w:lineRule="exact"/>
        <w:rPr>
          <w:cs/>
          <w:lang w:val="th-TH"/>
        </w:rPr>
      </w:pPr>
      <w:r w:rsidRPr="001D07F3">
        <w:tab/>
      </w:r>
      <w:r w:rsidR="002D442F" w:rsidRPr="00ED1F50">
        <w:rPr>
          <w:cs/>
          <w:lang w:val="th-TH"/>
        </w:rPr>
        <w:t>ทุกสิ้นเดือน</w:t>
      </w:r>
    </w:p>
    <w:p w14:paraId="386CB8D7" w14:textId="77777777" w:rsidR="00A0533B" w:rsidRPr="001D07F3" w:rsidRDefault="00A0533B" w:rsidP="00A0533B">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3DFBEB4B" w14:textId="1A76BCB2" w:rsidR="00A0533B" w:rsidRPr="00644A9A" w:rsidRDefault="00A0533B" w:rsidP="00A0533B">
      <w:pPr>
        <w:pStyle w:val="Header"/>
        <w:tabs>
          <w:tab w:val="clear" w:pos="4153"/>
          <w:tab w:val="clear" w:pos="8306"/>
          <w:tab w:val="left" w:pos="1260"/>
          <w:tab w:val="left" w:pos="1530"/>
          <w:tab w:val="left" w:pos="1890"/>
        </w:tabs>
        <w:spacing w:line="440" w:lineRule="exact"/>
      </w:pPr>
      <w:r w:rsidRPr="001D07F3">
        <w:tab/>
      </w:r>
      <w:r w:rsidR="00087032" w:rsidRPr="001D07F3">
        <w:rPr>
          <w:cs/>
        </w:rPr>
        <w:t>ภายใน</w:t>
      </w:r>
      <w:r w:rsidR="00087032" w:rsidRPr="001D07F3">
        <w:rPr>
          <w:rFonts w:hint="cs"/>
          <w:cs/>
          <w:lang w:val="th-TH"/>
        </w:rPr>
        <w:t xml:space="preserve"> </w:t>
      </w:r>
      <w:r w:rsidR="0029438F">
        <w:rPr>
          <w:rFonts w:hint="cs"/>
          <w:cs/>
          <w:lang w:val="th-TH"/>
        </w:rPr>
        <w:t>15 วัน</w:t>
      </w:r>
      <w:r w:rsidR="0055437C">
        <w:rPr>
          <w:rFonts w:hint="cs"/>
          <w:cs/>
          <w:lang w:val="th-TH"/>
        </w:rPr>
        <w:t xml:space="preserve"> นับแต่</w:t>
      </w:r>
      <w:r w:rsidR="00087032">
        <w:rPr>
          <w:rFonts w:hint="cs"/>
          <w:cs/>
          <w:lang w:val="th-TH"/>
        </w:rPr>
        <w:t>วันสิ้นเดือนที่รายงาน</w:t>
      </w:r>
      <w:r w:rsidRPr="001D07F3">
        <w:rPr>
          <w:cs/>
        </w:rPr>
        <w:t xml:space="preserve"> </w:t>
      </w:r>
    </w:p>
    <w:p w14:paraId="047E7843" w14:textId="77777777" w:rsidR="00A0533B" w:rsidRPr="001D07F3" w:rsidRDefault="00A0533B" w:rsidP="00A0533B">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02D857EB" w14:textId="285440E9" w:rsidR="00A0533B" w:rsidRPr="00644A9A" w:rsidRDefault="00A0533B" w:rsidP="00A0533B">
      <w:pPr>
        <w:pStyle w:val="Header"/>
        <w:tabs>
          <w:tab w:val="clear" w:pos="4153"/>
          <w:tab w:val="clear" w:pos="8306"/>
          <w:tab w:val="left" w:pos="1260"/>
          <w:tab w:val="left" w:pos="1530"/>
          <w:tab w:val="left" w:pos="1890"/>
        </w:tabs>
        <w:spacing w:line="440" w:lineRule="exact"/>
      </w:pPr>
      <w:r w:rsidRPr="001D07F3">
        <w:tab/>
      </w:r>
      <w:r w:rsidR="00E66FFA" w:rsidRPr="00F81D1F">
        <w:t>MPSDNn_YYYYMMDD_</w:t>
      </w:r>
      <w:r w:rsidR="0055437C">
        <w:t>PG</w:t>
      </w:r>
      <w:r w:rsidR="00F81D1F" w:rsidRPr="00F81D1F">
        <w:t>RMT</w:t>
      </w:r>
      <w:r w:rsidR="00E66FFA" w:rsidRPr="00F81D1F">
        <w:rPr>
          <w:cs/>
        </w:rPr>
        <w:t>.</w:t>
      </w:r>
      <w:r w:rsidR="00E66FFA" w:rsidRPr="00F81D1F">
        <w:t>xlsx</w:t>
      </w:r>
    </w:p>
    <w:p w14:paraId="40B180FA" w14:textId="77777777" w:rsidR="00A0533B" w:rsidRPr="001D07F3" w:rsidRDefault="00A0533B" w:rsidP="00A0533B">
      <w:pPr>
        <w:pStyle w:val="Header"/>
        <w:tabs>
          <w:tab w:val="clear" w:pos="4153"/>
          <w:tab w:val="clear" w:pos="8306"/>
          <w:tab w:val="left" w:pos="1260"/>
          <w:tab w:val="left" w:pos="1530"/>
          <w:tab w:val="left" w:pos="1890"/>
        </w:tabs>
        <w:spacing w:line="440" w:lineRule="exact"/>
        <w:rPr>
          <w:b/>
          <w:bCs/>
          <w:u w:val="single"/>
        </w:rPr>
      </w:pPr>
      <w:r w:rsidRPr="001D07F3">
        <w:rPr>
          <w:b/>
          <w:bCs/>
          <w:u w:val="single"/>
        </w:rPr>
        <w:t>Sheet Name</w:t>
      </w:r>
    </w:p>
    <w:p w14:paraId="74ADCFE9" w14:textId="5430B0D4" w:rsidR="00087032" w:rsidRDefault="00A0533B" w:rsidP="00A0533B">
      <w:pPr>
        <w:pStyle w:val="Header"/>
        <w:tabs>
          <w:tab w:val="clear" w:pos="4153"/>
          <w:tab w:val="clear" w:pos="8306"/>
          <w:tab w:val="left" w:pos="1260"/>
          <w:tab w:val="left" w:pos="1530"/>
          <w:tab w:val="left" w:pos="1890"/>
        </w:tabs>
        <w:spacing w:after="240" w:line="440" w:lineRule="exact"/>
        <w:rPr>
          <w:cs/>
        </w:rPr>
      </w:pPr>
      <w:r w:rsidRPr="00116FD9">
        <w:tab/>
      </w:r>
      <w:r w:rsidR="00926FD2">
        <w:t>DS_</w:t>
      </w:r>
      <w:r w:rsidR="0055437C">
        <w:t>PG</w:t>
      </w:r>
      <w:r w:rsidR="00F81D1F">
        <w:t>RMT</w:t>
      </w:r>
    </w:p>
    <w:p w14:paraId="12CD695B" w14:textId="77777777" w:rsidR="00087032" w:rsidRDefault="00087032">
      <w:pPr>
        <w:rPr>
          <w:cs/>
        </w:rPr>
      </w:pPr>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66FFA" w:rsidRPr="001D07F3" w14:paraId="6735B91D" w14:textId="77777777" w:rsidTr="006A5BFB">
        <w:trPr>
          <w:tblHeader/>
        </w:trPr>
        <w:tc>
          <w:tcPr>
            <w:tcW w:w="2241" w:type="dxa"/>
            <w:shd w:val="clear" w:color="auto" w:fill="CCFFFF"/>
          </w:tcPr>
          <w:p w14:paraId="7110644D" w14:textId="77777777" w:rsidR="00E66FFA" w:rsidRPr="001D07F3" w:rsidRDefault="00E66FFA"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1CE4C4A0" w14:textId="77777777" w:rsidR="00E66FFA" w:rsidRPr="001D07F3" w:rsidRDefault="00E66FFA"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0F580246" w14:textId="77777777" w:rsidR="00E66FFA" w:rsidRPr="001D07F3" w:rsidRDefault="00E66FFA" w:rsidP="006A5BFB">
            <w:pPr>
              <w:jc w:val="center"/>
            </w:pPr>
          </w:p>
        </w:tc>
        <w:tc>
          <w:tcPr>
            <w:tcW w:w="5976" w:type="dxa"/>
            <w:shd w:val="clear" w:color="auto" w:fill="CCFFFF"/>
          </w:tcPr>
          <w:p w14:paraId="3E5BEA3B" w14:textId="77777777" w:rsidR="00E66FFA" w:rsidRPr="001D07F3" w:rsidRDefault="00E66FFA"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E66FFA" w:rsidRPr="001D07F3" w14:paraId="0876B784" w14:textId="77777777" w:rsidTr="006A5BFB">
        <w:trPr>
          <w:trHeight w:val="782"/>
        </w:trPr>
        <w:tc>
          <w:tcPr>
            <w:tcW w:w="2241" w:type="dxa"/>
            <w:tcBorders>
              <w:top w:val="dotted" w:sz="4" w:space="0" w:color="auto"/>
              <w:bottom w:val="dotted" w:sz="4" w:space="0" w:color="auto"/>
              <w:right w:val="dotted" w:sz="4" w:space="0" w:color="auto"/>
            </w:tcBorders>
          </w:tcPr>
          <w:p w14:paraId="130B8C04" w14:textId="77777777" w:rsidR="00E66FFA" w:rsidRPr="00C84026" w:rsidRDefault="00E66FFA" w:rsidP="002412E6">
            <w:pPr>
              <w:spacing w:line="400" w:lineRule="exact"/>
              <w:contextualSpacing/>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3D07404F" w14:textId="062E9032" w:rsidR="00E66FFA" w:rsidRPr="00C84026" w:rsidRDefault="0053268B" w:rsidP="002412E6">
            <w:pPr>
              <w:pStyle w:val="Header"/>
              <w:tabs>
                <w:tab w:val="clear" w:pos="4153"/>
                <w:tab w:val="clear" w:pos="8306"/>
                <w:tab w:val="left" w:pos="522"/>
                <w:tab w:val="left" w:pos="1260"/>
                <w:tab w:val="left" w:pos="1530"/>
                <w:tab w:val="left" w:pos="1890"/>
              </w:tabs>
              <w:spacing w:line="400" w:lineRule="exact"/>
              <w:contextualSpacing/>
            </w:pPr>
            <w:r w:rsidRPr="00D54CB2">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5A3ADBC8" w14:textId="77777777" w:rsidR="00E66FFA" w:rsidRPr="00C84026" w:rsidRDefault="00E66FFA" w:rsidP="002412E6">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1F0E73A1" w14:textId="77777777" w:rsidR="00E66FFA" w:rsidRPr="00C84026" w:rsidRDefault="00E66FFA" w:rsidP="002412E6">
            <w:pPr>
              <w:pStyle w:val="Header"/>
              <w:tabs>
                <w:tab w:val="clear" w:pos="4153"/>
                <w:tab w:val="clear" w:pos="8306"/>
                <w:tab w:val="left" w:pos="1260"/>
                <w:tab w:val="left" w:pos="1530"/>
                <w:tab w:val="left" w:pos="1890"/>
              </w:tabs>
              <w:spacing w:line="400" w:lineRule="exact"/>
              <w:contextualSpacing/>
            </w:pPr>
            <w:r w:rsidRPr="00C84026">
              <w:rPr>
                <w:cs/>
                <w:lang w:val="th-TH"/>
              </w:rPr>
              <w:t>ตรวจสอบกับรหัสมาตรฐานที่ธนาคารแห่งประเทศไทยกำหนด</w:t>
            </w:r>
          </w:p>
        </w:tc>
      </w:tr>
      <w:tr w:rsidR="003A4A0D" w:rsidRPr="001D07F3" w14:paraId="5E83A2BC" w14:textId="77777777" w:rsidTr="006A5BFB">
        <w:trPr>
          <w:trHeight w:val="782"/>
        </w:trPr>
        <w:tc>
          <w:tcPr>
            <w:tcW w:w="2241" w:type="dxa"/>
            <w:tcBorders>
              <w:top w:val="dotted" w:sz="4" w:space="0" w:color="auto"/>
              <w:bottom w:val="dotted" w:sz="4" w:space="0" w:color="auto"/>
              <w:right w:val="dotted" w:sz="4" w:space="0" w:color="auto"/>
            </w:tcBorders>
          </w:tcPr>
          <w:p w14:paraId="180A6307" w14:textId="5C3ED25E" w:rsidR="003A4A0D" w:rsidRPr="00C84026" w:rsidRDefault="00BE4415" w:rsidP="003A4A0D">
            <w:pPr>
              <w:pStyle w:val="Header"/>
              <w:tabs>
                <w:tab w:val="clear" w:pos="4153"/>
                <w:tab w:val="clear" w:pos="8306"/>
                <w:tab w:val="left" w:pos="1260"/>
                <w:tab w:val="left" w:pos="1530"/>
                <w:tab w:val="left" w:pos="1890"/>
              </w:tabs>
              <w:spacing w:line="400" w:lineRule="exact"/>
              <w:contextualSpacing/>
              <w:rPr>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6185D537" w14:textId="52E21D9A" w:rsidR="003A4A0D" w:rsidRPr="00AE791F" w:rsidRDefault="003A4A0D" w:rsidP="003A4A0D">
            <w:pPr>
              <w:pStyle w:val="Header"/>
              <w:tabs>
                <w:tab w:val="clear" w:pos="4153"/>
                <w:tab w:val="clear" w:pos="8306"/>
                <w:tab w:val="left" w:pos="252"/>
                <w:tab w:val="left" w:pos="1260"/>
                <w:tab w:val="left" w:pos="1530"/>
                <w:tab w:val="left" w:pos="1890"/>
              </w:tabs>
              <w:spacing w:line="400" w:lineRule="exact"/>
              <w:contextualSpacing/>
              <w:rPr>
                <w:cs/>
              </w:rPr>
            </w:pPr>
            <w:r w:rsidRPr="00AE791F">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6651785E"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pPr>
          </w:p>
        </w:tc>
      </w:tr>
      <w:tr w:rsidR="003A4A0D" w:rsidRPr="001D07F3" w14:paraId="731CC7C1" w14:textId="77777777" w:rsidTr="006A5BFB">
        <w:trPr>
          <w:trHeight w:val="782"/>
        </w:trPr>
        <w:tc>
          <w:tcPr>
            <w:tcW w:w="2241" w:type="dxa"/>
            <w:tcBorders>
              <w:top w:val="dotted" w:sz="4" w:space="0" w:color="auto"/>
              <w:bottom w:val="dotted" w:sz="4" w:space="0" w:color="auto"/>
              <w:right w:val="dotted" w:sz="4" w:space="0" w:color="auto"/>
            </w:tcBorders>
          </w:tcPr>
          <w:p w14:paraId="7B06F869"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rPr>
                <w:cs/>
              </w:rPr>
            </w:pPr>
            <w:r w:rsidRPr="00C84026">
              <w:rPr>
                <w:rFonts w:hint="cs"/>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5574C67C" w14:textId="760A72CE" w:rsidR="003A4A0D" w:rsidRPr="00AE791F" w:rsidRDefault="0053268B" w:rsidP="003A4A0D">
            <w:pPr>
              <w:pStyle w:val="Header"/>
              <w:tabs>
                <w:tab w:val="clear" w:pos="4153"/>
                <w:tab w:val="clear" w:pos="8306"/>
                <w:tab w:val="left" w:pos="252"/>
                <w:tab w:val="left" w:pos="1260"/>
                <w:tab w:val="left" w:pos="1530"/>
                <w:tab w:val="left" w:pos="1890"/>
              </w:tabs>
              <w:spacing w:line="400" w:lineRule="exact"/>
              <w:contextualSpacing/>
              <w:rPr>
                <w:cs/>
              </w:rPr>
            </w:pPr>
            <w:r>
              <w:rPr>
                <w:cs/>
              </w:rPr>
              <w:t>วันที่ของชุดข้อมูล</w:t>
            </w:r>
          </w:p>
        </w:tc>
        <w:tc>
          <w:tcPr>
            <w:tcW w:w="5976" w:type="dxa"/>
            <w:tcBorders>
              <w:top w:val="dotted" w:sz="4" w:space="0" w:color="auto"/>
              <w:left w:val="dotted" w:sz="4" w:space="0" w:color="auto"/>
              <w:bottom w:val="dotted" w:sz="4" w:space="0" w:color="auto"/>
            </w:tcBorders>
          </w:tcPr>
          <w:p w14:paraId="7BEF6413"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29DF35B9"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rPr>
                <w:cs/>
              </w:rPr>
            </w:pPr>
            <w:r w:rsidRPr="00C84026">
              <w:rPr>
                <w:cs/>
              </w:rPr>
              <w:t>วันที่ต้องเป็นวันสิ้น</w:t>
            </w:r>
            <w:r w:rsidRPr="00C84026">
              <w:rPr>
                <w:cs/>
                <w:lang w:val="th-TH"/>
              </w:rPr>
              <w:t>เดือน</w:t>
            </w:r>
            <w:r w:rsidRPr="00C84026">
              <w:rPr>
                <w:cs/>
              </w:rPr>
              <w:t>ตามปีปฏิทิน</w:t>
            </w:r>
          </w:p>
        </w:tc>
      </w:tr>
      <w:tr w:rsidR="00EA152D" w:rsidRPr="001D07F3" w14:paraId="2CEB694F" w14:textId="77777777" w:rsidTr="006A5BFB">
        <w:tc>
          <w:tcPr>
            <w:tcW w:w="2241" w:type="dxa"/>
            <w:tcBorders>
              <w:top w:val="dotted" w:sz="4" w:space="0" w:color="auto"/>
              <w:bottom w:val="dotted" w:sz="4" w:space="0" w:color="auto"/>
              <w:right w:val="dotted" w:sz="4" w:space="0" w:color="auto"/>
            </w:tcBorders>
          </w:tcPr>
          <w:p w14:paraId="6C02D7DC" w14:textId="6AA8ECD5" w:rsidR="00EA152D" w:rsidRPr="00C84026" w:rsidRDefault="00EA152D" w:rsidP="002412E6">
            <w:pPr>
              <w:pStyle w:val="Footer"/>
              <w:spacing w:line="400" w:lineRule="exact"/>
              <w:contextualSpacing/>
              <w:rPr>
                <w:cs/>
              </w:rPr>
            </w:pPr>
            <w:r>
              <w:rPr>
                <w:rFonts w:hint="cs"/>
                <w:cs/>
              </w:rPr>
              <w:t>สกุลเงิน</w:t>
            </w:r>
          </w:p>
        </w:tc>
        <w:tc>
          <w:tcPr>
            <w:tcW w:w="6225" w:type="dxa"/>
            <w:tcBorders>
              <w:top w:val="dotted" w:sz="4" w:space="0" w:color="auto"/>
              <w:left w:val="dotted" w:sz="4" w:space="0" w:color="auto"/>
              <w:bottom w:val="dotted" w:sz="4" w:space="0" w:color="auto"/>
              <w:right w:val="dotted" w:sz="4" w:space="0" w:color="auto"/>
            </w:tcBorders>
          </w:tcPr>
          <w:p w14:paraId="442012D3" w14:textId="50197637" w:rsidR="00EA152D" w:rsidRPr="008E37E3" w:rsidRDefault="00EA152D" w:rsidP="008E37E3">
            <w:pPr>
              <w:spacing w:line="400" w:lineRule="exact"/>
              <w:contextualSpacing/>
              <w:rPr>
                <w:cs/>
              </w:rPr>
            </w:pPr>
            <w:r>
              <w:rPr>
                <w:color w:val="000000"/>
                <w:cs/>
              </w:rPr>
              <w:t>สกุลเงินตราต่างประเทศ</w:t>
            </w:r>
            <w:r w:rsidR="00275A70">
              <w:rPr>
                <w:rFonts w:hint="cs"/>
                <w:color w:val="000000"/>
                <w:cs/>
              </w:rPr>
              <w:t xml:space="preserve"> </w:t>
            </w:r>
            <w:r w:rsidR="00275A70" w:rsidRPr="00275A70">
              <w:rPr>
                <w:color w:val="000000"/>
                <w:cs/>
              </w:rPr>
              <w:t xml:space="preserve">ตัวอักษรภาษาอังกฤษพิมพ์ใหญ่ </w:t>
            </w:r>
            <w:r w:rsidR="00275A70" w:rsidRPr="00275A70">
              <w:rPr>
                <w:rFonts w:hint="cs"/>
                <w:color w:val="000000"/>
                <w:cs/>
              </w:rPr>
              <w:t>3</w:t>
            </w:r>
            <w:r w:rsidR="00275A70" w:rsidRPr="00275A70">
              <w:rPr>
                <w:color w:val="000000"/>
                <w:cs/>
              </w:rPr>
              <w:t xml:space="preserve"> ตัว ตามรหัสมาตรฐาน </w:t>
            </w:r>
            <w:r w:rsidR="00275A70" w:rsidRPr="00275A70">
              <w:rPr>
                <w:color w:val="000000"/>
              </w:rPr>
              <w:t>Currency ID</w:t>
            </w:r>
          </w:p>
        </w:tc>
        <w:tc>
          <w:tcPr>
            <w:tcW w:w="5976" w:type="dxa"/>
            <w:tcBorders>
              <w:top w:val="dotted" w:sz="4" w:space="0" w:color="auto"/>
              <w:left w:val="dotted" w:sz="4" w:space="0" w:color="auto"/>
              <w:bottom w:val="dotted" w:sz="4" w:space="0" w:color="auto"/>
            </w:tcBorders>
          </w:tcPr>
          <w:p w14:paraId="1D7F04E4" w14:textId="124A2B30" w:rsidR="00EA152D" w:rsidRPr="00700A00" w:rsidRDefault="00EA152D" w:rsidP="002412E6">
            <w:pPr>
              <w:spacing w:line="400" w:lineRule="exact"/>
              <w:contextualSpacing/>
            </w:pPr>
          </w:p>
        </w:tc>
      </w:tr>
      <w:tr w:rsidR="00873B83" w:rsidRPr="001D07F3" w14:paraId="552B769A" w14:textId="77777777" w:rsidTr="006A5BFB">
        <w:tc>
          <w:tcPr>
            <w:tcW w:w="2241" w:type="dxa"/>
            <w:tcBorders>
              <w:top w:val="dotted" w:sz="4" w:space="0" w:color="auto"/>
              <w:bottom w:val="dotted" w:sz="4" w:space="0" w:color="auto"/>
              <w:right w:val="dotted" w:sz="4" w:space="0" w:color="auto"/>
            </w:tcBorders>
          </w:tcPr>
          <w:p w14:paraId="1E1C1D37" w14:textId="7E8BD103" w:rsidR="00873B83" w:rsidRPr="00701CF2" w:rsidRDefault="00873B83" w:rsidP="00873B83">
            <w:pPr>
              <w:pStyle w:val="Footer"/>
              <w:spacing w:line="400" w:lineRule="exact"/>
              <w:contextualSpacing/>
              <w:rPr>
                <w:cs/>
              </w:rPr>
            </w:pPr>
            <w:r w:rsidRPr="00AE791F">
              <w:rPr>
                <w:cs/>
              </w:rPr>
              <w:t>ยอดคงค้างเงินรับล่วงหน้าตามสกุลเงินเดิม ของ (</w:t>
            </w:r>
            <w:r w:rsidRPr="00AE791F">
              <w:t>1</w:t>
            </w:r>
            <w:r w:rsidRPr="00AE791F">
              <w:rPr>
                <w:cs/>
              </w:rPr>
              <w:t xml:space="preserve">) </w:t>
            </w:r>
            <w:r w:rsidRPr="00AE791F">
              <w:t xml:space="preserve">Real Time </w:t>
            </w:r>
            <w:r w:rsidRPr="00AE791F">
              <w:rPr>
                <w:cs/>
              </w:rPr>
              <w:t xml:space="preserve">/ </w:t>
            </w:r>
            <w:r w:rsidRPr="00AE791F">
              <w:t>Same Day</w:t>
            </w:r>
          </w:p>
        </w:tc>
        <w:tc>
          <w:tcPr>
            <w:tcW w:w="6225" w:type="dxa"/>
            <w:tcBorders>
              <w:top w:val="dotted" w:sz="4" w:space="0" w:color="auto"/>
              <w:left w:val="dotted" w:sz="4" w:space="0" w:color="auto"/>
              <w:bottom w:val="dotted" w:sz="4" w:space="0" w:color="auto"/>
              <w:right w:val="dotted" w:sz="4" w:space="0" w:color="auto"/>
            </w:tcBorders>
          </w:tcPr>
          <w:p w14:paraId="37998792" w14:textId="1D49F754" w:rsidR="00873B83" w:rsidRPr="00C84026" w:rsidRDefault="00873B83" w:rsidP="0053268B">
            <w:pPr>
              <w:spacing w:line="400" w:lineRule="exact"/>
              <w:contextualSpacing/>
              <w:rPr>
                <w:cs/>
              </w:rPr>
            </w:pPr>
            <w:r>
              <w:rPr>
                <w:rFonts w:hint="cs"/>
                <w:color w:val="000000" w:themeColor="text1"/>
                <w:cs/>
              </w:rPr>
              <w:t>ยอดรวมระหว่างยอดคงค้างที่เป็นรายการ</w:t>
            </w:r>
            <w:r>
              <w:rPr>
                <w:color w:val="000000" w:themeColor="text1"/>
              </w:rPr>
              <w:t xml:space="preserve"> Real Time </w:t>
            </w:r>
            <w:r>
              <w:rPr>
                <w:color w:val="000000" w:themeColor="text1"/>
                <w:cs/>
              </w:rPr>
              <w:t xml:space="preserve">/ </w:t>
            </w:r>
            <w:r>
              <w:rPr>
                <w:color w:val="000000" w:themeColor="text1"/>
              </w:rPr>
              <w:t>Same Day</w:t>
            </w:r>
            <w:r>
              <w:rPr>
                <w:rFonts w:hint="cs"/>
                <w:color w:val="000000" w:themeColor="text1"/>
                <w:cs/>
              </w:rPr>
              <w:t xml:space="preserve"> ตามสกุลเงิน</w:t>
            </w:r>
            <w:r w:rsidR="0053268B">
              <w:rPr>
                <w:rFonts w:hint="cs"/>
                <w:color w:val="000000" w:themeColor="text1"/>
                <w:cs/>
              </w:rPr>
              <w:t>เดิม</w:t>
            </w:r>
            <w:r w:rsidR="00204A41">
              <w:rPr>
                <w:cs/>
              </w:rPr>
              <w:t xml:space="preserve"> (</w:t>
            </w:r>
            <w:r w:rsidR="00204A41">
              <w:rPr>
                <w:rFonts w:hint="cs"/>
                <w:cs/>
              </w:rPr>
              <w:t>หน่วย</w:t>
            </w:r>
            <w:r w:rsidR="00204A41">
              <w:rPr>
                <w:cs/>
              </w:rPr>
              <w:t xml:space="preserve">: </w:t>
            </w:r>
            <w:r w:rsidR="00204A41">
              <w:rPr>
                <w:rFonts w:hint="cs"/>
                <w:cs/>
              </w:rPr>
              <w:t>สกุลเงินเดิมในหลักหน่วย)</w:t>
            </w:r>
          </w:p>
        </w:tc>
        <w:tc>
          <w:tcPr>
            <w:tcW w:w="5976" w:type="dxa"/>
            <w:tcBorders>
              <w:top w:val="dotted" w:sz="4" w:space="0" w:color="auto"/>
              <w:left w:val="dotted" w:sz="4" w:space="0" w:color="auto"/>
              <w:bottom w:val="dotted" w:sz="4" w:space="0" w:color="auto"/>
            </w:tcBorders>
          </w:tcPr>
          <w:p w14:paraId="2E3C3B1A" w14:textId="77777777" w:rsidR="00873B83" w:rsidRPr="000205B2" w:rsidRDefault="00873B83" w:rsidP="00873B83">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17F2B58C" w14:textId="57B43062" w:rsidR="00873B83" w:rsidRPr="00700A00" w:rsidRDefault="00873B83" w:rsidP="00873B83">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873B83" w:rsidRPr="001D07F3" w14:paraId="4CDABE05" w14:textId="77777777" w:rsidTr="006A5BFB">
        <w:tc>
          <w:tcPr>
            <w:tcW w:w="2241" w:type="dxa"/>
            <w:tcBorders>
              <w:top w:val="dotted" w:sz="4" w:space="0" w:color="auto"/>
              <w:bottom w:val="dotted" w:sz="4" w:space="0" w:color="auto"/>
              <w:right w:val="dotted" w:sz="4" w:space="0" w:color="auto"/>
            </w:tcBorders>
          </w:tcPr>
          <w:p w14:paraId="1C718D9B" w14:textId="6CA69043" w:rsidR="00873B83" w:rsidRPr="00AE791F" w:rsidRDefault="00873B83" w:rsidP="008E37E3">
            <w:pPr>
              <w:spacing w:line="400" w:lineRule="exact"/>
            </w:pPr>
            <w:r w:rsidRPr="00AE791F">
              <w:rPr>
                <w:cs/>
              </w:rPr>
              <w:t>ยอดคงค้างเงินรับล่วงหน้าตามสกุลเงินเดิม ของ (</w:t>
            </w:r>
            <w:r w:rsidRPr="00AE791F">
              <w:t>2</w:t>
            </w:r>
            <w:r w:rsidRPr="00AE791F">
              <w:rPr>
                <w:cs/>
              </w:rPr>
              <w:t xml:space="preserve">) </w:t>
            </w:r>
            <w:r w:rsidR="008E37E3">
              <w:rPr>
                <w:rFonts w:hint="cs"/>
                <w:cs/>
              </w:rPr>
              <w:t xml:space="preserve">นอกเหนือจากข้อ </w:t>
            </w:r>
            <w:r w:rsidR="008E37E3">
              <w:rPr>
                <w:cs/>
              </w:rPr>
              <w:t>(</w:t>
            </w:r>
            <w:r w:rsidR="008E37E3">
              <w:t>1</w:t>
            </w:r>
            <w:r w:rsidR="008E37E3">
              <w:rPr>
                <w:cs/>
              </w:rPr>
              <w:t>)</w:t>
            </w:r>
          </w:p>
        </w:tc>
        <w:tc>
          <w:tcPr>
            <w:tcW w:w="6225" w:type="dxa"/>
            <w:tcBorders>
              <w:top w:val="dotted" w:sz="4" w:space="0" w:color="auto"/>
              <w:left w:val="dotted" w:sz="4" w:space="0" w:color="auto"/>
              <w:bottom w:val="dotted" w:sz="4" w:space="0" w:color="auto"/>
              <w:right w:val="dotted" w:sz="4" w:space="0" w:color="auto"/>
            </w:tcBorders>
          </w:tcPr>
          <w:p w14:paraId="4B524774" w14:textId="4373476B" w:rsidR="00873B83" w:rsidRPr="00701CF2" w:rsidRDefault="00873B83" w:rsidP="0053268B">
            <w:pPr>
              <w:spacing w:line="400" w:lineRule="exact"/>
              <w:contextualSpacing/>
              <w:rPr>
                <w:cs/>
              </w:rPr>
            </w:pPr>
            <w:r w:rsidRPr="006547F8">
              <w:rPr>
                <w:rFonts w:hint="cs"/>
                <w:color w:val="000000" w:themeColor="text1"/>
                <w:cs/>
              </w:rPr>
              <w:t>ยอดรวมระหว่างยอดคงค้างอื่น ที่นอกเหนือจากรายการ</w:t>
            </w:r>
            <w:r w:rsidRPr="006547F8">
              <w:rPr>
                <w:color w:val="000000" w:themeColor="text1"/>
              </w:rPr>
              <w:t xml:space="preserve"> Real Time </w:t>
            </w:r>
            <w:r w:rsidRPr="006547F8">
              <w:rPr>
                <w:color w:val="000000" w:themeColor="text1"/>
                <w:cs/>
              </w:rPr>
              <w:t xml:space="preserve">/ </w:t>
            </w:r>
            <w:r w:rsidRPr="006547F8">
              <w:rPr>
                <w:color w:val="000000" w:themeColor="text1"/>
              </w:rPr>
              <w:t>Same Day</w:t>
            </w:r>
            <w:r>
              <w:rPr>
                <w:rFonts w:hint="cs"/>
                <w:color w:val="000000" w:themeColor="text1"/>
                <w:cs/>
              </w:rPr>
              <w:t xml:space="preserve"> ตามสกุลเงิน</w:t>
            </w:r>
            <w:r w:rsidR="0053268B">
              <w:rPr>
                <w:rFonts w:hint="cs"/>
                <w:color w:val="000000" w:themeColor="text1"/>
                <w:cs/>
              </w:rPr>
              <w:t>เดิม</w:t>
            </w:r>
            <w:r w:rsidR="00204A41">
              <w:rPr>
                <w:rFonts w:hint="cs"/>
                <w:cs/>
              </w:rPr>
              <w:t xml:space="preserve"> </w:t>
            </w:r>
            <w:r w:rsidR="00204A41">
              <w:rPr>
                <w:cs/>
              </w:rPr>
              <w:t>(</w:t>
            </w:r>
            <w:r w:rsidR="00204A41">
              <w:rPr>
                <w:rFonts w:hint="cs"/>
                <w:cs/>
              </w:rPr>
              <w:t>หน่วย</w:t>
            </w:r>
            <w:r w:rsidR="00204A41">
              <w:rPr>
                <w:cs/>
              </w:rPr>
              <w:t xml:space="preserve">: </w:t>
            </w:r>
            <w:r w:rsidR="00204A41">
              <w:rPr>
                <w:rFonts w:hint="cs"/>
                <w:cs/>
              </w:rPr>
              <w:t>สกุลเงินเดิมในหลักหน่วย)</w:t>
            </w:r>
          </w:p>
        </w:tc>
        <w:tc>
          <w:tcPr>
            <w:tcW w:w="5976" w:type="dxa"/>
            <w:tcBorders>
              <w:top w:val="dotted" w:sz="4" w:space="0" w:color="auto"/>
              <w:left w:val="dotted" w:sz="4" w:space="0" w:color="auto"/>
              <w:bottom w:val="dotted" w:sz="4" w:space="0" w:color="auto"/>
            </w:tcBorders>
          </w:tcPr>
          <w:p w14:paraId="47376722" w14:textId="77777777" w:rsidR="00873B83" w:rsidRPr="000205B2" w:rsidRDefault="00873B83" w:rsidP="00873B83">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2E8C064F" w14:textId="337C66C8" w:rsidR="00873B83" w:rsidRPr="00700A00" w:rsidRDefault="00873B83" w:rsidP="00873B83">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bl>
    <w:p w14:paraId="6C82C59B" w14:textId="109836D6" w:rsidR="006A5BFB" w:rsidRDefault="006A5BFB">
      <w:pPr>
        <w:rPr>
          <w:cs/>
        </w:rPr>
      </w:pPr>
    </w:p>
    <w:p w14:paraId="658D7AD7" w14:textId="77777777" w:rsidR="00435D8B" w:rsidRDefault="00435D8B"/>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435D8B" w:rsidRPr="001D07F3" w14:paraId="2D47FBC6" w14:textId="77777777" w:rsidTr="00025360">
        <w:trPr>
          <w:tblHeader/>
        </w:trPr>
        <w:tc>
          <w:tcPr>
            <w:tcW w:w="2241" w:type="dxa"/>
            <w:shd w:val="clear" w:color="auto" w:fill="CCFFFF"/>
          </w:tcPr>
          <w:p w14:paraId="2623AF3F" w14:textId="77777777" w:rsidR="00435D8B" w:rsidRPr="001D07F3" w:rsidRDefault="00435D8B"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4206DC14" w14:textId="77777777" w:rsidR="00435D8B" w:rsidRPr="001D07F3" w:rsidRDefault="00435D8B"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1C35BD17" w14:textId="77777777" w:rsidR="00435D8B" w:rsidRPr="001D07F3" w:rsidRDefault="00435D8B" w:rsidP="00025360">
            <w:pPr>
              <w:jc w:val="center"/>
            </w:pPr>
          </w:p>
        </w:tc>
        <w:tc>
          <w:tcPr>
            <w:tcW w:w="5976" w:type="dxa"/>
            <w:shd w:val="clear" w:color="auto" w:fill="CCFFFF"/>
          </w:tcPr>
          <w:p w14:paraId="54A3DC51" w14:textId="77777777" w:rsidR="00435D8B" w:rsidRPr="001D07F3" w:rsidRDefault="00435D8B"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435D8B" w:rsidRPr="001D07F3" w14:paraId="0D90F8FC" w14:textId="77777777" w:rsidTr="00025360">
        <w:tc>
          <w:tcPr>
            <w:tcW w:w="2241" w:type="dxa"/>
            <w:tcBorders>
              <w:top w:val="dotted" w:sz="4" w:space="0" w:color="auto"/>
              <w:bottom w:val="dotted" w:sz="4" w:space="0" w:color="auto"/>
              <w:right w:val="dotted" w:sz="4" w:space="0" w:color="auto"/>
            </w:tcBorders>
          </w:tcPr>
          <w:p w14:paraId="07C5D146" w14:textId="77777777" w:rsidR="00435D8B" w:rsidRPr="00C84026" w:rsidRDefault="00435D8B" w:rsidP="00025360">
            <w:pPr>
              <w:pStyle w:val="Footer"/>
              <w:spacing w:line="400" w:lineRule="exact"/>
              <w:contextualSpacing/>
              <w:rPr>
                <w:cs/>
              </w:rPr>
            </w:pPr>
            <w:r w:rsidRPr="00AE791F">
              <w:rPr>
                <w:cs/>
              </w:rPr>
              <w:t>ยอดรวมยอดคงค้างเงินรับล่วงหน้าตามสกุลเงินเดิม</w:t>
            </w:r>
            <w:r>
              <w:rPr>
                <w:rFonts w:hint="cs"/>
                <w:cs/>
              </w:rPr>
              <w:t xml:space="preserve"> รวม (1) + (2)</w:t>
            </w:r>
          </w:p>
        </w:tc>
        <w:tc>
          <w:tcPr>
            <w:tcW w:w="6225" w:type="dxa"/>
            <w:tcBorders>
              <w:top w:val="dotted" w:sz="4" w:space="0" w:color="auto"/>
              <w:left w:val="dotted" w:sz="4" w:space="0" w:color="auto"/>
              <w:bottom w:val="dotted" w:sz="4" w:space="0" w:color="auto"/>
              <w:right w:val="dotted" w:sz="4" w:space="0" w:color="auto"/>
            </w:tcBorders>
          </w:tcPr>
          <w:p w14:paraId="4AFA167D" w14:textId="77777777" w:rsidR="00435D8B" w:rsidRPr="00701CF2" w:rsidRDefault="00435D8B" w:rsidP="00025360">
            <w:pPr>
              <w:spacing w:line="400" w:lineRule="exact"/>
              <w:contextualSpacing/>
              <w:rPr>
                <w:cs/>
              </w:rPr>
            </w:pPr>
            <w:r w:rsidRPr="006547F8">
              <w:rPr>
                <w:rFonts w:hint="cs"/>
                <w:color w:val="000000" w:themeColor="text1"/>
                <w:cs/>
              </w:rPr>
              <w:t>ยอดรวมระหว่างยอดคงค้างที่เป็นรายการ</w:t>
            </w:r>
            <w:r w:rsidRPr="006547F8">
              <w:rPr>
                <w:color w:val="000000" w:themeColor="text1"/>
              </w:rPr>
              <w:t xml:space="preserve"> Real Time </w:t>
            </w:r>
            <w:r w:rsidRPr="006547F8">
              <w:rPr>
                <w:color w:val="000000" w:themeColor="text1"/>
                <w:cs/>
              </w:rPr>
              <w:t xml:space="preserve">/ </w:t>
            </w:r>
            <w:r w:rsidRPr="006547F8">
              <w:rPr>
                <w:color w:val="000000" w:themeColor="text1"/>
              </w:rPr>
              <w:t xml:space="preserve">Same Day </w:t>
            </w:r>
            <w:r>
              <w:rPr>
                <w:rFonts w:hint="cs"/>
                <w:color w:val="000000" w:themeColor="text1"/>
                <w:cs/>
              </w:rPr>
              <w:t>และ รายการอื่น ๆ ตามสกุลเงินเดิม</w:t>
            </w:r>
            <w:r>
              <w:rPr>
                <w:rFonts w:hint="cs"/>
                <w:cs/>
              </w:rPr>
              <w:t xml:space="preserve"> </w:t>
            </w:r>
            <w:r>
              <w:rPr>
                <w:cs/>
              </w:rPr>
              <w:t>(</w:t>
            </w:r>
            <w:r>
              <w:rPr>
                <w:rFonts w:hint="cs"/>
                <w:cs/>
              </w:rPr>
              <w:t>หน่วย</w:t>
            </w:r>
            <w:r>
              <w:rPr>
                <w:cs/>
              </w:rPr>
              <w:t xml:space="preserve">: </w:t>
            </w:r>
            <w:r>
              <w:rPr>
                <w:rFonts w:hint="cs"/>
                <w:cs/>
              </w:rPr>
              <w:t>สกุลเงินเดิมในหลักหน่วย)</w:t>
            </w:r>
          </w:p>
        </w:tc>
        <w:tc>
          <w:tcPr>
            <w:tcW w:w="5976" w:type="dxa"/>
            <w:tcBorders>
              <w:top w:val="dotted" w:sz="4" w:space="0" w:color="auto"/>
              <w:left w:val="dotted" w:sz="4" w:space="0" w:color="auto"/>
              <w:bottom w:val="dotted" w:sz="4" w:space="0" w:color="auto"/>
            </w:tcBorders>
          </w:tcPr>
          <w:p w14:paraId="773D8BC1" w14:textId="77777777" w:rsidR="00435D8B" w:rsidRPr="00E96EEF" w:rsidRDefault="00435D8B" w:rsidP="00025360">
            <w:pPr>
              <w:pStyle w:val="Header"/>
              <w:tabs>
                <w:tab w:val="clear" w:pos="4153"/>
                <w:tab w:val="clear" w:pos="8306"/>
                <w:tab w:val="left" w:pos="1260"/>
                <w:tab w:val="left" w:pos="1530"/>
                <w:tab w:val="left" w:pos="1890"/>
              </w:tabs>
              <w:spacing w:line="400" w:lineRule="exact"/>
              <w:contextualSpacing/>
            </w:pPr>
            <w:r w:rsidRPr="00E96EEF">
              <w:t>Data Set Validation</w:t>
            </w:r>
            <w:r w:rsidRPr="00E96EEF">
              <w:rPr>
                <w:cs/>
              </w:rPr>
              <w:t>:</w:t>
            </w:r>
          </w:p>
          <w:p w14:paraId="0F275CDC" w14:textId="77777777" w:rsidR="00435D8B" w:rsidRPr="00E96EEF" w:rsidRDefault="00435D8B" w:rsidP="00025360">
            <w:pPr>
              <w:pStyle w:val="Header"/>
              <w:tabs>
                <w:tab w:val="clear" w:pos="4153"/>
                <w:tab w:val="clear" w:pos="8306"/>
                <w:tab w:val="left" w:pos="1260"/>
                <w:tab w:val="left" w:pos="1530"/>
                <w:tab w:val="left" w:pos="1890"/>
              </w:tabs>
              <w:spacing w:line="400" w:lineRule="exact"/>
              <w:rPr>
                <w:cs/>
                <w:lang w:val="th-TH"/>
              </w:rPr>
            </w:pPr>
            <w:r w:rsidRPr="00E96EEF">
              <w:rPr>
                <w:rFonts w:hint="cs"/>
                <w:cs/>
                <w:lang w:val="th-TH"/>
              </w:rPr>
              <w:t>การรายงานต้องเป็นไปตามรูปแบบ ดังนี้</w:t>
            </w:r>
          </w:p>
          <w:p w14:paraId="74220D34" w14:textId="77777777" w:rsidR="00435D8B" w:rsidRPr="00E96EEF" w:rsidRDefault="00435D8B" w:rsidP="00025360">
            <w:pPr>
              <w:pStyle w:val="ListParagraph"/>
              <w:numPr>
                <w:ilvl w:val="0"/>
                <w:numId w:val="48"/>
              </w:numPr>
              <w:spacing w:line="400" w:lineRule="exact"/>
              <w:ind w:left="388"/>
            </w:pPr>
            <w:r w:rsidRPr="00E96EEF">
              <w:rPr>
                <w:rFonts w:hint="cs"/>
                <w:cs/>
              </w:rPr>
              <w:t>ต้อง</w:t>
            </w:r>
            <w:r w:rsidRPr="00E96EEF">
              <w:rPr>
                <w:cs/>
              </w:rPr>
              <w:t>มีค่ามากกว่า</w:t>
            </w:r>
            <w:r w:rsidRPr="00E96EEF">
              <w:rPr>
                <w:rFonts w:hint="cs"/>
                <w:cs/>
              </w:rPr>
              <w:t>หรือเท่ากับ</w:t>
            </w:r>
            <w:r w:rsidRPr="00E96EEF">
              <w:rPr>
                <w:cs/>
              </w:rPr>
              <w:t xml:space="preserve"> 0 </w:t>
            </w:r>
            <w:r w:rsidRPr="00E96EEF">
              <w:rPr>
                <w:rFonts w:hint="cs"/>
                <w:cs/>
              </w:rPr>
              <w:t>และ</w:t>
            </w:r>
          </w:p>
          <w:p w14:paraId="59618750" w14:textId="77777777" w:rsidR="00435D8B" w:rsidRPr="00700A00" w:rsidRDefault="00435D8B" w:rsidP="00025360">
            <w:pPr>
              <w:pStyle w:val="ListParagraph"/>
              <w:numPr>
                <w:ilvl w:val="0"/>
                <w:numId w:val="48"/>
              </w:numPr>
              <w:spacing w:line="400" w:lineRule="exact"/>
              <w:ind w:left="388"/>
            </w:pPr>
            <w:r w:rsidRPr="00E96EEF">
              <w:rPr>
                <w:rFonts w:hint="cs"/>
                <w:cs/>
              </w:rPr>
              <w:t xml:space="preserve">ต้องมีค่าเท่ากับ ผลรวมระหว่าง </w:t>
            </w:r>
            <w:r w:rsidRPr="00E96EEF">
              <w:rPr>
                <w:cs/>
              </w:rPr>
              <w:t>ยอดคงค้างเงินรับล่วงหน้าตามสกุลเงินเดิม ของ (</w:t>
            </w:r>
            <w:r w:rsidRPr="00E96EEF">
              <w:t>1</w:t>
            </w:r>
            <w:r w:rsidRPr="00E96EEF">
              <w:rPr>
                <w:cs/>
              </w:rPr>
              <w:t xml:space="preserve">) </w:t>
            </w:r>
            <w:r w:rsidRPr="00E96EEF">
              <w:t xml:space="preserve">Real Time </w:t>
            </w:r>
            <w:r w:rsidRPr="00E96EEF">
              <w:rPr>
                <w:cs/>
              </w:rPr>
              <w:t xml:space="preserve">/ </w:t>
            </w:r>
            <w:r w:rsidRPr="00E96EEF">
              <w:t>Same Day</w:t>
            </w:r>
            <w:r w:rsidRPr="00E96EEF">
              <w:rPr>
                <w:rFonts w:hint="cs"/>
                <w:cs/>
              </w:rPr>
              <w:t xml:space="preserve"> และ </w:t>
            </w:r>
            <w:r w:rsidRPr="00E96EEF">
              <w:rPr>
                <w:cs/>
              </w:rPr>
              <w:t>ยอดคงค้างเงินรับล่วงหน้าตามสกุลเงินเดิม ของ (</w:t>
            </w:r>
            <w:r w:rsidRPr="00E96EEF">
              <w:t>2</w:t>
            </w:r>
            <w:r w:rsidRPr="00E96EEF">
              <w:rPr>
                <w:cs/>
              </w:rPr>
              <w:t xml:space="preserve">) </w:t>
            </w:r>
            <w:r w:rsidRPr="00E96EEF">
              <w:rPr>
                <w:rFonts w:hint="cs"/>
                <w:cs/>
              </w:rPr>
              <w:t xml:space="preserve">นอกเหนือจากข้อ </w:t>
            </w:r>
            <w:r w:rsidRPr="00E96EEF">
              <w:rPr>
                <w:cs/>
              </w:rPr>
              <w:t>(</w:t>
            </w:r>
            <w:r w:rsidRPr="00E96EEF">
              <w:t>1</w:t>
            </w:r>
            <w:r w:rsidRPr="00E96EEF">
              <w:rPr>
                <w:cs/>
              </w:rPr>
              <w:t xml:space="preserve">) </w:t>
            </w:r>
            <w:r w:rsidRPr="00E96EEF">
              <w:rPr>
                <w:rFonts w:hint="cs"/>
                <w:cs/>
              </w:rPr>
              <w:t>เท่านั้น</w:t>
            </w:r>
          </w:p>
        </w:tc>
      </w:tr>
      <w:tr w:rsidR="00435D8B" w:rsidRPr="001D07F3" w14:paraId="6DE50AAB" w14:textId="77777777" w:rsidTr="00025360">
        <w:tc>
          <w:tcPr>
            <w:tcW w:w="2241" w:type="dxa"/>
            <w:tcBorders>
              <w:top w:val="dotted" w:sz="4" w:space="0" w:color="auto"/>
              <w:bottom w:val="single" w:sz="4" w:space="0" w:color="auto"/>
              <w:right w:val="dotted" w:sz="4" w:space="0" w:color="auto"/>
            </w:tcBorders>
          </w:tcPr>
          <w:p w14:paraId="0DAC84C3" w14:textId="77777777" w:rsidR="00435D8B" w:rsidRPr="00C84026" w:rsidRDefault="00435D8B" w:rsidP="00025360">
            <w:pPr>
              <w:pStyle w:val="Footer"/>
              <w:spacing w:line="400" w:lineRule="exact"/>
              <w:contextualSpacing/>
              <w:rPr>
                <w:cs/>
              </w:rPr>
            </w:pPr>
            <w:r>
              <w:rPr>
                <w:rFonts w:hint="cs"/>
                <w:cs/>
              </w:rPr>
              <w:t>อัตราแลกเปลี่ยน</w:t>
            </w:r>
          </w:p>
        </w:tc>
        <w:tc>
          <w:tcPr>
            <w:tcW w:w="6225" w:type="dxa"/>
            <w:tcBorders>
              <w:top w:val="dotted" w:sz="4" w:space="0" w:color="auto"/>
              <w:left w:val="dotted" w:sz="4" w:space="0" w:color="auto"/>
              <w:bottom w:val="single" w:sz="4" w:space="0" w:color="auto"/>
              <w:right w:val="dotted" w:sz="4" w:space="0" w:color="auto"/>
            </w:tcBorders>
          </w:tcPr>
          <w:p w14:paraId="2E6DDC92" w14:textId="77777777" w:rsidR="00435D8B" w:rsidRPr="008E37E3" w:rsidRDefault="00435D8B" w:rsidP="00025360">
            <w:pPr>
              <w:spacing w:line="400" w:lineRule="exact"/>
              <w:contextualSpacing/>
              <w:rPr>
                <w:color w:val="000000" w:themeColor="text1"/>
                <w:cs/>
              </w:rPr>
            </w:pPr>
            <w:r w:rsidRPr="00C228E8">
              <w:rPr>
                <w:color w:val="000000" w:themeColor="text1"/>
                <w:cs/>
              </w:rPr>
              <w:t xml:space="preserve">อัตราแลกเปลี่ยนที่ใช้ในการแปลงค่าเงินตราต่างประเทศ ที่ผู้ประกอบธุรกิจกำหนดไว้ในนโยบายและแนวปฏิบัติ </w:t>
            </w:r>
            <w:r w:rsidRPr="008E37E3">
              <w:rPr>
                <w:color w:val="000000" w:themeColor="text1"/>
                <w:cs/>
              </w:rPr>
              <w:t>โดยระบุเป็นอัตราแลกเปลี่ยนของเงินไทยบาทต่อ 1 หน่วยสกุลเงินตราต่างประเทศ</w:t>
            </w:r>
            <w:r>
              <w:rPr>
                <w:rFonts w:hint="cs"/>
                <w:color w:val="000000" w:themeColor="text1"/>
                <w:cs/>
              </w:rPr>
              <w:t xml:space="preserve"> </w:t>
            </w:r>
            <w:r w:rsidRPr="00C228E8">
              <w:rPr>
                <w:color w:val="000000" w:themeColor="text1"/>
                <w:cs/>
              </w:rPr>
              <w:t>ทั้งนี้ อัตราแลกเปลี่ยนที่ใช้จะต้องมีความสอดคล้องกับหลักเกณฑ์และมาตรฐานที่เกี่ยวข้องด้วย</w:t>
            </w:r>
          </w:p>
        </w:tc>
        <w:tc>
          <w:tcPr>
            <w:tcW w:w="5976" w:type="dxa"/>
            <w:tcBorders>
              <w:top w:val="dotted" w:sz="4" w:space="0" w:color="auto"/>
              <w:left w:val="dotted" w:sz="4" w:space="0" w:color="auto"/>
              <w:bottom w:val="single" w:sz="4" w:space="0" w:color="auto"/>
            </w:tcBorders>
          </w:tcPr>
          <w:p w14:paraId="47B39B90" w14:textId="77777777" w:rsidR="00435D8B" w:rsidRPr="00E96EEF" w:rsidRDefault="00435D8B" w:rsidP="00025360">
            <w:pPr>
              <w:pStyle w:val="Header"/>
              <w:tabs>
                <w:tab w:val="clear" w:pos="4153"/>
                <w:tab w:val="clear" w:pos="8306"/>
                <w:tab w:val="left" w:pos="1260"/>
                <w:tab w:val="left" w:pos="1530"/>
                <w:tab w:val="left" w:pos="1890"/>
              </w:tabs>
              <w:spacing w:line="400" w:lineRule="exact"/>
              <w:contextualSpacing/>
            </w:pPr>
            <w:r w:rsidRPr="00E96EEF">
              <w:t>Data Set Validation</w:t>
            </w:r>
            <w:r w:rsidRPr="00E96EEF">
              <w:rPr>
                <w:cs/>
              </w:rPr>
              <w:t>:</w:t>
            </w:r>
          </w:p>
          <w:p w14:paraId="5063CAF0" w14:textId="77777777" w:rsidR="00435D8B" w:rsidRPr="00E96EEF" w:rsidRDefault="00435D8B" w:rsidP="00025360">
            <w:pPr>
              <w:pStyle w:val="Header"/>
              <w:tabs>
                <w:tab w:val="clear" w:pos="4153"/>
                <w:tab w:val="clear" w:pos="8306"/>
                <w:tab w:val="left" w:pos="1260"/>
                <w:tab w:val="left" w:pos="1530"/>
                <w:tab w:val="left" w:pos="1890"/>
              </w:tabs>
              <w:spacing w:line="400" w:lineRule="exact"/>
              <w:rPr>
                <w:cs/>
                <w:lang w:val="th-TH"/>
              </w:rPr>
            </w:pPr>
            <w:r w:rsidRPr="00E96EEF">
              <w:rPr>
                <w:rFonts w:hint="cs"/>
                <w:cs/>
                <w:lang w:val="th-TH"/>
              </w:rPr>
              <w:t>การรายงานต้องเป็นไปตามรูปแบบ ดังนี้</w:t>
            </w:r>
          </w:p>
          <w:p w14:paraId="1F6D3B0C" w14:textId="77777777" w:rsidR="00435D8B" w:rsidRPr="00E96EEF" w:rsidRDefault="00435D8B" w:rsidP="00025360">
            <w:pPr>
              <w:pStyle w:val="ListParagraph"/>
              <w:numPr>
                <w:ilvl w:val="0"/>
                <w:numId w:val="49"/>
              </w:numPr>
              <w:spacing w:line="400" w:lineRule="exact"/>
              <w:ind w:left="385"/>
            </w:pPr>
            <w:r w:rsidRPr="00E96EEF">
              <w:rPr>
                <w:rFonts w:hint="cs"/>
                <w:cs/>
              </w:rPr>
              <w:t>กรณี</w:t>
            </w:r>
            <w:r w:rsidRPr="00E96EEF">
              <w:rPr>
                <w:cs/>
              </w:rPr>
              <w:t xml:space="preserve"> </w:t>
            </w:r>
            <w:r w:rsidRPr="00E96EEF">
              <w:rPr>
                <w:rFonts w:hint="cs"/>
                <w:cs/>
              </w:rPr>
              <w:t>สกุลเงิน</w:t>
            </w:r>
            <w:r w:rsidRPr="00E96EEF">
              <w:rPr>
                <w:cs/>
              </w:rPr>
              <w:t xml:space="preserve"> </w:t>
            </w:r>
            <w:r w:rsidRPr="00E96EEF">
              <w:rPr>
                <w:rFonts w:hint="cs"/>
                <w:cs/>
              </w:rPr>
              <w:t>มีค่าเท่ากับ “</w:t>
            </w:r>
            <w:r w:rsidRPr="00E96EEF">
              <w:t>THB</w:t>
            </w:r>
            <w:r w:rsidRPr="00E96EEF">
              <w:rPr>
                <w:cs/>
              </w:rPr>
              <w:t xml:space="preserve">” </w:t>
            </w:r>
            <w:r w:rsidRPr="00E96EEF">
              <w:rPr>
                <w:rFonts w:hint="cs"/>
                <w:cs/>
              </w:rPr>
              <w:t>ต้อง</w:t>
            </w:r>
            <w:r w:rsidRPr="00E96EEF">
              <w:rPr>
                <w:cs/>
              </w:rPr>
              <w:t>มีค่า</w:t>
            </w:r>
            <w:r w:rsidRPr="00E96EEF">
              <w:rPr>
                <w:rFonts w:hint="cs"/>
                <w:cs/>
              </w:rPr>
              <w:t>เท่ากับ</w:t>
            </w:r>
            <w:r w:rsidRPr="00E96EEF">
              <w:rPr>
                <w:cs/>
              </w:rPr>
              <w:t xml:space="preserve"> </w:t>
            </w:r>
            <w:r w:rsidRPr="00E96EEF">
              <w:rPr>
                <w:rFonts w:hint="cs"/>
                <w:cs/>
              </w:rPr>
              <w:t>1</w:t>
            </w:r>
          </w:p>
          <w:p w14:paraId="3C7EF761" w14:textId="77777777" w:rsidR="00435D8B" w:rsidRPr="00E96EEF" w:rsidRDefault="00435D8B" w:rsidP="00025360">
            <w:pPr>
              <w:pStyle w:val="ListParagraph"/>
              <w:numPr>
                <w:ilvl w:val="0"/>
                <w:numId w:val="49"/>
              </w:numPr>
              <w:spacing w:line="400" w:lineRule="exact"/>
              <w:ind w:left="385"/>
            </w:pPr>
            <w:r w:rsidRPr="00E96EEF">
              <w:rPr>
                <w:rFonts w:hint="cs"/>
                <w:cs/>
              </w:rPr>
              <w:t>กรณี</w:t>
            </w:r>
            <w:r w:rsidRPr="00E96EEF">
              <w:rPr>
                <w:cs/>
              </w:rPr>
              <w:t xml:space="preserve"> </w:t>
            </w:r>
            <w:r>
              <w:rPr>
                <w:rFonts w:hint="cs"/>
                <w:cs/>
              </w:rPr>
              <w:t>อื่น</w:t>
            </w:r>
            <w:r w:rsidRPr="00E96EEF">
              <w:rPr>
                <w:cs/>
              </w:rPr>
              <w:t xml:space="preserve"> </w:t>
            </w:r>
            <w:r w:rsidRPr="00E96EEF">
              <w:rPr>
                <w:rFonts w:hint="cs"/>
                <w:cs/>
              </w:rPr>
              <w:t>ต้อง</w:t>
            </w:r>
            <w:r w:rsidRPr="00E96EEF">
              <w:rPr>
                <w:cs/>
              </w:rPr>
              <w:t>มีค่ามากกว่า</w:t>
            </w:r>
            <w:r w:rsidRPr="00E96EEF">
              <w:rPr>
                <w:rFonts w:hint="cs"/>
                <w:cs/>
              </w:rPr>
              <w:t>หรือเท่ากับ</w:t>
            </w:r>
            <w:r w:rsidRPr="00E96EEF">
              <w:rPr>
                <w:cs/>
              </w:rPr>
              <w:t xml:space="preserve"> 0</w:t>
            </w:r>
          </w:p>
        </w:tc>
      </w:tr>
    </w:tbl>
    <w:p w14:paraId="3A7C66D1" w14:textId="014F982C" w:rsidR="006A5BFB" w:rsidRDefault="006A5BFB">
      <w:pPr>
        <w:rPr>
          <w:cs/>
        </w:rPr>
      </w:pPr>
      <w:r>
        <w:rPr>
          <w:cs/>
        </w:rPr>
        <w:br w:type="page"/>
      </w:r>
    </w:p>
    <w:p w14:paraId="42177398" w14:textId="41F9845A" w:rsidR="006A5BFB" w:rsidRPr="001D07F3" w:rsidRDefault="00A508AA" w:rsidP="006A5BFB">
      <w:pPr>
        <w:pStyle w:val="Heading2"/>
        <w:numPr>
          <w:ilvl w:val="0"/>
          <w:numId w:val="0"/>
        </w:numPr>
        <w:jc w:val="center"/>
        <w:rPr>
          <w:rFonts w:ascii="Tahoma" w:hAnsi="Tahoma"/>
          <w:i w:val="0"/>
          <w:iCs w:val="0"/>
          <w:sz w:val="20"/>
        </w:rPr>
      </w:pPr>
      <w:bookmarkStart w:id="27" w:name="_Toc77186099"/>
      <w:r>
        <w:rPr>
          <w:rFonts w:ascii="Tahoma" w:hAnsi="Tahoma" w:hint="cs"/>
          <w:i w:val="0"/>
          <w:iCs w:val="0"/>
          <w:sz w:val="20"/>
          <w:cs/>
        </w:rPr>
        <w:lastRenderedPageBreak/>
        <w:t>3</w:t>
      </w:r>
      <w:r w:rsidR="006A5BFB" w:rsidRPr="001D07F3">
        <w:rPr>
          <w:rFonts w:ascii="Tahoma" w:hAnsi="Tahoma"/>
          <w:i w:val="0"/>
          <w:iCs w:val="0"/>
          <w:sz w:val="20"/>
          <w:cs/>
        </w:rPr>
        <w:t xml:space="preserve">. </w:t>
      </w:r>
      <w:r w:rsidR="006A5BFB" w:rsidRPr="001D07F3">
        <w:rPr>
          <w:rFonts w:ascii="Tahoma" w:hAnsi="Tahoma"/>
          <w:i w:val="0"/>
          <w:iCs w:val="0"/>
          <w:sz w:val="20"/>
        </w:rPr>
        <w:t>Data Set</w:t>
      </w:r>
      <w:r w:rsidR="006A5BFB" w:rsidRPr="001D07F3">
        <w:rPr>
          <w:rFonts w:ascii="Tahoma" w:hAnsi="Tahoma"/>
          <w:i w:val="0"/>
          <w:iCs w:val="0"/>
          <w:sz w:val="20"/>
          <w:cs/>
        </w:rPr>
        <w:t xml:space="preserve">: </w:t>
      </w:r>
      <w:r w:rsidR="00F81D1F">
        <w:rPr>
          <w:rFonts w:ascii="Tahoma" w:hAnsi="Tahoma" w:hint="cs"/>
          <w:i w:val="0"/>
          <w:iCs w:val="0"/>
          <w:sz w:val="20"/>
          <w:cs/>
        </w:rPr>
        <w:t>รายงาน</w:t>
      </w:r>
      <w:r w:rsidR="00F81D1F" w:rsidRPr="00DE5A2E">
        <w:rPr>
          <w:rFonts w:ascii="Tahoma" w:hAnsi="Tahoma"/>
          <w:i w:val="0"/>
          <w:iCs w:val="0"/>
          <w:sz w:val="20"/>
          <w:cs/>
        </w:rPr>
        <w:t>การดำรงเงินรับล่วงหน้าของผู้ประกอบธุรกิจโอนเงินด้วยวิธีการทางอิเล็กทรอนิกส์ และ เงินอิเล็กทรอนิกส์</w:t>
      </w:r>
      <w:bookmarkEnd w:id="27"/>
    </w:p>
    <w:p w14:paraId="18BA67D6"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422E3982" w14:textId="4A88AE72" w:rsidR="006A5BFB" w:rsidRPr="00CE3EF3" w:rsidRDefault="006A5BFB" w:rsidP="006A5BFB">
      <w:pPr>
        <w:pStyle w:val="Header"/>
        <w:tabs>
          <w:tab w:val="clear" w:pos="4153"/>
          <w:tab w:val="clear" w:pos="8306"/>
          <w:tab w:val="left" w:pos="1260"/>
          <w:tab w:val="left" w:pos="1530"/>
          <w:tab w:val="left" w:pos="1890"/>
        </w:tabs>
        <w:spacing w:line="440" w:lineRule="exact"/>
        <w:rPr>
          <w:cs/>
        </w:rPr>
      </w:pPr>
      <w:r w:rsidRPr="001D07F3">
        <w:tab/>
      </w:r>
      <w:r w:rsidR="004E480A">
        <w:rPr>
          <w:rFonts w:hint="cs"/>
          <w:cs/>
        </w:rPr>
        <w:t>แสดงรายละเอียด</w:t>
      </w:r>
      <w:r w:rsidR="00AF563F" w:rsidRPr="00AF563F">
        <w:rPr>
          <w:cs/>
        </w:rPr>
        <w:t>เลขที่และชื่อบัญชีธนาคารทุกบัญชีที่ใช้เก็บรักษาเงินรับล่วงหน้า และยอดเงินรับล่วงหน้าที่ได้รับจากผู้ใช้บริการ (</w:t>
      </w:r>
      <w:r w:rsidR="00AF563F" w:rsidRPr="00AF563F">
        <w:t>Float</w:t>
      </w:r>
      <w:r w:rsidR="00AF563F" w:rsidRPr="00AF563F">
        <w:rPr>
          <w:cs/>
        </w:rPr>
        <w:t>) แยกตามรายธนาคารที่</w:t>
      </w:r>
      <w:r w:rsidR="00FD0E58">
        <w:rPr>
          <w:rFonts w:hint="cs"/>
          <w:cs/>
        </w:rPr>
        <w:t>ผู้ประกอบธุรกิจ</w:t>
      </w:r>
      <w:r w:rsidR="00AF563F" w:rsidRPr="00AF563F">
        <w:rPr>
          <w:cs/>
        </w:rPr>
        <w:t>ได้ฝากเงินไว้</w:t>
      </w:r>
      <w:r w:rsidR="00AF563F">
        <w:rPr>
          <w:rFonts w:hint="cs"/>
          <w:cs/>
        </w:rPr>
        <w:t xml:space="preserve"> ทั้ง</w:t>
      </w:r>
      <w:r w:rsidR="00AF563F" w:rsidRPr="00AF563F">
        <w:rPr>
          <w:cs/>
        </w:rPr>
        <w:t>ที่ได้รับจากผู้ใช้บริการ</w:t>
      </w:r>
      <w:r w:rsidR="00AF563F">
        <w:rPr>
          <w:rFonts w:hint="cs"/>
          <w:cs/>
        </w:rPr>
        <w:t>โอนเงินด้วยวิธีการทางอิเล็กทรอนิกส์ และ บริการเงินอิเล็กทรอนิกส์</w:t>
      </w:r>
    </w:p>
    <w:p w14:paraId="21795D4A" w14:textId="77777777" w:rsidR="004F3ED3" w:rsidRDefault="006A5BFB" w:rsidP="004F3ED3">
      <w:pPr>
        <w:pStyle w:val="Header"/>
        <w:tabs>
          <w:tab w:val="clear" w:pos="4153"/>
          <w:tab w:val="clear" w:pos="8306"/>
          <w:tab w:val="left" w:pos="1260"/>
          <w:tab w:val="left" w:pos="1530"/>
          <w:tab w:val="left" w:pos="1890"/>
        </w:tabs>
        <w:spacing w:line="440" w:lineRule="exact"/>
      </w:pPr>
      <w:r w:rsidRPr="001D07F3">
        <w:rPr>
          <w:b/>
          <w:bCs/>
          <w:u w:val="single"/>
          <w:cs/>
        </w:rPr>
        <w:t>สถาบันการเงินที่ต้องรายงาน</w:t>
      </w:r>
      <w:r w:rsidRPr="001D07F3">
        <w:br/>
      </w:r>
      <w:r w:rsidR="004F3ED3" w:rsidRPr="001D07F3">
        <w:tab/>
      </w:r>
      <w:r w:rsidR="004F3ED3" w:rsidRPr="00FB6825">
        <w:rPr>
          <w:rFonts w:hint="cs"/>
          <w:cs/>
        </w:rPr>
        <w:t>ผู้</w:t>
      </w:r>
      <w:r w:rsidR="004F3ED3" w:rsidRPr="001D07F3">
        <w:rPr>
          <w:cs/>
        </w:rPr>
        <w:t>ประกอบธุรกิจ</w:t>
      </w:r>
      <w:r w:rsidR="004F3ED3" w:rsidRPr="006A5BFB">
        <w:rPr>
          <w:cs/>
        </w:rPr>
        <w:t>บริการโอนเงินด้วยวิธีการทางอิเล็กทรอนิกส์</w:t>
      </w:r>
      <w:r w:rsidR="004F3ED3">
        <w:rPr>
          <w:rFonts w:hint="cs"/>
          <w:cs/>
        </w:rPr>
        <w:t>ภายใต้การกำกับตามกฎหมายว่าด้วยระบบการชำระเงิน</w:t>
      </w:r>
    </w:p>
    <w:p w14:paraId="026115FC" w14:textId="47FC929C" w:rsidR="006A5BFB" w:rsidRPr="001D07F3" w:rsidRDefault="004F3ED3" w:rsidP="004F3ED3">
      <w:pPr>
        <w:pStyle w:val="Header"/>
        <w:tabs>
          <w:tab w:val="clear" w:pos="4153"/>
          <w:tab w:val="clear" w:pos="8306"/>
          <w:tab w:val="left" w:pos="1260"/>
          <w:tab w:val="left" w:pos="1530"/>
          <w:tab w:val="left" w:pos="1890"/>
        </w:tabs>
        <w:spacing w:line="440" w:lineRule="exact"/>
      </w:pPr>
      <w:r>
        <w:rPr>
          <w:cs/>
        </w:rPr>
        <w:tab/>
      </w:r>
      <w:r w:rsidRPr="00FB6825">
        <w:rPr>
          <w:rFonts w:hint="cs"/>
          <w:cs/>
        </w:rPr>
        <w:t>ผู้</w:t>
      </w:r>
      <w:r w:rsidRPr="001D07F3">
        <w:rPr>
          <w:cs/>
        </w:rPr>
        <w:t>ประกอบธุรกิจ</w:t>
      </w:r>
      <w:r w:rsidRPr="006A5BFB">
        <w:rPr>
          <w:cs/>
        </w:rPr>
        <w:t>บริการ</w:t>
      </w:r>
      <w:r>
        <w:rPr>
          <w:rFonts w:hint="cs"/>
          <w:cs/>
        </w:rPr>
        <w:t>เงิน</w:t>
      </w:r>
      <w:r w:rsidRPr="006A5BFB">
        <w:rPr>
          <w:cs/>
        </w:rPr>
        <w:t>อิเล็กทรอนิกส์</w:t>
      </w:r>
      <w:r>
        <w:rPr>
          <w:rFonts w:hint="cs"/>
          <w:cs/>
        </w:rPr>
        <w:t>ภายใต้การกำกับตามกฎหมายว่าด้วยระบบการชำระเงิน</w:t>
      </w:r>
      <w:r w:rsidR="006A5BFB" w:rsidRPr="001D07F3">
        <w:br/>
      </w:r>
      <w:r w:rsidR="006A5BFB" w:rsidRPr="001D07F3">
        <w:rPr>
          <w:b/>
          <w:bCs/>
          <w:u w:val="single"/>
          <w:cs/>
        </w:rPr>
        <w:t>ลักษณะข้อมูล</w:t>
      </w:r>
    </w:p>
    <w:p w14:paraId="61950B48"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cs/>
          <w:lang w:val="th-TH"/>
        </w:rPr>
      </w:pPr>
      <w:r w:rsidRPr="001D07F3">
        <w:tab/>
      </w:r>
      <w:r>
        <w:rPr>
          <w:rFonts w:hint="cs"/>
          <w:cs/>
        </w:rPr>
        <w:t>รายเดือน</w:t>
      </w:r>
    </w:p>
    <w:p w14:paraId="2DDEC5D7"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56589D2D" w14:textId="77777777" w:rsidR="006A5BFB" w:rsidRPr="001D07F3" w:rsidRDefault="006A5BFB" w:rsidP="006A5BFB">
      <w:pPr>
        <w:pStyle w:val="Header"/>
        <w:tabs>
          <w:tab w:val="clear" w:pos="4153"/>
          <w:tab w:val="clear" w:pos="8306"/>
          <w:tab w:val="left" w:pos="1242"/>
          <w:tab w:val="left" w:pos="1530"/>
          <w:tab w:val="left" w:pos="1890"/>
        </w:tabs>
        <w:spacing w:line="440" w:lineRule="exact"/>
        <w:rPr>
          <w:cs/>
          <w:lang w:val="th-TH"/>
        </w:rPr>
      </w:pPr>
      <w:r w:rsidRPr="001D07F3">
        <w:tab/>
      </w:r>
      <w:r w:rsidRPr="00ED1F50">
        <w:rPr>
          <w:cs/>
          <w:lang w:val="th-TH"/>
        </w:rPr>
        <w:t>ทุกสิ้นเดือน</w:t>
      </w:r>
    </w:p>
    <w:p w14:paraId="2092998C"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33194D4D" w14:textId="7D7C843C" w:rsidR="006A5BFB" w:rsidRPr="00644A9A" w:rsidRDefault="006A5BFB" w:rsidP="006A5BFB">
      <w:pPr>
        <w:pStyle w:val="Header"/>
        <w:tabs>
          <w:tab w:val="clear" w:pos="4153"/>
          <w:tab w:val="clear" w:pos="8306"/>
          <w:tab w:val="left" w:pos="1260"/>
          <w:tab w:val="left" w:pos="1530"/>
          <w:tab w:val="left" w:pos="1890"/>
        </w:tabs>
        <w:spacing w:line="440" w:lineRule="exact"/>
      </w:pPr>
      <w:r w:rsidRPr="001D07F3">
        <w:tab/>
      </w:r>
      <w:r w:rsidR="004F3ED3" w:rsidRPr="00FB6825">
        <w:rPr>
          <w:cs/>
        </w:rPr>
        <w:t>ภายใน</w:t>
      </w:r>
      <w:r w:rsidR="004F3ED3" w:rsidRPr="00FB6825">
        <w:rPr>
          <w:cs/>
          <w:lang w:val="th-TH"/>
        </w:rPr>
        <w:t xml:space="preserve"> </w:t>
      </w:r>
      <w:r w:rsidR="0029438F">
        <w:rPr>
          <w:rFonts w:hint="cs"/>
          <w:cs/>
          <w:lang w:val="th-TH"/>
        </w:rPr>
        <w:t>15</w:t>
      </w:r>
      <w:r w:rsidR="004F3ED3">
        <w:rPr>
          <w:rFonts w:hint="cs"/>
          <w:cs/>
          <w:lang w:val="th-TH"/>
        </w:rPr>
        <w:t xml:space="preserve"> วัน นับแต่วันสิ้นเดือนที่รายงาน</w:t>
      </w:r>
      <w:r w:rsidRPr="001D07F3">
        <w:rPr>
          <w:cs/>
        </w:rPr>
        <w:t xml:space="preserve"> </w:t>
      </w:r>
    </w:p>
    <w:p w14:paraId="6CB75AB6"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511FECDB" w14:textId="3FCF7D96" w:rsidR="006A5BFB" w:rsidRPr="004F3ED3" w:rsidRDefault="006A5BFB" w:rsidP="006A5BFB">
      <w:pPr>
        <w:pStyle w:val="Header"/>
        <w:tabs>
          <w:tab w:val="clear" w:pos="4153"/>
          <w:tab w:val="clear" w:pos="8306"/>
          <w:tab w:val="left" w:pos="1260"/>
          <w:tab w:val="left" w:pos="1530"/>
          <w:tab w:val="left" w:pos="1890"/>
        </w:tabs>
        <w:spacing w:line="440" w:lineRule="exact"/>
      </w:pPr>
      <w:r w:rsidRPr="001D07F3">
        <w:tab/>
      </w:r>
      <w:r w:rsidRPr="004F3ED3">
        <w:t>MPSDNn_YYYYMMDD_</w:t>
      </w:r>
      <w:r w:rsidR="0055437C">
        <w:t>PG</w:t>
      </w:r>
      <w:r w:rsidR="00322CB0" w:rsidRPr="004F3ED3">
        <w:t>FLT</w:t>
      </w:r>
      <w:r w:rsidRPr="004F3ED3">
        <w:rPr>
          <w:cs/>
        </w:rPr>
        <w:t>.</w:t>
      </w:r>
      <w:r w:rsidRPr="004F3ED3">
        <w:t>xlsx</w:t>
      </w:r>
    </w:p>
    <w:p w14:paraId="50CE6766" w14:textId="77777777" w:rsidR="006A5BFB" w:rsidRPr="004F3ED3" w:rsidRDefault="006A5BFB" w:rsidP="006A5BFB">
      <w:pPr>
        <w:pStyle w:val="Header"/>
        <w:tabs>
          <w:tab w:val="clear" w:pos="4153"/>
          <w:tab w:val="clear" w:pos="8306"/>
          <w:tab w:val="left" w:pos="1260"/>
          <w:tab w:val="left" w:pos="1530"/>
          <w:tab w:val="left" w:pos="1890"/>
        </w:tabs>
        <w:spacing w:line="440" w:lineRule="exact"/>
        <w:rPr>
          <w:b/>
          <w:bCs/>
          <w:u w:val="single"/>
        </w:rPr>
      </w:pPr>
      <w:r w:rsidRPr="004F3ED3">
        <w:rPr>
          <w:b/>
          <w:bCs/>
          <w:u w:val="single"/>
        </w:rPr>
        <w:t>Sheet Name</w:t>
      </w:r>
    </w:p>
    <w:p w14:paraId="196185BB" w14:textId="7994A0A9" w:rsidR="006A5BFB" w:rsidRDefault="006A5BFB" w:rsidP="006A5BFB">
      <w:pPr>
        <w:pStyle w:val="Header"/>
        <w:tabs>
          <w:tab w:val="clear" w:pos="4153"/>
          <w:tab w:val="clear" w:pos="8306"/>
          <w:tab w:val="left" w:pos="1260"/>
          <w:tab w:val="left" w:pos="1530"/>
          <w:tab w:val="left" w:pos="1890"/>
        </w:tabs>
        <w:spacing w:after="240" w:line="440" w:lineRule="exact"/>
        <w:rPr>
          <w:cs/>
        </w:rPr>
      </w:pPr>
      <w:r w:rsidRPr="004F3ED3">
        <w:tab/>
      </w:r>
      <w:r w:rsidR="00926FD2">
        <w:t>DS_</w:t>
      </w:r>
      <w:r w:rsidR="0055437C">
        <w:t>PG</w:t>
      </w:r>
      <w:r w:rsidR="00322CB0" w:rsidRPr="004F3ED3">
        <w:t>FLT</w:t>
      </w:r>
    </w:p>
    <w:p w14:paraId="4D5409F6" w14:textId="77777777" w:rsidR="006A5BFB" w:rsidRDefault="006A5BFB" w:rsidP="006A5BFB">
      <w:pPr>
        <w:rPr>
          <w:cs/>
        </w:rPr>
      </w:pPr>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A5BFB" w:rsidRPr="001D07F3" w14:paraId="35C722D9" w14:textId="77777777" w:rsidTr="006A5BFB">
        <w:trPr>
          <w:tblHeader/>
        </w:trPr>
        <w:tc>
          <w:tcPr>
            <w:tcW w:w="2241" w:type="dxa"/>
            <w:shd w:val="clear" w:color="auto" w:fill="CCFFFF"/>
          </w:tcPr>
          <w:p w14:paraId="2C0EF098" w14:textId="77777777" w:rsidR="006A5BFB" w:rsidRPr="001D07F3" w:rsidRDefault="006A5BFB"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5430C2F8" w14:textId="77777777" w:rsidR="006A5BFB" w:rsidRPr="001D07F3" w:rsidRDefault="006A5BFB"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6DB4966F" w14:textId="77777777" w:rsidR="006A5BFB" w:rsidRPr="001D07F3" w:rsidRDefault="006A5BFB" w:rsidP="006A5BFB">
            <w:pPr>
              <w:jc w:val="center"/>
            </w:pPr>
          </w:p>
        </w:tc>
        <w:tc>
          <w:tcPr>
            <w:tcW w:w="5976" w:type="dxa"/>
            <w:shd w:val="clear" w:color="auto" w:fill="CCFFFF"/>
          </w:tcPr>
          <w:p w14:paraId="43FC0135" w14:textId="77777777" w:rsidR="006A5BFB" w:rsidRPr="001D07F3" w:rsidRDefault="006A5BFB"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6A5BFB" w:rsidRPr="001D07F3" w14:paraId="748767C5" w14:textId="77777777" w:rsidTr="006A5BFB">
        <w:trPr>
          <w:trHeight w:val="782"/>
        </w:trPr>
        <w:tc>
          <w:tcPr>
            <w:tcW w:w="2241" w:type="dxa"/>
            <w:tcBorders>
              <w:top w:val="dotted" w:sz="4" w:space="0" w:color="auto"/>
              <w:bottom w:val="dotted" w:sz="4" w:space="0" w:color="auto"/>
              <w:right w:val="dotted" w:sz="4" w:space="0" w:color="auto"/>
            </w:tcBorders>
          </w:tcPr>
          <w:p w14:paraId="3390BB72" w14:textId="77777777" w:rsidR="006A5BFB" w:rsidRPr="00C84026" w:rsidRDefault="006A5BFB" w:rsidP="002412E6">
            <w:pPr>
              <w:spacing w:line="400" w:lineRule="exact"/>
              <w:contextualSpacing/>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273CB5F" w14:textId="4CC16750" w:rsidR="006A5BFB" w:rsidRPr="00C84026" w:rsidRDefault="008876B8" w:rsidP="002412E6">
            <w:pPr>
              <w:pStyle w:val="Header"/>
              <w:tabs>
                <w:tab w:val="clear" w:pos="4153"/>
                <w:tab w:val="clear" w:pos="8306"/>
                <w:tab w:val="left" w:pos="522"/>
                <w:tab w:val="left" w:pos="1260"/>
                <w:tab w:val="left" w:pos="1530"/>
                <w:tab w:val="left" w:pos="1890"/>
              </w:tabs>
              <w:spacing w:line="400" w:lineRule="exact"/>
              <w:contextualSpacing/>
            </w:pPr>
            <w:r w:rsidRPr="00D54CB2">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3F4DD5E0" w14:textId="77777777" w:rsidR="006A5BFB" w:rsidRPr="00C84026" w:rsidRDefault="006A5BFB" w:rsidP="002412E6">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2812CE77" w14:textId="77777777" w:rsidR="006A5BFB" w:rsidRPr="00C84026" w:rsidRDefault="006A5BFB" w:rsidP="002412E6">
            <w:pPr>
              <w:pStyle w:val="Header"/>
              <w:tabs>
                <w:tab w:val="clear" w:pos="4153"/>
                <w:tab w:val="clear" w:pos="8306"/>
                <w:tab w:val="left" w:pos="1260"/>
                <w:tab w:val="left" w:pos="1530"/>
                <w:tab w:val="left" w:pos="1890"/>
              </w:tabs>
              <w:spacing w:line="400" w:lineRule="exact"/>
              <w:contextualSpacing/>
            </w:pPr>
            <w:r w:rsidRPr="00C84026">
              <w:rPr>
                <w:cs/>
                <w:lang w:val="th-TH"/>
              </w:rPr>
              <w:t>ตรวจสอบกับรหัสมาตรฐานที่ธนาคารแห่งประเทศไทยกำหนด</w:t>
            </w:r>
          </w:p>
        </w:tc>
      </w:tr>
      <w:tr w:rsidR="003A4A0D" w:rsidRPr="001D07F3" w14:paraId="3793240B" w14:textId="77777777" w:rsidTr="006A5BFB">
        <w:trPr>
          <w:trHeight w:val="782"/>
        </w:trPr>
        <w:tc>
          <w:tcPr>
            <w:tcW w:w="2241" w:type="dxa"/>
            <w:tcBorders>
              <w:top w:val="dotted" w:sz="4" w:space="0" w:color="auto"/>
              <w:bottom w:val="dotted" w:sz="4" w:space="0" w:color="auto"/>
              <w:right w:val="dotted" w:sz="4" w:space="0" w:color="auto"/>
            </w:tcBorders>
          </w:tcPr>
          <w:p w14:paraId="37E37E87" w14:textId="0DFC13AD" w:rsidR="003A4A0D" w:rsidRPr="00C84026" w:rsidRDefault="003A4A0D" w:rsidP="00BE4415">
            <w:pPr>
              <w:pStyle w:val="Header"/>
              <w:tabs>
                <w:tab w:val="clear" w:pos="4153"/>
                <w:tab w:val="clear" w:pos="8306"/>
                <w:tab w:val="left" w:pos="1260"/>
                <w:tab w:val="left" w:pos="1530"/>
                <w:tab w:val="left" w:pos="1890"/>
              </w:tabs>
              <w:spacing w:line="400" w:lineRule="exact"/>
              <w:contextualSpacing/>
              <w:rPr>
                <w:cs/>
              </w:rPr>
            </w:pPr>
            <w:r>
              <w:rPr>
                <w:rFonts w:hint="cs"/>
                <w:cs/>
              </w:rPr>
              <w:t>ชื่อ</w:t>
            </w:r>
            <w:r w:rsidR="00BE4415">
              <w:rPr>
                <w:rFonts w:hint="cs"/>
                <w:cs/>
              </w:rPr>
              <w:t>สถาบัน</w:t>
            </w:r>
          </w:p>
        </w:tc>
        <w:tc>
          <w:tcPr>
            <w:tcW w:w="6225" w:type="dxa"/>
            <w:tcBorders>
              <w:top w:val="dotted" w:sz="4" w:space="0" w:color="auto"/>
              <w:left w:val="dotted" w:sz="4" w:space="0" w:color="auto"/>
              <w:bottom w:val="dotted" w:sz="4" w:space="0" w:color="auto"/>
              <w:right w:val="dotted" w:sz="4" w:space="0" w:color="auto"/>
            </w:tcBorders>
          </w:tcPr>
          <w:p w14:paraId="2D79E1ED" w14:textId="21C4E941" w:rsidR="003A4A0D" w:rsidRPr="00FC2B35" w:rsidRDefault="003A4A0D" w:rsidP="003A4A0D">
            <w:pPr>
              <w:pStyle w:val="Header"/>
              <w:tabs>
                <w:tab w:val="clear" w:pos="4153"/>
                <w:tab w:val="clear" w:pos="8306"/>
                <w:tab w:val="left" w:pos="252"/>
                <w:tab w:val="left" w:pos="1260"/>
                <w:tab w:val="left" w:pos="1530"/>
                <w:tab w:val="left" w:pos="1890"/>
              </w:tabs>
              <w:spacing w:line="400" w:lineRule="exact"/>
              <w:contextualSpacing/>
              <w:rPr>
                <w:cs/>
              </w:rPr>
            </w:pPr>
            <w:r w:rsidRPr="00FC2B35">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37DD159E"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pPr>
          </w:p>
        </w:tc>
      </w:tr>
      <w:tr w:rsidR="003A4A0D" w:rsidRPr="001D07F3" w14:paraId="623C5EB7" w14:textId="77777777" w:rsidTr="006A5BFB">
        <w:trPr>
          <w:trHeight w:val="782"/>
        </w:trPr>
        <w:tc>
          <w:tcPr>
            <w:tcW w:w="2241" w:type="dxa"/>
            <w:tcBorders>
              <w:top w:val="dotted" w:sz="4" w:space="0" w:color="auto"/>
              <w:bottom w:val="dotted" w:sz="4" w:space="0" w:color="auto"/>
              <w:right w:val="dotted" w:sz="4" w:space="0" w:color="auto"/>
            </w:tcBorders>
          </w:tcPr>
          <w:p w14:paraId="22DA8514"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rPr>
                <w:cs/>
              </w:rPr>
            </w:pPr>
            <w:r w:rsidRPr="00C84026">
              <w:rPr>
                <w:rFonts w:hint="cs"/>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343003E4" w14:textId="685124AE" w:rsidR="003A4A0D" w:rsidRPr="00FC2B35" w:rsidRDefault="008876B8" w:rsidP="003A4A0D">
            <w:pPr>
              <w:pStyle w:val="Header"/>
              <w:tabs>
                <w:tab w:val="clear" w:pos="4153"/>
                <w:tab w:val="clear" w:pos="8306"/>
                <w:tab w:val="left" w:pos="252"/>
                <w:tab w:val="left" w:pos="1260"/>
                <w:tab w:val="left" w:pos="1530"/>
                <w:tab w:val="left" w:pos="1890"/>
              </w:tabs>
              <w:spacing w:line="400" w:lineRule="exact"/>
              <w:contextualSpacing/>
              <w:rPr>
                <w:cs/>
              </w:rPr>
            </w:pPr>
            <w:r>
              <w:rPr>
                <w:cs/>
              </w:rPr>
              <w:t>วันที่ของชุดข้อมูล</w:t>
            </w:r>
          </w:p>
        </w:tc>
        <w:tc>
          <w:tcPr>
            <w:tcW w:w="5976" w:type="dxa"/>
            <w:tcBorders>
              <w:top w:val="dotted" w:sz="4" w:space="0" w:color="auto"/>
              <w:left w:val="dotted" w:sz="4" w:space="0" w:color="auto"/>
              <w:bottom w:val="dotted" w:sz="4" w:space="0" w:color="auto"/>
            </w:tcBorders>
          </w:tcPr>
          <w:p w14:paraId="31122170"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1F9996D6"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rPr>
                <w:cs/>
              </w:rPr>
            </w:pPr>
            <w:r w:rsidRPr="00C84026">
              <w:rPr>
                <w:cs/>
              </w:rPr>
              <w:t>วันที่ต้องเป็นวันสิ้น</w:t>
            </w:r>
            <w:r w:rsidRPr="00C84026">
              <w:rPr>
                <w:cs/>
                <w:lang w:val="th-TH"/>
              </w:rPr>
              <w:t>เดือน</w:t>
            </w:r>
            <w:r w:rsidRPr="00C84026">
              <w:rPr>
                <w:cs/>
              </w:rPr>
              <w:t>ตามปีปฏิทิน</w:t>
            </w:r>
          </w:p>
        </w:tc>
      </w:tr>
      <w:tr w:rsidR="00A2331F" w:rsidRPr="001D07F3" w14:paraId="224DBA73" w14:textId="77777777" w:rsidTr="00204A41">
        <w:trPr>
          <w:trHeight w:val="1688"/>
        </w:trPr>
        <w:tc>
          <w:tcPr>
            <w:tcW w:w="2241" w:type="dxa"/>
            <w:tcBorders>
              <w:top w:val="dotted" w:sz="4" w:space="0" w:color="auto"/>
              <w:bottom w:val="dotted" w:sz="4" w:space="0" w:color="auto"/>
              <w:right w:val="dotted" w:sz="4" w:space="0" w:color="auto"/>
            </w:tcBorders>
          </w:tcPr>
          <w:p w14:paraId="432D3A83" w14:textId="49B5AA55" w:rsidR="00A2331F" w:rsidRPr="00C84026" w:rsidRDefault="00DA65A0" w:rsidP="00942125">
            <w:pPr>
              <w:pStyle w:val="Footer"/>
              <w:spacing w:line="400" w:lineRule="exact"/>
              <w:contextualSpacing/>
              <w:rPr>
                <w:cs/>
              </w:rPr>
            </w:pPr>
            <w:r>
              <w:rPr>
                <w:cs/>
              </w:rPr>
              <w:t xml:space="preserve">รหัสสถาบัน </w:t>
            </w:r>
            <w:r w:rsidRPr="009B546C">
              <w:rPr>
                <w:cs/>
              </w:rPr>
              <w:t xml:space="preserve">หรือ </w:t>
            </w:r>
            <w:r w:rsidRPr="009B546C">
              <w:t>S</w:t>
            </w:r>
            <w:r w:rsidR="00942125">
              <w:t>WIFT</w:t>
            </w:r>
            <w:r w:rsidRPr="009B546C">
              <w:t xml:space="preserve"> C</w:t>
            </w:r>
            <w:r w:rsidR="00942125">
              <w:t>ODE</w:t>
            </w:r>
            <w:r>
              <w:rPr>
                <w:rFonts w:hint="cs"/>
                <w:cs/>
              </w:rPr>
              <w:t xml:space="preserve"> ที่ดำรงเงินรับล่วงหน้าไว้</w:t>
            </w:r>
          </w:p>
        </w:tc>
        <w:tc>
          <w:tcPr>
            <w:tcW w:w="6225" w:type="dxa"/>
            <w:tcBorders>
              <w:top w:val="dotted" w:sz="4" w:space="0" w:color="auto"/>
              <w:left w:val="dotted" w:sz="4" w:space="0" w:color="auto"/>
              <w:bottom w:val="dotted" w:sz="4" w:space="0" w:color="auto"/>
              <w:right w:val="dotted" w:sz="4" w:space="0" w:color="auto"/>
            </w:tcBorders>
          </w:tcPr>
          <w:p w14:paraId="392A9167" w14:textId="304CC601" w:rsidR="00A2331F" w:rsidRPr="00C84026" w:rsidRDefault="006A2073" w:rsidP="00204A41">
            <w:pPr>
              <w:spacing w:line="400" w:lineRule="exact"/>
              <w:contextualSpacing/>
              <w:rPr>
                <w:cs/>
              </w:rPr>
            </w:pPr>
            <w:r>
              <w:rPr>
                <w:rFonts w:hint="cs"/>
                <w:cs/>
              </w:rPr>
              <w:t>รหัสขอ</w:t>
            </w:r>
            <w:r w:rsidR="0055437C">
              <w:rPr>
                <w:rFonts w:hint="cs"/>
                <w:cs/>
              </w:rPr>
              <w:t>งสถาบันการเงินที่ผู้ให้บริการ</w:t>
            </w:r>
            <w:r>
              <w:rPr>
                <w:rFonts w:hint="cs"/>
                <w:cs/>
              </w:rPr>
              <w:t>โอนเงิน และ/หรือ บริการเงินอิเล็กทรอนิกส์เก็บรักษาเงินรับล่วงหน้า ถ้าหากเป็นสถาบันในต่างประเทศ</w:t>
            </w:r>
            <w:r w:rsidR="00487133">
              <w:rPr>
                <w:rFonts w:hint="cs"/>
                <w:cs/>
              </w:rPr>
              <w:t>ให้</w:t>
            </w:r>
            <w:r>
              <w:rPr>
                <w:rFonts w:hint="cs"/>
                <w:cs/>
              </w:rPr>
              <w:t xml:space="preserve">ระบุเป็นรหัส </w:t>
            </w:r>
            <w:r w:rsidR="00204A41">
              <w:t>SWIFT CODE</w:t>
            </w:r>
          </w:p>
        </w:tc>
        <w:tc>
          <w:tcPr>
            <w:tcW w:w="5976" w:type="dxa"/>
            <w:tcBorders>
              <w:top w:val="dotted" w:sz="4" w:space="0" w:color="auto"/>
              <w:left w:val="dotted" w:sz="4" w:space="0" w:color="auto"/>
              <w:bottom w:val="dotted" w:sz="4" w:space="0" w:color="auto"/>
            </w:tcBorders>
          </w:tcPr>
          <w:p w14:paraId="63B756CB" w14:textId="189D0AC3" w:rsidR="005B41D8" w:rsidRDefault="005B41D8" w:rsidP="005B41D8">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1080B5AC" w14:textId="77777777" w:rsidR="00F36E26" w:rsidRDefault="00F36E26" w:rsidP="00F36E26">
            <w:pPr>
              <w:pStyle w:val="Header"/>
              <w:tabs>
                <w:tab w:val="clear" w:pos="4153"/>
                <w:tab w:val="clear" w:pos="8306"/>
                <w:tab w:val="left" w:pos="1260"/>
                <w:tab w:val="left" w:pos="1530"/>
                <w:tab w:val="left" w:pos="1890"/>
              </w:tabs>
              <w:spacing w:line="400" w:lineRule="exact"/>
              <w:rPr>
                <w:cs/>
                <w:lang w:val="th-TH"/>
              </w:rPr>
            </w:pPr>
            <w:r w:rsidRPr="002B0452">
              <w:rPr>
                <w:rFonts w:hint="cs"/>
                <w:cs/>
                <w:lang w:val="th-TH"/>
              </w:rPr>
              <w:t>การรายงานต้องเป็นไปตามรูปแบบ ดังนี้</w:t>
            </w:r>
          </w:p>
          <w:p w14:paraId="497B610F" w14:textId="5E5BA770" w:rsidR="005B41D8" w:rsidRPr="00F36E26" w:rsidRDefault="005B41D8" w:rsidP="00F36E26">
            <w:pPr>
              <w:pStyle w:val="Header"/>
              <w:numPr>
                <w:ilvl w:val="0"/>
                <w:numId w:val="35"/>
              </w:numPr>
              <w:tabs>
                <w:tab w:val="clear" w:pos="4153"/>
                <w:tab w:val="clear" w:pos="8306"/>
                <w:tab w:val="left" w:pos="1260"/>
                <w:tab w:val="left" w:pos="1530"/>
                <w:tab w:val="left" w:pos="1890"/>
              </w:tabs>
              <w:spacing w:line="400" w:lineRule="exact"/>
              <w:ind w:left="385" w:hanging="357"/>
            </w:pPr>
            <w:r w:rsidRPr="00F36E26">
              <w:rPr>
                <w:rFonts w:hint="cs"/>
                <w:color w:val="000000" w:themeColor="text1"/>
                <w:cs/>
              </w:rPr>
              <w:t xml:space="preserve">กรณี </w:t>
            </w:r>
            <w:r>
              <w:rPr>
                <w:rFonts w:hint="cs"/>
                <w:cs/>
              </w:rPr>
              <w:t>ประเทศที่ตั้งสถาบัน</w:t>
            </w:r>
            <w:r w:rsidRPr="00F36E26">
              <w:rPr>
                <w:color w:val="000000" w:themeColor="text1"/>
                <w:cs/>
              </w:rPr>
              <w:t xml:space="preserve"> </w:t>
            </w:r>
            <w:r w:rsidRPr="00F36E26">
              <w:rPr>
                <w:rFonts w:hint="cs"/>
                <w:color w:val="000000" w:themeColor="text1"/>
                <w:cs/>
              </w:rPr>
              <w:t>มีค่า</w:t>
            </w:r>
            <w:r w:rsidRPr="00F36E26">
              <w:rPr>
                <w:color w:val="000000" w:themeColor="text1"/>
                <w:cs/>
              </w:rPr>
              <w:t>เ</w:t>
            </w:r>
            <w:r w:rsidRPr="00F36E26">
              <w:rPr>
                <w:rFonts w:hint="cs"/>
                <w:color w:val="000000" w:themeColor="text1"/>
                <w:cs/>
              </w:rPr>
              <w:t xml:space="preserve">ป็น </w:t>
            </w:r>
            <w:r w:rsidR="00F36E26" w:rsidRPr="00F36E26">
              <w:rPr>
                <w:rFonts w:hint="cs"/>
                <w:color w:val="000000" w:themeColor="text1"/>
                <w:cs/>
              </w:rPr>
              <w:t>“</w:t>
            </w:r>
            <w:r w:rsidR="00204A41">
              <w:rPr>
                <w:color w:val="000000" w:themeColor="text1"/>
              </w:rPr>
              <w:t>TH</w:t>
            </w:r>
            <w:r w:rsidR="00F36E26" w:rsidRPr="00F36E26">
              <w:rPr>
                <w:rFonts w:hint="cs"/>
                <w:color w:val="000000" w:themeColor="text1"/>
                <w:cs/>
              </w:rPr>
              <w:t>”</w:t>
            </w:r>
            <w:r w:rsidRPr="00F36E26">
              <w:rPr>
                <w:rFonts w:hint="cs"/>
                <w:color w:val="000000" w:themeColor="text1"/>
                <w:cs/>
              </w:rPr>
              <w:t xml:space="preserve"> ต้อง</w:t>
            </w:r>
            <w:r w:rsidR="0053268B" w:rsidRPr="00F36E26">
              <w:rPr>
                <w:rFonts w:hint="cs"/>
                <w:color w:val="000000" w:themeColor="text1"/>
                <w:cs/>
              </w:rPr>
              <w:t>มีค่าเป็น</w:t>
            </w:r>
            <w:r w:rsidRPr="00F36E26">
              <w:rPr>
                <w:rFonts w:hint="cs"/>
                <w:color w:val="000000" w:themeColor="text1"/>
                <w:cs/>
              </w:rPr>
              <w:t xml:space="preserve"> รหัสสถาบัน</w:t>
            </w:r>
            <w:r w:rsidR="004506C4">
              <w:rPr>
                <w:rFonts w:hint="cs"/>
                <w:cs/>
                <w:lang w:val="th-TH"/>
              </w:rPr>
              <w:t>ตาม</w:t>
            </w:r>
            <w:r w:rsidR="004506C4" w:rsidRPr="00C84026">
              <w:rPr>
                <w:cs/>
                <w:lang w:val="th-TH"/>
              </w:rPr>
              <w:t>ที่ธนาคารแห่งประเทศไทยกำหนด</w:t>
            </w:r>
          </w:p>
          <w:p w14:paraId="3118DFC8" w14:textId="2071363D" w:rsidR="00A2331F" w:rsidRPr="005B41D8" w:rsidRDefault="005B41D8" w:rsidP="00204A41">
            <w:pPr>
              <w:pStyle w:val="ListParagraph"/>
              <w:numPr>
                <w:ilvl w:val="0"/>
                <w:numId w:val="35"/>
              </w:numPr>
              <w:spacing w:line="400" w:lineRule="exact"/>
              <w:ind w:left="388"/>
              <w:rPr>
                <w:color w:val="000000" w:themeColor="text1"/>
              </w:rPr>
            </w:pPr>
            <w:r w:rsidRPr="005B41D8">
              <w:rPr>
                <w:rFonts w:hint="cs"/>
                <w:color w:val="000000" w:themeColor="text1"/>
                <w:cs/>
              </w:rPr>
              <w:t xml:space="preserve">กรณี </w:t>
            </w:r>
            <w:r w:rsidR="00204A41">
              <w:rPr>
                <w:rFonts w:hint="cs"/>
                <w:cs/>
              </w:rPr>
              <w:t>อื่น</w:t>
            </w:r>
            <w:r w:rsidRPr="005B41D8">
              <w:rPr>
                <w:rFonts w:hint="cs"/>
                <w:color w:val="000000" w:themeColor="text1"/>
                <w:cs/>
              </w:rPr>
              <w:t xml:space="preserve"> ต้อง</w:t>
            </w:r>
            <w:r w:rsidR="0053268B">
              <w:rPr>
                <w:rFonts w:hint="cs"/>
                <w:color w:val="000000" w:themeColor="text1"/>
                <w:cs/>
              </w:rPr>
              <w:t>มีค่าเป็น</w:t>
            </w:r>
            <w:r w:rsidRPr="005B41D8">
              <w:rPr>
                <w:rFonts w:hint="cs"/>
                <w:color w:val="000000" w:themeColor="text1"/>
                <w:cs/>
              </w:rPr>
              <w:t xml:space="preserve"> </w:t>
            </w:r>
            <w:r w:rsidR="00204A41">
              <w:t>SWIFT CODE</w:t>
            </w:r>
            <w:r w:rsidR="00BE4415">
              <w:rPr>
                <w:color w:val="000000" w:themeColor="text1"/>
                <w:cs/>
              </w:rPr>
              <w:t xml:space="preserve"> </w:t>
            </w:r>
            <w:r w:rsidR="00BE4415">
              <w:rPr>
                <w:rFonts w:hint="cs"/>
                <w:color w:val="000000" w:themeColor="text1"/>
                <w:cs/>
              </w:rPr>
              <w:t>อักษรตัวใหญ่ จำนวน 8 หรือ 11 หลัก</w:t>
            </w:r>
          </w:p>
        </w:tc>
      </w:tr>
      <w:tr w:rsidR="00A2331F" w:rsidRPr="001D07F3" w14:paraId="7156003F" w14:textId="77777777" w:rsidTr="00A2331F">
        <w:tc>
          <w:tcPr>
            <w:tcW w:w="2241" w:type="dxa"/>
            <w:tcBorders>
              <w:top w:val="dotted" w:sz="4" w:space="0" w:color="auto"/>
              <w:bottom w:val="dotted" w:sz="4" w:space="0" w:color="auto"/>
              <w:right w:val="dotted" w:sz="4" w:space="0" w:color="auto"/>
            </w:tcBorders>
          </w:tcPr>
          <w:p w14:paraId="1AF6897F" w14:textId="7DAA333F" w:rsidR="00A2331F" w:rsidRDefault="00A2331F" w:rsidP="002412E6">
            <w:pPr>
              <w:pStyle w:val="Footer"/>
              <w:spacing w:line="400" w:lineRule="exact"/>
              <w:contextualSpacing/>
              <w:rPr>
                <w:color w:val="000000" w:themeColor="text1"/>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7F059E0E" w14:textId="7879904D" w:rsidR="00A2331F" w:rsidRDefault="003E6C9E" w:rsidP="002412E6">
            <w:pPr>
              <w:spacing w:line="400" w:lineRule="exact"/>
              <w:contextualSpacing/>
              <w:rPr>
                <w:cs/>
              </w:rPr>
            </w:pPr>
            <w:r>
              <w:rPr>
                <w:rFonts w:hint="cs"/>
                <w:cs/>
              </w:rPr>
              <w:t>สถาบัน</w:t>
            </w:r>
            <w:r w:rsidR="0055437C">
              <w:rPr>
                <w:rFonts w:hint="cs"/>
                <w:cs/>
              </w:rPr>
              <w:t>การเงินที่ผู้ให้บริการ</w:t>
            </w:r>
            <w:r w:rsidR="006A2073">
              <w:rPr>
                <w:rFonts w:hint="cs"/>
                <w:cs/>
              </w:rPr>
              <w:t>โอนเงิน และ/หรือ บริการเงินอิเล็กทรอนิกส์เก็บรักษาเงินรับล่วงหน้า</w:t>
            </w:r>
          </w:p>
        </w:tc>
        <w:tc>
          <w:tcPr>
            <w:tcW w:w="5976" w:type="dxa"/>
            <w:tcBorders>
              <w:top w:val="dotted" w:sz="4" w:space="0" w:color="auto"/>
              <w:left w:val="dotted" w:sz="4" w:space="0" w:color="auto"/>
              <w:bottom w:val="dotted" w:sz="4" w:space="0" w:color="auto"/>
            </w:tcBorders>
          </w:tcPr>
          <w:p w14:paraId="158D85E3" w14:textId="77777777" w:rsidR="00A2331F" w:rsidRPr="000205B2" w:rsidRDefault="00A2331F" w:rsidP="002412E6">
            <w:pPr>
              <w:pStyle w:val="Header"/>
              <w:tabs>
                <w:tab w:val="clear" w:pos="4153"/>
                <w:tab w:val="clear" w:pos="8306"/>
                <w:tab w:val="left" w:pos="1260"/>
                <w:tab w:val="left" w:pos="1530"/>
                <w:tab w:val="left" w:pos="1890"/>
              </w:tabs>
              <w:spacing w:line="400" w:lineRule="exact"/>
              <w:contextualSpacing/>
            </w:pPr>
          </w:p>
        </w:tc>
      </w:tr>
      <w:tr w:rsidR="005B41D8" w:rsidRPr="001D07F3" w14:paraId="5481A2E1" w14:textId="77777777" w:rsidTr="00A2331F">
        <w:tc>
          <w:tcPr>
            <w:tcW w:w="2241" w:type="dxa"/>
            <w:tcBorders>
              <w:top w:val="dotted" w:sz="4" w:space="0" w:color="auto"/>
              <w:bottom w:val="dotted" w:sz="4" w:space="0" w:color="auto"/>
              <w:right w:val="dotted" w:sz="4" w:space="0" w:color="auto"/>
            </w:tcBorders>
          </w:tcPr>
          <w:p w14:paraId="7DDC24B1" w14:textId="2DA3F440" w:rsidR="005B41D8" w:rsidRDefault="005B41D8" w:rsidP="002412E6">
            <w:pPr>
              <w:pStyle w:val="Footer"/>
              <w:spacing w:line="400" w:lineRule="exact"/>
              <w:contextualSpacing/>
              <w:rPr>
                <w:cs/>
              </w:rPr>
            </w:pPr>
            <w:r>
              <w:rPr>
                <w:rFonts w:hint="cs"/>
                <w:cs/>
              </w:rPr>
              <w:t>ประเทศที่ตั้งสถาบัน</w:t>
            </w:r>
          </w:p>
        </w:tc>
        <w:tc>
          <w:tcPr>
            <w:tcW w:w="6225" w:type="dxa"/>
            <w:tcBorders>
              <w:top w:val="dotted" w:sz="4" w:space="0" w:color="auto"/>
              <w:left w:val="dotted" w:sz="4" w:space="0" w:color="auto"/>
              <w:bottom w:val="dotted" w:sz="4" w:space="0" w:color="auto"/>
              <w:right w:val="dotted" w:sz="4" w:space="0" w:color="auto"/>
            </w:tcBorders>
          </w:tcPr>
          <w:p w14:paraId="0178A6F2" w14:textId="2380FF07" w:rsidR="005B41D8" w:rsidRPr="004506C4" w:rsidRDefault="004506C4" w:rsidP="00204A41">
            <w:pPr>
              <w:spacing w:line="400" w:lineRule="exact"/>
              <w:contextualSpacing/>
            </w:pPr>
            <w:r w:rsidRPr="001E69A1">
              <w:rPr>
                <w:rFonts w:hint="cs"/>
                <w:cs/>
              </w:rPr>
              <w:t>ระบุประเทศที่ตั้งขอ</w:t>
            </w:r>
            <w:r w:rsidR="0055437C">
              <w:rPr>
                <w:rFonts w:hint="cs"/>
                <w:cs/>
              </w:rPr>
              <w:t>งสถาบันการเงินที่ผู้ให้บริการ</w:t>
            </w:r>
            <w:r w:rsidRPr="001E69A1">
              <w:rPr>
                <w:rFonts w:hint="cs"/>
                <w:cs/>
              </w:rPr>
              <w:t xml:space="preserve">โอนเงิน และ/หรือ บริการเงินอิเล็กทรอนิกส์เก็บรักษาเงินรับล่วงหน้า </w:t>
            </w:r>
            <w:r w:rsidRPr="001E69A1">
              <w:rPr>
                <w:cs/>
              </w:rPr>
              <w:t xml:space="preserve">ตัวอักษรภาษาอังกฤษพิมพ์ใหญ่ </w:t>
            </w:r>
            <w:r w:rsidRPr="001E69A1">
              <w:rPr>
                <w:rFonts w:hint="cs"/>
                <w:cs/>
              </w:rPr>
              <w:t>2</w:t>
            </w:r>
            <w:r w:rsidRPr="001E69A1">
              <w:rPr>
                <w:cs/>
              </w:rPr>
              <w:t xml:space="preserve"> ตัว ตามรหัสมาตรฐาน </w:t>
            </w:r>
            <w:r w:rsidRPr="001E69A1">
              <w:t xml:space="preserve">Country </w:t>
            </w:r>
            <w:r>
              <w:t>ID</w:t>
            </w:r>
          </w:p>
        </w:tc>
        <w:tc>
          <w:tcPr>
            <w:tcW w:w="5976" w:type="dxa"/>
            <w:tcBorders>
              <w:top w:val="dotted" w:sz="4" w:space="0" w:color="auto"/>
              <w:left w:val="dotted" w:sz="4" w:space="0" w:color="auto"/>
              <w:bottom w:val="dotted" w:sz="4" w:space="0" w:color="auto"/>
            </w:tcBorders>
          </w:tcPr>
          <w:p w14:paraId="0CA94325" w14:textId="56F86F1C" w:rsidR="005B41D8" w:rsidRPr="000205B2" w:rsidRDefault="005B41D8" w:rsidP="005B41D8">
            <w:pPr>
              <w:pStyle w:val="Header"/>
              <w:tabs>
                <w:tab w:val="clear" w:pos="4153"/>
                <w:tab w:val="clear" w:pos="8306"/>
                <w:tab w:val="left" w:pos="1260"/>
                <w:tab w:val="left" w:pos="1530"/>
                <w:tab w:val="left" w:pos="1890"/>
              </w:tabs>
              <w:spacing w:line="400" w:lineRule="exact"/>
              <w:contextualSpacing/>
              <w:rPr>
                <w:cs/>
              </w:rPr>
            </w:pPr>
          </w:p>
        </w:tc>
      </w:tr>
      <w:tr w:rsidR="00A2331F" w:rsidRPr="001D07F3" w14:paraId="45BE273A" w14:textId="77777777" w:rsidTr="00A2331F">
        <w:tc>
          <w:tcPr>
            <w:tcW w:w="2241" w:type="dxa"/>
            <w:tcBorders>
              <w:top w:val="dotted" w:sz="4" w:space="0" w:color="auto"/>
              <w:bottom w:val="dotted" w:sz="4" w:space="0" w:color="auto"/>
              <w:right w:val="dotted" w:sz="4" w:space="0" w:color="auto"/>
            </w:tcBorders>
          </w:tcPr>
          <w:p w14:paraId="5FAAE4FB" w14:textId="010F268C" w:rsidR="00A2331F" w:rsidRDefault="00A2331F" w:rsidP="002412E6">
            <w:pPr>
              <w:pStyle w:val="Footer"/>
              <w:spacing w:line="400" w:lineRule="exact"/>
              <w:contextualSpacing/>
              <w:rPr>
                <w:color w:val="000000" w:themeColor="text1"/>
                <w:cs/>
              </w:rPr>
            </w:pPr>
            <w:r w:rsidRPr="00EA1FE8">
              <w:rPr>
                <w:cs/>
              </w:rPr>
              <w:t>เลขที่บัญชีธนาคาร</w:t>
            </w:r>
            <w:r w:rsidR="00BE4415">
              <w:rPr>
                <w:rFonts w:hint="cs"/>
                <w:color w:val="000000" w:themeColor="text1"/>
                <w:cs/>
              </w:rPr>
              <w:t xml:space="preserve"> / </w:t>
            </w:r>
            <w:r w:rsidR="00BE4415" w:rsidRPr="00BE4415">
              <w:rPr>
                <w:color w:val="000000" w:themeColor="text1"/>
                <w:cs/>
              </w:rPr>
              <w:t>รหัสบัญชีตามผังบัญชี</w:t>
            </w:r>
          </w:p>
        </w:tc>
        <w:tc>
          <w:tcPr>
            <w:tcW w:w="6225" w:type="dxa"/>
            <w:tcBorders>
              <w:top w:val="dotted" w:sz="4" w:space="0" w:color="auto"/>
              <w:left w:val="dotted" w:sz="4" w:space="0" w:color="auto"/>
              <w:bottom w:val="dotted" w:sz="4" w:space="0" w:color="auto"/>
              <w:right w:val="dotted" w:sz="4" w:space="0" w:color="auto"/>
            </w:tcBorders>
          </w:tcPr>
          <w:p w14:paraId="4EDF0D4F" w14:textId="3DE5A46D" w:rsidR="007F1239" w:rsidRPr="004506C4" w:rsidRDefault="00DD288E" w:rsidP="004506C4">
            <w:pPr>
              <w:spacing w:line="400" w:lineRule="exact"/>
              <w:rPr>
                <w:color w:val="000000" w:themeColor="text1"/>
              </w:rPr>
            </w:pPr>
            <w:r w:rsidRPr="004506C4">
              <w:rPr>
                <w:color w:val="000000" w:themeColor="text1"/>
                <w:cs/>
              </w:rPr>
              <w:t>เลข</w:t>
            </w:r>
            <w:r w:rsidR="0055437C">
              <w:rPr>
                <w:color w:val="000000" w:themeColor="text1"/>
                <w:cs/>
              </w:rPr>
              <w:t>ที่บัญชีธนาคารของผู้ให้บริการ</w:t>
            </w:r>
            <w:r w:rsidRPr="004506C4">
              <w:rPr>
                <w:color w:val="000000" w:themeColor="text1"/>
                <w:cs/>
              </w:rPr>
              <w:t xml:space="preserve">โอนเงิน และ/หรือ บริการเงินอิเล็กทรอนิกส์ </w:t>
            </w:r>
          </w:p>
          <w:p w14:paraId="3A1F4EB2" w14:textId="300C72FE" w:rsidR="00A2331F" w:rsidRPr="008E37E3" w:rsidRDefault="00DD288E" w:rsidP="008E37E3">
            <w:pPr>
              <w:pStyle w:val="ListParagraph"/>
              <w:numPr>
                <w:ilvl w:val="0"/>
                <w:numId w:val="36"/>
              </w:numPr>
              <w:spacing w:line="400" w:lineRule="exact"/>
              <w:rPr>
                <w:color w:val="000000" w:themeColor="text1"/>
                <w:cs/>
              </w:rPr>
            </w:pPr>
            <w:r w:rsidRPr="008E37E3">
              <w:rPr>
                <w:color w:val="000000" w:themeColor="text1"/>
                <w:cs/>
              </w:rPr>
              <w:lastRenderedPageBreak/>
              <w:t xml:space="preserve">กรณี </w:t>
            </w:r>
            <w:r w:rsidRPr="008E37E3">
              <w:rPr>
                <w:color w:val="000000" w:themeColor="text1"/>
              </w:rPr>
              <w:t>Banks</w:t>
            </w:r>
            <w:r w:rsidRPr="008E37E3">
              <w:rPr>
                <w:color w:val="000000" w:themeColor="text1"/>
                <w:cs/>
              </w:rPr>
              <w:t>/</w:t>
            </w:r>
            <w:r w:rsidRPr="008E37E3">
              <w:rPr>
                <w:color w:val="000000" w:themeColor="text1"/>
              </w:rPr>
              <w:t xml:space="preserve">SFIs </w:t>
            </w:r>
            <w:r w:rsidRPr="008E37E3">
              <w:rPr>
                <w:color w:val="000000" w:themeColor="text1"/>
                <w:cs/>
              </w:rPr>
              <w:t>เก็บรักษาเงินรับล่วงหน้าไว้ที่สถาบันตนเอง ให้ระบุรหัสบัญชี (</w:t>
            </w:r>
            <w:r w:rsidRPr="008E37E3">
              <w:rPr>
                <w:color w:val="000000" w:themeColor="text1"/>
              </w:rPr>
              <w:t>Account code</w:t>
            </w:r>
            <w:r w:rsidRPr="008E37E3">
              <w:rPr>
                <w:color w:val="000000" w:themeColor="text1"/>
                <w:cs/>
              </w:rPr>
              <w:t>) ที่ใช้สำหรับการบันทึกบัญชีเงินฝากที่ดำรงไว้สำหรับเงินรับล่วงหน้า</w:t>
            </w:r>
          </w:p>
        </w:tc>
        <w:tc>
          <w:tcPr>
            <w:tcW w:w="5976" w:type="dxa"/>
            <w:tcBorders>
              <w:top w:val="dotted" w:sz="4" w:space="0" w:color="auto"/>
              <w:left w:val="dotted" w:sz="4" w:space="0" w:color="auto"/>
              <w:bottom w:val="dotted" w:sz="4" w:space="0" w:color="auto"/>
            </w:tcBorders>
          </w:tcPr>
          <w:p w14:paraId="5E1AD083" w14:textId="77777777" w:rsidR="00A2331F" w:rsidRPr="000205B2" w:rsidRDefault="00A2331F" w:rsidP="002412E6">
            <w:pPr>
              <w:pStyle w:val="Header"/>
              <w:tabs>
                <w:tab w:val="clear" w:pos="4153"/>
                <w:tab w:val="clear" w:pos="8306"/>
                <w:tab w:val="left" w:pos="1260"/>
                <w:tab w:val="left" w:pos="1530"/>
                <w:tab w:val="left" w:pos="1890"/>
              </w:tabs>
              <w:spacing w:line="400" w:lineRule="exact"/>
              <w:contextualSpacing/>
            </w:pPr>
          </w:p>
        </w:tc>
      </w:tr>
      <w:tr w:rsidR="00A2331F" w:rsidRPr="001D07F3" w14:paraId="6CA103BC" w14:textId="77777777" w:rsidTr="00A2331F">
        <w:tc>
          <w:tcPr>
            <w:tcW w:w="2241" w:type="dxa"/>
            <w:tcBorders>
              <w:top w:val="dotted" w:sz="4" w:space="0" w:color="auto"/>
              <w:bottom w:val="dotted" w:sz="4" w:space="0" w:color="auto"/>
              <w:right w:val="dotted" w:sz="4" w:space="0" w:color="auto"/>
            </w:tcBorders>
          </w:tcPr>
          <w:p w14:paraId="2D24BABB" w14:textId="493362DD" w:rsidR="00A2331F" w:rsidRDefault="00A2331F" w:rsidP="002412E6">
            <w:pPr>
              <w:pStyle w:val="Footer"/>
              <w:spacing w:line="400" w:lineRule="exact"/>
              <w:contextualSpacing/>
              <w:rPr>
                <w:color w:val="000000" w:themeColor="text1"/>
                <w:cs/>
              </w:rPr>
            </w:pPr>
            <w:r w:rsidRPr="00EA1FE8">
              <w:rPr>
                <w:cs/>
              </w:rPr>
              <w:t>ชื่อบัญชีธนาคาร</w:t>
            </w:r>
            <w:r w:rsidR="00BE4415">
              <w:rPr>
                <w:rFonts w:hint="cs"/>
                <w:color w:val="000000" w:themeColor="text1"/>
                <w:cs/>
              </w:rPr>
              <w:t xml:space="preserve"> </w:t>
            </w:r>
            <w:r w:rsidR="00BE4415" w:rsidRPr="00BE4415">
              <w:rPr>
                <w:color w:val="000000" w:themeColor="text1"/>
                <w:cs/>
              </w:rPr>
              <w:t>/ ชื่อบัญชีตามผังบัญชี</w:t>
            </w:r>
          </w:p>
        </w:tc>
        <w:tc>
          <w:tcPr>
            <w:tcW w:w="6225" w:type="dxa"/>
            <w:tcBorders>
              <w:top w:val="dotted" w:sz="4" w:space="0" w:color="auto"/>
              <w:left w:val="dotted" w:sz="4" w:space="0" w:color="auto"/>
              <w:bottom w:val="dotted" w:sz="4" w:space="0" w:color="auto"/>
              <w:right w:val="dotted" w:sz="4" w:space="0" w:color="auto"/>
            </w:tcBorders>
          </w:tcPr>
          <w:p w14:paraId="70CB6D50" w14:textId="5D7E8292" w:rsidR="007F1239" w:rsidRPr="004506C4" w:rsidRDefault="00DD288E" w:rsidP="004506C4">
            <w:pPr>
              <w:spacing w:line="400" w:lineRule="exact"/>
              <w:rPr>
                <w:color w:val="000000" w:themeColor="text1"/>
              </w:rPr>
            </w:pPr>
            <w:r w:rsidRPr="004506C4">
              <w:rPr>
                <w:color w:val="000000" w:themeColor="text1"/>
                <w:cs/>
              </w:rPr>
              <w:t>ช</w:t>
            </w:r>
            <w:r w:rsidR="0055437C">
              <w:rPr>
                <w:color w:val="000000" w:themeColor="text1"/>
                <w:cs/>
              </w:rPr>
              <w:t>ื่อบัญชีธนาคารของผู้ให้บริการ</w:t>
            </w:r>
            <w:r w:rsidRPr="004506C4">
              <w:rPr>
                <w:color w:val="000000" w:themeColor="text1"/>
                <w:cs/>
              </w:rPr>
              <w:t>โอนเงิน และ/หรือ บริการเงินอิเล็กทรอนิกส์</w:t>
            </w:r>
          </w:p>
          <w:p w14:paraId="751C6688" w14:textId="4B5B5F7C" w:rsidR="00A2331F" w:rsidRPr="008E37E3" w:rsidRDefault="00DD288E" w:rsidP="008E37E3">
            <w:pPr>
              <w:pStyle w:val="ListParagraph"/>
              <w:numPr>
                <w:ilvl w:val="0"/>
                <w:numId w:val="36"/>
              </w:numPr>
              <w:spacing w:line="400" w:lineRule="exact"/>
              <w:rPr>
                <w:color w:val="000000" w:themeColor="text1"/>
                <w:cs/>
              </w:rPr>
            </w:pPr>
            <w:r w:rsidRPr="008E37E3">
              <w:rPr>
                <w:color w:val="000000" w:themeColor="text1"/>
                <w:cs/>
              </w:rPr>
              <w:t xml:space="preserve">กรณี </w:t>
            </w:r>
            <w:r w:rsidRPr="008E37E3">
              <w:rPr>
                <w:color w:val="000000" w:themeColor="text1"/>
              </w:rPr>
              <w:t>Banks</w:t>
            </w:r>
            <w:r w:rsidRPr="008E37E3">
              <w:rPr>
                <w:color w:val="000000" w:themeColor="text1"/>
                <w:cs/>
              </w:rPr>
              <w:t>/</w:t>
            </w:r>
            <w:r w:rsidRPr="008E37E3">
              <w:rPr>
                <w:color w:val="000000" w:themeColor="text1"/>
              </w:rPr>
              <w:t xml:space="preserve">SFIs </w:t>
            </w:r>
            <w:r w:rsidRPr="008E37E3">
              <w:rPr>
                <w:color w:val="000000" w:themeColor="text1"/>
                <w:cs/>
              </w:rPr>
              <w:t>เก็บรักษาเงินรับล่วงหน้าไว้ที่สถาบันตนเอง ให้ระบุชื่อบัญชี (</w:t>
            </w:r>
            <w:r w:rsidRPr="008E37E3">
              <w:rPr>
                <w:color w:val="000000" w:themeColor="text1"/>
              </w:rPr>
              <w:t>Account Name</w:t>
            </w:r>
            <w:r w:rsidRPr="008E37E3">
              <w:rPr>
                <w:color w:val="000000" w:themeColor="text1"/>
                <w:cs/>
              </w:rPr>
              <w:t>) ที่ใช้สำหรับการบันทึกบัญชีเงินฝากที่ดำรงไว้สำหรับเงินรับล่วงหน้า</w:t>
            </w:r>
          </w:p>
        </w:tc>
        <w:tc>
          <w:tcPr>
            <w:tcW w:w="5976" w:type="dxa"/>
            <w:tcBorders>
              <w:top w:val="dotted" w:sz="4" w:space="0" w:color="auto"/>
              <w:left w:val="dotted" w:sz="4" w:space="0" w:color="auto"/>
              <w:bottom w:val="dotted" w:sz="4" w:space="0" w:color="auto"/>
            </w:tcBorders>
          </w:tcPr>
          <w:p w14:paraId="5D965E00" w14:textId="77777777" w:rsidR="00A2331F" w:rsidRPr="000205B2" w:rsidRDefault="00A2331F" w:rsidP="002412E6">
            <w:pPr>
              <w:pStyle w:val="Header"/>
              <w:tabs>
                <w:tab w:val="clear" w:pos="4153"/>
                <w:tab w:val="clear" w:pos="8306"/>
                <w:tab w:val="left" w:pos="1260"/>
                <w:tab w:val="left" w:pos="1530"/>
                <w:tab w:val="left" w:pos="1890"/>
              </w:tabs>
              <w:spacing w:line="400" w:lineRule="exact"/>
              <w:contextualSpacing/>
            </w:pPr>
          </w:p>
        </w:tc>
      </w:tr>
      <w:tr w:rsidR="00A2331F" w:rsidRPr="001D07F3" w14:paraId="5CDFEE06" w14:textId="77777777" w:rsidTr="00A2331F">
        <w:tc>
          <w:tcPr>
            <w:tcW w:w="2241" w:type="dxa"/>
            <w:tcBorders>
              <w:top w:val="dotted" w:sz="4" w:space="0" w:color="auto"/>
              <w:bottom w:val="dotted" w:sz="4" w:space="0" w:color="auto"/>
              <w:right w:val="dotted" w:sz="4" w:space="0" w:color="auto"/>
            </w:tcBorders>
          </w:tcPr>
          <w:p w14:paraId="5216E845" w14:textId="64A802F6" w:rsidR="00A2331F" w:rsidRDefault="003E6C9E" w:rsidP="002412E6">
            <w:pPr>
              <w:pStyle w:val="Footer"/>
              <w:spacing w:line="400" w:lineRule="exact"/>
              <w:contextualSpacing/>
              <w:rPr>
                <w:color w:val="000000" w:themeColor="text1"/>
                <w:cs/>
              </w:rPr>
            </w:pPr>
            <w:r w:rsidRPr="00EA1FE8">
              <w:rPr>
                <w:cs/>
              </w:rPr>
              <w:t>วัตถุประสงค์ของการเก็บรักษาบัญชี</w:t>
            </w:r>
          </w:p>
        </w:tc>
        <w:tc>
          <w:tcPr>
            <w:tcW w:w="6225" w:type="dxa"/>
            <w:tcBorders>
              <w:top w:val="dotted" w:sz="4" w:space="0" w:color="auto"/>
              <w:left w:val="dotted" w:sz="4" w:space="0" w:color="auto"/>
              <w:bottom w:val="dotted" w:sz="4" w:space="0" w:color="auto"/>
              <w:right w:val="dotted" w:sz="4" w:space="0" w:color="auto"/>
            </w:tcBorders>
          </w:tcPr>
          <w:p w14:paraId="53D98B69" w14:textId="7C72B2B8" w:rsidR="00A2331F" w:rsidRDefault="003E6C9E" w:rsidP="002412E6">
            <w:pPr>
              <w:spacing w:line="400" w:lineRule="exact"/>
              <w:contextualSpacing/>
              <w:rPr>
                <w:cs/>
              </w:rPr>
            </w:pPr>
            <w:r>
              <w:rPr>
                <w:rFonts w:hint="cs"/>
                <w:cs/>
              </w:rPr>
              <w:t>วัตถุประสงค์ขอ</w:t>
            </w:r>
            <w:r w:rsidR="0055437C">
              <w:rPr>
                <w:rFonts w:hint="cs"/>
                <w:cs/>
              </w:rPr>
              <w:t>ง</w:t>
            </w:r>
            <w:r>
              <w:rPr>
                <w:rFonts w:hint="cs"/>
                <w:cs/>
              </w:rPr>
              <w:t>การเก็บรักษาเงินในบัญชี ว่าเป็นการเก็บร</w:t>
            </w:r>
            <w:r w:rsidR="0055437C">
              <w:rPr>
                <w:rFonts w:hint="cs"/>
                <w:cs/>
              </w:rPr>
              <w:t>ักษาเงินรับล่วงหน้าจากบริการ</w:t>
            </w:r>
            <w:r>
              <w:rPr>
                <w:rFonts w:hint="cs"/>
                <w:cs/>
              </w:rPr>
              <w:t>โอน</w:t>
            </w:r>
            <w:r w:rsidR="0055437C">
              <w:rPr>
                <w:rFonts w:hint="cs"/>
                <w:cs/>
              </w:rPr>
              <w:t>เงิน</w:t>
            </w:r>
            <w:r>
              <w:rPr>
                <w:rFonts w:hint="cs"/>
                <w:cs/>
              </w:rPr>
              <w:t xml:space="preserve"> หรือ บริการเงินอิเล็กทรอนิกส์</w:t>
            </w:r>
          </w:p>
        </w:tc>
        <w:tc>
          <w:tcPr>
            <w:tcW w:w="5976" w:type="dxa"/>
            <w:tcBorders>
              <w:top w:val="dotted" w:sz="4" w:space="0" w:color="auto"/>
              <w:left w:val="dotted" w:sz="4" w:space="0" w:color="auto"/>
              <w:bottom w:val="dotted" w:sz="4" w:space="0" w:color="auto"/>
            </w:tcBorders>
          </w:tcPr>
          <w:p w14:paraId="5BC62E02" w14:textId="77777777" w:rsidR="00A2331F" w:rsidRPr="000205B2" w:rsidRDefault="00A2331F" w:rsidP="002412E6">
            <w:pPr>
              <w:pStyle w:val="Header"/>
              <w:tabs>
                <w:tab w:val="clear" w:pos="4153"/>
                <w:tab w:val="clear" w:pos="8306"/>
                <w:tab w:val="left" w:pos="1260"/>
                <w:tab w:val="left" w:pos="1530"/>
                <w:tab w:val="left" w:pos="1890"/>
              </w:tabs>
              <w:spacing w:line="400" w:lineRule="exact"/>
              <w:contextualSpacing/>
            </w:pPr>
          </w:p>
        </w:tc>
      </w:tr>
      <w:tr w:rsidR="003E6C9E" w:rsidRPr="001D07F3" w14:paraId="3D69E66F" w14:textId="77777777" w:rsidTr="00A2331F">
        <w:tc>
          <w:tcPr>
            <w:tcW w:w="2241" w:type="dxa"/>
            <w:tcBorders>
              <w:top w:val="dotted" w:sz="4" w:space="0" w:color="auto"/>
              <w:bottom w:val="dotted" w:sz="4" w:space="0" w:color="auto"/>
              <w:right w:val="dotted" w:sz="4" w:space="0" w:color="auto"/>
            </w:tcBorders>
          </w:tcPr>
          <w:p w14:paraId="3DDFA14A" w14:textId="36F4F6BC" w:rsidR="003E6C9E" w:rsidRPr="00EA1FE8" w:rsidRDefault="003E6C9E" w:rsidP="002412E6">
            <w:pPr>
              <w:pStyle w:val="Footer"/>
              <w:spacing w:line="400" w:lineRule="exact"/>
              <w:contextualSpacing/>
              <w:rPr>
                <w:cs/>
              </w:rPr>
            </w:pPr>
            <w:r>
              <w:rPr>
                <w:rFonts w:hint="cs"/>
                <w:cs/>
              </w:rPr>
              <w:t>สกุลเงิน</w:t>
            </w:r>
          </w:p>
        </w:tc>
        <w:tc>
          <w:tcPr>
            <w:tcW w:w="6225" w:type="dxa"/>
            <w:tcBorders>
              <w:top w:val="dotted" w:sz="4" w:space="0" w:color="auto"/>
              <w:left w:val="dotted" w:sz="4" w:space="0" w:color="auto"/>
              <w:bottom w:val="dotted" w:sz="4" w:space="0" w:color="auto"/>
              <w:right w:val="dotted" w:sz="4" w:space="0" w:color="auto"/>
            </w:tcBorders>
          </w:tcPr>
          <w:p w14:paraId="473B5E70" w14:textId="4456EBEB" w:rsidR="003E6C9E" w:rsidRPr="00204A41" w:rsidRDefault="004506C4" w:rsidP="002412E6">
            <w:pPr>
              <w:spacing w:line="400" w:lineRule="exact"/>
              <w:contextualSpacing/>
              <w:rPr>
                <w:cs/>
              </w:rPr>
            </w:pPr>
            <w:r w:rsidRPr="00F070E8">
              <w:rPr>
                <w:color w:val="000000" w:themeColor="text1"/>
                <w:cs/>
              </w:rPr>
              <w:t>สกุลเงินตราต่างประเทศ</w:t>
            </w:r>
            <w:r>
              <w:rPr>
                <w:rFonts w:hint="cs"/>
                <w:color w:val="000000" w:themeColor="text1"/>
                <w:cs/>
              </w:rPr>
              <w:t xml:space="preserve"> </w:t>
            </w:r>
            <w:r w:rsidRPr="003A08A8">
              <w:rPr>
                <w:color w:val="000000" w:themeColor="text1"/>
                <w:cs/>
              </w:rPr>
              <w:t xml:space="preserve">ตัวอักษรภาษาอังกฤษพิมพ์ใหญ่ </w:t>
            </w:r>
            <w:r>
              <w:rPr>
                <w:rFonts w:hint="cs"/>
                <w:color w:val="000000" w:themeColor="text1"/>
                <w:cs/>
              </w:rPr>
              <w:t>3</w:t>
            </w:r>
            <w:r w:rsidRPr="003A08A8">
              <w:rPr>
                <w:color w:val="000000" w:themeColor="text1"/>
                <w:cs/>
              </w:rPr>
              <w:t xml:space="preserve"> ตัว ตามรหัสมาตรฐาน </w:t>
            </w:r>
            <w:r>
              <w:rPr>
                <w:color w:val="000000" w:themeColor="text1"/>
              </w:rPr>
              <w:t>Currency</w:t>
            </w:r>
            <w:r w:rsidRPr="003A08A8">
              <w:rPr>
                <w:color w:val="000000" w:themeColor="text1"/>
              </w:rPr>
              <w:t xml:space="preserve"> ID</w:t>
            </w:r>
          </w:p>
        </w:tc>
        <w:tc>
          <w:tcPr>
            <w:tcW w:w="5976" w:type="dxa"/>
            <w:tcBorders>
              <w:top w:val="dotted" w:sz="4" w:space="0" w:color="auto"/>
              <w:left w:val="dotted" w:sz="4" w:space="0" w:color="auto"/>
              <w:bottom w:val="dotted" w:sz="4" w:space="0" w:color="auto"/>
            </w:tcBorders>
          </w:tcPr>
          <w:p w14:paraId="4BA2BE43" w14:textId="2FE1AF63" w:rsidR="003E6C9E" w:rsidRPr="000205B2" w:rsidRDefault="003E6C9E" w:rsidP="002412E6">
            <w:pPr>
              <w:pStyle w:val="Header"/>
              <w:tabs>
                <w:tab w:val="clear" w:pos="4153"/>
                <w:tab w:val="clear" w:pos="8306"/>
                <w:tab w:val="left" w:pos="1260"/>
                <w:tab w:val="left" w:pos="1530"/>
                <w:tab w:val="left" w:pos="1890"/>
              </w:tabs>
              <w:spacing w:line="400" w:lineRule="exact"/>
              <w:contextualSpacing/>
            </w:pPr>
          </w:p>
        </w:tc>
      </w:tr>
      <w:tr w:rsidR="003E6C9E" w:rsidRPr="001D07F3" w14:paraId="578872BF" w14:textId="77777777" w:rsidTr="004F3ED3">
        <w:tc>
          <w:tcPr>
            <w:tcW w:w="2241" w:type="dxa"/>
            <w:tcBorders>
              <w:top w:val="dotted" w:sz="4" w:space="0" w:color="auto"/>
              <w:bottom w:val="dotted" w:sz="4" w:space="0" w:color="auto"/>
              <w:right w:val="dotted" w:sz="4" w:space="0" w:color="auto"/>
            </w:tcBorders>
          </w:tcPr>
          <w:p w14:paraId="250B8915" w14:textId="2301C05F" w:rsidR="003E6C9E" w:rsidRPr="003E6C9E" w:rsidRDefault="003E6C9E" w:rsidP="00AE791F">
            <w:pPr>
              <w:pStyle w:val="Footer"/>
              <w:spacing w:line="400" w:lineRule="exact"/>
              <w:contextualSpacing/>
              <w:rPr>
                <w:cs/>
              </w:rPr>
            </w:pPr>
            <w:r w:rsidRPr="00EA1FE8">
              <w:rPr>
                <w:cs/>
              </w:rPr>
              <w:t>ยอดเงินที่ดำรงไว้สำหรับเงินรับล่วงหน้า</w:t>
            </w:r>
            <w:r w:rsidR="00A276DC">
              <w:rPr>
                <w:rFonts w:hint="cs"/>
                <w:cs/>
              </w:rPr>
              <w:t>ตามสกุลเงินเดิม</w:t>
            </w:r>
            <w:r w:rsidRPr="00EA1FE8">
              <w:rPr>
                <w:cs/>
              </w:rPr>
              <w:t xml:space="preserve"> ณ วันสิ้นเดือน</w:t>
            </w:r>
          </w:p>
        </w:tc>
        <w:tc>
          <w:tcPr>
            <w:tcW w:w="6225" w:type="dxa"/>
            <w:tcBorders>
              <w:top w:val="dotted" w:sz="4" w:space="0" w:color="auto"/>
              <w:left w:val="dotted" w:sz="4" w:space="0" w:color="auto"/>
              <w:bottom w:val="dotted" w:sz="4" w:space="0" w:color="auto"/>
              <w:right w:val="dotted" w:sz="4" w:space="0" w:color="auto"/>
            </w:tcBorders>
          </w:tcPr>
          <w:p w14:paraId="4696BF39" w14:textId="7C0D5C41" w:rsidR="003E6C9E" w:rsidRDefault="00AE791F" w:rsidP="0053268B">
            <w:pPr>
              <w:spacing w:line="400" w:lineRule="exact"/>
              <w:contextualSpacing/>
              <w:rPr>
                <w:cs/>
              </w:rPr>
            </w:pPr>
            <w:r w:rsidRPr="00833D60">
              <w:rPr>
                <w:rFonts w:hint="cs"/>
                <w:cs/>
              </w:rPr>
              <w:t>จำนวนยอดเงินตามสกุลเงิ</w:t>
            </w:r>
            <w:r w:rsidR="003E245A">
              <w:rPr>
                <w:rFonts w:hint="cs"/>
                <w:cs/>
              </w:rPr>
              <w:t>น</w:t>
            </w:r>
            <w:r w:rsidRPr="00833D60">
              <w:rPr>
                <w:rFonts w:hint="cs"/>
                <w:cs/>
              </w:rPr>
              <w:t>เดิมที่ดำรงไว้สำหรับเงินรับล่วงหน้า</w:t>
            </w:r>
            <w:r w:rsidR="009E6E60">
              <w:rPr>
                <w:rFonts w:hint="cs"/>
                <w:cs/>
              </w:rPr>
              <w:t xml:space="preserve"> </w:t>
            </w:r>
            <w:r w:rsidR="009E6E60" w:rsidRPr="001E69A1">
              <w:rPr>
                <w:color w:val="000000" w:themeColor="text1"/>
                <w:cs/>
              </w:rPr>
              <w:t>(</w:t>
            </w:r>
            <w:r w:rsidR="009E6E60" w:rsidRPr="001E69A1">
              <w:rPr>
                <w:rFonts w:hint="cs"/>
                <w:color w:val="000000" w:themeColor="text1"/>
                <w:cs/>
              </w:rPr>
              <w:t>หน่วย</w:t>
            </w:r>
            <w:r w:rsidR="009E6E60" w:rsidRPr="001E69A1">
              <w:rPr>
                <w:color w:val="000000" w:themeColor="text1"/>
                <w:cs/>
              </w:rPr>
              <w:t xml:space="preserve">: </w:t>
            </w:r>
            <w:r w:rsidR="009E6E60" w:rsidRPr="001E69A1">
              <w:rPr>
                <w:rFonts w:hint="cs"/>
                <w:color w:val="000000" w:themeColor="text1"/>
                <w:cs/>
              </w:rPr>
              <w:t>สกุลเงินเดิมในหลักหน่วย)</w:t>
            </w:r>
          </w:p>
        </w:tc>
        <w:tc>
          <w:tcPr>
            <w:tcW w:w="5976" w:type="dxa"/>
            <w:tcBorders>
              <w:top w:val="dotted" w:sz="4" w:space="0" w:color="auto"/>
              <w:left w:val="dotted" w:sz="4" w:space="0" w:color="auto"/>
              <w:bottom w:val="dotted" w:sz="4" w:space="0" w:color="auto"/>
            </w:tcBorders>
          </w:tcPr>
          <w:p w14:paraId="02FDCC84" w14:textId="77777777" w:rsidR="003E6C9E" w:rsidRPr="000205B2" w:rsidRDefault="003E6C9E" w:rsidP="002412E6">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2032CA52" w14:textId="583F2AED" w:rsidR="003E6C9E" w:rsidRPr="000205B2" w:rsidRDefault="007D40BB" w:rsidP="002412E6">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E96EEF" w:rsidRPr="001D07F3" w14:paraId="1BFD60CC" w14:textId="77777777" w:rsidTr="004F3ED3">
        <w:tc>
          <w:tcPr>
            <w:tcW w:w="2241" w:type="dxa"/>
            <w:tcBorders>
              <w:top w:val="dotted" w:sz="4" w:space="0" w:color="auto"/>
              <w:bottom w:val="single" w:sz="4" w:space="0" w:color="auto"/>
              <w:right w:val="dotted" w:sz="4" w:space="0" w:color="auto"/>
            </w:tcBorders>
          </w:tcPr>
          <w:p w14:paraId="30D1C002" w14:textId="560DE084" w:rsidR="00E96EEF" w:rsidRPr="003E6C9E" w:rsidRDefault="00E96EEF" w:rsidP="00E96EEF">
            <w:pPr>
              <w:pStyle w:val="Footer"/>
              <w:spacing w:line="400" w:lineRule="exact"/>
              <w:contextualSpacing/>
              <w:rPr>
                <w:cs/>
              </w:rPr>
            </w:pPr>
            <w:r>
              <w:rPr>
                <w:rFonts w:hint="cs"/>
                <w:cs/>
              </w:rPr>
              <w:t>อัตราแลกเปลี่ยน</w:t>
            </w:r>
          </w:p>
        </w:tc>
        <w:tc>
          <w:tcPr>
            <w:tcW w:w="6225" w:type="dxa"/>
            <w:tcBorders>
              <w:top w:val="dotted" w:sz="4" w:space="0" w:color="auto"/>
              <w:left w:val="dotted" w:sz="4" w:space="0" w:color="auto"/>
              <w:bottom w:val="single" w:sz="4" w:space="0" w:color="auto"/>
              <w:right w:val="dotted" w:sz="4" w:space="0" w:color="auto"/>
            </w:tcBorders>
          </w:tcPr>
          <w:p w14:paraId="79BFCBE3" w14:textId="56AB5C81" w:rsidR="00E96EEF" w:rsidRPr="003E6C9E" w:rsidRDefault="0055437C" w:rsidP="00E96EEF">
            <w:pPr>
              <w:spacing w:line="400" w:lineRule="exact"/>
              <w:contextualSpacing/>
            </w:pPr>
            <w:r w:rsidRPr="00C228E8">
              <w:rPr>
                <w:color w:val="000000" w:themeColor="text1"/>
                <w:cs/>
              </w:rPr>
              <w:t xml:space="preserve">อัตราแลกเปลี่ยนที่ใช้ในการแปลงค่าเงินตราต่างประเทศ ที่ผู้ประกอบธุรกิจกำหนดไว้ในนโยบายและแนวปฏิบัติ </w:t>
            </w:r>
            <w:r w:rsidRPr="008E37E3">
              <w:rPr>
                <w:color w:val="000000" w:themeColor="text1"/>
                <w:cs/>
              </w:rPr>
              <w:t>โดยระบุเป็นอัตราแลกเปลี่ยนของเงินไทยบาทต่อ 1 หน่วยสกุลเงินตราต่างประเทศ</w:t>
            </w:r>
            <w:r>
              <w:rPr>
                <w:rFonts w:hint="cs"/>
                <w:color w:val="000000" w:themeColor="text1"/>
                <w:cs/>
              </w:rPr>
              <w:t xml:space="preserve"> </w:t>
            </w:r>
            <w:r w:rsidRPr="00C228E8">
              <w:rPr>
                <w:color w:val="000000" w:themeColor="text1"/>
                <w:cs/>
              </w:rPr>
              <w:t>ทั้งนี้ อัตราแลกเปลี่ยนที่ใช้จะต้องมีความสอดคล้องกับหลักเกณฑ์และมาตรฐานที่เกี่ยวข้องด้วย</w:t>
            </w:r>
          </w:p>
        </w:tc>
        <w:tc>
          <w:tcPr>
            <w:tcW w:w="5976" w:type="dxa"/>
            <w:tcBorders>
              <w:top w:val="dotted" w:sz="4" w:space="0" w:color="auto"/>
              <w:left w:val="dotted" w:sz="4" w:space="0" w:color="auto"/>
              <w:bottom w:val="single" w:sz="4" w:space="0" w:color="auto"/>
            </w:tcBorders>
          </w:tcPr>
          <w:p w14:paraId="40159161" w14:textId="77777777" w:rsidR="00E96EEF" w:rsidRPr="00E96EEF" w:rsidRDefault="00E96EEF" w:rsidP="00E96EEF">
            <w:pPr>
              <w:pStyle w:val="Header"/>
              <w:tabs>
                <w:tab w:val="clear" w:pos="4153"/>
                <w:tab w:val="clear" w:pos="8306"/>
                <w:tab w:val="left" w:pos="1260"/>
                <w:tab w:val="left" w:pos="1530"/>
                <w:tab w:val="left" w:pos="1890"/>
              </w:tabs>
              <w:spacing w:line="400" w:lineRule="exact"/>
              <w:contextualSpacing/>
            </w:pPr>
            <w:r w:rsidRPr="00E96EEF">
              <w:t>Data Set Validation</w:t>
            </w:r>
            <w:r w:rsidRPr="00E96EEF">
              <w:rPr>
                <w:cs/>
              </w:rPr>
              <w:t>:</w:t>
            </w:r>
          </w:p>
          <w:p w14:paraId="16770BCF" w14:textId="77777777" w:rsidR="00E96EEF" w:rsidRPr="00E96EEF" w:rsidRDefault="00E96EEF" w:rsidP="00E96EEF">
            <w:pPr>
              <w:pStyle w:val="Header"/>
              <w:tabs>
                <w:tab w:val="clear" w:pos="4153"/>
                <w:tab w:val="clear" w:pos="8306"/>
                <w:tab w:val="left" w:pos="1260"/>
                <w:tab w:val="left" w:pos="1530"/>
                <w:tab w:val="left" w:pos="1890"/>
              </w:tabs>
              <w:spacing w:line="400" w:lineRule="exact"/>
              <w:rPr>
                <w:cs/>
                <w:lang w:val="th-TH"/>
              </w:rPr>
            </w:pPr>
            <w:r w:rsidRPr="00E96EEF">
              <w:rPr>
                <w:rFonts w:hint="cs"/>
                <w:cs/>
                <w:lang w:val="th-TH"/>
              </w:rPr>
              <w:t>การรายงานต้องเป็นไปตามรูปแบบ ดังนี้</w:t>
            </w:r>
          </w:p>
          <w:p w14:paraId="48AD51A9" w14:textId="77777777" w:rsidR="00E96EEF" w:rsidRDefault="00E96EEF" w:rsidP="00E96EEF">
            <w:pPr>
              <w:pStyle w:val="ListParagraph"/>
              <w:numPr>
                <w:ilvl w:val="0"/>
                <w:numId w:val="50"/>
              </w:numPr>
              <w:spacing w:line="400" w:lineRule="exact"/>
              <w:ind w:left="385"/>
            </w:pPr>
            <w:r w:rsidRPr="00E96EEF">
              <w:rPr>
                <w:rFonts w:hint="cs"/>
                <w:cs/>
              </w:rPr>
              <w:t>กรณี</w:t>
            </w:r>
            <w:r w:rsidRPr="00E96EEF">
              <w:rPr>
                <w:cs/>
              </w:rPr>
              <w:t xml:space="preserve"> </w:t>
            </w:r>
            <w:r w:rsidRPr="00E96EEF">
              <w:rPr>
                <w:rFonts w:hint="cs"/>
                <w:cs/>
              </w:rPr>
              <w:t>สกุลเงิน</w:t>
            </w:r>
            <w:r w:rsidRPr="00E96EEF">
              <w:rPr>
                <w:cs/>
              </w:rPr>
              <w:t xml:space="preserve"> </w:t>
            </w:r>
            <w:r w:rsidRPr="00E96EEF">
              <w:rPr>
                <w:rFonts w:hint="cs"/>
                <w:cs/>
              </w:rPr>
              <w:t>มีค่าเท่ากับ “</w:t>
            </w:r>
            <w:r w:rsidRPr="00E96EEF">
              <w:t>THB</w:t>
            </w:r>
            <w:r w:rsidRPr="00E96EEF">
              <w:rPr>
                <w:cs/>
              </w:rPr>
              <w:t xml:space="preserve">” </w:t>
            </w:r>
            <w:r w:rsidRPr="00E96EEF">
              <w:rPr>
                <w:rFonts w:hint="cs"/>
                <w:cs/>
              </w:rPr>
              <w:t>ต้อง</w:t>
            </w:r>
            <w:r w:rsidRPr="00E96EEF">
              <w:rPr>
                <w:cs/>
              </w:rPr>
              <w:t>มีค่า</w:t>
            </w:r>
            <w:r w:rsidRPr="00E96EEF">
              <w:rPr>
                <w:rFonts w:hint="cs"/>
                <w:cs/>
              </w:rPr>
              <w:t>เท่ากับ</w:t>
            </w:r>
            <w:r w:rsidRPr="00E96EEF">
              <w:rPr>
                <w:cs/>
              </w:rPr>
              <w:t xml:space="preserve"> </w:t>
            </w:r>
            <w:r w:rsidRPr="00E96EEF">
              <w:rPr>
                <w:rFonts w:hint="cs"/>
                <w:cs/>
              </w:rPr>
              <w:t>1</w:t>
            </w:r>
          </w:p>
          <w:p w14:paraId="4DFDC863" w14:textId="0B61A284" w:rsidR="00E96EEF" w:rsidRPr="000205B2" w:rsidRDefault="00E96EEF" w:rsidP="00E96EEF">
            <w:pPr>
              <w:pStyle w:val="ListParagraph"/>
              <w:numPr>
                <w:ilvl w:val="0"/>
                <w:numId w:val="50"/>
              </w:numPr>
              <w:spacing w:line="400" w:lineRule="exact"/>
              <w:ind w:left="385"/>
            </w:pPr>
            <w:r w:rsidRPr="00E96EEF">
              <w:rPr>
                <w:rFonts w:hint="cs"/>
                <w:cs/>
              </w:rPr>
              <w:t>กรณี</w:t>
            </w:r>
            <w:r w:rsidRPr="00E96EEF">
              <w:rPr>
                <w:cs/>
              </w:rPr>
              <w:t xml:space="preserve"> </w:t>
            </w:r>
            <w:r w:rsidR="00BE4415">
              <w:rPr>
                <w:rFonts w:hint="cs"/>
                <w:cs/>
              </w:rPr>
              <w:t>อื่น</w:t>
            </w:r>
            <w:r w:rsidRPr="00E96EEF">
              <w:rPr>
                <w:cs/>
              </w:rPr>
              <w:t xml:space="preserve"> </w:t>
            </w:r>
            <w:r w:rsidRPr="00E96EEF">
              <w:rPr>
                <w:rFonts w:hint="cs"/>
                <w:cs/>
              </w:rPr>
              <w:t>ต้อง</w:t>
            </w:r>
            <w:r w:rsidRPr="00E96EEF">
              <w:rPr>
                <w:cs/>
              </w:rPr>
              <w:t>มีค่ามากกว่า</w:t>
            </w:r>
            <w:r w:rsidRPr="00E96EEF">
              <w:rPr>
                <w:rFonts w:hint="cs"/>
                <w:cs/>
              </w:rPr>
              <w:t>หรือเท่ากับ</w:t>
            </w:r>
            <w:r w:rsidRPr="00E96EEF">
              <w:rPr>
                <w:cs/>
              </w:rPr>
              <w:t xml:space="preserve"> 0</w:t>
            </w:r>
          </w:p>
        </w:tc>
      </w:tr>
    </w:tbl>
    <w:p w14:paraId="739E07A5" w14:textId="1CF39F7C" w:rsidR="006A5BFB" w:rsidRDefault="006A5BFB">
      <w:pPr>
        <w:rPr>
          <w:cs/>
        </w:rPr>
      </w:pPr>
      <w:r>
        <w:rPr>
          <w:cs/>
        </w:rPr>
        <w:br w:type="page"/>
      </w:r>
    </w:p>
    <w:p w14:paraId="078E5074" w14:textId="65C88DAB" w:rsidR="006A5BFB" w:rsidRPr="001D07F3" w:rsidRDefault="00A508AA" w:rsidP="006A5BFB">
      <w:pPr>
        <w:pStyle w:val="Heading2"/>
        <w:numPr>
          <w:ilvl w:val="0"/>
          <w:numId w:val="0"/>
        </w:numPr>
        <w:jc w:val="center"/>
        <w:rPr>
          <w:rFonts w:ascii="Tahoma" w:hAnsi="Tahoma"/>
          <w:i w:val="0"/>
          <w:iCs w:val="0"/>
          <w:sz w:val="20"/>
        </w:rPr>
      </w:pPr>
      <w:bookmarkStart w:id="28" w:name="_Toc77186100"/>
      <w:r>
        <w:rPr>
          <w:rFonts w:ascii="Tahoma" w:hAnsi="Tahoma" w:hint="cs"/>
          <w:i w:val="0"/>
          <w:iCs w:val="0"/>
          <w:sz w:val="20"/>
          <w:cs/>
        </w:rPr>
        <w:lastRenderedPageBreak/>
        <w:t>4</w:t>
      </w:r>
      <w:r w:rsidR="006A5BFB" w:rsidRPr="001D07F3">
        <w:rPr>
          <w:rFonts w:ascii="Tahoma" w:hAnsi="Tahoma"/>
          <w:i w:val="0"/>
          <w:iCs w:val="0"/>
          <w:sz w:val="20"/>
          <w:cs/>
        </w:rPr>
        <w:t xml:space="preserve">. </w:t>
      </w:r>
      <w:r w:rsidR="006A5BFB" w:rsidRPr="001D07F3">
        <w:rPr>
          <w:rFonts w:ascii="Tahoma" w:hAnsi="Tahoma"/>
          <w:i w:val="0"/>
          <w:iCs w:val="0"/>
          <w:sz w:val="20"/>
        </w:rPr>
        <w:t>Data Set</w:t>
      </w:r>
      <w:r w:rsidR="006A5BFB" w:rsidRPr="001D07F3">
        <w:rPr>
          <w:rFonts w:ascii="Tahoma" w:hAnsi="Tahoma"/>
          <w:i w:val="0"/>
          <w:iCs w:val="0"/>
          <w:sz w:val="20"/>
          <w:cs/>
        </w:rPr>
        <w:t xml:space="preserve">: </w:t>
      </w:r>
      <w:r w:rsidR="008248EF">
        <w:rPr>
          <w:rFonts w:ascii="Tahoma" w:hAnsi="Tahoma" w:hint="cs"/>
          <w:i w:val="0"/>
          <w:iCs w:val="0"/>
          <w:sz w:val="20"/>
          <w:cs/>
        </w:rPr>
        <w:t>รายงาน</w:t>
      </w:r>
      <w:r w:rsidR="00322CB0" w:rsidRPr="00322CB0">
        <w:rPr>
          <w:rFonts w:ascii="Tahoma" w:hAnsi="Tahoma"/>
          <w:i w:val="0"/>
          <w:iCs w:val="0"/>
          <w:sz w:val="20"/>
          <w:cs/>
        </w:rPr>
        <w:t>สรุปรายชื่อตัวแทนและตัวแทนช่วง</w:t>
      </w:r>
      <w:bookmarkEnd w:id="28"/>
    </w:p>
    <w:p w14:paraId="79B12949"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1C89C9BC" w14:textId="35D2A332" w:rsidR="006A5BFB" w:rsidRPr="00CE3EF3" w:rsidRDefault="006A5BFB" w:rsidP="006A5BFB">
      <w:pPr>
        <w:pStyle w:val="Header"/>
        <w:tabs>
          <w:tab w:val="clear" w:pos="4153"/>
          <w:tab w:val="clear" w:pos="8306"/>
          <w:tab w:val="left" w:pos="1260"/>
          <w:tab w:val="left" w:pos="1530"/>
          <w:tab w:val="left" w:pos="1890"/>
        </w:tabs>
        <w:spacing w:line="440" w:lineRule="exact"/>
        <w:rPr>
          <w:cs/>
        </w:rPr>
      </w:pPr>
      <w:r w:rsidRPr="001D07F3">
        <w:tab/>
      </w:r>
      <w:r w:rsidRPr="001D07F3">
        <w:rPr>
          <w:cs/>
        </w:rPr>
        <w:t>ข้อมูล</w:t>
      </w:r>
      <w:r w:rsidR="004E480A">
        <w:rPr>
          <w:rFonts w:hint="cs"/>
          <w:cs/>
        </w:rPr>
        <w:t>รายชื่อและ</w:t>
      </w:r>
      <w:r w:rsidR="00373E9E">
        <w:rPr>
          <w:rFonts w:hint="cs"/>
          <w:cs/>
        </w:rPr>
        <w:t>รายละเอียดของตัวแทนที่ถูกแต่งตั้งโดยผู้ประกอบธุรกิจบริการการชำระเงินภายใต้การกำกับ</w:t>
      </w:r>
      <w:r w:rsidR="004E480A">
        <w:rPr>
          <w:rFonts w:hint="cs"/>
          <w:cs/>
        </w:rPr>
        <w:t xml:space="preserve"> รวมไปถึง</w:t>
      </w:r>
      <w:r w:rsidR="00373E9E">
        <w:rPr>
          <w:rFonts w:hint="cs"/>
          <w:cs/>
        </w:rPr>
        <w:t>ตัวแทนช่วงที่ถูกแต่</w:t>
      </w:r>
      <w:r w:rsidR="004E480A">
        <w:rPr>
          <w:rFonts w:hint="cs"/>
          <w:cs/>
        </w:rPr>
        <w:t>งตั้งโดยตัวแทนอีกทอดหนึ่ง เพื่อ</w:t>
      </w:r>
      <w:r w:rsidR="00373E9E">
        <w:rPr>
          <w:rFonts w:hint="cs"/>
          <w:cs/>
        </w:rPr>
        <w:t>ให้</w:t>
      </w:r>
      <w:r w:rsidR="004E480A">
        <w:rPr>
          <w:rFonts w:hint="cs"/>
          <w:cs/>
        </w:rPr>
        <w:t>ตัวแทนและตัวแทนช่วง</w:t>
      </w:r>
      <w:r w:rsidR="00373E9E">
        <w:rPr>
          <w:rFonts w:hint="cs"/>
          <w:cs/>
        </w:rPr>
        <w:t>ดำเนินการแทนในการให้บริการการชำระเงินภายใต้การกำกับแก่ผู้ใช้บริการ</w:t>
      </w:r>
    </w:p>
    <w:p w14:paraId="6D0D00A5" w14:textId="783424CE" w:rsidR="006A5BFB" w:rsidRPr="001D07F3" w:rsidRDefault="006A5BFB" w:rsidP="004E480A">
      <w:pPr>
        <w:pStyle w:val="Header"/>
        <w:tabs>
          <w:tab w:val="clear" w:pos="4153"/>
          <w:tab w:val="clear" w:pos="8306"/>
          <w:tab w:val="left" w:pos="1260"/>
        </w:tabs>
        <w:spacing w:line="440" w:lineRule="exact"/>
      </w:pPr>
      <w:r w:rsidRPr="001D07F3">
        <w:rPr>
          <w:b/>
          <w:bCs/>
          <w:u w:val="single"/>
          <w:cs/>
        </w:rPr>
        <w:t>สถาบันการเงินที่ต้องรายงาน</w:t>
      </w:r>
      <w:r w:rsidRPr="001D07F3">
        <w:br/>
      </w:r>
      <w:r w:rsidRPr="001D07F3">
        <w:tab/>
      </w:r>
      <w:r w:rsidR="004F3ED3">
        <w:rPr>
          <w:rFonts w:hint="cs"/>
          <w:cs/>
        </w:rPr>
        <w:t>ผู้</w:t>
      </w:r>
      <w:r w:rsidR="004F3ED3" w:rsidRPr="001D07F3">
        <w:rPr>
          <w:cs/>
        </w:rPr>
        <w:t>ประกอบธุรกิจ</w:t>
      </w:r>
      <w:r w:rsidR="004F3ED3" w:rsidRPr="006A5BFB">
        <w:rPr>
          <w:cs/>
        </w:rPr>
        <w:t>บริการ</w:t>
      </w:r>
      <w:r w:rsidR="004F3ED3">
        <w:rPr>
          <w:rFonts w:hint="cs"/>
          <w:cs/>
        </w:rPr>
        <w:t>การชำระเงินภายใต้การกำกับตามกฎหมายว่าด้วยระบบการชำระเงิน</w:t>
      </w:r>
      <w:r w:rsidR="004F3ED3">
        <w:rPr>
          <w:cs/>
        </w:rPr>
        <w:t xml:space="preserve"> </w:t>
      </w:r>
      <w:r w:rsidR="004F3ED3">
        <w:rPr>
          <w:rFonts w:hint="cs"/>
          <w:cs/>
        </w:rPr>
        <w:t>ยกเว้นผู้ประกอบธุรกิจที่เป็นสถาบันการเงิน และสถาบันการเงินเฉพาะกิจ ให้ถือปฏิบัติตามประกาศธนาคารแห่งประเทศไทยที่เกี่ยวข้องกับหลักเกณฑ์การแต่งตั้งตัวแทนของสถาบันการเงินและสถาบันการเงินเฉพาะกิจ</w:t>
      </w:r>
      <w:r w:rsidRPr="001D07F3">
        <w:br/>
      </w:r>
      <w:r w:rsidRPr="001D07F3">
        <w:rPr>
          <w:b/>
          <w:bCs/>
          <w:u w:val="single"/>
          <w:cs/>
        </w:rPr>
        <w:t>ลักษณะข้อมูล</w:t>
      </w:r>
    </w:p>
    <w:p w14:paraId="26DEA17F" w14:textId="72B1FF8D" w:rsidR="006A5BFB" w:rsidRPr="001D07F3" w:rsidRDefault="006A5BFB" w:rsidP="006A5BFB">
      <w:pPr>
        <w:pStyle w:val="Header"/>
        <w:tabs>
          <w:tab w:val="clear" w:pos="4153"/>
          <w:tab w:val="clear" w:pos="8306"/>
          <w:tab w:val="left" w:pos="1260"/>
          <w:tab w:val="left" w:pos="1530"/>
          <w:tab w:val="left" w:pos="1890"/>
        </w:tabs>
        <w:spacing w:line="440" w:lineRule="exact"/>
        <w:rPr>
          <w:cs/>
          <w:lang w:val="th-TH"/>
        </w:rPr>
      </w:pPr>
      <w:r w:rsidRPr="001D07F3">
        <w:tab/>
      </w:r>
      <w:r>
        <w:rPr>
          <w:rFonts w:hint="cs"/>
          <w:cs/>
        </w:rPr>
        <w:t>ราย</w:t>
      </w:r>
      <w:r w:rsidR="00322CB0">
        <w:rPr>
          <w:rFonts w:hint="cs"/>
          <w:cs/>
        </w:rPr>
        <w:t>ครึ่งปี</w:t>
      </w:r>
    </w:p>
    <w:p w14:paraId="45E639D0"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2C44AEA4" w14:textId="0934BE25" w:rsidR="006A5BFB" w:rsidRPr="001D07F3" w:rsidRDefault="006A5BFB" w:rsidP="006A5BFB">
      <w:pPr>
        <w:pStyle w:val="Header"/>
        <w:tabs>
          <w:tab w:val="clear" w:pos="4153"/>
          <w:tab w:val="clear" w:pos="8306"/>
          <w:tab w:val="left" w:pos="1242"/>
          <w:tab w:val="left" w:pos="1530"/>
          <w:tab w:val="left" w:pos="1890"/>
        </w:tabs>
        <w:spacing w:line="440" w:lineRule="exact"/>
        <w:rPr>
          <w:cs/>
          <w:lang w:val="th-TH"/>
        </w:rPr>
      </w:pPr>
      <w:r w:rsidRPr="001D07F3">
        <w:tab/>
      </w:r>
      <w:r w:rsidRPr="00ED1F50">
        <w:rPr>
          <w:cs/>
          <w:lang w:val="th-TH"/>
        </w:rPr>
        <w:t>ทุกสิ้นเดือน</w:t>
      </w:r>
      <w:r w:rsidR="00322CB0">
        <w:rPr>
          <w:rFonts w:hint="cs"/>
          <w:cs/>
          <w:lang w:val="th-TH"/>
        </w:rPr>
        <w:t>ครึ่งปี</w:t>
      </w:r>
    </w:p>
    <w:p w14:paraId="61EC8764"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4A1301E9" w14:textId="365059D7" w:rsidR="006A5BFB" w:rsidRPr="00644A9A" w:rsidRDefault="006A5BFB" w:rsidP="006A5BFB">
      <w:pPr>
        <w:pStyle w:val="Header"/>
        <w:tabs>
          <w:tab w:val="clear" w:pos="4153"/>
          <w:tab w:val="clear" w:pos="8306"/>
          <w:tab w:val="left" w:pos="1260"/>
          <w:tab w:val="left" w:pos="1530"/>
          <w:tab w:val="left" w:pos="1890"/>
        </w:tabs>
        <w:spacing w:line="440" w:lineRule="exact"/>
      </w:pPr>
      <w:r w:rsidRPr="001D07F3">
        <w:tab/>
      </w:r>
      <w:r w:rsidR="004F3ED3" w:rsidRPr="001D07F3">
        <w:rPr>
          <w:cs/>
        </w:rPr>
        <w:t>ภายใน</w:t>
      </w:r>
      <w:r w:rsidR="004F3ED3" w:rsidRPr="001D07F3">
        <w:rPr>
          <w:rFonts w:hint="cs"/>
          <w:cs/>
          <w:lang w:val="th-TH"/>
        </w:rPr>
        <w:t xml:space="preserve"> </w:t>
      </w:r>
      <w:r w:rsidR="00FE1EF1">
        <w:rPr>
          <w:rFonts w:hint="cs"/>
          <w:cs/>
          <w:lang w:val="th-TH"/>
        </w:rPr>
        <w:t>1 เดือน</w:t>
      </w:r>
      <w:r w:rsidR="004F3ED3">
        <w:rPr>
          <w:rFonts w:hint="cs"/>
          <w:cs/>
          <w:lang w:val="th-TH"/>
        </w:rPr>
        <w:t xml:space="preserve"> นับแต่วันสิ้นงวดที่รายงาน</w:t>
      </w:r>
    </w:p>
    <w:p w14:paraId="563D27C7"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032BD8DC" w14:textId="1C8E91E1" w:rsidR="006A5BFB" w:rsidRPr="002D7533" w:rsidRDefault="006A5BFB" w:rsidP="006A5BFB">
      <w:pPr>
        <w:pStyle w:val="Header"/>
        <w:tabs>
          <w:tab w:val="clear" w:pos="4153"/>
          <w:tab w:val="clear" w:pos="8306"/>
          <w:tab w:val="left" w:pos="1260"/>
          <w:tab w:val="left" w:pos="1530"/>
          <w:tab w:val="left" w:pos="1890"/>
        </w:tabs>
        <w:spacing w:line="440" w:lineRule="exact"/>
      </w:pPr>
      <w:r w:rsidRPr="001D07F3">
        <w:tab/>
      </w:r>
      <w:r w:rsidR="00322CB0" w:rsidRPr="002D7533">
        <w:t>HPSDNn_YYYYMMDD_</w:t>
      </w:r>
      <w:r w:rsidR="0055437C">
        <w:t>PG</w:t>
      </w:r>
      <w:r w:rsidR="00D15F12">
        <w:t>AGN</w:t>
      </w:r>
      <w:r w:rsidR="00322CB0" w:rsidRPr="002D7533">
        <w:rPr>
          <w:cs/>
        </w:rPr>
        <w:t>.</w:t>
      </w:r>
      <w:r w:rsidR="00322CB0" w:rsidRPr="002D7533">
        <w:t>xlsx</w:t>
      </w:r>
    </w:p>
    <w:p w14:paraId="442B220D" w14:textId="77777777" w:rsidR="006A5BFB" w:rsidRPr="002D7533" w:rsidRDefault="006A5BFB" w:rsidP="006A5BFB">
      <w:pPr>
        <w:pStyle w:val="Header"/>
        <w:tabs>
          <w:tab w:val="clear" w:pos="4153"/>
          <w:tab w:val="clear" w:pos="8306"/>
          <w:tab w:val="left" w:pos="1260"/>
          <w:tab w:val="left" w:pos="1530"/>
          <w:tab w:val="left" w:pos="1890"/>
        </w:tabs>
        <w:spacing w:line="440" w:lineRule="exact"/>
        <w:rPr>
          <w:b/>
          <w:bCs/>
          <w:u w:val="single"/>
        </w:rPr>
      </w:pPr>
      <w:r w:rsidRPr="002D7533">
        <w:rPr>
          <w:b/>
          <w:bCs/>
          <w:u w:val="single"/>
        </w:rPr>
        <w:t>Sheet Name</w:t>
      </w:r>
    </w:p>
    <w:p w14:paraId="45C6140F" w14:textId="228EF1BA" w:rsidR="006A5BFB" w:rsidRDefault="006A5BFB" w:rsidP="006A5BFB">
      <w:pPr>
        <w:pStyle w:val="Header"/>
        <w:tabs>
          <w:tab w:val="clear" w:pos="4153"/>
          <w:tab w:val="clear" w:pos="8306"/>
          <w:tab w:val="left" w:pos="1260"/>
          <w:tab w:val="left" w:pos="1530"/>
          <w:tab w:val="left" w:pos="1890"/>
        </w:tabs>
        <w:spacing w:after="240" w:line="440" w:lineRule="exact"/>
        <w:rPr>
          <w:cs/>
        </w:rPr>
      </w:pPr>
      <w:r w:rsidRPr="002D7533">
        <w:tab/>
      </w:r>
      <w:r w:rsidR="00926FD2">
        <w:t>DS_</w:t>
      </w:r>
      <w:r w:rsidR="0055437C">
        <w:t>PG</w:t>
      </w:r>
      <w:r w:rsidR="00D15F12">
        <w:t>AGN</w:t>
      </w:r>
    </w:p>
    <w:p w14:paraId="5AFC4AEE" w14:textId="77777777" w:rsidR="006A5BFB" w:rsidRDefault="006A5BFB" w:rsidP="006A5BFB">
      <w:pPr>
        <w:rPr>
          <w:cs/>
        </w:rPr>
      </w:pPr>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A5BFB" w:rsidRPr="001D07F3" w14:paraId="55EEA295" w14:textId="77777777" w:rsidTr="006A5BFB">
        <w:trPr>
          <w:tblHeader/>
        </w:trPr>
        <w:tc>
          <w:tcPr>
            <w:tcW w:w="2241" w:type="dxa"/>
            <w:shd w:val="clear" w:color="auto" w:fill="CCFFFF"/>
          </w:tcPr>
          <w:p w14:paraId="1BD3713E" w14:textId="77777777" w:rsidR="006A5BFB" w:rsidRPr="001D07F3" w:rsidRDefault="006A5BFB"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19AC16C4" w14:textId="77777777" w:rsidR="006A5BFB" w:rsidRPr="001D07F3" w:rsidRDefault="006A5BFB"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79F21C5D" w14:textId="77777777" w:rsidR="006A5BFB" w:rsidRPr="001D07F3" w:rsidRDefault="006A5BFB" w:rsidP="006A5BFB">
            <w:pPr>
              <w:jc w:val="center"/>
            </w:pPr>
          </w:p>
        </w:tc>
        <w:tc>
          <w:tcPr>
            <w:tcW w:w="5976" w:type="dxa"/>
            <w:shd w:val="clear" w:color="auto" w:fill="CCFFFF"/>
          </w:tcPr>
          <w:p w14:paraId="583720B5" w14:textId="77777777" w:rsidR="006A5BFB" w:rsidRPr="001D07F3" w:rsidRDefault="006A5BFB"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6A5BFB" w:rsidRPr="001D07F3" w14:paraId="114B2380" w14:textId="77777777" w:rsidTr="006A5BFB">
        <w:trPr>
          <w:trHeight w:val="782"/>
        </w:trPr>
        <w:tc>
          <w:tcPr>
            <w:tcW w:w="2241" w:type="dxa"/>
            <w:tcBorders>
              <w:top w:val="dotted" w:sz="4" w:space="0" w:color="auto"/>
              <w:bottom w:val="dotted" w:sz="4" w:space="0" w:color="auto"/>
              <w:right w:val="dotted" w:sz="4" w:space="0" w:color="auto"/>
            </w:tcBorders>
          </w:tcPr>
          <w:p w14:paraId="3EE01E5F" w14:textId="77777777" w:rsidR="006A5BFB" w:rsidRPr="00C84026" w:rsidRDefault="006A5BFB" w:rsidP="002412E6">
            <w:pPr>
              <w:spacing w:line="400" w:lineRule="exact"/>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36FA0019" w14:textId="048F74C3" w:rsidR="006A5BFB" w:rsidRPr="00C84026" w:rsidRDefault="008876B8" w:rsidP="002412E6">
            <w:pPr>
              <w:pStyle w:val="Header"/>
              <w:tabs>
                <w:tab w:val="clear" w:pos="4153"/>
                <w:tab w:val="clear" w:pos="8306"/>
                <w:tab w:val="left" w:pos="522"/>
                <w:tab w:val="left" w:pos="1260"/>
                <w:tab w:val="left" w:pos="1530"/>
                <w:tab w:val="left" w:pos="1890"/>
              </w:tabs>
              <w:spacing w:line="400" w:lineRule="exact"/>
            </w:pPr>
            <w:r w:rsidRPr="00D54CB2">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2FE293E7" w14:textId="77777777" w:rsidR="006A5BFB" w:rsidRPr="00C84026" w:rsidRDefault="006A5BFB" w:rsidP="002412E6">
            <w:pPr>
              <w:pStyle w:val="Header"/>
              <w:tabs>
                <w:tab w:val="clear" w:pos="4153"/>
                <w:tab w:val="clear" w:pos="8306"/>
                <w:tab w:val="left" w:pos="1260"/>
                <w:tab w:val="left" w:pos="1530"/>
                <w:tab w:val="left" w:pos="1890"/>
              </w:tabs>
              <w:spacing w:line="400" w:lineRule="exact"/>
            </w:pPr>
            <w:r w:rsidRPr="00C84026">
              <w:t>Data Set Validation</w:t>
            </w:r>
            <w:r w:rsidRPr="00C84026">
              <w:rPr>
                <w:cs/>
              </w:rPr>
              <w:t>:</w:t>
            </w:r>
          </w:p>
          <w:p w14:paraId="2250D013" w14:textId="77777777" w:rsidR="006A5BFB" w:rsidRPr="00C84026" w:rsidRDefault="006A5BFB" w:rsidP="002412E6">
            <w:pPr>
              <w:pStyle w:val="Header"/>
              <w:tabs>
                <w:tab w:val="clear" w:pos="4153"/>
                <w:tab w:val="clear" w:pos="8306"/>
                <w:tab w:val="left" w:pos="1260"/>
                <w:tab w:val="left" w:pos="1530"/>
                <w:tab w:val="left" w:pos="1890"/>
              </w:tabs>
              <w:spacing w:line="400" w:lineRule="exact"/>
            </w:pPr>
            <w:r w:rsidRPr="00C84026">
              <w:rPr>
                <w:cs/>
                <w:lang w:val="th-TH"/>
              </w:rPr>
              <w:t>ตรวจสอบกับรหัสมาตรฐานที่ธนาคารแห่งประเทศไทยกำหนด</w:t>
            </w:r>
          </w:p>
        </w:tc>
      </w:tr>
      <w:tr w:rsidR="003A4A0D" w:rsidRPr="001D07F3" w14:paraId="556BBC39" w14:textId="77777777" w:rsidTr="006A5BFB">
        <w:trPr>
          <w:trHeight w:val="782"/>
        </w:trPr>
        <w:tc>
          <w:tcPr>
            <w:tcW w:w="2241" w:type="dxa"/>
            <w:tcBorders>
              <w:top w:val="dotted" w:sz="4" w:space="0" w:color="auto"/>
              <w:bottom w:val="dotted" w:sz="4" w:space="0" w:color="auto"/>
              <w:right w:val="dotted" w:sz="4" w:space="0" w:color="auto"/>
            </w:tcBorders>
          </w:tcPr>
          <w:p w14:paraId="519D4AEB" w14:textId="46DD5C4D" w:rsidR="003A4A0D" w:rsidRPr="00C84026" w:rsidRDefault="00BE4415" w:rsidP="003A4A0D">
            <w:pPr>
              <w:pStyle w:val="Header"/>
              <w:tabs>
                <w:tab w:val="clear" w:pos="4153"/>
                <w:tab w:val="clear" w:pos="8306"/>
                <w:tab w:val="left" w:pos="1260"/>
                <w:tab w:val="left" w:pos="1530"/>
                <w:tab w:val="left" w:pos="1890"/>
              </w:tabs>
              <w:spacing w:line="400" w:lineRule="exact"/>
              <w:rPr>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1A4FEC65" w14:textId="5B93F77F" w:rsidR="003A4A0D" w:rsidRPr="003E245A" w:rsidRDefault="003A4A0D" w:rsidP="003A4A0D">
            <w:pPr>
              <w:pStyle w:val="Header"/>
              <w:tabs>
                <w:tab w:val="clear" w:pos="4153"/>
                <w:tab w:val="clear" w:pos="8306"/>
                <w:tab w:val="left" w:pos="252"/>
                <w:tab w:val="left" w:pos="1260"/>
                <w:tab w:val="left" w:pos="1530"/>
                <w:tab w:val="left" w:pos="1890"/>
              </w:tabs>
              <w:spacing w:line="400" w:lineRule="exact"/>
              <w:rPr>
                <w:cs/>
              </w:rPr>
            </w:pPr>
            <w:r w:rsidRPr="003E245A">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072C9C10" w14:textId="77777777" w:rsidR="003A4A0D" w:rsidRPr="00C84026" w:rsidRDefault="003A4A0D" w:rsidP="003A4A0D">
            <w:pPr>
              <w:pStyle w:val="Header"/>
              <w:tabs>
                <w:tab w:val="clear" w:pos="4153"/>
                <w:tab w:val="clear" w:pos="8306"/>
                <w:tab w:val="left" w:pos="1260"/>
                <w:tab w:val="left" w:pos="1530"/>
                <w:tab w:val="left" w:pos="1890"/>
              </w:tabs>
              <w:spacing w:line="400" w:lineRule="exact"/>
            </w:pPr>
          </w:p>
        </w:tc>
      </w:tr>
      <w:tr w:rsidR="006919E0" w:rsidRPr="001D07F3" w14:paraId="40FD32B4" w14:textId="77777777" w:rsidTr="006A5BFB">
        <w:trPr>
          <w:trHeight w:val="782"/>
        </w:trPr>
        <w:tc>
          <w:tcPr>
            <w:tcW w:w="2241" w:type="dxa"/>
            <w:tcBorders>
              <w:top w:val="dotted" w:sz="4" w:space="0" w:color="auto"/>
              <w:bottom w:val="dotted" w:sz="4" w:space="0" w:color="auto"/>
              <w:right w:val="dotted" w:sz="4" w:space="0" w:color="auto"/>
            </w:tcBorders>
          </w:tcPr>
          <w:p w14:paraId="2120A935" w14:textId="77777777" w:rsidR="006919E0" w:rsidRPr="00C84026" w:rsidRDefault="006919E0" w:rsidP="006919E0">
            <w:pPr>
              <w:pStyle w:val="Header"/>
              <w:tabs>
                <w:tab w:val="clear" w:pos="4153"/>
                <w:tab w:val="clear" w:pos="8306"/>
                <w:tab w:val="left" w:pos="1260"/>
                <w:tab w:val="left" w:pos="1530"/>
                <w:tab w:val="left" w:pos="1890"/>
              </w:tabs>
              <w:spacing w:line="400" w:lineRule="exact"/>
              <w:rPr>
                <w:cs/>
              </w:rPr>
            </w:pPr>
            <w:r w:rsidRPr="00C84026">
              <w:rPr>
                <w:rFonts w:hint="cs"/>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7D080934" w14:textId="5B40E41C" w:rsidR="006919E0" w:rsidRPr="003E245A" w:rsidRDefault="006919E0" w:rsidP="006919E0">
            <w:pPr>
              <w:pStyle w:val="Header"/>
              <w:tabs>
                <w:tab w:val="clear" w:pos="4153"/>
                <w:tab w:val="clear" w:pos="8306"/>
                <w:tab w:val="left" w:pos="252"/>
                <w:tab w:val="left" w:pos="1260"/>
                <w:tab w:val="left" w:pos="1530"/>
                <w:tab w:val="left" w:pos="1890"/>
              </w:tabs>
              <w:spacing w:line="400" w:lineRule="exact"/>
              <w:rPr>
                <w:cs/>
              </w:rPr>
            </w:pPr>
            <w:r>
              <w:rPr>
                <w:cs/>
              </w:rPr>
              <w:t>วันที่ของชุดข้อมูล</w:t>
            </w:r>
          </w:p>
        </w:tc>
        <w:tc>
          <w:tcPr>
            <w:tcW w:w="5976" w:type="dxa"/>
            <w:tcBorders>
              <w:top w:val="dotted" w:sz="4" w:space="0" w:color="auto"/>
              <w:left w:val="dotted" w:sz="4" w:space="0" w:color="auto"/>
              <w:bottom w:val="dotted" w:sz="4" w:space="0" w:color="auto"/>
            </w:tcBorders>
          </w:tcPr>
          <w:p w14:paraId="3855FD83" w14:textId="77777777" w:rsidR="006919E0" w:rsidRPr="00C84026" w:rsidRDefault="006919E0" w:rsidP="006919E0">
            <w:pPr>
              <w:pStyle w:val="Header"/>
              <w:tabs>
                <w:tab w:val="clear" w:pos="4153"/>
                <w:tab w:val="clear" w:pos="8306"/>
                <w:tab w:val="left" w:pos="1260"/>
                <w:tab w:val="left" w:pos="1530"/>
                <w:tab w:val="left" w:pos="1890"/>
              </w:tabs>
              <w:spacing w:line="400" w:lineRule="exact"/>
            </w:pPr>
            <w:r w:rsidRPr="00C84026">
              <w:t>Data Set Validation</w:t>
            </w:r>
            <w:r w:rsidRPr="00C84026">
              <w:rPr>
                <w:cs/>
              </w:rPr>
              <w:t>:</w:t>
            </w:r>
          </w:p>
          <w:p w14:paraId="55EB5A8A" w14:textId="77777777" w:rsidR="006919E0" w:rsidRPr="00C84026" w:rsidRDefault="006919E0" w:rsidP="006919E0">
            <w:pPr>
              <w:pStyle w:val="Header"/>
              <w:tabs>
                <w:tab w:val="clear" w:pos="4153"/>
                <w:tab w:val="clear" w:pos="8306"/>
                <w:tab w:val="left" w:pos="1260"/>
                <w:tab w:val="left" w:pos="1530"/>
                <w:tab w:val="left" w:pos="1890"/>
              </w:tabs>
              <w:spacing w:line="400" w:lineRule="exact"/>
              <w:rPr>
                <w:cs/>
              </w:rPr>
            </w:pPr>
            <w:r w:rsidRPr="00C84026">
              <w:rPr>
                <w:cs/>
              </w:rPr>
              <w:t>วันที่ต้องเป็นวันสิ้น</w:t>
            </w:r>
            <w:r w:rsidRPr="00C84026">
              <w:rPr>
                <w:cs/>
                <w:lang w:val="th-TH"/>
              </w:rPr>
              <w:t>เดือน</w:t>
            </w:r>
            <w:r w:rsidRPr="00C84026">
              <w:rPr>
                <w:cs/>
              </w:rPr>
              <w:t>ตามปีปฏิทิน</w:t>
            </w:r>
          </w:p>
        </w:tc>
      </w:tr>
      <w:tr w:rsidR="006919E0" w:rsidRPr="001D07F3" w14:paraId="22123731" w14:textId="77777777" w:rsidTr="006A5BFB">
        <w:tc>
          <w:tcPr>
            <w:tcW w:w="2241" w:type="dxa"/>
            <w:tcBorders>
              <w:top w:val="dotted" w:sz="4" w:space="0" w:color="auto"/>
              <w:bottom w:val="dotted" w:sz="4" w:space="0" w:color="auto"/>
              <w:right w:val="dotted" w:sz="4" w:space="0" w:color="auto"/>
            </w:tcBorders>
          </w:tcPr>
          <w:p w14:paraId="4C8F03AC" w14:textId="185993AC" w:rsidR="006919E0" w:rsidRDefault="006919E0" w:rsidP="006919E0">
            <w:pPr>
              <w:pStyle w:val="Footer"/>
              <w:spacing w:line="400" w:lineRule="exact"/>
              <w:rPr>
                <w:cs/>
              </w:rPr>
            </w:pPr>
            <w:r w:rsidRPr="003E49B4">
              <w:rPr>
                <w:color w:val="000000" w:themeColor="text1"/>
                <w:cs/>
              </w:rPr>
              <w:t>จำนวนตัวแทนและตัวแทนช่วงทั้งหมด ณ วันสิ้นงวด</w:t>
            </w:r>
          </w:p>
        </w:tc>
        <w:tc>
          <w:tcPr>
            <w:tcW w:w="6225" w:type="dxa"/>
            <w:tcBorders>
              <w:top w:val="dotted" w:sz="4" w:space="0" w:color="auto"/>
              <w:left w:val="dotted" w:sz="4" w:space="0" w:color="auto"/>
              <w:bottom w:val="dotted" w:sz="4" w:space="0" w:color="auto"/>
              <w:right w:val="dotted" w:sz="4" w:space="0" w:color="auto"/>
            </w:tcBorders>
          </w:tcPr>
          <w:p w14:paraId="258CC6FC" w14:textId="7A97A49C" w:rsidR="006919E0" w:rsidRDefault="006919E0" w:rsidP="006919E0">
            <w:pPr>
              <w:spacing w:line="400" w:lineRule="exact"/>
              <w:rPr>
                <w:cs/>
                <w:lang w:val="th-TH"/>
              </w:rPr>
            </w:pPr>
            <w:r>
              <w:rPr>
                <w:rFonts w:hint="cs"/>
                <w:cs/>
                <w:lang w:val="th-TH"/>
              </w:rPr>
              <w:t>จำนวนตัวแทนและตัวแทนช่วงทั้งหมดที่ถูกแต่งตั้งในการให้บริการ ณ สิ้นงวดครึ่งปี</w:t>
            </w:r>
          </w:p>
        </w:tc>
        <w:tc>
          <w:tcPr>
            <w:tcW w:w="5976" w:type="dxa"/>
            <w:tcBorders>
              <w:top w:val="dotted" w:sz="4" w:space="0" w:color="auto"/>
              <w:left w:val="dotted" w:sz="4" w:space="0" w:color="auto"/>
              <w:bottom w:val="dotted" w:sz="4" w:space="0" w:color="auto"/>
            </w:tcBorders>
          </w:tcPr>
          <w:p w14:paraId="68AAE696" w14:textId="77777777" w:rsidR="006919E0" w:rsidRPr="000205B2" w:rsidRDefault="006919E0" w:rsidP="006919E0">
            <w:pPr>
              <w:pStyle w:val="Header"/>
              <w:tabs>
                <w:tab w:val="clear" w:pos="4153"/>
                <w:tab w:val="clear" w:pos="8306"/>
                <w:tab w:val="left" w:pos="1260"/>
                <w:tab w:val="left" w:pos="1530"/>
                <w:tab w:val="left" w:pos="1890"/>
              </w:tabs>
              <w:spacing w:line="400" w:lineRule="exact"/>
            </w:pPr>
            <w:r w:rsidRPr="000205B2">
              <w:t>Data Set Validation</w:t>
            </w:r>
            <w:r w:rsidRPr="000205B2">
              <w:rPr>
                <w:cs/>
              </w:rPr>
              <w:t>:</w:t>
            </w:r>
          </w:p>
          <w:p w14:paraId="24BA81CC" w14:textId="7F5D05FE" w:rsidR="006919E0" w:rsidRPr="00700A00" w:rsidRDefault="006919E0" w:rsidP="006919E0">
            <w:pPr>
              <w:spacing w:line="400" w:lineRule="exact"/>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6919E0" w:rsidRPr="001D07F3" w14:paraId="09943FA3" w14:textId="77777777" w:rsidTr="006A5BFB">
        <w:tc>
          <w:tcPr>
            <w:tcW w:w="2241" w:type="dxa"/>
            <w:tcBorders>
              <w:top w:val="dotted" w:sz="4" w:space="0" w:color="auto"/>
              <w:bottom w:val="dotted" w:sz="4" w:space="0" w:color="auto"/>
              <w:right w:val="dotted" w:sz="4" w:space="0" w:color="auto"/>
            </w:tcBorders>
          </w:tcPr>
          <w:p w14:paraId="2FDC229A" w14:textId="250E7CD1" w:rsidR="006919E0" w:rsidRPr="00C84026" w:rsidRDefault="006919E0" w:rsidP="006919E0">
            <w:pPr>
              <w:pStyle w:val="Footer"/>
              <w:spacing w:line="400" w:lineRule="exact"/>
              <w:rPr>
                <w:cs/>
              </w:rPr>
            </w:pPr>
            <w:r w:rsidRPr="003E49B4">
              <w:rPr>
                <w:cs/>
              </w:rPr>
              <w:t>จำนวนจุดให้บริการ ณ สิ้นงวด</w:t>
            </w:r>
          </w:p>
        </w:tc>
        <w:tc>
          <w:tcPr>
            <w:tcW w:w="6225" w:type="dxa"/>
            <w:tcBorders>
              <w:top w:val="dotted" w:sz="4" w:space="0" w:color="auto"/>
              <w:left w:val="dotted" w:sz="4" w:space="0" w:color="auto"/>
              <w:bottom w:val="dotted" w:sz="4" w:space="0" w:color="auto"/>
              <w:right w:val="dotted" w:sz="4" w:space="0" w:color="auto"/>
            </w:tcBorders>
          </w:tcPr>
          <w:p w14:paraId="2B283295" w14:textId="3552639F" w:rsidR="006919E0" w:rsidRPr="00C84026" w:rsidRDefault="006919E0" w:rsidP="006919E0">
            <w:pPr>
              <w:spacing w:line="400" w:lineRule="exact"/>
              <w:rPr>
                <w:cs/>
              </w:rPr>
            </w:pPr>
            <w:r>
              <w:rPr>
                <w:rFonts w:hint="cs"/>
                <w:cs/>
              </w:rPr>
              <w:t>จำนวนจุด</w:t>
            </w:r>
            <w:r w:rsidR="0055437C">
              <w:rPr>
                <w:rFonts w:hint="cs"/>
                <w:cs/>
              </w:rPr>
              <w:t>ให้</w:t>
            </w:r>
            <w:r>
              <w:rPr>
                <w:rFonts w:hint="cs"/>
                <w:cs/>
              </w:rPr>
              <w:t xml:space="preserve">บริการแก่ผู้ใช้บริการทั้งหมดของตัวแทนและตัวแทนช่วง </w:t>
            </w:r>
            <w:r>
              <w:rPr>
                <w:rFonts w:hint="cs"/>
                <w:cs/>
                <w:lang w:val="th-TH"/>
              </w:rPr>
              <w:t>ณ สิ้นงวดครึ่งปี</w:t>
            </w:r>
            <w:r w:rsidR="0055437C">
              <w:rPr>
                <w:rFonts w:hint="cs"/>
                <w:cs/>
              </w:rPr>
              <w:t xml:space="preserve"> ทั้งนี้ ไม่รวมถึงจุดให้บริการชั่วคราวเพื่อการดำเนินการใดเป็นการเฉพาะ</w:t>
            </w:r>
          </w:p>
        </w:tc>
        <w:tc>
          <w:tcPr>
            <w:tcW w:w="5976" w:type="dxa"/>
            <w:tcBorders>
              <w:top w:val="dotted" w:sz="4" w:space="0" w:color="auto"/>
              <w:left w:val="dotted" w:sz="4" w:space="0" w:color="auto"/>
              <w:bottom w:val="dotted" w:sz="4" w:space="0" w:color="auto"/>
            </w:tcBorders>
          </w:tcPr>
          <w:p w14:paraId="387029FC" w14:textId="77777777" w:rsidR="006919E0" w:rsidRPr="000205B2" w:rsidRDefault="006919E0" w:rsidP="006919E0">
            <w:pPr>
              <w:pStyle w:val="Header"/>
              <w:tabs>
                <w:tab w:val="clear" w:pos="4153"/>
                <w:tab w:val="clear" w:pos="8306"/>
                <w:tab w:val="left" w:pos="1260"/>
                <w:tab w:val="left" w:pos="1530"/>
                <w:tab w:val="left" w:pos="1890"/>
              </w:tabs>
              <w:spacing w:line="400" w:lineRule="exact"/>
            </w:pPr>
            <w:r w:rsidRPr="000205B2">
              <w:t>Data Set Validation</w:t>
            </w:r>
            <w:r w:rsidRPr="000205B2">
              <w:rPr>
                <w:cs/>
              </w:rPr>
              <w:t>:</w:t>
            </w:r>
          </w:p>
          <w:p w14:paraId="4029404A" w14:textId="42076F48" w:rsidR="006919E0" w:rsidRPr="00700A00" w:rsidRDefault="006919E0" w:rsidP="006919E0">
            <w:pPr>
              <w:spacing w:line="400" w:lineRule="exact"/>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6919E0" w:rsidRPr="001D07F3" w14:paraId="0491EF3E" w14:textId="77777777" w:rsidTr="00B10191">
        <w:tc>
          <w:tcPr>
            <w:tcW w:w="2241" w:type="dxa"/>
            <w:tcBorders>
              <w:top w:val="dotted" w:sz="4" w:space="0" w:color="auto"/>
              <w:bottom w:val="dotted" w:sz="4" w:space="0" w:color="auto"/>
              <w:right w:val="dotted" w:sz="4" w:space="0" w:color="auto"/>
            </w:tcBorders>
          </w:tcPr>
          <w:p w14:paraId="175A0125" w14:textId="3DCDD41A" w:rsidR="006919E0" w:rsidRDefault="006919E0" w:rsidP="006919E0">
            <w:pPr>
              <w:pStyle w:val="Footer"/>
              <w:spacing w:line="400" w:lineRule="exact"/>
              <w:rPr>
                <w:color w:val="000000" w:themeColor="text1"/>
                <w:cs/>
              </w:rPr>
            </w:pPr>
            <w:r w:rsidRPr="003E49B4">
              <w:rPr>
                <w:cs/>
              </w:rPr>
              <w:t>รายชื่อตัวแทนและตัวแทนช่วง</w:t>
            </w:r>
          </w:p>
        </w:tc>
        <w:tc>
          <w:tcPr>
            <w:tcW w:w="6225" w:type="dxa"/>
            <w:tcBorders>
              <w:top w:val="dotted" w:sz="4" w:space="0" w:color="auto"/>
              <w:left w:val="dotted" w:sz="4" w:space="0" w:color="auto"/>
              <w:bottom w:val="dotted" w:sz="4" w:space="0" w:color="auto"/>
              <w:right w:val="dotted" w:sz="4" w:space="0" w:color="auto"/>
            </w:tcBorders>
          </w:tcPr>
          <w:p w14:paraId="72EAB35E" w14:textId="61EEC1F3" w:rsidR="006919E0" w:rsidRDefault="006919E0" w:rsidP="006919E0">
            <w:pPr>
              <w:spacing w:line="400" w:lineRule="exact"/>
              <w:rPr>
                <w:cs/>
              </w:rPr>
            </w:pPr>
            <w:r>
              <w:rPr>
                <w:rFonts w:hint="cs"/>
                <w:color w:val="000000" w:themeColor="text1"/>
                <w:cs/>
              </w:rPr>
              <w:t>ชื่อของตัวแทน หรือ ตัวแทนช่วง</w:t>
            </w:r>
          </w:p>
        </w:tc>
        <w:tc>
          <w:tcPr>
            <w:tcW w:w="5976" w:type="dxa"/>
            <w:tcBorders>
              <w:top w:val="dotted" w:sz="4" w:space="0" w:color="auto"/>
              <w:left w:val="dotted" w:sz="4" w:space="0" w:color="auto"/>
              <w:bottom w:val="dotted" w:sz="4" w:space="0" w:color="auto"/>
            </w:tcBorders>
          </w:tcPr>
          <w:p w14:paraId="30F00F91" w14:textId="77777777" w:rsidR="006919E0" w:rsidRPr="000205B2" w:rsidRDefault="006919E0" w:rsidP="006919E0">
            <w:pPr>
              <w:pStyle w:val="Header"/>
              <w:tabs>
                <w:tab w:val="clear" w:pos="4153"/>
                <w:tab w:val="clear" w:pos="8306"/>
                <w:tab w:val="left" w:pos="1260"/>
                <w:tab w:val="left" w:pos="1530"/>
                <w:tab w:val="left" w:pos="1890"/>
              </w:tabs>
              <w:spacing w:line="400" w:lineRule="exact"/>
            </w:pPr>
          </w:p>
        </w:tc>
      </w:tr>
      <w:tr w:rsidR="00DB21F4" w:rsidRPr="001D07F3" w14:paraId="63A0A3BF" w14:textId="77777777" w:rsidTr="00B10191">
        <w:tc>
          <w:tcPr>
            <w:tcW w:w="2241" w:type="dxa"/>
            <w:tcBorders>
              <w:top w:val="dotted" w:sz="4" w:space="0" w:color="auto"/>
              <w:bottom w:val="dotted" w:sz="4" w:space="0" w:color="auto"/>
              <w:right w:val="dotted" w:sz="4" w:space="0" w:color="auto"/>
            </w:tcBorders>
          </w:tcPr>
          <w:p w14:paraId="6124F21E" w14:textId="33500877" w:rsidR="00DB21F4" w:rsidRPr="00DB21F4" w:rsidRDefault="00DB21F4" w:rsidP="00DB21F4">
            <w:pPr>
              <w:pStyle w:val="Footer"/>
              <w:spacing w:line="400" w:lineRule="exact"/>
            </w:pPr>
            <w:r w:rsidRPr="009A02D8">
              <w:rPr>
                <w:rFonts w:hint="cs"/>
                <w:cs/>
              </w:rPr>
              <w:t>รหัสประจำตัวของตัวแทนและตัวแทนช่วง</w:t>
            </w:r>
          </w:p>
        </w:tc>
        <w:tc>
          <w:tcPr>
            <w:tcW w:w="6225" w:type="dxa"/>
            <w:tcBorders>
              <w:top w:val="dotted" w:sz="4" w:space="0" w:color="auto"/>
              <w:left w:val="dotted" w:sz="4" w:space="0" w:color="auto"/>
              <w:bottom w:val="dotted" w:sz="4" w:space="0" w:color="auto"/>
              <w:right w:val="dotted" w:sz="4" w:space="0" w:color="auto"/>
            </w:tcBorders>
          </w:tcPr>
          <w:p w14:paraId="66902AD6" w14:textId="77777777" w:rsidR="00DB21F4" w:rsidRPr="004F429F" w:rsidRDefault="00DB21F4" w:rsidP="00DB21F4">
            <w:pPr>
              <w:spacing w:line="400" w:lineRule="exact"/>
              <w:rPr>
                <w:color w:val="000000" w:themeColor="text1"/>
                <w:cs/>
              </w:rPr>
            </w:pPr>
            <w:r>
              <w:rPr>
                <w:rFonts w:hint="cs"/>
                <w:color w:val="000000" w:themeColor="text1"/>
                <w:cs/>
              </w:rPr>
              <w:t>รายงานเลขประจำตัวผู้เสียภาษีอากร</w:t>
            </w:r>
            <w:r w:rsidRPr="0038532E">
              <w:rPr>
                <w:rFonts w:hint="cs"/>
                <w:color w:val="000000" w:themeColor="text1"/>
                <w:cs/>
              </w:rPr>
              <w:t>ของตัวแทนและตัวแทนช่วง</w:t>
            </w:r>
            <w:r>
              <w:rPr>
                <w:color w:val="000000" w:themeColor="text1"/>
                <w:cs/>
              </w:rPr>
              <w:t xml:space="preserve"> </w:t>
            </w:r>
            <w:r w:rsidRPr="004F429F">
              <w:rPr>
                <w:rFonts w:hint="cs"/>
                <w:color w:val="000000" w:themeColor="text1"/>
                <w:cs/>
              </w:rPr>
              <w:t>ใน 2 กรณีคือ</w:t>
            </w:r>
          </w:p>
          <w:p w14:paraId="43C84376" w14:textId="77777777" w:rsidR="00DB21F4" w:rsidRDefault="00DB21F4" w:rsidP="00DB21F4">
            <w:pPr>
              <w:pStyle w:val="ListParagraph"/>
              <w:numPr>
                <w:ilvl w:val="0"/>
                <w:numId w:val="33"/>
              </w:numPr>
              <w:spacing w:line="400" w:lineRule="exact"/>
              <w:rPr>
                <w:color w:val="000000" w:themeColor="text1"/>
              </w:rPr>
            </w:pPr>
            <w:r w:rsidRPr="004F429F">
              <w:rPr>
                <w:rFonts w:hint="cs"/>
                <w:color w:val="000000" w:themeColor="text1"/>
                <w:cs/>
              </w:rPr>
              <w:t>บุคคลธรรมดาให้รายงานเลขประจำตัวประชาชน</w:t>
            </w:r>
          </w:p>
          <w:p w14:paraId="61695BC3" w14:textId="74D0D909" w:rsidR="00DB21F4" w:rsidRDefault="00DB21F4" w:rsidP="00DB21F4">
            <w:pPr>
              <w:pStyle w:val="ListParagraph"/>
              <w:numPr>
                <w:ilvl w:val="0"/>
                <w:numId w:val="33"/>
              </w:numPr>
              <w:spacing w:line="400" w:lineRule="exact"/>
              <w:rPr>
                <w:cs/>
              </w:rPr>
            </w:pPr>
            <w:r w:rsidRPr="004F429F">
              <w:rPr>
                <w:rFonts w:hint="cs"/>
                <w:color w:val="000000" w:themeColor="text1"/>
                <w:cs/>
              </w:rPr>
              <w:t>นิติบุคคลให้รายงานเลขที่จดทะเบียนนิติบุคคล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14:paraId="21F23324" w14:textId="77777777" w:rsidR="00DB21F4" w:rsidRPr="000205B2" w:rsidRDefault="00DB21F4" w:rsidP="00DB21F4">
            <w:pPr>
              <w:pStyle w:val="Header"/>
              <w:tabs>
                <w:tab w:val="clear" w:pos="4153"/>
                <w:tab w:val="clear" w:pos="8306"/>
                <w:tab w:val="left" w:pos="1260"/>
                <w:tab w:val="left" w:pos="1530"/>
                <w:tab w:val="left" w:pos="1890"/>
              </w:tabs>
              <w:spacing w:line="400" w:lineRule="exact"/>
            </w:pPr>
          </w:p>
        </w:tc>
      </w:tr>
      <w:tr w:rsidR="00DB21F4" w:rsidRPr="001D07F3" w14:paraId="40573BF9" w14:textId="77777777" w:rsidTr="00B10191">
        <w:tc>
          <w:tcPr>
            <w:tcW w:w="2241" w:type="dxa"/>
            <w:tcBorders>
              <w:top w:val="dotted" w:sz="4" w:space="0" w:color="auto"/>
              <w:bottom w:val="dotted" w:sz="4" w:space="0" w:color="auto"/>
              <w:right w:val="dotted" w:sz="4" w:space="0" w:color="auto"/>
            </w:tcBorders>
          </w:tcPr>
          <w:p w14:paraId="32E17168" w14:textId="20618457" w:rsidR="00DB21F4" w:rsidRDefault="00DB21F4" w:rsidP="00DB21F4">
            <w:pPr>
              <w:pStyle w:val="Footer"/>
              <w:spacing w:line="400" w:lineRule="exact"/>
              <w:rPr>
                <w:cs/>
              </w:rPr>
            </w:pPr>
            <w:r>
              <w:rPr>
                <w:rFonts w:hint="cs"/>
                <w:cs/>
              </w:rPr>
              <w:lastRenderedPageBreak/>
              <w:t>ประเภทรหัสประจำตัวของตัวแทนและตัวแทนช่วง</w:t>
            </w:r>
          </w:p>
        </w:tc>
        <w:tc>
          <w:tcPr>
            <w:tcW w:w="6225" w:type="dxa"/>
            <w:tcBorders>
              <w:top w:val="dotted" w:sz="4" w:space="0" w:color="auto"/>
              <w:left w:val="dotted" w:sz="4" w:space="0" w:color="auto"/>
              <w:bottom w:val="dotted" w:sz="4" w:space="0" w:color="auto"/>
              <w:right w:val="dotted" w:sz="4" w:space="0" w:color="auto"/>
            </w:tcBorders>
          </w:tcPr>
          <w:p w14:paraId="0DC86B51" w14:textId="0B231FF0" w:rsidR="00DB21F4" w:rsidRDefault="00DB21F4" w:rsidP="00DB21F4">
            <w:pPr>
              <w:spacing w:line="400" w:lineRule="exact"/>
              <w:rPr>
                <w:cs/>
              </w:rPr>
            </w:pPr>
            <w:r>
              <w:rPr>
                <w:rFonts w:hint="cs"/>
                <w:color w:val="000000" w:themeColor="text1"/>
                <w:cs/>
              </w:rPr>
              <w:t>ประเภทรหัสประจำตัวของตัวแทนและตัวแทนช่วง</w:t>
            </w:r>
          </w:p>
        </w:tc>
        <w:tc>
          <w:tcPr>
            <w:tcW w:w="5976" w:type="dxa"/>
            <w:tcBorders>
              <w:top w:val="dotted" w:sz="4" w:space="0" w:color="auto"/>
              <w:left w:val="dotted" w:sz="4" w:space="0" w:color="auto"/>
              <w:bottom w:val="dotted" w:sz="4" w:space="0" w:color="auto"/>
            </w:tcBorders>
          </w:tcPr>
          <w:p w14:paraId="5CC9AF4E" w14:textId="77777777" w:rsidR="00DB21F4" w:rsidRPr="000205B2" w:rsidRDefault="00DB21F4" w:rsidP="00DB21F4">
            <w:pPr>
              <w:pStyle w:val="Header"/>
              <w:tabs>
                <w:tab w:val="clear" w:pos="4153"/>
                <w:tab w:val="clear" w:pos="8306"/>
                <w:tab w:val="left" w:pos="1260"/>
                <w:tab w:val="left" w:pos="1530"/>
                <w:tab w:val="left" w:pos="1890"/>
              </w:tabs>
              <w:spacing w:line="400" w:lineRule="exact"/>
            </w:pPr>
          </w:p>
        </w:tc>
      </w:tr>
      <w:tr w:rsidR="00DB21F4" w:rsidRPr="001D07F3" w14:paraId="1D29B1CD" w14:textId="77777777" w:rsidTr="00B10191">
        <w:tc>
          <w:tcPr>
            <w:tcW w:w="2241" w:type="dxa"/>
            <w:tcBorders>
              <w:top w:val="dotted" w:sz="4" w:space="0" w:color="auto"/>
              <w:bottom w:val="dotted" w:sz="4" w:space="0" w:color="auto"/>
              <w:right w:val="dotted" w:sz="4" w:space="0" w:color="auto"/>
            </w:tcBorders>
          </w:tcPr>
          <w:p w14:paraId="23562A52" w14:textId="52EFF9D2" w:rsidR="00DB21F4" w:rsidRPr="008B3DC7" w:rsidRDefault="00DB21F4" w:rsidP="00DB21F4">
            <w:pPr>
              <w:pStyle w:val="Footer"/>
              <w:spacing w:line="400" w:lineRule="exact"/>
              <w:rPr>
                <w:cs/>
              </w:rPr>
            </w:pPr>
            <w:r>
              <w:rPr>
                <w:rFonts w:hint="cs"/>
                <w:cs/>
              </w:rPr>
              <w:t>ประเภทตัวแทน</w:t>
            </w:r>
          </w:p>
        </w:tc>
        <w:tc>
          <w:tcPr>
            <w:tcW w:w="6225" w:type="dxa"/>
            <w:tcBorders>
              <w:top w:val="dotted" w:sz="4" w:space="0" w:color="auto"/>
              <w:left w:val="dotted" w:sz="4" w:space="0" w:color="auto"/>
              <w:bottom w:val="dotted" w:sz="4" w:space="0" w:color="auto"/>
              <w:right w:val="dotted" w:sz="4" w:space="0" w:color="auto"/>
            </w:tcBorders>
          </w:tcPr>
          <w:p w14:paraId="3BA263E8" w14:textId="3266E51D" w:rsidR="00DB21F4" w:rsidRDefault="00DB21F4" w:rsidP="00DB21F4">
            <w:pPr>
              <w:spacing w:line="400" w:lineRule="exact"/>
              <w:rPr>
                <w:cs/>
              </w:rPr>
            </w:pPr>
            <w:r w:rsidRPr="008B3DC7">
              <w:rPr>
                <w:cs/>
              </w:rPr>
              <w:t>ประเภทตัวแทนเป็น ตัวแทน หรือ ตัวแทนช่วง</w:t>
            </w:r>
          </w:p>
        </w:tc>
        <w:tc>
          <w:tcPr>
            <w:tcW w:w="5976" w:type="dxa"/>
            <w:tcBorders>
              <w:top w:val="dotted" w:sz="4" w:space="0" w:color="auto"/>
              <w:left w:val="dotted" w:sz="4" w:space="0" w:color="auto"/>
              <w:bottom w:val="dotted" w:sz="4" w:space="0" w:color="auto"/>
            </w:tcBorders>
          </w:tcPr>
          <w:p w14:paraId="5FDF8622" w14:textId="77777777" w:rsidR="00DB21F4" w:rsidRPr="000205B2" w:rsidRDefault="00DB21F4" w:rsidP="00DB21F4">
            <w:pPr>
              <w:pStyle w:val="Header"/>
              <w:tabs>
                <w:tab w:val="clear" w:pos="4153"/>
                <w:tab w:val="clear" w:pos="8306"/>
                <w:tab w:val="left" w:pos="1260"/>
                <w:tab w:val="left" w:pos="1530"/>
                <w:tab w:val="left" w:pos="1890"/>
              </w:tabs>
              <w:spacing w:line="400" w:lineRule="exact"/>
            </w:pPr>
          </w:p>
        </w:tc>
      </w:tr>
      <w:tr w:rsidR="00DB21F4" w:rsidRPr="001D07F3" w14:paraId="55BC631C" w14:textId="77777777" w:rsidTr="00B10191">
        <w:tc>
          <w:tcPr>
            <w:tcW w:w="2241" w:type="dxa"/>
            <w:tcBorders>
              <w:top w:val="dotted" w:sz="4" w:space="0" w:color="auto"/>
              <w:bottom w:val="dotted" w:sz="4" w:space="0" w:color="auto"/>
              <w:right w:val="dotted" w:sz="4" w:space="0" w:color="auto"/>
            </w:tcBorders>
          </w:tcPr>
          <w:p w14:paraId="72F06634" w14:textId="7AD26B3F" w:rsidR="00DB21F4" w:rsidRDefault="00DB21F4" w:rsidP="00DB21F4">
            <w:pPr>
              <w:pStyle w:val="Footer"/>
              <w:spacing w:line="400" w:lineRule="exact"/>
              <w:rPr>
                <w:cs/>
              </w:rPr>
            </w:pPr>
            <w:r>
              <w:rPr>
                <w:rFonts w:hint="cs"/>
                <w:cs/>
              </w:rPr>
              <w:t>ชื่อตัวแทนที่จัดตั้งตัวแทนช่วง</w:t>
            </w:r>
          </w:p>
        </w:tc>
        <w:tc>
          <w:tcPr>
            <w:tcW w:w="6225" w:type="dxa"/>
            <w:tcBorders>
              <w:top w:val="dotted" w:sz="4" w:space="0" w:color="auto"/>
              <w:left w:val="dotted" w:sz="4" w:space="0" w:color="auto"/>
              <w:bottom w:val="dotted" w:sz="4" w:space="0" w:color="auto"/>
              <w:right w:val="dotted" w:sz="4" w:space="0" w:color="auto"/>
            </w:tcBorders>
          </w:tcPr>
          <w:p w14:paraId="0B8DC9A9" w14:textId="3BD9C505" w:rsidR="00DB21F4" w:rsidRPr="008B3DC7" w:rsidRDefault="00DB21F4" w:rsidP="00DB21F4">
            <w:pPr>
              <w:spacing w:line="400" w:lineRule="exact"/>
              <w:rPr>
                <w:cs/>
              </w:rPr>
            </w:pPr>
            <w:r w:rsidRPr="002A76F5">
              <w:rPr>
                <w:rFonts w:eastAsiaTheme="minorEastAsia"/>
                <w:color w:val="000000" w:themeColor="text1"/>
                <w:cs/>
              </w:rPr>
              <w:t>ชื่อของตัวแทนลำดับแรกที่เป็นผู้แต่งตั้งตัวแทนช่วง</w:t>
            </w:r>
          </w:p>
        </w:tc>
        <w:tc>
          <w:tcPr>
            <w:tcW w:w="5976" w:type="dxa"/>
            <w:tcBorders>
              <w:top w:val="dotted" w:sz="4" w:space="0" w:color="auto"/>
              <w:left w:val="dotted" w:sz="4" w:space="0" w:color="auto"/>
              <w:bottom w:val="dotted" w:sz="4" w:space="0" w:color="auto"/>
            </w:tcBorders>
          </w:tcPr>
          <w:p w14:paraId="3972B1A4" w14:textId="77777777" w:rsidR="00DB21F4" w:rsidRPr="000205B2" w:rsidRDefault="00DB21F4" w:rsidP="00DB21F4">
            <w:pPr>
              <w:pStyle w:val="Header"/>
              <w:tabs>
                <w:tab w:val="clear" w:pos="4153"/>
                <w:tab w:val="clear" w:pos="8306"/>
                <w:tab w:val="left" w:pos="1260"/>
                <w:tab w:val="left" w:pos="1530"/>
                <w:tab w:val="left" w:pos="1890"/>
              </w:tabs>
              <w:spacing w:line="400" w:lineRule="exact"/>
            </w:pPr>
            <w:r w:rsidRPr="000205B2">
              <w:t>Data Set Validation</w:t>
            </w:r>
            <w:r w:rsidRPr="000205B2">
              <w:rPr>
                <w:cs/>
              </w:rPr>
              <w:t>:</w:t>
            </w:r>
          </w:p>
          <w:p w14:paraId="5CB17615" w14:textId="72FB8F80" w:rsidR="009E6E60" w:rsidRPr="009E6E60" w:rsidRDefault="009E6E60" w:rsidP="00DB21F4">
            <w:pPr>
              <w:pStyle w:val="Header"/>
              <w:tabs>
                <w:tab w:val="clear" w:pos="4153"/>
                <w:tab w:val="clear" w:pos="8306"/>
                <w:tab w:val="left" w:pos="1260"/>
                <w:tab w:val="left" w:pos="1530"/>
                <w:tab w:val="left" w:pos="1890"/>
              </w:tabs>
              <w:spacing w:line="400" w:lineRule="exact"/>
              <w:rPr>
                <w:cs/>
                <w:lang w:val="th-TH"/>
              </w:rPr>
            </w:pPr>
            <w:r w:rsidRPr="002B0452">
              <w:rPr>
                <w:rFonts w:hint="cs"/>
                <w:cs/>
                <w:lang w:val="th-TH"/>
              </w:rPr>
              <w:t>การรายงานต้องเป็นไปตามรูปแบบ ดังนี้</w:t>
            </w:r>
          </w:p>
          <w:p w14:paraId="07F1EE2C" w14:textId="77777777" w:rsidR="00DB21F4" w:rsidRDefault="00DB21F4" w:rsidP="009E6E60">
            <w:pPr>
              <w:pStyle w:val="Header"/>
              <w:numPr>
                <w:ilvl w:val="0"/>
                <w:numId w:val="45"/>
              </w:numPr>
              <w:tabs>
                <w:tab w:val="clear" w:pos="4153"/>
                <w:tab w:val="clear" w:pos="8306"/>
                <w:tab w:val="left" w:pos="1260"/>
                <w:tab w:val="left" w:pos="1530"/>
                <w:tab w:val="left" w:pos="1890"/>
              </w:tabs>
              <w:spacing w:line="400" w:lineRule="exact"/>
              <w:ind w:left="388"/>
            </w:pPr>
            <w:r>
              <w:rPr>
                <w:rFonts w:hint="cs"/>
                <w:cs/>
              </w:rPr>
              <w:t xml:space="preserve">กรณี ประเภทตัวแทน มีค่าเป็น “ตัวแทนช่วง” </w:t>
            </w:r>
            <w:r w:rsidRPr="007D40BB">
              <w:rPr>
                <w:rFonts w:hint="cs"/>
                <w:cs/>
              </w:rPr>
              <w:t>ต้อง</w:t>
            </w:r>
            <w:r w:rsidRPr="007D40BB">
              <w:rPr>
                <w:cs/>
              </w:rPr>
              <w:t>มีค่า</w:t>
            </w:r>
          </w:p>
          <w:p w14:paraId="597E1A1B" w14:textId="27A0DFC7" w:rsidR="009E6E60" w:rsidRPr="000205B2" w:rsidRDefault="009E6E60" w:rsidP="009E6E60">
            <w:pPr>
              <w:pStyle w:val="Header"/>
              <w:numPr>
                <w:ilvl w:val="0"/>
                <w:numId w:val="45"/>
              </w:numPr>
              <w:tabs>
                <w:tab w:val="clear" w:pos="4153"/>
                <w:tab w:val="clear" w:pos="8306"/>
                <w:tab w:val="left" w:pos="1260"/>
                <w:tab w:val="left" w:pos="1530"/>
                <w:tab w:val="left" w:pos="1890"/>
              </w:tabs>
              <w:spacing w:line="400" w:lineRule="exact"/>
              <w:ind w:left="388"/>
            </w:pPr>
            <w:r>
              <w:rPr>
                <w:rFonts w:hint="cs"/>
                <w:cs/>
              </w:rPr>
              <w:t>กรณี อื่น ต้องไม่มีค่า</w:t>
            </w:r>
          </w:p>
        </w:tc>
      </w:tr>
      <w:tr w:rsidR="00DB21F4" w:rsidRPr="001D07F3" w14:paraId="2A604C85" w14:textId="77777777" w:rsidTr="00B10191">
        <w:tc>
          <w:tcPr>
            <w:tcW w:w="2241" w:type="dxa"/>
            <w:tcBorders>
              <w:top w:val="dotted" w:sz="4" w:space="0" w:color="auto"/>
              <w:bottom w:val="dotted" w:sz="4" w:space="0" w:color="auto"/>
              <w:right w:val="dotted" w:sz="4" w:space="0" w:color="auto"/>
            </w:tcBorders>
          </w:tcPr>
          <w:p w14:paraId="3DBB63BB" w14:textId="4488F01F" w:rsidR="00DB21F4" w:rsidRPr="003E49B4" w:rsidRDefault="00DB21F4" w:rsidP="00DB21F4">
            <w:pPr>
              <w:pStyle w:val="Footer"/>
              <w:spacing w:line="400" w:lineRule="exact"/>
            </w:pPr>
            <w:r>
              <w:rPr>
                <w:rFonts w:hint="cs"/>
                <w:cs/>
              </w:rPr>
              <w:t>จังหวัด</w:t>
            </w:r>
          </w:p>
        </w:tc>
        <w:tc>
          <w:tcPr>
            <w:tcW w:w="6225" w:type="dxa"/>
            <w:tcBorders>
              <w:top w:val="dotted" w:sz="4" w:space="0" w:color="auto"/>
              <w:left w:val="dotted" w:sz="4" w:space="0" w:color="auto"/>
              <w:bottom w:val="dotted" w:sz="4" w:space="0" w:color="auto"/>
              <w:right w:val="dotted" w:sz="4" w:space="0" w:color="auto"/>
            </w:tcBorders>
          </w:tcPr>
          <w:p w14:paraId="58EDCD42" w14:textId="33EDD35F" w:rsidR="00DB21F4" w:rsidRDefault="00DB21F4" w:rsidP="00DB21F4">
            <w:pPr>
              <w:spacing w:line="400" w:lineRule="exact"/>
              <w:rPr>
                <w:cs/>
              </w:rPr>
            </w:pPr>
            <w:r w:rsidRPr="00C73A1A">
              <w:rPr>
                <w:rFonts w:hint="cs"/>
                <w:color w:val="000000" w:themeColor="text1"/>
                <w:cs/>
              </w:rPr>
              <w:t>จังหวัดที่ตั้ง</w:t>
            </w:r>
          </w:p>
        </w:tc>
        <w:tc>
          <w:tcPr>
            <w:tcW w:w="5976" w:type="dxa"/>
            <w:tcBorders>
              <w:top w:val="dotted" w:sz="4" w:space="0" w:color="auto"/>
              <w:left w:val="dotted" w:sz="4" w:space="0" w:color="auto"/>
              <w:bottom w:val="dotted" w:sz="4" w:space="0" w:color="auto"/>
            </w:tcBorders>
          </w:tcPr>
          <w:p w14:paraId="35E84308" w14:textId="77777777" w:rsidR="00DB21F4" w:rsidRPr="000205B2" w:rsidRDefault="00DB21F4" w:rsidP="00DB21F4">
            <w:pPr>
              <w:pStyle w:val="Header"/>
              <w:tabs>
                <w:tab w:val="clear" w:pos="4153"/>
                <w:tab w:val="clear" w:pos="8306"/>
                <w:tab w:val="left" w:pos="1260"/>
                <w:tab w:val="left" w:pos="1530"/>
                <w:tab w:val="left" w:pos="1890"/>
              </w:tabs>
              <w:spacing w:line="400" w:lineRule="exact"/>
            </w:pPr>
          </w:p>
        </w:tc>
      </w:tr>
      <w:tr w:rsidR="00DB21F4" w:rsidRPr="001D07F3" w14:paraId="3C0775EE" w14:textId="77777777" w:rsidTr="00B10191">
        <w:tc>
          <w:tcPr>
            <w:tcW w:w="2241" w:type="dxa"/>
            <w:tcBorders>
              <w:top w:val="dotted" w:sz="4" w:space="0" w:color="auto"/>
              <w:bottom w:val="dotted" w:sz="4" w:space="0" w:color="auto"/>
              <w:right w:val="dotted" w:sz="4" w:space="0" w:color="auto"/>
            </w:tcBorders>
          </w:tcPr>
          <w:p w14:paraId="5299B2EE" w14:textId="5470A463" w:rsidR="00DB21F4" w:rsidRDefault="00DB21F4" w:rsidP="00DB21F4">
            <w:pPr>
              <w:pStyle w:val="Footer"/>
              <w:spacing w:line="400" w:lineRule="exact"/>
              <w:rPr>
                <w:cs/>
              </w:rPr>
            </w:pPr>
            <w:r>
              <w:rPr>
                <w:rFonts w:hint="cs"/>
                <w:cs/>
              </w:rPr>
              <w:t>อำเภอ</w:t>
            </w:r>
          </w:p>
        </w:tc>
        <w:tc>
          <w:tcPr>
            <w:tcW w:w="6225" w:type="dxa"/>
            <w:tcBorders>
              <w:top w:val="dotted" w:sz="4" w:space="0" w:color="auto"/>
              <w:left w:val="dotted" w:sz="4" w:space="0" w:color="auto"/>
              <w:bottom w:val="dotted" w:sz="4" w:space="0" w:color="auto"/>
              <w:right w:val="dotted" w:sz="4" w:space="0" w:color="auto"/>
            </w:tcBorders>
          </w:tcPr>
          <w:p w14:paraId="6D7245FA" w14:textId="45D2A1A1" w:rsidR="00DB21F4" w:rsidRDefault="00DB21F4" w:rsidP="00DB21F4">
            <w:pPr>
              <w:spacing w:line="400" w:lineRule="exact"/>
              <w:rPr>
                <w:color w:val="000000" w:themeColor="text1"/>
                <w:cs/>
              </w:rPr>
            </w:pPr>
            <w:r w:rsidRPr="00C73A1A">
              <w:rPr>
                <w:color w:val="000000" w:themeColor="text1"/>
                <w:cs/>
              </w:rPr>
              <w:t>เขต/อำเภอ ที่ตั้ง</w:t>
            </w:r>
          </w:p>
        </w:tc>
        <w:tc>
          <w:tcPr>
            <w:tcW w:w="5976" w:type="dxa"/>
            <w:tcBorders>
              <w:top w:val="dotted" w:sz="4" w:space="0" w:color="auto"/>
              <w:left w:val="dotted" w:sz="4" w:space="0" w:color="auto"/>
              <w:bottom w:val="dotted" w:sz="4" w:space="0" w:color="auto"/>
            </w:tcBorders>
          </w:tcPr>
          <w:p w14:paraId="53F368C7" w14:textId="77777777" w:rsidR="00DB21F4" w:rsidRPr="000205B2" w:rsidRDefault="00DB21F4" w:rsidP="00DB21F4">
            <w:pPr>
              <w:pStyle w:val="Header"/>
              <w:tabs>
                <w:tab w:val="clear" w:pos="4153"/>
                <w:tab w:val="clear" w:pos="8306"/>
                <w:tab w:val="left" w:pos="1260"/>
                <w:tab w:val="left" w:pos="1530"/>
                <w:tab w:val="left" w:pos="1890"/>
              </w:tabs>
              <w:spacing w:line="400" w:lineRule="exact"/>
            </w:pPr>
          </w:p>
        </w:tc>
      </w:tr>
      <w:tr w:rsidR="00DB21F4" w:rsidRPr="001D07F3" w14:paraId="268C72FC" w14:textId="77777777" w:rsidTr="00B10191">
        <w:tc>
          <w:tcPr>
            <w:tcW w:w="2241" w:type="dxa"/>
            <w:tcBorders>
              <w:top w:val="dotted" w:sz="4" w:space="0" w:color="auto"/>
              <w:bottom w:val="dotted" w:sz="4" w:space="0" w:color="auto"/>
              <w:right w:val="dotted" w:sz="4" w:space="0" w:color="auto"/>
            </w:tcBorders>
          </w:tcPr>
          <w:p w14:paraId="08CA8B88" w14:textId="60A513EC" w:rsidR="00DB21F4" w:rsidRDefault="00DB21F4" w:rsidP="00DB21F4">
            <w:pPr>
              <w:pStyle w:val="Footer"/>
              <w:spacing w:line="400" w:lineRule="exact"/>
              <w:rPr>
                <w:color w:val="000000" w:themeColor="text1"/>
                <w:cs/>
              </w:rPr>
            </w:pPr>
            <w:r>
              <w:rPr>
                <w:rFonts w:hint="cs"/>
                <w:cs/>
              </w:rPr>
              <w:t>ตำบล</w:t>
            </w:r>
          </w:p>
        </w:tc>
        <w:tc>
          <w:tcPr>
            <w:tcW w:w="6225" w:type="dxa"/>
            <w:tcBorders>
              <w:top w:val="dotted" w:sz="4" w:space="0" w:color="auto"/>
              <w:left w:val="dotted" w:sz="4" w:space="0" w:color="auto"/>
              <w:bottom w:val="dotted" w:sz="4" w:space="0" w:color="auto"/>
              <w:right w:val="dotted" w:sz="4" w:space="0" w:color="auto"/>
            </w:tcBorders>
          </w:tcPr>
          <w:p w14:paraId="5D57A1D1" w14:textId="64779EFE" w:rsidR="00DB21F4" w:rsidRDefault="00DB21F4" w:rsidP="00DB21F4">
            <w:pPr>
              <w:spacing w:line="400" w:lineRule="exact"/>
              <w:rPr>
                <w:cs/>
              </w:rPr>
            </w:pPr>
            <w:r w:rsidRPr="00C73A1A">
              <w:rPr>
                <w:rFonts w:hint="cs"/>
                <w:color w:val="000000" w:themeColor="text1"/>
                <w:cs/>
              </w:rPr>
              <w:t>แขวง/ตำบล ที่ตั้ง</w:t>
            </w:r>
          </w:p>
        </w:tc>
        <w:tc>
          <w:tcPr>
            <w:tcW w:w="5976" w:type="dxa"/>
            <w:tcBorders>
              <w:top w:val="dotted" w:sz="4" w:space="0" w:color="auto"/>
              <w:left w:val="dotted" w:sz="4" w:space="0" w:color="auto"/>
              <w:bottom w:val="dotted" w:sz="4" w:space="0" w:color="auto"/>
            </w:tcBorders>
          </w:tcPr>
          <w:p w14:paraId="05E7BEB9" w14:textId="360DCF5C" w:rsidR="00DB21F4" w:rsidRPr="000205B2" w:rsidRDefault="00DB21F4" w:rsidP="00DB21F4">
            <w:pPr>
              <w:pStyle w:val="Header"/>
              <w:tabs>
                <w:tab w:val="clear" w:pos="4153"/>
                <w:tab w:val="clear" w:pos="8306"/>
                <w:tab w:val="left" w:pos="1260"/>
                <w:tab w:val="left" w:pos="1530"/>
                <w:tab w:val="left" w:pos="1890"/>
              </w:tabs>
              <w:spacing w:line="400" w:lineRule="exact"/>
            </w:pPr>
          </w:p>
        </w:tc>
      </w:tr>
      <w:tr w:rsidR="00DB21F4" w:rsidRPr="001D07F3" w14:paraId="63E03A01" w14:textId="77777777" w:rsidTr="00B10191">
        <w:tc>
          <w:tcPr>
            <w:tcW w:w="2241" w:type="dxa"/>
            <w:tcBorders>
              <w:top w:val="dotted" w:sz="4" w:space="0" w:color="auto"/>
              <w:bottom w:val="dotted" w:sz="4" w:space="0" w:color="auto"/>
              <w:right w:val="dotted" w:sz="4" w:space="0" w:color="auto"/>
            </w:tcBorders>
          </w:tcPr>
          <w:p w14:paraId="5FF4F270" w14:textId="132E798C" w:rsidR="00DB21F4" w:rsidRDefault="00DB21F4" w:rsidP="00DB21F4">
            <w:pPr>
              <w:pStyle w:val="Footer"/>
              <w:spacing w:line="400" w:lineRule="exact"/>
              <w:rPr>
                <w:color w:val="000000" w:themeColor="text1"/>
                <w:cs/>
              </w:rPr>
            </w:pPr>
            <w:r w:rsidRPr="00316559">
              <w:rPr>
                <w:color w:val="000000" w:themeColor="text1"/>
              </w:rPr>
              <w:t>Location Code</w:t>
            </w:r>
          </w:p>
        </w:tc>
        <w:tc>
          <w:tcPr>
            <w:tcW w:w="6225" w:type="dxa"/>
            <w:tcBorders>
              <w:top w:val="dotted" w:sz="4" w:space="0" w:color="auto"/>
              <w:left w:val="dotted" w:sz="4" w:space="0" w:color="auto"/>
              <w:bottom w:val="dotted" w:sz="4" w:space="0" w:color="auto"/>
              <w:right w:val="dotted" w:sz="4" w:space="0" w:color="auto"/>
            </w:tcBorders>
          </w:tcPr>
          <w:p w14:paraId="5305A51A" w14:textId="630E933F" w:rsidR="00DB21F4" w:rsidRDefault="00DB21F4" w:rsidP="00DB21F4">
            <w:pPr>
              <w:spacing w:line="400" w:lineRule="exact"/>
              <w:rPr>
                <w:cs/>
              </w:rPr>
            </w:pPr>
            <w:r w:rsidRPr="00316559">
              <w:rPr>
                <w:cs/>
              </w:rPr>
              <w:t>รหัสจังหวัด เขต/อำเภอ แขวง/ตำบล ที่ตั้ง</w:t>
            </w:r>
            <w:r>
              <w:rPr>
                <w:rFonts w:hint="cs"/>
                <w:cs/>
              </w:rPr>
              <w:t>จุดให้บริการของตัวแทน และ ตัวแทนช่วง</w:t>
            </w:r>
          </w:p>
        </w:tc>
        <w:tc>
          <w:tcPr>
            <w:tcW w:w="5976" w:type="dxa"/>
            <w:tcBorders>
              <w:top w:val="dotted" w:sz="4" w:space="0" w:color="auto"/>
              <w:left w:val="dotted" w:sz="4" w:space="0" w:color="auto"/>
              <w:bottom w:val="dotted" w:sz="4" w:space="0" w:color="auto"/>
            </w:tcBorders>
          </w:tcPr>
          <w:p w14:paraId="3EC714AF" w14:textId="77777777" w:rsidR="00DB21F4" w:rsidRPr="00723C8E" w:rsidRDefault="00DB21F4" w:rsidP="00DB21F4">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1A9BBE4C" w14:textId="767153F7" w:rsidR="00DB21F4" w:rsidRPr="000205B2" w:rsidRDefault="00DB21F4" w:rsidP="00DB21F4">
            <w:pPr>
              <w:pStyle w:val="Header"/>
              <w:tabs>
                <w:tab w:val="clear" w:pos="4153"/>
                <w:tab w:val="clear" w:pos="8306"/>
                <w:tab w:val="left" w:pos="1260"/>
                <w:tab w:val="left" w:pos="1530"/>
                <w:tab w:val="left" w:pos="1890"/>
              </w:tabs>
              <w:spacing w:line="400" w:lineRule="exact"/>
            </w:pPr>
            <w:r w:rsidRPr="00C84026">
              <w:rPr>
                <w:cs/>
                <w:lang w:val="th-TH"/>
              </w:rPr>
              <w:t>ตรวจสอบกับรหัสมาตรฐานที่ธนาคารแห่งประเทศไทยกำหนด</w:t>
            </w:r>
          </w:p>
        </w:tc>
      </w:tr>
      <w:tr w:rsidR="00DB21F4" w:rsidRPr="001D07F3" w14:paraId="05D7EA51" w14:textId="77777777" w:rsidTr="00B10191">
        <w:tc>
          <w:tcPr>
            <w:tcW w:w="2241" w:type="dxa"/>
            <w:tcBorders>
              <w:top w:val="dotted" w:sz="4" w:space="0" w:color="auto"/>
              <w:bottom w:val="dotted" w:sz="4" w:space="0" w:color="auto"/>
              <w:right w:val="dotted" w:sz="4" w:space="0" w:color="auto"/>
            </w:tcBorders>
          </w:tcPr>
          <w:p w14:paraId="32739F01" w14:textId="243782E4" w:rsidR="00DB21F4" w:rsidRDefault="00B6427C" w:rsidP="00DB21F4">
            <w:pPr>
              <w:pStyle w:val="Footer"/>
              <w:spacing w:line="400" w:lineRule="exact"/>
              <w:rPr>
                <w:color w:val="000000" w:themeColor="text1"/>
                <w:cs/>
              </w:rPr>
            </w:pPr>
            <w:r w:rsidRPr="003E0B9B">
              <w:rPr>
                <w:cs/>
              </w:rPr>
              <w:t>ให้บริการรับชำระเงินด้วยวิธีการทางอิเล็กทรอนิกส์</w:t>
            </w:r>
          </w:p>
        </w:tc>
        <w:tc>
          <w:tcPr>
            <w:tcW w:w="6225" w:type="dxa"/>
            <w:tcBorders>
              <w:top w:val="dotted" w:sz="4" w:space="0" w:color="auto"/>
              <w:left w:val="dotted" w:sz="4" w:space="0" w:color="auto"/>
              <w:bottom w:val="dotted" w:sz="4" w:space="0" w:color="auto"/>
              <w:right w:val="dotted" w:sz="4" w:space="0" w:color="auto"/>
            </w:tcBorders>
          </w:tcPr>
          <w:p w14:paraId="09470C87" w14:textId="57BF4FC9" w:rsidR="00DB21F4" w:rsidRPr="00C84026" w:rsidRDefault="00DB21F4" w:rsidP="00DB21F4">
            <w:pPr>
              <w:pStyle w:val="Header"/>
              <w:tabs>
                <w:tab w:val="clear" w:pos="4153"/>
                <w:tab w:val="clear" w:pos="8306"/>
                <w:tab w:val="left" w:pos="1260"/>
                <w:tab w:val="left" w:pos="1530"/>
                <w:tab w:val="left" w:pos="1890"/>
              </w:tabs>
              <w:spacing w:line="400" w:lineRule="exact"/>
              <w:contextualSpacing/>
            </w:pPr>
            <w:r>
              <w:rPr>
                <w:rFonts w:hint="cs"/>
                <w:cs/>
              </w:rPr>
              <w:t>การให้บริการของ</w:t>
            </w:r>
            <w:r w:rsidR="0055437C">
              <w:rPr>
                <w:rFonts w:hint="cs"/>
                <w:color w:val="000000" w:themeColor="text1"/>
                <w:cs/>
              </w:rPr>
              <w:t>ตัวแทน</w:t>
            </w:r>
            <w:r w:rsidR="00302DC9">
              <w:rPr>
                <w:rFonts w:hint="cs"/>
                <w:color w:val="000000" w:themeColor="text1"/>
                <w:cs/>
              </w:rPr>
              <w:t>หรือตัวแทนช่วง</w:t>
            </w:r>
            <w:r>
              <w:rPr>
                <w:rFonts w:hint="cs"/>
                <w:cs/>
              </w:rPr>
              <w:t>มีการให้บริการ</w:t>
            </w:r>
            <w:r w:rsidR="0055437C">
              <w:rPr>
                <w:rFonts w:hint="cs"/>
                <w:cs/>
              </w:rPr>
              <w:t>รับ</w:t>
            </w:r>
            <w:r>
              <w:rPr>
                <w:rFonts w:hint="cs"/>
                <w:cs/>
              </w:rPr>
              <w:t>ชำระเงิน</w:t>
            </w:r>
            <w:r w:rsidR="0016519F" w:rsidRPr="00A85698">
              <w:rPr>
                <w:cs/>
              </w:rPr>
              <w:t>ด้วยวิธีการทางอิเล็กทรอนิกส์</w:t>
            </w:r>
            <w:r w:rsidRPr="00C84026">
              <w:rPr>
                <w:rFonts w:hint="cs"/>
                <w:cs/>
              </w:rPr>
              <w:t xml:space="preserve"> โดยมีลักษณะ ดังนี้</w:t>
            </w:r>
          </w:p>
          <w:p w14:paraId="1F43401B" w14:textId="52116675" w:rsidR="00DB21F4" w:rsidRDefault="00DB21F4" w:rsidP="00DB21F4">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0055437C">
              <w:rPr>
                <w:rFonts w:hint="cs"/>
                <w:color w:val="000000" w:themeColor="text1"/>
                <w:cs/>
              </w:rPr>
              <w:t>ตัวแทน</w:t>
            </w:r>
            <w:r w:rsidR="0016519F">
              <w:rPr>
                <w:rFonts w:hint="cs"/>
                <w:color w:val="000000" w:themeColor="text1"/>
                <w:cs/>
              </w:rPr>
              <w:t>หรือตัวแทนช่วง</w:t>
            </w:r>
            <w:r w:rsidRPr="00F36E26">
              <w:rPr>
                <w:rFonts w:hint="cs"/>
                <w:b/>
                <w:bCs/>
                <w:u w:val="single"/>
                <w:cs/>
              </w:rPr>
              <w:t>มี</w:t>
            </w:r>
            <w:r w:rsidRPr="00E90660">
              <w:rPr>
                <w:rFonts w:hint="cs"/>
                <w:cs/>
              </w:rPr>
              <w:t>การ</w:t>
            </w:r>
            <w:r w:rsidR="00250512" w:rsidRPr="00A85698">
              <w:rPr>
                <w:cs/>
              </w:rPr>
              <w:t>ให้บริการรับชำระเงินด้วยวิธีการทางอิเล็กทรอนิกส์</w:t>
            </w:r>
          </w:p>
          <w:p w14:paraId="18A7A96E" w14:textId="4616BCB6" w:rsidR="00DB21F4" w:rsidRPr="00F36E26" w:rsidRDefault="00DB21F4" w:rsidP="0055437C">
            <w:pPr>
              <w:pStyle w:val="Header"/>
              <w:tabs>
                <w:tab w:val="left" w:pos="1260"/>
                <w:tab w:val="left" w:pos="1530"/>
                <w:tab w:val="left" w:pos="1890"/>
              </w:tabs>
              <w:spacing w:before="120" w:line="360" w:lineRule="auto"/>
              <w:rPr>
                <w:color w:val="000000" w:themeColor="text1"/>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0055437C">
              <w:rPr>
                <w:rFonts w:hint="cs"/>
                <w:color w:val="000000" w:themeColor="text1"/>
                <w:cs/>
              </w:rPr>
              <w:t>ตัวแทน</w:t>
            </w:r>
            <w:r w:rsidR="0016519F">
              <w:rPr>
                <w:rFonts w:hint="cs"/>
                <w:color w:val="000000" w:themeColor="text1"/>
                <w:cs/>
              </w:rPr>
              <w:t>หรือตัวแทนช่วง</w:t>
            </w:r>
            <w:r w:rsidRPr="00F36E26">
              <w:rPr>
                <w:rFonts w:hint="cs"/>
                <w:b/>
                <w:bCs/>
                <w:u w:val="single"/>
                <w:cs/>
              </w:rPr>
              <w:t>ไม่มี</w:t>
            </w:r>
            <w:r w:rsidRPr="00E90660">
              <w:rPr>
                <w:rFonts w:hint="cs"/>
                <w:cs/>
              </w:rPr>
              <w:t>การ</w:t>
            </w:r>
            <w:r w:rsidR="00250512" w:rsidRPr="00A85698">
              <w:rPr>
                <w:cs/>
              </w:rPr>
              <w:t>ให้บริการรับชำระเงินด้วยวิธีการทางอิเล็กทรอนิกส์</w:t>
            </w:r>
          </w:p>
        </w:tc>
        <w:tc>
          <w:tcPr>
            <w:tcW w:w="5976" w:type="dxa"/>
            <w:tcBorders>
              <w:top w:val="dotted" w:sz="4" w:space="0" w:color="auto"/>
              <w:left w:val="dotted" w:sz="4" w:space="0" w:color="auto"/>
              <w:bottom w:val="dotted" w:sz="4" w:space="0" w:color="auto"/>
            </w:tcBorders>
          </w:tcPr>
          <w:p w14:paraId="6A3284CE" w14:textId="77777777" w:rsidR="00DB21F4" w:rsidRPr="00723C8E" w:rsidRDefault="00DB21F4" w:rsidP="00DB21F4">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731BA00C" w14:textId="2F1DBD76" w:rsidR="00DB21F4" w:rsidRPr="000205B2" w:rsidRDefault="00DB21F4" w:rsidP="00DB21F4">
            <w:pPr>
              <w:pStyle w:val="Header"/>
              <w:tabs>
                <w:tab w:val="clear" w:pos="4153"/>
                <w:tab w:val="clear" w:pos="8306"/>
                <w:tab w:val="left" w:pos="1260"/>
                <w:tab w:val="left" w:pos="1530"/>
                <w:tab w:val="left" w:pos="1890"/>
              </w:tabs>
              <w:spacing w:line="400" w:lineRule="exact"/>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DB21F4" w:rsidRPr="001D07F3" w14:paraId="2C0C31BD" w14:textId="77777777" w:rsidTr="00B10191">
        <w:tc>
          <w:tcPr>
            <w:tcW w:w="2241" w:type="dxa"/>
            <w:tcBorders>
              <w:top w:val="dotted" w:sz="4" w:space="0" w:color="auto"/>
              <w:bottom w:val="dotted" w:sz="4" w:space="0" w:color="auto"/>
              <w:right w:val="dotted" w:sz="4" w:space="0" w:color="auto"/>
            </w:tcBorders>
          </w:tcPr>
          <w:p w14:paraId="463F1A0B" w14:textId="704C8136" w:rsidR="00DB21F4" w:rsidRDefault="00DB21F4" w:rsidP="00DB21F4">
            <w:pPr>
              <w:pStyle w:val="Footer"/>
              <w:spacing w:line="400" w:lineRule="exact"/>
              <w:rPr>
                <w:color w:val="000000" w:themeColor="text1"/>
                <w:cs/>
              </w:rPr>
            </w:pPr>
            <w:r>
              <w:rPr>
                <w:rFonts w:hint="cs"/>
                <w:color w:val="000000" w:themeColor="text1"/>
                <w:cs/>
              </w:rPr>
              <w:lastRenderedPageBreak/>
              <w:t>ให้บริการโอนเงิน</w:t>
            </w:r>
          </w:p>
        </w:tc>
        <w:tc>
          <w:tcPr>
            <w:tcW w:w="6225" w:type="dxa"/>
            <w:tcBorders>
              <w:top w:val="dotted" w:sz="4" w:space="0" w:color="auto"/>
              <w:left w:val="dotted" w:sz="4" w:space="0" w:color="auto"/>
              <w:bottom w:val="dotted" w:sz="4" w:space="0" w:color="auto"/>
              <w:right w:val="dotted" w:sz="4" w:space="0" w:color="auto"/>
            </w:tcBorders>
          </w:tcPr>
          <w:p w14:paraId="78E45597" w14:textId="0DEED814" w:rsidR="00DB21F4" w:rsidRDefault="0055437C" w:rsidP="00DB21F4">
            <w:pPr>
              <w:pStyle w:val="Header"/>
              <w:tabs>
                <w:tab w:val="clear" w:pos="4153"/>
                <w:tab w:val="clear" w:pos="8306"/>
                <w:tab w:val="left" w:pos="1260"/>
                <w:tab w:val="left" w:pos="1530"/>
                <w:tab w:val="left" w:pos="1890"/>
              </w:tabs>
              <w:spacing w:line="400" w:lineRule="exact"/>
              <w:contextualSpacing/>
            </w:pPr>
            <w:r>
              <w:rPr>
                <w:rFonts w:hint="cs"/>
                <w:cs/>
              </w:rPr>
              <w:t>การให้บริการของ</w:t>
            </w:r>
            <w:r>
              <w:rPr>
                <w:rFonts w:hint="cs"/>
                <w:color w:val="000000" w:themeColor="text1"/>
                <w:cs/>
              </w:rPr>
              <w:t>ตัวแทน</w:t>
            </w:r>
            <w:r w:rsidR="00302DC9">
              <w:rPr>
                <w:rFonts w:hint="cs"/>
                <w:color w:val="000000" w:themeColor="text1"/>
                <w:cs/>
              </w:rPr>
              <w:t>หรือตัวแทนช่วง</w:t>
            </w:r>
            <w:r w:rsidR="00DB21F4">
              <w:rPr>
                <w:rFonts w:hint="cs"/>
                <w:cs/>
              </w:rPr>
              <w:t>มีการให้บริการโอนเงิน</w:t>
            </w:r>
            <w:r w:rsidR="00DB21F4" w:rsidRPr="00C84026">
              <w:rPr>
                <w:rFonts w:hint="cs"/>
                <w:cs/>
              </w:rPr>
              <w:t xml:space="preserve"> โดยมีลักษณะ ดังนี้</w:t>
            </w:r>
          </w:p>
          <w:p w14:paraId="6AB46835" w14:textId="5E029BE1" w:rsidR="00DB21F4" w:rsidRPr="00D027EA" w:rsidRDefault="00DB21F4" w:rsidP="00DB21F4">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0055437C">
              <w:rPr>
                <w:rFonts w:hint="cs"/>
                <w:color w:val="000000" w:themeColor="text1"/>
                <w:cs/>
              </w:rPr>
              <w:t>ตัวแทน</w:t>
            </w:r>
            <w:r w:rsidR="0016519F">
              <w:rPr>
                <w:rFonts w:hint="cs"/>
                <w:color w:val="000000" w:themeColor="text1"/>
                <w:cs/>
              </w:rPr>
              <w:t>หรือตัวแทนช่วง</w:t>
            </w:r>
            <w:r w:rsidRPr="00F36E26">
              <w:rPr>
                <w:rFonts w:hint="cs"/>
                <w:b/>
                <w:bCs/>
                <w:u w:val="single"/>
                <w:cs/>
              </w:rPr>
              <w:t>มี</w:t>
            </w:r>
            <w:r w:rsidRPr="00E90660">
              <w:rPr>
                <w:rFonts w:hint="cs"/>
                <w:cs/>
              </w:rPr>
              <w:t>การให้บริการ</w:t>
            </w:r>
            <w:r>
              <w:rPr>
                <w:rFonts w:hint="cs"/>
                <w:cs/>
              </w:rPr>
              <w:t>โอน</w:t>
            </w:r>
            <w:r w:rsidRPr="00E90660">
              <w:rPr>
                <w:rFonts w:hint="cs"/>
                <w:cs/>
              </w:rPr>
              <w:t>เงิน</w:t>
            </w:r>
          </w:p>
          <w:p w14:paraId="7DD6EB17" w14:textId="1F1E62C7" w:rsidR="00DB21F4" w:rsidRDefault="00DB21F4" w:rsidP="00DB21F4">
            <w:pPr>
              <w:pStyle w:val="Header"/>
              <w:tabs>
                <w:tab w:val="clear" w:pos="4153"/>
                <w:tab w:val="clear" w:pos="8306"/>
                <w:tab w:val="left" w:pos="1260"/>
                <w:tab w:val="left" w:pos="1530"/>
                <w:tab w:val="left" w:pos="1890"/>
              </w:tabs>
              <w:spacing w:line="400" w:lineRule="exact"/>
              <w:contextualSpacing/>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0055437C">
              <w:rPr>
                <w:rFonts w:hint="cs"/>
                <w:color w:val="000000" w:themeColor="text1"/>
                <w:cs/>
              </w:rPr>
              <w:t>ตัวแทน</w:t>
            </w:r>
            <w:r w:rsidR="0016519F">
              <w:rPr>
                <w:rFonts w:hint="cs"/>
                <w:color w:val="000000" w:themeColor="text1"/>
                <w:cs/>
              </w:rPr>
              <w:t>หรือตัวแทนช่วง</w:t>
            </w:r>
            <w:r w:rsidRPr="00F36E26">
              <w:rPr>
                <w:rFonts w:hint="cs"/>
                <w:b/>
                <w:bCs/>
                <w:u w:val="single"/>
                <w:cs/>
              </w:rPr>
              <w:t>ไม่มี</w:t>
            </w:r>
            <w:r w:rsidRPr="00E90660">
              <w:rPr>
                <w:rFonts w:hint="cs"/>
                <w:cs/>
              </w:rPr>
              <w:t>การให้บริการ</w:t>
            </w:r>
            <w:r>
              <w:rPr>
                <w:rFonts w:hint="cs"/>
                <w:cs/>
              </w:rPr>
              <w:t>โอน</w:t>
            </w:r>
            <w:r w:rsidRPr="00E90660">
              <w:rPr>
                <w:rFonts w:hint="cs"/>
                <w:cs/>
              </w:rPr>
              <w:t>เงิน</w:t>
            </w:r>
          </w:p>
        </w:tc>
        <w:tc>
          <w:tcPr>
            <w:tcW w:w="5976" w:type="dxa"/>
            <w:tcBorders>
              <w:top w:val="dotted" w:sz="4" w:space="0" w:color="auto"/>
              <w:left w:val="dotted" w:sz="4" w:space="0" w:color="auto"/>
              <w:bottom w:val="dotted" w:sz="4" w:space="0" w:color="auto"/>
            </w:tcBorders>
          </w:tcPr>
          <w:p w14:paraId="42613BB8" w14:textId="77777777" w:rsidR="00DB21F4" w:rsidRPr="00723C8E" w:rsidRDefault="00DB21F4" w:rsidP="00DB21F4">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3905BC0E" w14:textId="273CE80C" w:rsidR="00DB21F4" w:rsidRPr="000205B2" w:rsidRDefault="00DB21F4" w:rsidP="00DB21F4">
            <w:pPr>
              <w:pStyle w:val="Header"/>
              <w:tabs>
                <w:tab w:val="clear" w:pos="4153"/>
                <w:tab w:val="clear" w:pos="8306"/>
                <w:tab w:val="left" w:pos="1260"/>
                <w:tab w:val="left" w:pos="1530"/>
                <w:tab w:val="left" w:pos="1890"/>
              </w:tabs>
              <w:spacing w:line="400" w:lineRule="exact"/>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DB21F4" w:rsidRPr="001D07F3" w14:paraId="2683E890" w14:textId="77777777" w:rsidTr="00B10191">
        <w:tc>
          <w:tcPr>
            <w:tcW w:w="2241" w:type="dxa"/>
            <w:tcBorders>
              <w:top w:val="dotted" w:sz="4" w:space="0" w:color="auto"/>
              <w:bottom w:val="dotted" w:sz="4" w:space="0" w:color="auto"/>
              <w:right w:val="dotted" w:sz="4" w:space="0" w:color="auto"/>
            </w:tcBorders>
          </w:tcPr>
          <w:p w14:paraId="45DEAA5B" w14:textId="78C07C3C" w:rsidR="00DB21F4" w:rsidRDefault="00DB21F4" w:rsidP="00DB21F4">
            <w:pPr>
              <w:pStyle w:val="Footer"/>
              <w:spacing w:line="400" w:lineRule="exact"/>
              <w:rPr>
                <w:color w:val="000000" w:themeColor="text1"/>
                <w:cs/>
              </w:rPr>
            </w:pPr>
            <w:r>
              <w:rPr>
                <w:rFonts w:hint="cs"/>
                <w:color w:val="000000" w:themeColor="text1"/>
                <w:cs/>
              </w:rPr>
              <w:t xml:space="preserve">ให้บริการที่เกี่ยวกับ </w:t>
            </w:r>
            <w:r>
              <w:rPr>
                <w:color w:val="000000" w:themeColor="text1"/>
              </w:rPr>
              <w:t>e</w:t>
            </w:r>
            <w:r>
              <w:rPr>
                <w:color w:val="000000" w:themeColor="text1"/>
                <w:cs/>
              </w:rPr>
              <w:t>-</w:t>
            </w:r>
            <w:r>
              <w:rPr>
                <w:color w:val="000000" w:themeColor="text1"/>
              </w:rPr>
              <w:t>Money</w:t>
            </w:r>
          </w:p>
        </w:tc>
        <w:tc>
          <w:tcPr>
            <w:tcW w:w="6225" w:type="dxa"/>
            <w:tcBorders>
              <w:top w:val="dotted" w:sz="4" w:space="0" w:color="auto"/>
              <w:left w:val="dotted" w:sz="4" w:space="0" w:color="auto"/>
              <w:bottom w:val="dotted" w:sz="4" w:space="0" w:color="auto"/>
              <w:right w:val="dotted" w:sz="4" w:space="0" w:color="auto"/>
            </w:tcBorders>
          </w:tcPr>
          <w:p w14:paraId="2071E188" w14:textId="54E87771" w:rsidR="00DB21F4" w:rsidRDefault="00DB21F4" w:rsidP="00DB21F4">
            <w:pPr>
              <w:pStyle w:val="Header"/>
              <w:tabs>
                <w:tab w:val="clear" w:pos="4153"/>
                <w:tab w:val="clear" w:pos="8306"/>
                <w:tab w:val="left" w:pos="1260"/>
                <w:tab w:val="left" w:pos="1530"/>
                <w:tab w:val="left" w:pos="1890"/>
              </w:tabs>
              <w:spacing w:line="400" w:lineRule="exact"/>
              <w:contextualSpacing/>
            </w:pPr>
            <w:r>
              <w:rPr>
                <w:rFonts w:hint="cs"/>
                <w:cs/>
              </w:rPr>
              <w:t>การให้บริการของ</w:t>
            </w:r>
            <w:r w:rsidR="0055437C">
              <w:rPr>
                <w:rFonts w:hint="cs"/>
                <w:color w:val="000000" w:themeColor="text1"/>
                <w:cs/>
              </w:rPr>
              <w:t>ตัวแทน</w:t>
            </w:r>
            <w:r w:rsidR="00302DC9">
              <w:rPr>
                <w:rFonts w:hint="cs"/>
                <w:color w:val="000000" w:themeColor="text1"/>
                <w:cs/>
              </w:rPr>
              <w:t>หรือตัวแทนช่วง</w:t>
            </w:r>
            <w:r>
              <w:rPr>
                <w:rFonts w:hint="cs"/>
                <w:cs/>
              </w:rPr>
              <w:t xml:space="preserve">มีการให้บริการที่เกี่ยวกับ </w:t>
            </w:r>
            <w:r>
              <w:t>e</w:t>
            </w:r>
            <w:r>
              <w:rPr>
                <w:cs/>
              </w:rPr>
              <w:t>-</w:t>
            </w:r>
            <w:r>
              <w:t>Money</w:t>
            </w:r>
            <w:r w:rsidRPr="00C84026">
              <w:rPr>
                <w:rFonts w:hint="cs"/>
                <w:cs/>
              </w:rPr>
              <w:t xml:space="preserve"> โดยมีลักษณะ ดังนี้</w:t>
            </w:r>
          </w:p>
          <w:p w14:paraId="6D6CFABF" w14:textId="15F3AD35" w:rsidR="00DB21F4" w:rsidRDefault="00DB21F4" w:rsidP="00DB21F4">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0055437C">
              <w:rPr>
                <w:rFonts w:hint="cs"/>
                <w:color w:val="000000" w:themeColor="text1"/>
                <w:cs/>
              </w:rPr>
              <w:t>ตัวแทน</w:t>
            </w:r>
            <w:r w:rsidR="0016519F">
              <w:rPr>
                <w:rFonts w:hint="cs"/>
                <w:color w:val="000000" w:themeColor="text1"/>
                <w:cs/>
              </w:rPr>
              <w:t>หรือตัวแทนช่วง</w:t>
            </w:r>
            <w:r w:rsidRPr="00F36E26">
              <w:rPr>
                <w:rFonts w:hint="cs"/>
                <w:b/>
                <w:bCs/>
                <w:u w:val="single"/>
                <w:cs/>
              </w:rPr>
              <w:t>มี</w:t>
            </w:r>
            <w:r w:rsidRPr="00E90660">
              <w:rPr>
                <w:rFonts w:hint="cs"/>
                <w:cs/>
              </w:rPr>
              <w:t>การให้บริการ</w:t>
            </w:r>
            <w:r>
              <w:rPr>
                <w:rFonts w:hint="cs"/>
                <w:cs/>
              </w:rPr>
              <w:t xml:space="preserve">ที่เกี่ยวกับ </w:t>
            </w:r>
            <w:r>
              <w:t>e</w:t>
            </w:r>
            <w:r>
              <w:rPr>
                <w:cs/>
              </w:rPr>
              <w:t>-</w:t>
            </w:r>
            <w:r>
              <w:t>Money</w:t>
            </w:r>
          </w:p>
          <w:p w14:paraId="0A3A3071" w14:textId="6037BD52" w:rsidR="00DB21F4" w:rsidRPr="00F36E26" w:rsidRDefault="00DB21F4" w:rsidP="00DB21F4">
            <w:pPr>
              <w:pStyle w:val="Header"/>
              <w:tabs>
                <w:tab w:val="left" w:pos="1260"/>
                <w:tab w:val="left" w:pos="1530"/>
                <w:tab w:val="left" w:pos="1890"/>
              </w:tabs>
              <w:spacing w:before="120" w:line="360" w:lineRule="auto"/>
              <w:rPr>
                <w:color w:val="000000" w:themeColor="text1"/>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0055437C">
              <w:rPr>
                <w:rFonts w:hint="cs"/>
                <w:color w:val="000000" w:themeColor="text1"/>
                <w:cs/>
              </w:rPr>
              <w:t>ตัวแทน</w:t>
            </w:r>
            <w:r w:rsidR="0016519F">
              <w:rPr>
                <w:rFonts w:hint="cs"/>
                <w:color w:val="000000" w:themeColor="text1"/>
                <w:cs/>
              </w:rPr>
              <w:t>หรือตัวแทนช่วง</w:t>
            </w:r>
            <w:r w:rsidRPr="00F36E26">
              <w:rPr>
                <w:rFonts w:hint="cs"/>
                <w:b/>
                <w:bCs/>
                <w:u w:val="single"/>
                <w:cs/>
              </w:rPr>
              <w:t>ไม่มี</w:t>
            </w:r>
            <w:r w:rsidRPr="00E90660">
              <w:rPr>
                <w:rFonts w:hint="cs"/>
                <w:cs/>
              </w:rPr>
              <w:t>การให้บริการ</w:t>
            </w:r>
            <w:r>
              <w:rPr>
                <w:rFonts w:hint="cs"/>
                <w:cs/>
              </w:rPr>
              <w:t xml:space="preserve">ที่เกี่ยวกับ </w:t>
            </w:r>
            <w:r>
              <w:t>e</w:t>
            </w:r>
            <w:r>
              <w:rPr>
                <w:cs/>
              </w:rPr>
              <w:t>-</w:t>
            </w:r>
            <w:r>
              <w:t>Money</w:t>
            </w:r>
          </w:p>
        </w:tc>
        <w:tc>
          <w:tcPr>
            <w:tcW w:w="5976" w:type="dxa"/>
            <w:tcBorders>
              <w:top w:val="dotted" w:sz="4" w:space="0" w:color="auto"/>
              <w:left w:val="dotted" w:sz="4" w:space="0" w:color="auto"/>
              <w:bottom w:val="dotted" w:sz="4" w:space="0" w:color="auto"/>
            </w:tcBorders>
          </w:tcPr>
          <w:p w14:paraId="4004897E" w14:textId="77777777" w:rsidR="00DB21F4" w:rsidRPr="00723C8E" w:rsidRDefault="00DB21F4" w:rsidP="00DB21F4">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7561082F" w14:textId="091B8E7A" w:rsidR="00DB21F4" w:rsidRPr="000205B2" w:rsidRDefault="00DB21F4" w:rsidP="00DB21F4">
            <w:pPr>
              <w:pStyle w:val="Header"/>
              <w:tabs>
                <w:tab w:val="clear" w:pos="4153"/>
                <w:tab w:val="clear" w:pos="8306"/>
                <w:tab w:val="left" w:pos="1260"/>
                <w:tab w:val="left" w:pos="1530"/>
                <w:tab w:val="left" w:pos="1890"/>
              </w:tabs>
              <w:spacing w:line="400" w:lineRule="exact"/>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DB21F4" w:rsidRPr="001D07F3" w14:paraId="686E2554" w14:textId="77777777" w:rsidTr="008B3DC7">
        <w:tc>
          <w:tcPr>
            <w:tcW w:w="2241" w:type="dxa"/>
            <w:tcBorders>
              <w:top w:val="dotted" w:sz="4" w:space="0" w:color="auto"/>
              <w:bottom w:val="dotted" w:sz="4" w:space="0" w:color="auto"/>
              <w:right w:val="dotted" w:sz="4" w:space="0" w:color="auto"/>
            </w:tcBorders>
          </w:tcPr>
          <w:p w14:paraId="0165F6EC" w14:textId="77777777" w:rsidR="00DB21F4" w:rsidRDefault="00DB21F4" w:rsidP="00DB21F4">
            <w:pPr>
              <w:spacing w:line="400" w:lineRule="exact"/>
              <w:contextualSpacing/>
              <w:rPr>
                <w:color w:val="000000" w:themeColor="text1"/>
              </w:rPr>
            </w:pPr>
            <w:r>
              <w:rPr>
                <w:rFonts w:hint="cs"/>
                <w:color w:val="000000" w:themeColor="text1"/>
                <w:cs/>
              </w:rPr>
              <w:t>ให้บริการทางการเงิน</w:t>
            </w:r>
          </w:p>
          <w:p w14:paraId="1D935B55" w14:textId="3FBE5C2E" w:rsidR="00DB21F4" w:rsidRDefault="00DB21F4" w:rsidP="00DB21F4">
            <w:pPr>
              <w:pStyle w:val="Footer"/>
              <w:spacing w:line="400" w:lineRule="exact"/>
              <w:rPr>
                <w:color w:val="000000" w:themeColor="text1"/>
                <w:cs/>
              </w:rPr>
            </w:pPr>
            <w:r>
              <w:rPr>
                <w:rFonts w:hint="cs"/>
                <w:color w:val="000000" w:themeColor="text1"/>
                <w:cs/>
              </w:rPr>
              <w:t>อื่น ๆ</w:t>
            </w:r>
          </w:p>
        </w:tc>
        <w:tc>
          <w:tcPr>
            <w:tcW w:w="6225" w:type="dxa"/>
            <w:tcBorders>
              <w:top w:val="dotted" w:sz="4" w:space="0" w:color="auto"/>
              <w:left w:val="dotted" w:sz="4" w:space="0" w:color="auto"/>
              <w:bottom w:val="dotted" w:sz="4" w:space="0" w:color="auto"/>
              <w:right w:val="dotted" w:sz="4" w:space="0" w:color="auto"/>
            </w:tcBorders>
          </w:tcPr>
          <w:p w14:paraId="199AD13B" w14:textId="4083B2C4" w:rsidR="00DB21F4" w:rsidRDefault="00DB21F4" w:rsidP="00DB21F4">
            <w:pPr>
              <w:pStyle w:val="Header"/>
              <w:tabs>
                <w:tab w:val="clear" w:pos="4153"/>
                <w:tab w:val="clear" w:pos="8306"/>
                <w:tab w:val="left" w:pos="1260"/>
                <w:tab w:val="left" w:pos="1530"/>
                <w:tab w:val="left" w:pos="1890"/>
              </w:tabs>
              <w:spacing w:line="400" w:lineRule="exact"/>
              <w:contextualSpacing/>
            </w:pPr>
            <w:r>
              <w:rPr>
                <w:rFonts w:hint="cs"/>
                <w:cs/>
              </w:rPr>
              <w:t>การให้บริการของ</w:t>
            </w:r>
            <w:r w:rsidR="0055437C">
              <w:rPr>
                <w:rFonts w:hint="cs"/>
                <w:color w:val="000000" w:themeColor="text1"/>
                <w:cs/>
              </w:rPr>
              <w:t>ตัวแทน</w:t>
            </w:r>
            <w:r w:rsidR="00302DC9">
              <w:rPr>
                <w:rFonts w:hint="cs"/>
                <w:color w:val="000000" w:themeColor="text1"/>
                <w:cs/>
              </w:rPr>
              <w:t>หรือตัวแทนช่วง</w:t>
            </w:r>
            <w:r>
              <w:rPr>
                <w:rFonts w:hint="cs"/>
                <w:cs/>
              </w:rPr>
              <w:t>มีการให้บริการทางการเงินอื่น ๆ</w:t>
            </w:r>
            <w:r w:rsidRPr="00C84026">
              <w:rPr>
                <w:rFonts w:hint="cs"/>
                <w:cs/>
              </w:rPr>
              <w:t xml:space="preserve"> โดยมีลักษณะ ดังนี้</w:t>
            </w:r>
          </w:p>
          <w:p w14:paraId="63597A01" w14:textId="5E53CDBD" w:rsidR="00DB21F4" w:rsidRPr="00D027EA" w:rsidRDefault="00DB21F4" w:rsidP="00DB21F4">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0055437C">
              <w:rPr>
                <w:rFonts w:hint="cs"/>
                <w:color w:val="000000" w:themeColor="text1"/>
                <w:cs/>
              </w:rPr>
              <w:t>ตัวแทน</w:t>
            </w:r>
            <w:r w:rsidR="0016519F">
              <w:rPr>
                <w:rFonts w:hint="cs"/>
                <w:color w:val="000000" w:themeColor="text1"/>
                <w:cs/>
              </w:rPr>
              <w:t>หรือตัวแทนช่วง</w:t>
            </w:r>
            <w:r w:rsidRPr="00F36E26">
              <w:rPr>
                <w:rFonts w:hint="cs"/>
                <w:b/>
                <w:bCs/>
                <w:u w:val="single"/>
                <w:cs/>
              </w:rPr>
              <w:t>มี</w:t>
            </w:r>
            <w:r w:rsidRPr="00E90660">
              <w:rPr>
                <w:rFonts w:hint="cs"/>
                <w:cs/>
              </w:rPr>
              <w:t>การให้บริการ</w:t>
            </w:r>
            <w:r>
              <w:rPr>
                <w:rFonts w:hint="cs"/>
                <w:cs/>
              </w:rPr>
              <w:t>ทางการเงินอื่น ๆ</w:t>
            </w:r>
          </w:p>
          <w:p w14:paraId="39238DBE" w14:textId="3079230A" w:rsidR="00DB21F4" w:rsidRDefault="00DB21F4" w:rsidP="00DB21F4">
            <w:pPr>
              <w:pStyle w:val="Header"/>
              <w:tabs>
                <w:tab w:val="clear" w:pos="4153"/>
                <w:tab w:val="clear" w:pos="8306"/>
                <w:tab w:val="left" w:pos="1260"/>
                <w:tab w:val="left" w:pos="1530"/>
                <w:tab w:val="left" w:pos="1890"/>
              </w:tabs>
              <w:spacing w:line="400" w:lineRule="exact"/>
              <w:contextualSpacing/>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0055437C">
              <w:rPr>
                <w:rFonts w:hint="cs"/>
                <w:color w:val="000000" w:themeColor="text1"/>
                <w:cs/>
              </w:rPr>
              <w:t>ตัวแทน</w:t>
            </w:r>
            <w:r w:rsidR="0016519F">
              <w:rPr>
                <w:rFonts w:hint="cs"/>
                <w:color w:val="000000" w:themeColor="text1"/>
                <w:cs/>
              </w:rPr>
              <w:t>หรือตัวแทนช่วง</w:t>
            </w:r>
            <w:r w:rsidRPr="00F36E26">
              <w:rPr>
                <w:rFonts w:hint="cs"/>
                <w:b/>
                <w:bCs/>
                <w:u w:val="single"/>
                <w:cs/>
              </w:rPr>
              <w:t>ไม่มี</w:t>
            </w:r>
            <w:r w:rsidRPr="00E90660">
              <w:rPr>
                <w:rFonts w:hint="cs"/>
                <w:cs/>
              </w:rPr>
              <w:t>การให้บริการ</w:t>
            </w:r>
            <w:r>
              <w:rPr>
                <w:rFonts w:hint="cs"/>
                <w:cs/>
              </w:rPr>
              <w:t>ทางการเงินอื่น ๆ</w:t>
            </w:r>
          </w:p>
        </w:tc>
        <w:tc>
          <w:tcPr>
            <w:tcW w:w="5976" w:type="dxa"/>
            <w:tcBorders>
              <w:top w:val="dotted" w:sz="4" w:space="0" w:color="auto"/>
              <w:left w:val="dotted" w:sz="4" w:space="0" w:color="auto"/>
              <w:bottom w:val="dotted" w:sz="4" w:space="0" w:color="auto"/>
            </w:tcBorders>
          </w:tcPr>
          <w:p w14:paraId="49FE60E7" w14:textId="77777777" w:rsidR="00DB21F4" w:rsidRPr="00723C8E" w:rsidRDefault="00DB21F4" w:rsidP="00DB21F4">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24017EE7" w14:textId="3ED86133" w:rsidR="00DB21F4" w:rsidRPr="000205B2" w:rsidRDefault="00DB21F4" w:rsidP="00DB21F4">
            <w:pPr>
              <w:pStyle w:val="Header"/>
              <w:tabs>
                <w:tab w:val="clear" w:pos="4153"/>
                <w:tab w:val="clear" w:pos="8306"/>
                <w:tab w:val="left" w:pos="1260"/>
                <w:tab w:val="left" w:pos="1530"/>
                <w:tab w:val="left" w:pos="1890"/>
              </w:tabs>
              <w:spacing w:line="400" w:lineRule="exact"/>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DB21F4" w:rsidRPr="001D07F3" w14:paraId="4CA5C992" w14:textId="77777777" w:rsidTr="008B3DC7">
        <w:tc>
          <w:tcPr>
            <w:tcW w:w="2241" w:type="dxa"/>
            <w:tcBorders>
              <w:top w:val="dotted" w:sz="4" w:space="0" w:color="auto"/>
              <w:bottom w:val="single" w:sz="4" w:space="0" w:color="auto"/>
              <w:right w:val="dotted" w:sz="4" w:space="0" w:color="auto"/>
            </w:tcBorders>
          </w:tcPr>
          <w:p w14:paraId="506F8803" w14:textId="70E1CC6A" w:rsidR="00DB21F4" w:rsidRDefault="00DB21F4" w:rsidP="00DB21F4">
            <w:pPr>
              <w:pStyle w:val="Footer"/>
              <w:spacing w:line="400" w:lineRule="exact"/>
              <w:rPr>
                <w:color w:val="000000" w:themeColor="text1"/>
                <w:cs/>
              </w:rPr>
            </w:pPr>
            <w:r>
              <w:rPr>
                <w:rFonts w:hint="cs"/>
                <w:cs/>
              </w:rPr>
              <w:t>ระบุบริการอื่น ๆ</w:t>
            </w:r>
          </w:p>
        </w:tc>
        <w:tc>
          <w:tcPr>
            <w:tcW w:w="6225" w:type="dxa"/>
            <w:tcBorders>
              <w:top w:val="dotted" w:sz="4" w:space="0" w:color="auto"/>
              <w:left w:val="dotted" w:sz="4" w:space="0" w:color="auto"/>
              <w:bottom w:val="single" w:sz="4" w:space="0" w:color="auto"/>
              <w:right w:val="dotted" w:sz="4" w:space="0" w:color="auto"/>
            </w:tcBorders>
          </w:tcPr>
          <w:p w14:paraId="61C1BBE5" w14:textId="2159745F" w:rsidR="00DB21F4" w:rsidRDefault="00DB21F4" w:rsidP="00DB21F4">
            <w:pPr>
              <w:spacing w:line="400" w:lineRule="exact"/>
              <w:rPr>
                <w:cs/>
              </w:rPr>
            </w:pPr>
            <w:r>
              <w:rPr>
                <w:rFonts w:hint="cs"/>
                <w:cs/>
              </w:rPr>
              <w:t>ระบุ</w:t>
            </w:r>
            <w:r w:rsidRPr="0024381C">
              <w:rPr>
                <w:rFonts w:hint="cs"/>
                <w:cs/>
              </w:rPr>
              <w:t>รูปแบบการให้บริการ</w:t>
            </w:r>
            <w:r>
              <w:rPr>
                <w:rFonts w:hint="cs"/>
                <w:cs/>
              </w:rPr>
              <w:t>อื่น ๆ ของ</w:t>
            </w:r>
            <w:r w:rsidR="0055437C">
              <w:rPr>
                <w:rFonts w:hint="cs"/>
                <w:color w:val="000000" w:themeColor="text1"/>
                <w:cs/>
              </w:rPr>
              <w:t>ตัวแทน</w:t>
            </w:r>
            <w:r w:rsidR="00302DC9">
              <w:rPr>
                <w:rFonts w:hint="cs"/>
                <w:color w:val="000000" w:themeColor="text1"/>
                <w:cs/>
              </w:rPr>
              <w:t>หรือตัวแทนช่วง</w:t>
            </w:r>
            <w:r>
              <w:rPr>
                <w:rFonts w:hint="cs"/>
                <w:cs/>
              </w:rPr>
              <w:t xml:space="preserve"> ที่เกี่ยวข้องกับบริการชำระเงินภายใต้การกำกับ</w:t>
            </w:r>
          </w:p>
        </w:tc>
        <w:tc>
          <w:tcPr>
            <w:tcW w:w="5976" w:type="dxa"/>
            <w:tcBorders>
              <w:top w:val="dotted" w:sz="4" w:space="0" w:color="auto"/>
              <w:left w:val="dotted" w:sz="4" w:space="0" w:color="auto"/>
              <w:bottom w:val="single" w:sz="4" w:space="0" w:color="auto"/>
            </w:tcBorders>
          </w:tcPr>
          <w:p w14:paraId="36CEA16F" w14:textId="4F35897F" w:rsidR="00DB21F4" w:rsidRDefault="00DB21F4" w:rsidP="00DB21F4">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32B2A2EF" w14:textId="77777777" w:rsidR="009E6E60" w:rsidRPr="009E6E60" w:rsidRDefault="009E6E60" w:rsidP="009E6E60">
            <w:pPr>
              <w:pStyle w:val="Header"/>
              <w:tabs>
                <w:tab w:val="clear" w:pos="4153"/>
                <w:tab w:val="clear" w:pos="8306"/>
                <w:tab w:val="left" w:pos="1260"/>
                <w:tab w:val="left" w:pos="1530"/>
                <w:tab w:val="left" w:pos="1890"/>
              </w:tabs>
              <w:spacing w:line="400" w:lineRule="exact"/>
              <w:rPr>
                <w:cs/>
                <w:lang w:val="th-TH"/>
              </w:rPr>
            </w:pPr>
            <w:r w:rsidRPr="002B0452">
              <w:rPr>
                <w:rFonts w:hint="cs"/>
                <w:cs/>
                <w:lang w:val="th-TH"/>
              </w:rPr>
              <w:t>การรายงานต้องเป็นไปตามรูปแบบ ดังนี้</w:t>
            </w:r>
          </w:p>
          <w:p w14:paraId="3C8DDDDF" w14:textId="77777777" w:rsidR="00DB21F4" w:rsidRDefault="00DB21F4" w:rsidP="009E6E60">
            <w:pPr>
              <w:pStyle w:val="ListParagraph"/>
              <w:numPr>
                <w:ilvl w:val="0"/>
                <w:numId w:val="46"/>
              </w:numPr>
              <w:spacing w:line="400" w:lineRule="exact"/>
              <w:ind w:left="388"/>
              <w:rPr>
                <w:color w:val="000000" w:themeColor="text1"/>
              </w:rPr>
            </w:pPr>
            <w:r w:rsidRPr="009E6E60">
              <w:rPr>
                <w:rFonts w:hint="cs"/>
                <w:color w:val="000000" w:themeColor="text1"/>
                <w:cs/>
              </w:rPr>
              <w:t>กรณี ให้บริการทางการเงินอื่น ๆ</w:t>
            </w:r>
            <w:r w:rsidRPr="009E6E60">
              <w:rPr>
                <w:color w:val="000000" w:themeColor="text1"/>
                <w:cs/>
              </w:rPr>
              <w:t xml:space="preserve"> </w:t>
            </w:r>
            <w:r w:rsidRPr="009E6E60">
              <w:rPr>
                <w:rFonts w:hint="cs"/>
                <w:color w:val="000000" w:themeColor="text1"/>
                <w:cs/>
              </w:rPr>
              <w:t>มีค่า</w:t>
            </w:r>
            <w:r w:rsidRPr="009E6E60">
              <w:rPr>
                <w:color w:val="000000" w:themeColor="text1"/>
                <w:cs/>
              </w:rPr>
              <w:t xml:space="preserve"> </w:t>
            </w:r>
            <w:r w:rsidRPr="009E6E60">
              <w:rPr>
                <w:rFonts w:hint="cs"/>
                <w:color w:val="000000" w:themeColor="text1"/>
                <w:cs/>
              </w:rPr>
              <w:t>เป็น “1” ระบุบริการอื่น ๆ ต้องมีค่า</w:t>
            </w:r>
          </w:p>
          <w:p w14:paraId="6052341B" w14:textId="10288AD0" w:rsidR="009E6E60" w:rsidRPr="009E6E60" w:rsidRDefault="009E6E60" w:rsidP="009E6E60">
            <w:pPr>
              <w:pStyle w:val="ListParagraph"/>
              <w:numPr>
                <w:ilvl w:val="0"/>
                <w:numId w:val="46"/>
              </w:numPr>
              <w:spacing w:line="400" w:lineRule="exact"/>
              <w:ind w:left="388"/>
              <w:rPr>
                <w:color w:val="000000" w:themeColor="text1"/>
              </w:rPr>
            </w:pPr>
            <w:r>
              <w:rPr>
                <w:rFonts w:hint="cs"/>
                <w:cs/>
              </w:rPr>
              <w:t>กรณี อื่น ต้องไม่มีค่า</w:t>
            </w:r>
          </w:p>
        </w:tc>
      </w:tr>
    </w:tbl>
    <w:p w14:paraId="6D93CE86" w14:textId="77777777" w:rsidR="006A5BFB" w:rsidRPr="001D07F3" w:rsidRDefault="006A5BFB" w:rsidP="006A5BFB">
      <w:pPr>
        <w:rPr>
          <w:cs/>
        </w:rPr>
      </w:pPr>
    </w:p>
    <w:p w14:paraId="67887264" w14:textId="1B87F494" w:rsidR="006A5BFB" w:rsidRDefault="006A5BFB">
      <w:pPr>
        <w:rPr>
          <w:cs/>
        </w:rPr>
      </w:pPr>
      <w:r>
        <w:rPr>
          <w:cs/>
        </w:rPr>
        <w:br w:type="page"/>
      </w:r>
    </w:p>
    <w:p w14:paraId="64EE90EA" w14:textId="2D0CC5AA" w:rsidR="006A5BFB" w:rsidRPr="001D07F3" w:rsidRDefault="00A508AA" w:rsidP="006A5BFB">
      <w:pPr>
        <w:pStyle w:val="Heading2"/>
        <w:numPr>
          <w:ilvl w:val="0"/>
          <w:numId w:val="0"/>
        </w:numPr>
        <w:jc w:val="center"/>
        <w:rPr>
          <w:rFonts w:ascii="Tahoma" w:hAnsi="Tahoma"/>
          <w:i w:val="0"/>
          <w:iCs w:val="0"/>
          <w:sz w:val="20"/>
        </w:rPr>
      </w:pPr>
      <w:bookmarkStart w:id="29" w:name="_Toc77186101"/>
      <w:r>
        <w:rPr>
          <w:rFonts w:ascii="Tahoma" w:hAnsi="Tahoma"/>
          <w:i w:val="0"/>
          <w:iCs w:val="0"/>
          <w:sz w:val="20"/>
        </w:rPr>
        <w:lastRenderedPageBreak/>
        <w:t>5</w:t>
      </w:r>
      <w:r w:rsidR="006A5BFB" w:rsidRPr="001D07F3">
        <w:rPr>
          <w:rFonts w:ascii="Tahoma" w:hAnsi="Tahoma"/>
          <w:i w:val="0"/>
          <w:iCs w:val="0"/>
          <w:sz w:val="20"/>
          <w:cs/>
        </w:rPr>
        <w:t xml:space="preserve">. </w:t>
      </w:r>
      <w:r w:rsidR="006A5BFB" w:rsidRPr="001D07F3">
        <w:rPr>
          <w:rFonts w:ascii="Tahoma" w:hAnsi="Tahoma"/>
          <w:i w:val="0"/>
          <w:iCs w:val="0"/>
          <w:sz w:val="20"/>
        </w:rPr>
        <w:t>Data Set</w:t>
      </w:r>
      <w:r w:rsidR="006A5BFB" w:rsidRPr="001D07F3">
        <w:rPr>
          <w:rFonts w:ascii="Tahoma" w:hAnsi="Tahoma"/>
          <w:i w:val="0"/>
          <w:iCs w:val="0"/>
          <w:sz w:val="20"/>
          <w:cs/>
        </w:rPr>
        <w:t xml:space="preserve">: </w:t>
      </w:r>
      <w:r w:rsidR="00D01067">
        <w:rPr>
          <w:rFonts w:ascii="Tahoma" w:hAnsi="Tahoma" w:hint="cs"/>
          <w:i w:val="0"/>
          <w:iCs w:val="0"/>
          <w:sz w:val="20"/>
          <w:cs/>
        </w:rPr>
        <w:t>รายงาน</w:t>
      </w:r>
      <w:r w:rsidR="003E1DE6">
        <w:rPr>
          <w:rFonts w:ascii="Tahoma" w:hAnsi="Tahoma"/>
          <w:i w:val="0"/>
          <w:iCs w:val="0"/>
          <w:sz w:val="20"/>
          <w:cs/>
        </w:rPr>
        <w:t>สำนักงานสาขา</w:t>
      </w:r>
      <w:r w:rsidR="00322CB0" w:rsidRPr="00322CB0">
        <w:rPr>
          <w:rFonts w:ascii="Tahoma" w:hAnsi="Tahoma"/>
          <w:i w:val="0"/>
          <w:iCs w:val="0"/>
          <w:sz w:val="20"/>
          <w:cs/>
        </w:rPr>
        <w:t>สำหรับการประกอบธุรกิจบริการการชำระเงินภายใต้การกำกับ</w:t>
      </w:r>
      <w:bookmarkEnd w:id="29"/>
    </w:p>
    <w:p w14:paraId="2F3A5F1D"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6D5FA9E8" w14:textId="146DC037" w:rsidR="006A5BFB" w:rsidRPr="00CE3EF3" w:rsidRDefault="006A5BFB" w:rsidP="006A5BFB">
      <w:pPr>
        <w:pStyle w:val="Header"/>
        <w:tabs>
          <w:tab w:val="clear" w:pos="4153"/>
          <w:tab w:val="clear" w:pos="8306"/>
          <w:tab w:val="left" w:pos="1260"/>
          <w:tab w:val="left" w:pos="1530"/>
          <w:tab w:val="left" w:pos="1890"/>
        </w:tabs>
        <w:spacing w:line="440" w:lineRule="exact"/>
        <w:rPr>
          <w:cs/>
        </w:rPr>
      </w:pPr>
      <w:r w:rsidRPr="001D07F3">
        <w:tab/>
      </w:r>
      <w:r w:rsidRPr="001D07F3">
        <w:rPr>
          <w:cs/>
        </w:rPr>
        <w:t>ข้อมูล</w:t>
      </w:r>
      <w:r w:rsidR="00AF563F">
        <w:rPr>
          <w:rFonts w:hint="cs"/>
          <w:cs/>
        </w:rPr>
        <w:t>รายสำนักงาน</w:t>
      </w:r>
      <w:r w:rsidR="00366F81">
        <w:rPr>
          <w:rFonts w:hint="cs"/>
          <w:cs/>
        </w:rPr>
        <w:t>สาขา</w:t>
      </w:r>
      <w:r w:rsidR="00AF563F">
        <w:rPr>
          <w:rFonts w:hint="cs"/>
          <w:cs/>
        </w:rPr>
        <w:t>ทั้งหมด</w:t>
      </w:r>
      <w:r w:rsidR="00366F81">
        <w:rPr>
          <w:rFonts w:hint="cs"/>
          <w:cs/>
        </w:rPr>
        <w:t>ที่ให้บริการชำระเงินของผู้ประกอบธุรกิจบริการการชำระเงินภายใต้การกำกับ โดยสำนักงานสาขานี้ ไม่รวมถึงจุดให้บริการชั่วคราวหรือ</w:t>
      </w:r>
      <w:r w:rsidR="003E1DE6">
        <w:rPr>
          <w:rFonts w:hint="cs"/>
          <w:cs/>
        </w:rPr>
        <w:t xml:space="preserve"> </w:t>
      </w:r>
      <w:r w:rsidR="00366F81">
        <w:rPr>
          <w:rFonts w:hint="cs"/>
          <w:cs/>
        </w:rPr>
        <w:t>สำนักงา</w:t>
      </w:r>
      <w:r w:rsidR="005E0BCB">
        <w:rPr>
          <w:rFonts w:hint="cs"/>
          <w:cs/>
        </w:rPr>
        <w:t>นหรือจุดให้บริการของตัวแทนที่ผู้</w:t>
      </w:r>
      <w:r w:rsidR="00366F81">
        <w:rPr>
          <w:rFonts w:hint="cs"/>
          <w:cs/>
        </w:rPr>
        <w:t>ประกอบธุรกิจบริการการชำระเงินภายใต้การกำกับแต่งตั้ง</w:t>
      </w:r>
      <w:r w:rsidR="003E1DE6">
        <w:rPr>
          <w:rFonts w:hint="cs"/>
          <w:cs/>
        </w:rPr>
        <w:t>เพื่อให้บริการแก่ผู้ใช้บริการ</w:t>
      </w:r>
    </w:p>
    <w:p w14:paraId="0A062956" w14:textId="4D5080E3" w:rsidR="006A5BFB" w:rsidRPr="001D07F3" w:rsidRDefault="006A5BFB" w:rsidP="006A5BFB">
      <w:pPr>
        <w:pStyle w:val="Header"/>
        <w:tabs>
          <w:tab w:val="clear" w:pos="4153"/>
          <w:tab w:val="clear" w:pos="8306"/>
          <w:tab w:val="left" w:pos="1260"/>
          <w:tab w:val="left" w:pos="1530"/>
          <w:tab w:val="left" w:pos="1890"/>
        </w:tabs>
        <w:spacing w:line="440" w:lineRule="exact"/>
      </w:pPr>
      <w:r w:rsidRPr="001D07F3">
        <w:rPr>
          <w:b/>
          <w:bCs/>
          <w:u w:val="single"/>
          <w:cs/>
        </w:rPr>
        <w:t>สถาบันการเงินที่ต้องรายงาน</w:t>
      </w:r>
      <w:r w:rsidRPr="001D07F3">
        <w:br/>
      </w:r>
      <w:r w:rsidRPr="001D07F3">
        <w:tab/>
      </w:r>
      <w:r w:rsidR="00B50DE3">
        <w:rPr>
          <w:rFonts w:hint="cs"/>
          <w:cs/>
        </w:rPr>
        <w:t>ผู้</w:t>
      </w:r>
      <w:r w:rsidR="00B50DE3" w:rsidRPr="001D07F3">
        <w:rPr>
          <w:cs/>
        </w:rPr>
        <w:t>ประกอบธุรกิจ</w:t>
      </w:r>
      <w:r w:rsidR="00B50DE3" w:rsidRPr="006A5BFB">
        <w:rPr>
          <w:cs/>
        </w:rPr>
        <w:t>บริการ</w:t>
      </w:r>
      <w:r w:rsidR="00B50DE3">
        <w:rPr>
          <w:rFonts w:hint="cs"/>
          <w:cs/>
        </w:rPr>
        <w:t>ชำระเงินภายใต้การกำกับตามกฎหมายว่าด้วยระบบการชำระเงิน</w:t>
      </w:r>
      <w:r w:rsidR="00B50DE3">
        <w:rPr>
          <w:cs/>
        </w:rPr>
        <w:t xml:space="preserve"> </w:t>
      </w:r>
      <w:r w:rsidR="00B50DE3">
        <w:rPr>
          <w:rFonts w:hint="cs"/>
          <w:cs/>
        </w:rPr>
        <w:t>ยกเว้นผู้ประกอบธุรกิจที่เป็นสถาบันการเงิน สถาบันการเงินเฉพาะกิจ และผู้ประกอบธุรกิจบัตรเครดิตที่มิใช่สถาบันการเงินตามประกาศของคณะปฏิวัติ ฉบับที่ 58 ที่มีกฎหมายเฉพาะกำหนดหลักเกณฑ์ในการกำกับดูแล อยู่ภายใต้การกำกับดูแลของ ธปท.</w:t>
      </w:r>
      <w:r w:rsidR="0055437C">
        <w:rPr>
          <w:cs/>
        </w:rPr>
        <w:t xml:space="preserve"> </w:t>
      </w:r>
      <w:r w:rsidR="0055437C">
        <w:rPr>
          <w:rFonts w:hint="cs"/>
          <w:cs/>
        </w:rPr>
        <w:t>และได้ปฏิบัติตามหลักเกณฑ์ที่กำหนดไว้ดังกล่าวแล้ว</w:t>
      </w:r>
      <w:r w:rsidRPr="001D07F3">
        <w:br/>
      </w:r>
      <w:r w:rsidRPr="001D07F3">
        <w:rPr>
          <w:b/>
          <w:bCs/>
          <w:u w:val="single"/>
          <w:cs/>
        </w:rPr>
        <w:t>ลักษณะข้อมูล</w:t>
      </w:r>
    </w:p>
    <w:p w14:paraId="296C8C0E" w14:textId="6F7AC8C4" w:rsidR="006A5BFB" w:rsidRPr="001D07F3" w:rsidRDefault="006A5BFB" w:rsidP="006A5BFB">
      <w:pPr>
        <w:pStyle w:val="Header"/>
        <w:tabs>
          <w:tab w:val="clear" w:pos="4153"/>
          <w:tab w:val="clear" w:pos="8306"/>
          <w:tab w:val="left" w:pos="1260"/>
          <w:tab w:val="left" w:pos="1530"/>
          <w:tab w:val="left" w:pos="1890"/>
        </w:tabs>
        <w:spacing w:line="440" w:lineRule="exact"/>
        <w:rPr>
          <w:cs/>
          <w:lang w:val="th-TH"/>
        </w:rPr>
      </w:pPr>
      <w:r w:rsidRPr="001D07F3">
        <w:tab/>
      </w:r>
      <w:r>
        <w:rPr>
          <w:rFonts w:hint="cs"/>
          <w:cs/>
        </w:rPr>
        <w:t>ราย</w:t>
      </w:r>
      <w:r w:rsidR="00322CB0">
        <w:rPr>
          <w:rFonts w:hint="cs"/>
          <w:cs/>
        </w:rPr>
        <w:t>ปี</w:t>
      </w:r>
    </w:p>
    <w:p w14:paraId="4445B753"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4196B482" w14:textId="19F2D887" w:rsidR="006A5BFB" w:rsidRPr="001D07F3" w:rsidRDefault="006A5BFB" w:rsidP="006A5BFB">
      <w:pPr>
        <w:pStyle w:val="Header"/>
        <w:tabs>
          <w:tab w:val="clear" w:pos="4153"/>
          <w:tab w:val="clear" w:pos="8306"/>
          <w:tab w:val="left" w:pos="1242"/>
          <w:tab w:val="left" w:pos="1530"/>
          <w:tab w:val="left" w:pos="1890"/>
        </w:tabs>
        <w:spacing w:line="440" w:lineRule="exact"/>
        <w:rPr>
          <w:cs/>
          <w:lang w:val="th-TH"/>
        </w:rPr>
      </w:pPr>
      <w:r w:rsidRPr="001D07F3">
        <w:tab/>
      </w:r>
      <w:r w:rsidRPr="00ED1F50">
        <w:rPr>
          <w:cs/>
          <w:lang w:val="th-TH"/>
        </w:rPr>
        <w:t>ทุกสิ้น</w:t>
      </w:r>
      <w:r w:rsidR="00322CB0">
        <w:rPr>
          <w:rFonts w:hint="cs"/>
          <w:cs/>
          <w:lang w:val="th-TH"/>
        </w:rPr>
        <w:t>ปี</w:t>
      </w:r>
    </w:p>
    <w:p w14:paraId="4D97B265"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4FA3BE5B" w14:textId="03D1252D" w:rsidR="006A5BFB" w:rsidRPr="00644A9A" w:rsidRDefault="006A5BFB" w:rsidP="006A5BFB">
      <w:pPr>
        <w:pStyle w:val="Header"/>
        <w:tabs>
          <w:tab w:val="clear" w:pos="4153"/>
          <w:tab w:val="clear" w:pos="8306"/>
          <w:tab w:val="left" w:pos="1260"/>
          <w:tab w:val="left" w:pos="1530"/>
          <w:tab w:val="left" w:pos="1890"/>
        </w:tabs>
        <w:spacing w:line="440" w:lineRule="exact"/>
        <w:rPr>
          <w:cs/>
        </w:rPr>
      </w:pPr>
      <w:r w:rsidRPr="001D07F3">
        <w:tab/>
      </w:r>
      <w:r w:rsidR="00D01067" w:rsidRPr="001D07F3">
        <w:rPr>
          <w:cs/>
        </w:rPr>
        <w:t>ภายใน</w:t>
      </w:r>
      <w:r w:rsidR="00D01067" w:rsidRPr="001D07F3">
        <w:rPr>
          <w:rFonts w:hint="cs"/>
          <w:cs/>
          <w:lang w:val="th-TH"/>
        </w:rPr>
        <w:t xml:space="preserve"> </w:t>
      </w:r>
      <w:r w:rsidR="00FE1EF1">
        <w:rPr>
          <w:rFonts w:hint="cs"/>
          <w:cs/>
          <w:lang w:val="th-TH"/>
        </w:rPr>
        <w:t>1 เดือน</w:t>
      </w:r>
      <w:r w:rsidR="00D01067">
        <w:rPr>
          <w:rFonts w:hint="cs"/>
          <w:cs/>
          <w:lang w:val="th-TH"/>
        </w:rPr>
        <w:t xml:space="preserve"> นับแต่วันสิ้นปีที่รายงาน</w:t>
      </w:r>
      <w:r w:rsidRPr="001D07F3">
        <w:rPr>
          <w:cs/>
        </w:rPr>
        <w:t xml:space="preserve"> </w:t>
      </w:r>
    </w:p>
    <w:p w14:paraId="57CA97F4"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12343EE4" w14:textId="30AAC968" w:rsidR="006A5BFB" w:rsidRPr="00644A9A" w:rsidRDefault="006A5BFB" w:rsidP="006A5BFB">
      <w:pPr>
        <w:pStyle w:val="Header"/>
        <w:tabs>
          <w:tab w:val="clear" w:pos="4153"/>
          <w:tab w:val="clear" w:pos="8306"/>
          <w:tab w:val="left" w:pos="1260"/>
          <w:tab w:val="left" w:pos="1530"/>
          <w:tab w:val="left" w:pos="1890"/>
        </w:tabs>
        <w:spacing w:line="440" w:lineRule="exact"/>
      </w:pPr>
      <w:r w:rsidRPr="001D07F3">
        <w:tab/>
      </w:r>
      <w:r w:rsidR="00322CB0" w:rsidRPr="00D01067">
        <w:t>YPSDNn_YYYYMMDD_</w:t>
      </w:r>
      <w:r w:rsidR="0055437C">
        <w:t>PG</w:t>
      </w:r>
      <w:r w:rsidR="00D01067" w:rsidRPr="00D01067">
        <w:t>BRA</w:t>
      </w:r>
      <w:r w:rsidR="00322CB0" w:rsidRPr="00D01067">
        <w:rPr>
          <w:cs/>
        </w:rPr>
        <w:t>.</w:t>
      </w:r>
      <w:r w:rsidR="00322CB0" w:rsidRPr="00D01067">
        <w:t>xlsx</w:t>
      </w:r>
    </w:p>
    <w:p w14:paraId="795D5CBC" w14:textId="77777777" w:rsidR="006A5BFB" w:rsidRPr="001D07F3" w:rsidRDefault="006A5BFB" w:rsidP="006A5BFB">
      <w:pPr>
        <w:pStyle w:val="Header"/>
        <w:tabs>
          <w:tab w:val="clear" w:pos="4153"/>
          <w:tab w:val="clear" w:pos="8306"/>
          <w:tab w:val="left" w:pos="1260"/>
          <w:tab w:val="left" w:pos="1530"/>
          <w:tab w:val="left" w:pos="1890"/>
        </w:tabs>
        <w:spacing w:line="440" w:lineRule="exact"/>
        <w:rPr>
          <w:b/>
          <w:bCs/>
          <w:u w:val="single"/>
        </w:rPr>
      </w:pPr>
      <w:r w:rsidRPr="001D07F3">
        <w:rPr>
          <w:b/>
          <w:bCs/>
          <w:u w:val="single"/>
        </w:rPr>
        <w:t>Sheet Name</w:t>
      </w:r>
    </w:p>
    <w:p w14:paraId="0DBB8313" w14:textId="33C74D1F" w:rsidR="006A5BFB" w:rsidRDefault="006A5BFB" w:rsidP="006A5BFB">
      <w:pPr>
        <w:pStyle w:val="Header"/>
        <w:tabs>
          <w:tab w:val="clear" w:pos="4153"/>
          <w:tab w:val="clear" w:pos="8306"/>
          <w:tab w:val="left" w:pos="1260"/>
          <w:tab w:val="left" w:pos="1530"/>
          <w:tab w:val="left" w:pos="1890"/>
        </w:tabs>
        <w:spacing w:after="240" w:line="440" w:lineRule="exact"/>
        <w:rPr>
          <w:cs/>
        </w:rPr>
      </w:pPr>
      <w:r w:rsidRPr="00116FD9">
        <w:tab/>
      </w:r>
      <w:r w:rsidR="00926FD2">
        <w:t>DS_</w:t>
      </w:r>
      <w:r w:rsidR="0055437C">
        <w:t>PG</w:t>
      </w:r>
      <w:r w:rsidR="00D01067">
        <w:t>BRA</w:t>
      </w:r>
    </w:p>
    <w:p w14:paraId="6DA01D3B" w14:textId="77777777" w:rsidR="006A5BFB" w:rsidRDefault="006A5BFB" w:rsidP="006A5BFB">
      <w:pPr>
        <w:rPr>
          <w:cs/>
        </w:rPr>
      </w:pPr>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A5BFB" w:rsidRPr="001D07F3" w14:paraId="70C4837A" w14:textId="77777777" w:rsidTr="006A5BFB">
        <w:trPr>
          <w:tblHeader/>
        </w:trPr>
        <w:tc>
          <w:tcPr>
            <w:tcW w:w="2241" w:type="dxa"/>
            <w:shd w:val="clear" w:color="auto" w:fill="CCFFFF"/>
          </w:tcPr>
          <w:p w14:paraId="328E5C84" w14:textId="77777777" w:rsidR="006A5BFB" w:rsidRPr="001D07F3" w:rsidRDefault="006A5BFB"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1A800601" w14:textId="77777777" w:rsidR="006A5BFB" w:rsidRPr="001D07F3" w:rsidRDefault="006A5BFB"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3C7303DE" w14:textId="77777777" w:rsidR="006A5BFB" w:rsidRPr="001D07F3" w:rsidRDefault="006A5BFB" w:rsidP="006A5BFB">
            <w:pPr>
              <w:jc w:val="center"/>
            </w:pPr>
          </w:p>
        </w:tc>
        <w:tc>
          <w:tcPr>
            <w:tcW w:w="5976" w:type="dxa"/>
            <w:shd w:val="clear" w:color="auto" w:fill="CCFFFF"/>
          </w:tcPr>
          <w:p w14:paraId="23683BA2" w14:textId="77777777" w:rsidR="006A5BFB" w:rsidRPr="001D07F3" w:rsidRDefault="006A5BFB" w:rsidP="006A5BFB">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6A5BFB" w:rsidRPr="001D07F3" w14:paraId="225E6E10" w14:textId="77777777" w:rsidTr="006A5BFB">
        <w:trPr>
          <w:trHeight w:val="782"/>
        </w:trPr>
        <w:tc>
          <w:tcPr>
            <w:tcW w:w="2241" w:type="dxa"/>
            <w:tcBorders>
              <w:top w:val="dotted" w:sz="4" w:space="0" w:color="auto"/>
              <w:bottom w:val="dotted" w:sz="4" w:space="0" w:color="auto"/>
              <w:right w:val="dotted" w:sz="4" w:space="0" w:color="auto"/>
            </w:tcBorders>
          </w:tcPr>
          <w:p w14:paraId="3DF4C00E" w14:textId="77777777" w:rsidR="006A5BFB" w:rsidRPr="00C84026" w:rsidRDefault="006A5BFB" w:rsidP="002412E6">
            <w:pPr>
              <w:spacing w:line="400" w:lineRule="exact"/>
              <w:contextualSpacing/>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71789FBE" w14:textId="6B058970" w:rsidR="006A5BFB" w:rsidRPr="00C84026" w:rsidRDefault="0053268B" w:rsidP="002412E6">
            <w:pPr>
              <w:pStyle w:val="Header"/>
              <w:tabs>
                <w:tab w:val="clear" w:pos="4153"/>
                <w:tab w:val="clear" w:pos="8306"/>
                <w:tab w:val="left" w:pos="522"/>
                <w:tab w:val="left" w:pos="1260"/>
                <w:tab w:val="left" w:pos="1530"/>
                <w:tab w:val="left" w:pos="1890"/>
              </w:tabs>
              <w:spacing w:line="400" w:lineRule="exact"/>
              <w:contextualSpacing/>
            </w:pPr>
            <w:r w:rsidRPr="00316559">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3B9520E1" w14:textId="77777777" w:rsidR="006A5BFB" w:rsidRPr="00C84026" w:rsidRDefault="006A5BFB" w:rsidP="002412E6">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631B1E18" w14:textId="77777777" w:rsidR="006A5BFB" w:rsidRPr="00C84026" w:rsidRDefault="006A5BFB" w:rsidP="002412E6">
            <w:pPr>
              <w:pStyle w:val="Header"/>
              <w:tabs>
                <w:tab w:val="clear" w:pos="4153"/>
                <w:tab w:val="clear" w:pos="8306"/>
                <w:tab w:val="left" w:pos="1260"/>
                <w:tab w:val="left" w:pos="1530"/>
                <w:tab w:val="left" w:pos="1890"/>
              </w:tabs>
              <w:spacing w:line="400" w:lineRule="exact"/>
              <w:contextualSpacing/>
            </w:pPr>
            <w:r w:rsidRPr="00C84026">
              <w:rPr>
                <w:cs/>
                <w:lang w:val="th-TH"/>
              </w:rPr>
              <w:t>ตรวจสอบกับรหัสมาตรฐานที่ธนาคารแห่งประเทศไทยกำหนด</w:t>
            </w:r>
          </w:p>
        </w:tc>
      </w:tr>
      <w:tr w:rsidR="003A4A0D" w:rsidRPr="001D07F3" w14:paraId="179695B5" w14:textId="77777777" w:rsidTr="006A5BFB">
        <w:trPr>
          <w:trHeight w:val="782"/>
        </w:trPr>
        <w:tc>
          <w:tcPr>
            <w:tcW w:w="2241" w:type="dxa"/>
            <w:tcBorders>
              <w:top w:val="dotted" w:sz="4" w:space="0" w:color="auto"/>
              <w:bottom w:val="dotted" w:sz="4" w:space="0" w:color="auto"/>
              <w:right w:val="dotted" w:sz="4" w:space="0" w:color="auto"/>
            </w:tcBorders>
          </w:tcPr>
          <w:p w14:paraId="2296D76A" w14:textId="089E50B4" w:rsidR="003A4A0D" w:rsidRPr="00C84026" w:rsidRDefault="00BE4415" w:rsidP="003A4A0D">
            <w:pPr>
              <w:pStyle w:val="Header"/>
              <w:tabs>
                <w:tab w:val="clear" w:pos="4153"/>
                <w:tab w:val="clear" w:pos="8306"/>
                <w:tab w:val="left" w:pos="1260"/>
                <w:tab w:val="left" w:pos="1530"/>
                <w:tab w:val="left" w:pos="1890"/>
              </w:tabs>
              <w:spacing w:line="400" w:lineRule="exact"/>
              <w:contextualSpacing/>
              <w:rPr>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0FD2B46F" w14:textId="56EAE180" w:rsidR="003A4A0D" w:rsidRPr="003E245A" w:rsidRDefault="003A4A0D" w:rsidP="003A4A0D">
            <w:pPr>
              <w:pStyle w:val="Header"/>
              <w:tabs>
                <w:tab w:val="clear" w:pos="4153"/>
                <w:tab w:val="clear" w:pos="8306"/>
                <w:tab w:val="left" w:pos="252"/>
                <w:tab w:val="left" w:pos="1260"/>
                <w:tab w:val="left" w:pos="1530"/>
                <w:tab w:val="left" w:pos="1890"/>
              </w:tabs>
              <w:spacing w:line="400" w:lineRule="exact"/>
              <w:contextualSpacing/>
              <w:rPr>
                <w:cs/>
              </w:rPr>
            </w:pPr>
            <w:r w:rsidRPr="003E245A">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2160BF46"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pPr>
          </w:p>
        </w:tc>
      </w:tr>
      <w:tr w:rsidR="003A4A0D" w:rsidRPr="001D07F3" w14:paraId="01A7888B" w14:textId="77777777" w:rsidTr="006A5BFB">
        <w:trPr>
          <w:trHeight w:val="782"/>
        </w:trPr>
        <w:tc>
          <w:tcPr>
            <w:tcW w:w="2241" w:type="dxa"/>
            <w:tcBorders>
              <w:top w:val="dotted" w:sz="4" w:space="0" w:color="auto"/>
              <w:bottom w:val="dotted" w:sz="4" w:space="0" w:color="auto"/>
              <w:right w:val="dotted" w:sz="4" w:space="0" w:color="auto"/>
            </w:tcBorders>
          </w:tcPr>
          <w:p w14:paraId="06F9F9DA"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rPr>
                <w:cs/>
              </w:rPr>
            </w:pPr>
            <w:r w:rsidRPr="00C84026">
              <w:rPr>
                <w:rFonts w:hint="cs"/>
                <w:cs/>
              </w:rPr>
              <w:t>งวดข้อมูล</w:t>
            </w:r>
          </w:p>
        </w:tc>
        <w:tc>
          <w:tcPr>
            <w:tcW w:w="6225" w:type="dxa"/>
            <w:tcBorders>
              <w:top w:val="dotted" w:sz="4" w:space="0" w:color="auto"/>
              <w:left w:val="dotted" w:sz="4" w:space="0" w:color="auto"/>
              <w:bottom w:val="dotted" w:sz="4" w:space="0" w:color="auto"/>
              <w:right w:val="dotted" w:sz="4" w:space="0" w:color="auto"/>
            </w:tcBorders>
          </w:tcPr>
          <w:p w14:paraId="3EF2E368" w14:textId="233288D6" w:rsidR="003A4A0D" w:rsidRPr="003E245A" w:rsidRDefault="0053268B" w:rsidP="003A4A0D">
            <w:pPr>
              <w:pStyle w:val="Header"/>
              <w:tabs>
                <w:tab w:val="clear" w:pos="4153"/>
                <w:tab w:val="clear" w:pos="8306"/>
                <w:tab w:val="left" w:pos="252"/>
                <w:tab w:val="left" w:pos="1260"/>
                <w:tab w:val="left" w:pos="1530"/>
                <w:tab w:val="left" w:pos="1890"/>
              </w:tabs>
              <w:spacing w:line="400" w:lineRule="exact"/>
              <w:contextualSpacing/>
              <w:rPr>
                <w:cs/>
              </w:rPr>
            </w:pPr>
            <w:r w:rsidRPr="00316559">
              <w:rPr>
                <w:cs/>
              </w:rPr>
              <w:t>วันที่ของชุดข้อมูล</w:t>
            </w:r>
          </w:p>
        </w:tc>
        <w:tc>
          <w:tcPr>
            <w:tcW w:w="5976" w:type="dxa"/>
            <w:tcBorders>
              <w:top w:val="dotted" w:sz="4" w:space="0" w:color="auto"/>
              <w:left w:val="dotted" w:sz="4" w:space="0" w:color="auto"/>
              <w:bottom w:val="dotted" w:sz="4" w:space="0" w:color="auto"/>
            </w:tcBorders>
          </w:tcPr>
          <w:p w14:paraId="070AE400"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47D997F6" w14:textId="77777777" w:rsidR="003A4A0D" w:rsidRPr="00C84026" w:rsidRDefault="003A4A0D" w:rsidP="003A4A0D">
            <w:pPr>
              <w:pStyle w:val="Header"/>
              <w:tabs>
                <w:tab w:val="clear" w:pos="4153"/>
                <w:tab w:val="clear" w:pos="8306"/>
                <w:tab w:val="left" w:pos="1260"/>
                <w:tab w:val="left" w:pos="1530"/>
                <w:tab w:val="left" w:pos="1890"/>
              </w:tabs>
              <w:spacing w:line="400" w:lineRule="exact"/>
              <w:contextualSpacing/>
              <w:rPr>
                <w:cs/>
              </w:rPr>
            </w:pPr>
            <w:r w:rsidRPr="00C84026">
              <w:rPr>
                <w:cs/>
              </w:rPr>
              <w:t>วันที่ต้องเป็นวันสิ้น</w:t>
            </w:r>
            <w:r w:rsidRPr="00C84026">
              <w:rPr>
                <w:cs/>
                <w:lang w:val="th-TH"/>
              </w:rPr>
              <w:t>เดือน</w:t>
            </w:r>
            <w:r w:rsidRPr="00C84026">
              <w:rPr>
                <w:cs/>
              </w:rPr>
              <w:t>ตามปีปฏิทิน</w:t>
            </w:r>
          </w:p>
        </w:tc>
      </w:tr>
      <w:tr w:rsidR="006A5BFB" w:rsidRPr="001D07F3" w14:paraId="69C2B48D" w14:textId="77777777" w:rsidTr="006A5BFB">
        <w:tc>
          <w:tcPr>
            <w:tcW w:w="2241" w:type="dxa"/>
            <w:tcBorders>
              <w:top w:val="dotted" w:sz="4" w:space="0" w:color="auto"/>
              <w:bottom w:val="dotted" w:sz="4" w:space="0" w:color="auto"/>
              <w:right w:val="dotted" w:sz="4" w:space="0" w:color="auto"/>
            </w:tcBorders>
          </w:tcPr>
          <w:p w14:paraId="132DFD9D" w14:textId="0F49AF71" w:rsidR="006A5BFB" w:rsidRDefault="00366F81" w:rsidP="002412E6">
            <w:pPr>
              <w:pStyle w:val="Footer"/>
              <w:spacing w:line="400" w:lineRule="exact"/>
              <w:contextualSpacing/>
              <w:rPr>
                <w:cs/>
              </w:rPr>
            </w:pPr>
            <w:r>
              <w:rPr>
                <w:rFonts w:hint="cs"/>
                <w:color w:val="000000" w:themeColor="text1"/>
                <w:cs/>
              </w:rPr>
              <w:t>จำนวนสาขาทั้งหมด</w:t>
            </w:r>
            <w:r w:rsidR="003A4245">
              <w:rPr>
                <w:rFonts w:hint="cs"/>
                <w:color w:val="000000" w:themeColor="text1"/>
                <w:cs/>
              </w:rPr>
              <w:t xml:space="preserve"> </w:t>
            </w:r>
            <w:r w:rsidR="003A4245">
              <w:rPr>
                <w:rFonts w:hint="cs"/>
                <w:cs/>
                <w:lang w:val="th-TH"/>
              </w:rPr>
              <w:t>ณ สิ้นปี</w:t>
            </w:r>
          </w:p>
        </w:tc>
        <w:tc>
          <w:tcPr>
            <w:tcW w:w="6225" w:type="dxa"/>
            <w:tcBorders>
              <w:top w:val="dotted" w:sz="4" w:space="0" w:color="auto"/>
              <w:left w:val="dotted" w:sz="4" w:space="0" w:color="auto"/>
              <w:bottom w:val="dotted" w:sz="4" w:space="0" w:color="auto"/>
              <w:right w:val="dotted" w:sz="4" w:space="0" w:color="auto"/>
            </w:tcBorders>
          </w:tcPr>
          <w:p w14:paraId="66671D97" w14:textId="254CF878" w:rsidR="006A5BFB" w:rsidRDefault="00A343F9" w:rsidP="002412E6">
            <w:pPr>
              <w:spacing w:line="400" w:lineRule="exact"/>
              <w:contextualSpacing/>
              <w:rPr>
                <w:cs/>
                <w:lang w:val="th-TH"/>
              </w:rPr>
            </w:pPr>
            <w:r>
              <w:rPr>
                <w:rFonts w:hint="cs"/>
                <w:cs/>
                <w:lang w:val="th-TH"/>
              </w:rPr>
              <w:t>จำนวนสาขาทั้งหมด</w:t>
            </w:r>
            <w:r w:rsidR="00214E24">
              <w:rPr>
                <w:rFonts w:hint="cs"/>
                <w:cs/>
              </w:rPr>
              <w:t>ของผู้ประกอบธุรกิจ</w:t>
            </w:r>
            <w:r>
              <w:rPr>
                <w:rFonts w:hint="cs"/>
                <w:cs/>
                <w:lang w:val="th-TH"/>
              </w:rPr>
              <w:t xml:space="preserve">ที่เปิดให้บริการ ณ </w:t>
            </w:r>
            <w:r w:rsidR="00214E24">
              <w:rPr>
                <w:rFonts w:hint="cs"/>
                <w:cs/>
                <w:lang w:val="th-TH"/>
              </w:rPr>
              <w:t>วัน</w:t>
            </w:r>
            <w:r>
              <w:rPr>
                <w:rFonts w:hint="cs"/>
                <w:cs/>
                <w:lang w:val="th-TH"/>
              </w:rPr>
              <w:t>สิ้นปี</w:t>
            </w:r>
          </w:p>
        </w:tc>
        <w:tc>
          <w:tcPr>
            <w:tcW w:w="5976" w:type="dxa"/>
            <w:tcBorders>
              <w:top w:val="dotted" w:sz="4" w:space="0" w:color="auto"/>
              <w:left w:val="dotted" w:sz="4" w:space="0" w:color="auto"/>
              <w:bottom w:val="dotted" w:sz="4" w:space="0" w:color="auto"/>
            </w:tcBorders>
          </w:tcPr>
          <w:p w14:paraId="2E856D69" w14:textId="77777777" w:rsidR="00A343F9" w:rsidRPr="000205B2" w:rsidRDefault="00A343F9" w:rsidP="002412E6">
            <w:pPr>
              <w:pStyle w:val="Header"/>
              <w:tabs>
                <w:tab w:val="clear" w:pos="4153"/>
                <w:tab w:val="clear" w:pos="8306"/>
                <w:tab w:val="left" w:pos="1260"/>
                <w:tab w:val="left" w:pos="1530"/>
                <w:tab w:val="left" w:pos="1890"/>
              </w:tabs>
              <w:spacing w:line="400" w:lineRule="exact"/>
              <w:contextualSpacing/>
            </w:pPr>
            <w:r w:rsidRPr="000205B2">
              <w:t>Data Set Validation</w:t>
            </w:r>
            <w:r w:rsidRPr="000205B2">
              <w:rPr>
                <w:cs/>
              </w:rPr>
              <w:t>:</w:t>
            </w:r>
          </w:p>
          <w:p w14:paraId="1CE71FFB" w14:textId="6A18ADA8" w:rsidR="006A5BFB" w:rsidRPr="00700A00" w:rsidRDefault="007D40BB" w:rsidP="002412E6">
            <w:pPr>
              <w:spacing w:line="400" w:lineRule="exact"/>
              <w:contextualSpacing/>
            </w:pPr>
            <w:r w:rsidRPr="007D40BB">
              <w:rPr>
                <w:rFonts w:hint="cs"/>
                <w:cs/>
              </w:rPr>
              <w:t>ต้อง</w:t>
            </w:r>
            <w:r w:rsidRPr="007D40BB">
              <w:rPr>
                <w:cs/>
              </w:rPr>
              <w:t>มีค่ามากกว่า</w:t>
            </w:r>
            <w:r w:rsidRPr="007D40BB">
              <w:rPr>
                <w:rFonts w:hint="cs"/>
                <w:cs/>
              </w:rPr>
              <w:t>หรือเท่ากับ</w:t>
            </w:r>
            <w:r w:rsidRPr="007D40BB">
              <w:rPr>
                <w:cs/>
              </w:rPr>
              <w:t xml:space="preserve"> 0</w:t>
            </w:r>
          </w:p>
        </w:tc>
      </w:tr>
      <w:tr w:rsidR="006A5BFB" w:rsidRPr="001D07F3" w14:paraId="41092DA9" w14:textId="77777777" w:rsidTr="006A5BFB">
        <w:tc>
          <w:tcPr>
            <w:tcW w:w="2241" w:type="dxa"/>
            <w:tcBorders>
              <w:top w:val="dotted" w:sz="4" w:space="0" w:color="auto"/>
              <w:bottom w:val="dotted" w:sz="4" w:space="0" w:color="auto"/>
              <w:right w:val="dotted" w:sz="4" w:space="0" w:color="auto"/>
            </w:tcBorders>
          </w:tcPr>
          <w:p w14:paraId="6D95734A" w14:textId="6179FCB8" w:rsidR="006A5BFB" w:rsidRPr="00C84026" w:rsidRDefault="00366F81" w:rsidP="002412E6">
            <w:pPr>
              <w:pStyle w:val="Footer"/>
              <w:spacing w:line="400" w:lineRule="exact"/>
              <w:contextualSpacing/>
              <w:rPr>
                <w:cs/>
              </w:rPr>
            </w:pPr>
            <w:r>
              <w:rPr>
                <w:rFonts w:hint="cs"/>
                <w:cs/>
              </w:rPr>
              <w:t>รหัสสาขา</w:t>
            </w:r>
          </w:p>
        </w:tc>
        <w:tc>
          <w:tcPr>
            <w:tcW w:w="6225" w:type="dxa"/>
            <w:tcBorders>
              <w:top w:val="dotted" w:sz="4" w:space="0" w:color="auto"/>
              <w:left w:val="dotted" w:sz="4" w:space="0" w:color="auto"/>
              <w:bottom w:val="dotted" w:sz="4" w:space="0" w:color="auto"/>
              <w:right w:val="dotted" w:sz="4" w:space="0" w:color="auto"/>
            </w:tcBorders>
          </w:tcPr>
          <w:p w14:paraId="1974D792" w14:textId="6C0679BB" w:rsidR="006A5BFB" w:rsidRPr="00C84026" w:rsidRDefault="0053268B" w:rsidP="002412E6">
            <w:pPr>
              <w:spacing w:line="400" w:lineRule="exact"/>
              <w:contextualSpacing/>
              <w:rPr>
                <w:cs/>
              </w:rPr>
            </w:pPr>
            <w:r w:rsidRPr="00316559">
              <w:rPr>
                <w:cs/>
              </w:rPr>
              <w:t>รหัสของสำนักงานสาขาที่ผู้ประกอบธุรกิจกำหนด</w:t>
            </w:r>
          </w:p>
        </w:tc>
        <w:tc>
          <w:tcPr>
            <w:tcW w:w="5976" w:type="dxa"/>
            <w:tcBorders>
              <w:top w:val="dotted" w:sz="4" w:space="0" w:color="auto"/>
              <w:left w:val="dotted" w:sz="4" w:space="0" w:color="auto"/>
              <w:bottom w:val="dotted" w:sz="4" w:space="0" w:color="auto"/>
            </w:tcBorders>
          </w:tcPr>
          <w:p w14:paraId="327EAEEB" w14:textId="77777777" w:rsidR="006A5BFB" w:rsidRPr="00700A00" w:rsidRDefault="006A5BFB" w:rsidP="002412E6">
            <w:pPr>
              <w:spacing w:line="400" w:lineRule="exact"/>
              <w:contextualSpacing/>
            </w:pPr>
          </w:p>
        </w:tc>
      </w:tr>
      <w:tr w:rsidR="000B5ABA" w:rsidRPr="001D07F3" w14:paraId="4CA95F92" w14:textId="77777777" w:rsidTr="006A5BFB">
        <w:tc>
          <w:tcPr>
            <w:tcW w:w="2241" w:type="dxa"/>
            <w:tcBorders>
              <w:top w:val="dotted" w:sz="4" w:space="0" w:color="auto"/>
              <w:bottom w:val="dotted" w:sz="4" w:space="0" w:color="auto"/>
              <w:right w:val="dotted" w:sz="4" w:space="0" w:color="auto"/>
            </w:tcBorders>
          </w:tcPr>
          <w:p w14:paraId="57540066" w14:textId="4C164297" w:rsidR="000B5ABA" w:rsidRDefault="000B5ABA" w:rsidP="000B5ABA">
            <w:pPr>
              <w:pStyle w:val="Footer"/>
              <w:spacing w:line="400" w:lineRule="exact"/>
              <w:contextualSpacing/>
              <w:rPr>
                <w:cs/>
              </w:rPr>
            </w:pPr>
            <w:r>
              <w:rPr>
                <w:rFonts w:hint="cs"/>
                <w:cs/>
              </w:rPr>
              <w:t>จังหวัด</w:t>
            </w:r>
          </w:p>
        </w:tc>
        <w:tc>
          <w:tcPr>
            <w:tcW w:w="6225" w:type="dxa"/>
            <w:tcBorders>
              <w:top w:val="dotted" w:sz="4" w:space="0" w:color="auto"/>
              <w:left w:val="dotted" w:sz="4" w:space="0" w:color="auto"/>
              <w:bottom w:val="dotted" w:sz="4" w:space="0" w:color="auto"/>
              <w:right w:val="dotted" w:sz="4" w:space="0" w:color="auto"/>
            </w:tcBorders>
          </w:tcPr>
          <w:p w14:paraId="4CA02C8F" w14:textId="0D058050" w:rsidR="000B5ABA" w:rsidRPr="00316559" w:rsidRDefault="000B5ABA" w:rsidP="000B5ABA">
            <w:pPr>
              <w:spacing w:line="400" w:lineRule="exact"/>
              <w:contextualSpacing/>
              <w:rPr>
                <w:cs/>
              </w:rPr>
            </w:pPr>
            <w:r>
              <w:rPr>
                <w:rFonts w:hint="cs"/>
                <w:color w:val="000000" w:themeColor="text1"/>
                <w:cs/>
              </w:rPr>
              <w:t>จังหวัดที่ตั้ง</w:t>
            </w:r>
          </w:p>
        </w:tc>
        <w:tc>
          <w:tcPr>
            <w:tcW w:w="5976" w:type="dxa"/>
            <w:tcBorders>
              <w:top w:val="dotted" w:sz="4" w:space="0" w:color="auto"/>
              <w:left w:val="dotted" w:sz="4" w:space="0" w:color="auto"/>
              <w:bottom w:val="dotted" w:sz="4" w:space="0" w:color="auto"/>
            </w:tcBorders>
          </w:tcPr>
          <w:p w14:paraId="37DA4C2E" w14:textId="77777777" w:rsidR="000B5ABA" w:rsidRPr="00700A00" w:rsidRDefault="000B5ABA" w:rsidP="000B5ABA">
            <w:pPr>
              <w:spacing w:line="400" w:lineRule="exact"/>
              <w:contextualSpacing/>
            </w:pPr>
          </w:p>
        </w:tc>
      </w:tr>
      <w:tr w:rsidR="000B5ABA" w:rsidRPr="001D07F3" w14:paraId="662A2651" w14:textId="77777777" w:rsidTr="006A5BFB">
        <w:tc>
          <w:tcPr>
            <w:tcW w:w="2241" w:type="dxa"/>
            <w:tcBorders>
              <w:top w:val="dotted" w:sz="4" w:space="0" w:color="auto"/>
              <w:bottom w:val="dotted" w:sz="4" w:space="0" w:color="auto"/>
              <w:right w:val="dotted" w:sz="4" w:space="0" w:color="auto"/>
            </w:tcBorders>
          </w:tcPr>
          <w:p w14:paraId="695D1F7C" w14:textId="27182E4B" w:rsidR="000B5ABA" w:rsidRDefault="000B5ABA" w:rsidP="000B5ABA">
            <w:pPr>
              <w:pStyle w:val="Footer"/>
              <w:spacing w:line="400" w:lineRule="exact"/>
              <w:contextualSpacing/>
              <w:rPr>
                <w:cs/>
              </w:rPr>
            </w:pPr>
            <w:r>
              <w:rPr>
                <w:rFonts w:hint="cs"/>
                <w:cs/>
              </w:rPr>
              <w:t>อำเภอ</w:t>
            </w:r>
          </w:p>
        </w:tc>
        <w:tc>
          <w:tcPr>
            <w:tcW w:w="6225" w:type="dxa"/>
            <w:tcBorders>
              <w:top w:val="dotted" w:sz="4" w:space="0" w:color="auto"/>
              <w:left w:val="dotted" w:sz="4" w:space="0" w:color="auto"/>
              <w:bottom w:val="dotted" w:sz="4" w:space="0" w:color="auto"/>
              <w:right w:val="dotted" w:sz="4" w:space="0" w:color="auto"/>
            </w:tcBorders>
          </w:tcPr>
          <w:p w14:paraId="348DC43F" w14:textId="65B4B3AF" w:rsidR="000B5ABA" w:rsidRPr="00316559" w:rsidRDefault="000B5ABA" w:rsidP="000B5ABA">
            <w:pPr>
              <w:spacing w:line="400" w:lineRule="exact"/>
              <w:contextualSpacing/>
              <w:rPr>
                <w:cs/>
              </w:rPr>
            </w:pPr>
            <w:r w:rsidRPr="00C2315B">
              <w:rPr>
                <w:color w:val="000000" w:themeColor="text1"/>
                <w:cs/>
              </w:rPr>
              <w:t>เขต/อำเภอ ที่ตั้ง</w:t>
            </w:r>
          </w:p>
        </w:tc>
        <w:tc>
          <w:tcPr>
            <w:tcW w:w="5976" w:type="dxa"/>
            <w:tcBorders>
              <w:top w:val="dotted" w:sz="4" w:space="0" w:color="auto"/>
              <w:left w:val="dotted" w:sz="4" w:space="0" w:color="auto"/>
              <w:bottom w:val="dotted" w:sz="4" w:space="0" w:color="auto"/>
            </w:tcBorders>
          </w:tcPr>
          <w:p w14:paraId="3DAE6374" w14:textId="77777777" w:rsidR="000B5ABA" w:rsidRPr="00700A00" w:rsidRDefault="000B5ABA" w:rsidP="000B5ABA">
            <w:pPr>
              <w:spacing w:line="400" w:lineRule="exact"/>
              <w:contextualSpacing/>
            </w:pPr>
          </w:p>
        </w:tc>
      </w:tr>
      <w:tr w:rsidR="000B5ABA" w:rsidRPr="001D07F3" w14:paraId="7C0AA243" w14:textId="77777777" w:rsidTr="006A5BFB">
        <w:tc>
          <w:tcPr>
            <w:tcW w:w="2241" w:type="dxa"/>
            <w:tcBorders>
              <w:top w:val="dotted" w:sz="4" w:space="0" w:color="auto"/>
              <w:bottom w:val="dotted" w:sz="4" w:space="0" w:color="auto"/>
              <w:right w:val="dotted" w:sz="4" w:space="0" w:color="auto"/>
            </w:tcBorders>
          </w:tcPr>
          <w:p w14:paraId="7217B4BD" w14:textId="605E2281" w:rsidR="000B5ABA" w:rsidRDefault="000B5ABA" w:rsidP="000B5ABA">
            <w:pPr>
              <w:pStyle w:val="Footer"/>
              <w:spacing w:line="400" w:lineRule="exact"/>
              <w:contextualSpacing/>
              <w:rPr>
                <w:cs/>
              </w:rPr>
            </w:pPr>
            <w:r>
              <w:rPr>
                <w:rFonts w:hint="cs"/>
                <w:color w:val="000000" w:themeColor="text1"/>
                <w:cs/>
              </w:rPr>
              <w:t>ตำบล</w:t>
            </w:r>
          </w:p>
        </w:tc>
        <w:tc>
          <w:tcPr>
            <w:tcW w:w="6225" w:type="dxa"/>
            <w:tcBorders>
              <w:top w:val="dotted" w:sz="4" w:space="0" w:color="auto"/>
              <w:left w:val="dotted" w:sz="4" w:space="0" w:color="auto"/>
              <w:bottom w:val="dotted" w:sz="4" w:space="0" w:color="auto"/>
              <w:right w:val="dotted" w:sz="4" w:space="0" w:color="auto"/>
            </w:tcBorders>
          </w:tcPr>
          <w:p w14:paraId="127DBBA9" w14:textId="165E9837" w:rsidR="000B5ABA" w:rsidRPr="00316559" w:rsidRDefault="000B5ABA" w:rsidP="000B5ABA">
            <w:pPr>
              <w:spacing w:line="400" w:lineRule="exact"/>
              <w:contextualSpacing/>
              <w:rPr>
                <w:cs/>
              </w:rPr>
            </w:pPr>
            <w:r>
              <w:rPr>
                <w:rFonts w:hint="cs"/>
                <w:color w:val="000000" w:themeColor="text1"/>
                <w:cs/>
              </w:rPr>
              <w:t>แขวง/ตำบล ที่ตั้ง</w:t>
            </w:r>
          </w:p>
        </w:tc>
        <w:tc>
          <w:tcPr>
            <w:tcW w:w="5976" w:type="dxa"/>
            <w:tcBorders>
              <w:top w:val="dotted" w:sz="4" w:space="0" w:color="auto"/>
              <w:left w:val="dotted" w:sz="4" w:space="0" w:color="auto"/>
              <w:bottom w:val="dotted" w:sz="4" w:space="0" w:color="auto"/>
            </w:tcBorders>
          </w:tcPr>
          <w:p w14:paraId="7C9505C0" w14:textId="77777777" w:rsidR="000B5ABA" w:rsidRPr="00700A00" w:rsidRDefault="000B5ABA" w:rsidP="000B5ABA">
            <w:pPr>
              <w:spacing w:line="400" w:lineRule="exact"/>
              <w:contextualSpacing/>
            </w:pPr>
          </w:p>
        </w:tc>
      </w:tr>
      <w:tr w:rsidR="00366F81" w:rsidRPr="001D07F3" w14:paraId="03E04585" w14:textId="77777777" w:rsidTr="006A5BFB">
        <w:tc>
          <w:tcPr>
            <w:tcW w:w="2241" w:type="dxa"/>
            <w:tcBorders>
              <w:top w:val="dotted" w:sz="4" w:space="0" w:color="auto"/>
              <w:bottom w:val="dotted" w:sz="4" w:space="0" w:color="auto"/>
              <w:right w:val="dotted" w:sz="4" w:space="0" w:color="auto"/>
            </w:tcBorders>
          </w:tcPr>
          <w:p w14:paraId="4422B20C" w14:textId="2F723046" w:rsidR="00366F81" w:rsidRDefault="00366F81" w:rsidP="002412E6">
            <w:pPr>
              <w:pStyle w:val="Footer"/>
              <w:spacing w:line="400" w:lineRule="exact"/>
              <w:contextualSpacing/>
              <w:rPr>
                <w:cs/>
              </w:rPr>
            </w:pPr>
            <w:r>
              <w:rPr>
                <w:color w:val="000000" w:themeColor="text1"/>
              </w:rPr>
              <w:t>Location Code</w:t>
            </w:r>
          </w:p>
        </w:tc>
        <w:tc>
          <w:tcPr>
            <w:tcW w:w="6225" w:type="dxa"/>
            <w:tcBorders>
              <w:top w:val="dotted" w:sz="4" w:space="0" w:color="auto"/>
              <w:left w:val="dotted" w:sz="4" w:space="0" w:color="auto"/>
              <w:bottom w:val="dotted" w:sz="4" w:space="0" w:color="auto"/>
              <w:right w:val="dotted" w:sz="4" w:space="0" w:color="auto"/>
            </w:tcBorders>
          </w:tcPr>
          <w:p w14:paraId="021551DA" w14:textId="0AD19C74" w:rsidR="00366F81" w:rsidRPr="00C84026" w:rsidRDefault="00DC5949" w:rsidP="002412E6">
            <w:pPr>
              <w:spacing w:line="400" w:lineRule="exact"/>
              <w:contextualSpacing/>
              <w:rPr>
                <w:cs/>
              </w:rPr>
            </w:pPr>
            <w:r>
              <w:rPr>
                <w:cs/>
              </w:rPr>
              <w:t>รหัสจังหวัด เขต/อำเภอ แขวง/ตำบล ที่ตั้งสำนักงานสาขา</w:t>
            </w:r>
          </w:p>
        </w:tc>
        <w:tc>
          <w:tcPr>
            <w:tcW w:w="5976" w:type="dxa"/>
            <w:tcBorders>
              <w:top w:val="dotted" w:sz="4" w:space="0" w:color="auto"/>
              <w:left w:val="dotted" w:sz="4" w:space="0" w:color="auto"/>
              <w:bottom w:val="dotted" w:sz="4" w:space="0" w:color="auto"/>
            </w:tcBorders>
          </w:tcPr>
          <w:p w14:paraId="65171CFD" w14:textId="77777777" w:rsidR="00DC5949" w:rsidRPr="00723C8E" w:rsidRDefault="00DC5949" w:rsidP="002412E6">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06F1C35C" w14:textId="42C00BC6" w:rsidR="00366F81" w:rsidRPr="00700A00" w:rsidRDefault="00DC5949" w:rsidP="002412E6">
            <w:pPr>
              <w:spacing w:line="400" w:lineRule="exact"/>
              <w:contextualSpacing/>
            </w:pPr>
            <w:r w:rsidRPr="00C84026">
              <w:rPr>
                <w:cs/>
                <w:lang w:val="th-TH"/>
              </w:rPr>
              <w:t>ตรวจสอบกับรหัสมาตรฐานที่ธนาคารแห่งประเทศไทยกำหนด</w:t>
            </w:r>
          </w:p>
        </w:tc>
      </w:tr>
      <w:tr w:rsidR="00366F81" w:rsidRPr="001D07F3" w14:paraId="3C0CCE2D" w14:textId="77777777" w:rsidTr="0053268B">
        <w:trPr>
          <w:trHeight w:val="849"/>
        </w:trPr>
        <w:tc>
          <w:tcPr>
            <w:tcW w:w="2241" w:type="dxa"/>
            <w:tcBorders>
              <w:top w:val="dotted" w:sz="4" w:space="0" w:color="auto"/>
              <w:bottom w:val="dotted" w:sz="4" w:space="0" w:color="auto"/>
              <w:right w:val="dotted" w:sz="4" w:space="0" w:color="auto"/>
            </w:tcBorders>
          </w:tcPr>
          <w:p w14:paraId="022BF484" w14:textId="19FB0D2C" w:rsidR="00366F81" w:rsidRDefault="00366F81" w:rsidP="002412E6">
            <w:pPr>
              <w:pStyle w:val="Footer"/>
              <w:spacing w:line="400" w:lineRule="exact"/>
              <w:contextualSpacing/>
              <w:rPr>
                <w:cs/>
              </w:rPr>
            </w:pPr>
            <w:r>
              <w:rPr>
                <w:rFonts w:hint="cs"/>
                <w:color w:val="000000" w:themeColor="text1"/>
                <w:cs/>
              </w:rPr>
              <w:t>วันที่เริ่มดำเนินการ</w:t>
            </w:r>
          </w:p>
        </w:tc>
        <w:tc>
          <w:tcPr>
            <w:tcW w:w="6225" w:type="dxa"/>
            <w:tcBorders>
              <w:top w:val="dotted" w:sz="4" w:space="0" w:color="auto"/>
              <w:left w:val="dotted" w:sz="4" w:space="0" w:color="auto"/>
              <w:bottom w:val="dotted" w:sz="4" w:space="0" w:color="auto"/>
              <w:right w:val="dotted" w:sz="4" w:space="0" w:color="auto"/>
            </w:tcBorders>
          </w:tcPr>
          <w:p w14:paraId="6B502F3D" w14:textId="635076AA" w:rsidR="00366F81" w:rsidRPr="00C84026" w:rsidRDefault="006919E0" w:rsidP="003E245A">
            <w:pPr>
              <w:spacing w:line="400" w:lineRule="exact"/>
              <w:contextualSpacing/>
              <w:rPr>
                <w:cs/>
              </w:rPr>
            </w:pPr>
            <w:r w:rsidRPr="00316559">
              <w:rPr>
                <w:cs/>
              </w:rPr>
              <w:t>วันที่สำนักงานสาขา</w:t>
            </w:r>
            <w:r w:rsidRPr="00316559">
              <w:rPr>
                <w:color w:val="000000" w:themeColor="text1"/>
                <w:cs/>
              </w:rPr>
              <w:t>เริ่มดำเนินการ</w:t>
            </w:r>
            <w:r w:rsidR="00A85698">
              <w:rPr>
                <w:rFonts w:hint="cs"/>
                <w:cs/>
              </w:rPr>
              <w:t xml:space="preserve"> กรณีไม่ได้บันทึกไว้ สามารถใช้ข้อมูลอื่นเพื่อเป็นการทดแทนได้ เช่น วันที่จัดตั้งสาขา หรือ วันแรกที่เกิดธุรกรรมในสาขานั้น</w:t>
            </w:r>
          </w:p>
        </w:tc>
        <w:tc>
          <w:tcPr>
            <w:tcW w:w="5976" w:type="dxa"/>
            <w:tcBorders>
              <w:top w:val="dotted" w:sz="4" w:space="0" w:color="auto"/>
              <w:left w:val="dotted" w:sz="4" w:space="0" w:color="auto"/>
              <w:bottom w:val="dotted" w:sz="4" w:space="0" w:color="auto"/>
            </w:tcBorders>
          </w:tcPr>
          <w:p w14:paraId="7E311558" w14:textId="77777777" w:rsidR="00366F81" w:rsidRPr="00700A00" w:rsidRDefault="00366F81" w:rsidP="002412E6">
            <w:pPr>
              <w:spacing w:line="400" w:lineRule="exact"/>
              <w:contextualSpacing/>
            </w:pPr>
          </w:p>
        </w:tc>
      </w:tr>
      <w:tr w:rsidR="00366F81" w:rsidRPr="001D07F3" w14:paraId="3A06B51F" w14:textId="77777777" w:rsidTr="006A5BFB">
        <w:tc>
          <w:tcPr>
            <w:tcW w:w="2241" w:type="dxa"/>
            <w:tcBorders>
              <w:top w:val="dotted" w:sz="4" w:space="0" w:color="auto"/>
              <w:bottom w:val="dotted" w:sz="4" w:space="0" w:color="auto"/>
              <w:right w:val="dotted" w:sz="4" w:space="0" w:color="auto"/>
            </w:tcBorders>
          </w:tcPr>
          <w:p w14:paraId="65BAADB7" w14:textId="0A170E6A" w:rsidR="00366F81" w:rsidRDefault="00366F81" w:rsidP="002412E6">
            <w:pPr>
              <w:pStyle w:val="Footer"/>
              <w:spacing w:line="400" w:lineRule="exact"/>
              <w:contextualSpacing/>
              <w:rPr>
                <w:color w:val="000000" w:themeColor="text1"/>
                <w:cs/>
              </w:rPr>
            </w:pPr>
            <w:r>
              <w:rPr>
                <w:rFonts w:hint="cs"/>
                <w:color w:val="000000" w:themeColor="text1"/>
                <w:cs/>
              </w:rPr>
              <w:t>ประเภทสถานที่ตั้ง</w:t>
            </w:r>
          </w:p>
        </w:tc>
        <w:tc>
          <w:tcPr>
            <w:tcW w:w="6225" w:type="dxa"/>
            <w:tcBorders>
              <w:top w:val="dotted" w:sz="4" w:space="0" w:color="auto"/>
              <w:left w:val="dotted" w:sz="4" w:space="0" w:color="auto"/>
              <w:bottom w:val="dotted" w:sz="4" w:space="0" w:color="auto"/>
              <w:right w:val="dotted" w:sz="4" w:space="0" w:color="auto"/>
            </w:tcBorders>
          </w:tcPr>
          <w:p w14:paraId="45A743BC" w14:textId="1BBCA612" w:rsidR="00366F81" w:rsidRPr="00C84026" w:rsidRDefault="00366F81" w:rsidP="002412E6">
            <w:pPr>
              <w:spacing w:line="400" w:lineRule="exact"/>
              <w:contextualSpacing/>
              <w:rPr>
                <w:cs/>
              </w:rPr>
            </w:pPr>
            <w:r>
              <w:rPr>
                <w:rFonts w:hint="cs"/>
                <w:cs/>
              </w:rPr>
              <w:t>ลักษณะโดยรอบของสำนักงานสาขา ในที่นี่อาจรวมถึง ลักษณะจุดที่ตั้งของสาขา เช่น ระบุว่า ศูนย์การค้า ถ้าหากอยู่ภายในศูนย์การค้า</w:t>
            </w:r>
          </w:p>
        </w:tc>
        <w:tc>
          <w:tcPr>
            <w:tcW w:w="5976" w:type="dxa"/>
            <w:tcBorders>
              <w:top w:val="dotted" w:sz="4" w:space="0" w:color="auto"/>
              <w:left w:val="dotted" w:sz="4" w:space="0" w:color="auto"/>
              <w:bottom w:val="dotted" w:sz="4" w:space="0" w:color="auto"/>
            </w:tcBorders>
          </w:tcPr>
          <w:p w14:paraId="3CDE5F9C" w14:textId="77777777" w:rsidR="00366F81" w:rsidRPr="00700A00" w:rsidRDefault="00366F81" w:rsidP="002412E6">
            <w:pPr>
              <w:spacing w:line="400" w:lineRule="exact"/>
              <w:contextualSpacing/>
              <w:rPr>
                <w:cs/>
              </w:rPr>
            </w:pPr>
          </w:p>
        </w:tc>
      </w:tr>
      <w:tr w:rsidR="00E90660" w:rsidRPr="001D07F3" w14:paraId="3B302043" w14:textId="77777777" w:rsidTr="006A5BFB">
        <w:tc>
          <w:tcPr>
            <w:tcW w:w="2241" w:type="dxa"/>
            <w:tcBorders>
              <w:top w:val="dotted" w:sz="4" w:space="0" w:color="auto"/>
              <w:bottom w:val="dotted" w:sz="4" w:space="0" w:color="auto"/>
              <w:right w:val="dotted" w:sz="4" w:space="0" w:color="auto"/>
            </w:tcBorders>
          </w:tcPr>
          <w:p w14:paraId="687858B5" w14:textId="385E0988" w:rsidR="00E90660" w:rsidRDefault="00B6427C" w:rsidP="00E90660">
            <w:pPr>
              <w:pStyle w:val="Footer"/>
              <w:spacing w:line="400" w:lineRule="exact"/>
              <w:contextualSpacing/>
              <w:rPr>
                <w:color w:val="000000" w:themeColor="text1"/>
                <w:cs/>
              </w:rPr>
            </w:pPr>
            <w:r w:rsidRPr="00A85698">
              <w:rPr>
                <w:cs/>
              </w:rPr>
              <w:lastRenderedPageBreak/>
              <w:t>ให้บริการรับชำระเงินด้วยวิธีการทางอิเล็กทรอนิกส์</w:t>
            </w:r>
          </w:p>
        </w:tc>
        <w:tc>
          <w:tcPr>
            <w:tcW w:w="6225" w:type="dxa"/>
            <w:tcBorders>
              <w:top w:val="dotted" w:sz="4" w:space="0" w:color="auto"/>
              <w:left w:val="dotted" w:sz="4" w:space="0" w:color="auto"/>
              <w:bottom w:val="dotted" w:sz="4" w:space="0" w:color="auto"/>
              <w:right w:val="dotted" w:sz="4" w:space="0" w:color="auto"/>
            </w:tcBorders>
          </w:tcPr>
          <w:p w14:paraId="266E5A6C" w14:textId="0860DB74" w:rsidR="00E90660" w:rsidRPr="00C84026" w:rsidRDefault="00E90660" w:rsidP="00E90660">
            <w:pPr>
              <w:pStyle w:val="Header"/>
              <w:tabs>
                <w:tab w:val="clear" w:pos="4153"/>
                <w:tab w:val="clear" w:pos="8306"/>
                <w:tab w:val="left" w:pos="1260"/>
                <w:tab w:val="left" w:pos="1530"/>
                <w:tab w:val="left" w:pos="1890"/>
              </w:tabs>
              <w:spacing w:line="400" w:lineRule="exact"/>
              <w:contextualSpacing/>
            </w:pPr>
            <w:r>
              <w:rPr>
                <w:rFonts w:hint="cs"/>
                <w:cs/>
              </w:rPr>
              <w:t>การให้บริการของสาขามีการให้บริการ</w:t>
            </w:r>
            <w:r w:rsidR="0055437C">
              <w:rPr>
                <w:rFonts w:hint="cs"/>
                <w:cs/>
              </w:rPr>
              <w:t>รับ</w:t>
            </w:r>
            <w:r>
              <w:rPr>
                <w:rFonts w:hint="cs"/>
                <w:cs/>
              </w:rPr>
              <w:t>ชำระเงิน</w:t>
            </w:r>
            <w:r w:rsidR="0016519F" w:rsidRPr="00A85698">
              <w:rPr>
                <w:cs/>
              </w:rPr>
              <w:t>ด้วยวิธีการทางอิเล็กทรอนิกส์</w:t>
            </w:r>
            <w:r w:rsidRPr="00C84026">
              <w:rPr>
                <w:rFonts w:hint="cs"/>
                <w:cs/>
              </w:rPr>
              <w:t xml:space="preserve"> โดยมีลักษณะ ดังนี้</w:t>
            </w:r>
          </w:p>
          <w:p w14:paraId="283018C7" w14:textId="733FDBB1" w:rsidR="00F36E26" w:rsidRPr="00D027EA" w:rsidRDefault="00F36E26" w:rsidP="00F36E26">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Pr="00E90660">
              <w:rPr>
                <w:rFonts w:hint="cs"/>
                <w:cs/>
              </w:rPr>
              <w:t>สาขา</w:t>
            </w:r>
            <w:r w:rsidRPr="00F36E26">
              <w:rPr>
                <w:rFonts w:hint="cs"/>
                <w:b/>
                <w:bCs/>
                <w:u w:val="single"/>
                <w:cs/>
              </w:rPr>
              <w:t>มี</w:t>
            </w:r>
            <w:r w:rsidRPr="00E90660">
              <w:rPr>
                <w:rFonts w:hint="cs"/>
                <w:cs/>
              </w:rPr>
              <w:t>การ</w:t>
            </w:r>
            <w:r w:rsidR="00250512" w:rsidRPr="00A85698">
              <w:rPr>
                <w:cs/>
              </w:rPr>
              <w:t>ให้บริการรับชำระเงิน</w:t>
            </w:r>
            <w:r w:rsidR="0016519F" w:rsidRPr="00A85698">
              <w:rPr>
                <w:cs/>
              </w:rPr>
              <w:t>ด้วยวิธีการทางอิเล็กทรอนิกส์</w:t>
            </w:r>
          </w:p>
          <w:p w14:paraId="6BF00C57" w14:textId="7C2174AF" w:rsidR="00F36E26" w:rsidRDefault="00F36E26" w:rsidP="0055437C">
            <w:pPr>
              <w:pStyle w:val="Header"/>
              <w:tabs>
                <w:tab w:val="clear" w:pos="4153"/>
                <w:tab w:val="clear" w:pos="8306"/>
                <w:tab w:val="left" w:pos="1260"/>
                <w:tab w:val="left" w:pos="1530"/>
                <w:tab w:val="left" w:pos="1890"/>
              </w:tabs>
              <w:spacing w:line="400" w:lineRule="exact"/>
              <w:contextualSpacing/>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E90660">
              <w:rPr>
                <w:rFonts w:hint="cs"/>
                <w:cs/>
              </w:rPr>
              <w:t>สาขา</w:t>
            </w:r>
            <w:r w:rsidRPr="00F36E26">
              <w:rPr>
                <w:rFonts w:hint="cs"/>
                <w:b/>
                <w:bCs/>
                <w:u w:val="single"/>
                <w:cs/>
              </w:rPr>
              <w:t>ไม่มี</w:t>
            </w:r>
            <w:r w:rsidRPr="00E90660">
              <w:rPr>
                <w:rFonts w:hint="cs"/>
                <w:cs/>
              </w:rPr>
              <w:t>การ</w:t>
            </w:r>
            <w:r w:rsidR="00250512" w:rsidRPr="00A85698">
              <w:rPr>
                <w:cs/>
              </w:rPr>
              <w:t>ให้บริการรับชำระเงิน</w:t>
            </w:r>
            <w:r w:rsidR="0016519F" w:rsidRPr="00A85698">
              <w:rPr>
                <w:cs/>
              </w:rPr>
              <w:t>ด้วยวิธีการทางอิเล็กทรอนิกส์</w:t>
            </w:r>
          </w:p>
        </w:tc>
        <w:tc>
          <w:tcPr>
            <w:tcW w:w="5976" w:type="dxa"/>
            <w:tcBorders>
              <w:top w:val="dotted" w:sz="4" w:space="0" w:color="auto"/>
              <w:left w:val="dotted" w:sz="4" w:space="0" w:color="auto"/>
              <w:bottom w:val="dotted" w:sz="4" w:space="0" w:color="auto"/>
            </w:tcBorders>
          </w:tcPr>
          <w:p w14:paraId="13F5CDE7" w14:textId="77777777" w:rsidR="00E90660" w:rsidRPr="00723C8E" w:rsidRDefault="00E90660" w:rsidP="00E90660">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731657B8" w14:textId="7BF15C86" w:rsidR="00E90660" w:rsidRPr="00E90660" w:rsidRDefault="00F36E26" w:rsidP="00E90660">
            <w:pPr>
              <w:spacing w:line="400" w:lineRule="exact"/>
              <w:contextualSpacing/>
              <w:rPr>
                <w:cs/>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E90660" w:rsidRPr="001D07F3" w14:paraId="035DD7A7" w14:textId="77777777" w:rsidTr="006A5BFB">
        <w:tc>
          <w:tcPr>
            <w:tcW w:w="2241" w:type="dxa"/>
            <w:tcBorders>
              <w:top w:val="dotted" w:sz="4" w:space="0" w:color="auto"/>
              <w:bottom w:val="dotted" w:sz="4" w:space="0" w:color="auto"/>
              <w:right w:val="dotted" w:sz="4" w:space="0" w:color="auto"/>
            </w:tcBorders>
          </w:tcPr>
          <w:p w14:paraId="1C29B534" w14:textId="52A6B380" w:rsidR="00E90660" w:rsidRDefault="00E90660" w:rsidP="00E90660">
            <w:pPr>
              <w:pStyle w:val="Footer"/>
              <w:spacing w:line="400" w:lineRule="exact"/>
              <w:contextualSpacing/>
              <w:rPr>
                <w:color w:val="000000" w:themeColor="text1"/>
                <w:cs/>
              </w:rPr>
            </w:pPr>
            <w:r>
              <w:rPr>
                <w:rFonts w:hint="cs"/>
                <w:color w:val="000000" w:themeColor="text1"/>
                <w:cs/>
              </w:rPr>
              <w:t>ให้บริการโอนเงิน</w:t>
            </w:r>
          </w:p>
        </w:tc>
        <w:tc>
          <w:tcPr>
            <w:tcW w:w="6225" w:type="dxa"/>
            <w:tcBorders>
              <w:top w:val="dotted" w:sz="4" w:space="0" w:color="auto"/>
              <w:left w:val="dotted" w:sz="4" w:space="0" w:color="auto"/>
              <w:bottom w:val="dotted" w:sz="4" w:space="0" w:color="auto"/>
              <w:right w:val="dotted" w:sz="4" w:space="0" w:color="auto"/>
            </w:tcBorders>
          </w:tcPr>
          <w:p w14:paraId="6D482CA2" w14:textId="3D42952D" w:rsidR="00E90660" w:rsidRDefault="00E90660" w:rsidP="00E90660">
            <w:pPr>
              <w:pStyle w:val="Header"/>
              <w:tabs>
                <w:tab w:val="clear" w:pos="4153"/>
                <w:tab w:val="clear" w:pos="8306"/>
                <w:tab w:val="left" w:pos="1260"/>
                <w:tab w:val="left" w:pos="1530"/>
                <w:tab w:val="left" w:pos="1890"/>
              </w:tabs>
              <w:spacing w:line="400" w:lineRule="exact"/>
              <w:contextualSpacing/>
            </w:pPr>
            <w:r>
              <w:rPr>
                <w:rFonts w:hint="cs"/>
                <w:cs/>
              </w:rPr>
              <w:t>การให้บริการของสาขามีการให้บริการโอนเงิน</w:t>
            </w:r>
            <w:r w:rsidRPr="00C84026">
              <w:rPr>
                <w:rFonts w:hint="cs"/>
                <w:cs/>
              </w:rPr>
              <w:t xml:space="preserve"> โดยมีลักษณะ ดังนี้</w:t>
            </w:r>
          </w:p>
          <w:p w14:paraId="6EE63455" w14:textId="079BA182" w:rsidR="00F36E26" w:rsidRPr="00D027EA" w:rsidRDefault="00F36E26" w:rsidP="00F36E26">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Pr="00E90660">
              <w:rPr>
                <w:rFonts w:hint="cs"/>
                <w:cs/>
              </w:rPr>
              <w:t>สาขา</w:t>
            </w:r>
            <w:r w:rsidRPr="00F36E26">
              <w:rPr>
                <w:rFonts w:hint="cs"/>
                <w:b/>
                <w:bCs/>
                <w:u w:val="single"/>
                <w:cs/>
              </w:rPr>
              <w:t>มี</w:t>
            </w:r>
            <w:r w:rsidRPr="00E90660">
              <w:rPr>
                <w:rFonts w:hint="cs"/>
                <w:cs/>
              </w:rPr>
              <w:t>การให้บริการ</w:t>
            </w:r>
            <w:r>
              <w:rPr>
                <w:rFonts w:hint="cs"/>
                <w:cs/>
              </w:rPr>
              <w:t>โอน</w:t>
            </w:r>
            <w:r w:rsidRPr="00E90660">
              <w:rPr>
                <w:rFonts w:hint="cs"/>
                <w:cs/>
              </w:rPr>
              <w:t>เงิน</w:t>
            </w:r>
          </w:p>
          <w:p w14:paraId="07195EEA" w14:textId="576B4E47" w:rsidR="00E90660" w:rsidRDefault="00F36E26" w:rsidP="00F36E26">
            <w:pPr>
              <w:pStyle w:val="Header"/>
              <w:tabs>
                <w:tab w:val="clear" w:pos="4153"/>
                <w:tab w:val="clear" w:pos="8306"/>
                <w:tab w:val="left" w:pos="1260"/>
                <w:tab w:val="left" w:pos="1530"/>
                <w:tab w:val="left" w:pos="1890"/>
              </w:tabs>
              <w:spacing w:line="400" w:lineRule="exact"/>
              <w:contextualSpacing/>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E90660">
              <w:rPr>
                <w:rFonts w:hint="cs"/>
                <w:cs/>
              </w:rPr>
              <w:t>สาขา</w:t>
            </w:r>
            <w:r w:rsidRPr="00F36E26">
              <w:rPr>
                <w:rFonts w:hint="cs"/>
                <w:b/>
                <w:bCs/>
                <w:u w:val="single"/>
                <w:cs/>
              </w:rPr>
              <w:t>ไม่มี</w:t>
            </w:r>
            <w:r w:rsidRPr="00E90660">
              <w:rPr>
                <w:rFonts w:hint="cs"/>
                <w:cs/>
              </w:rPr>
              <w:t>การให้บริการ</w:t>
            </w:r>
            <w:r>
              <w:rPr>
                <w:rFonts w:hint="cs"/>
                <w:cs/>
              </w:rPr>
              <w:t>โอน</w:t>
            </w:r>
            <w:r w:rsidRPr="00E90660">
              <w:rPr>
                <w:rFonts w:hint="cs"/>
                <w:cs/>
              </w:rPr>
              <w:t>เงิน</w:t>
            </w:r>
          </w:p>
        </w:tc>
        <w:tc>
          <w:tcPr>
            <w:tcW w:w="5976" w:type="dxa"/>
            <w:tcBorders>
              <w:top w:val="dotted" w:sz="4" w:space="0" w:color="auto"/>
              <w:left w:val="dotted" w:sz="4" w:space="0" w:color="auto"/>
              <w:bottom w:val="dotted" w:sz="4" w:space="0" w:color="auto"/>
            </w:tcBorders>
          </w:tcPr>
          <w:p w14:paraId="50887697" w14:textId="77777777" w:rsidR="00E90660" w:rsidRPr="00723C8E" w:rsidRDefault="00E90660" w:rsidP="00E90660">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735AF45F" w14:textId="45485609" w:rsidR="00E90660" w:rsidRPr="00E90660" w:rsidRDefault="00F36E26" w:rsidP="00E90660">
            <w:pPr>
              <w:spacing w:line="400" w:lineRule="exact"/>
              <w:contextualSpacing/>
              <w:rPr>
                <w:cs/>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E90660" w:rsidRPr="001D07F3" w14:paraId="24E40A0D" w14:textId="77777777" w:rsidTr="006A5BFB">
        <w:tc>
          <w:tcPr>
            <w:tcW w:w="2241" w:type="dxa"/>
            <w:tcBorders>
              <w:top w:val="dotted" w:sz="4" w:space="0" w:color="auto"/>
              <w:bottom w:val="dotted" w:sz="4" w:space="0" w:color="auto"/>
              <w:right w:val="dotted" w:sz="4" w:space="0" w:color="auto"/>
            </w:tcBorders>
          </w:tcPr>
          <w:p w14:paraId="066BE84F" w14:textId="60411ABA" w:rsidR="00E90660" w:rsidRDefault="00E90660" w:rsidP="00E90660">
            <w:pPr>
              <w:pStyle w:val="Footer"/>
              <w:spacing w:line="400" w:lineRule="exact"/>
              <w:contextualSpacing/>
              <w:rPr>
                <w:color w:val="000000" w:themeColor="text1"/>
                <w:cs/>
              </w:rPr>
            </w:pPr>
            <w:r>
              <w:rPr>
                <w:rFonts w:hint="cs"/>
                <w:color w:val="000000" w:themeColor="text1"/>
                <w:cs/>
              </w:rPr>
              <w:t xml:space="preserve">ให้บริการที่เกี่ยวกับ </w:t>
            </w:r>
            <w:r>
              <w:rPr>
                <w:color w:val="000000" w:themeColor="text1"/>
              </w:rPr>
              <w:t>e</w:t>
            </w:r>
            <w:r>
              <w:rPr>
                <w:color w:val="000000" w:themeColor="text1"/>
                <w:cs/>
              </w:rPr>
              <w:t>-</w:t>
            </w:r>
            <w:r>
              <w:rPr>
                <w:color w:val="000000" w:themeColor="text1"/>
              </w:rPr>
              <w:t>Money</w:t>
            </w:r>
          </w:p>
        </w:tc>
        <w:tc>
          <w:tcPr>
            <w:tcW w:w="6225" w:type="dxa"/>
            <w:tcBorders>
              <w:top w:val="dotted" w:sz="4" w:space="0" w:color="auto"/>
              <w:left w:val="dotted" w:sz="4" w:space="0" w:color="auto"/>
              <w:bottom w:val="dotted" w:sz="4" w:space="0" w:color="auto"/>
              <w:right w:val="dotted" w:sz="4" w:space="0" w:color="auto"/>
            </w:tcBorders>
          </w:tcPr>
          <w:p w14:paraId="4E584957" w14:textId="6D5B9454" w:rsidR="00E90660" w:rsidRDefault="00E90660" w:rsidP="00E90660">
            <w:pPr>
              <w:pStyle w:val="Header"/>
              <w:tabs>
                <w:tab w:val="clear" w:pos="4153"/>
                <w:tab w:val="clear" w:pos="8306"/>
                <w:tab w:val="left" w:pos="1260"/>
                <w:tab w:val="left" w:pos="1530"/>
                <w:tab w:val="left" w:pos="1890"/>
              </w:tabs>
              <w:spacing w:line="400" w:lineRule="exact"/>
              <w:contextualSpacing/>
            </w:pPr>
            <w:r>
              <w:rPr>
                <w:rFonts w:hint="cs"/>
                <w:cs/>
              </w:rPr>
              <w:t xml:space="preserve">การให้บริการของสาขามีการให้บริการที่เกี่ยวกับ </w:t>
            </w:r>
            <w:r>
              <w:t>e</w:t>
            </w:r>
            <w:r>
              <w:rPr>
                <w:cs/>
              </w:rPr>
              <w:t>-</w:t>
            </w:r>
            <w:r>
              <w:t>Money</w:t>
            </w:r>
            <w:r w:rsidRPr="00C84026">
              <w:rPr>
                <w:rFonts w:hint="cs"/>
                <w:cs/>
              </w:rPr>
              <w:t xml:space="preserve"> โดยมีลักษณะ ดังนี้</w:t>
            </w:r>
          </w:p>
          <w:p w14:paraId="1412E86A" w14:textId="206E3448" w:rsidR="00F36E26" w:rsidRPr="00D027EA" w:rsidRDefault="00F36E26" w:rsidP="00F36E26">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Pr="00E90660">
              <w:rPr>
                <w:rFonts w:hint="cs"/>
                <w:cs/>
              </w:rPr>
              <w:t>สาขา</w:t>
            </w:r>
            <w:r w:rsidRPr="00F36E26">
              <w:rPr>
                <w:rFonts w:hint="cs"/>
                <w:b/>
                <w:bCs/>
                <w:u w:val="single"/>
                <w:cs/>
              </w:rPr>
              <w:t>มี</w:t>
            </w:r>
            <w:r w:rsidRPr="00E90660">
              <w:rPr>
                <w:rFonts w:hint="cs"/>
                <w:cs/>
              </w:rPr>
              <w:t>การให้บริการ</w:t>
            </w:r>
            <w:r>
              <w:rPr>
                <w:rFonts w:hint="cs"/>
                <w:cs/>
              </w:rPr>
              <w:t xml:space="preserve">ที่เกี่ยวกับ </w:t>
            </w:r>
            <w:r>
              <w:t>e</w:t>
            </w:r>
            <w:r>
              <w:rPr>
                <w:cs/>
              </w:rPr>
              <w:t>-</w:t>
            </w:r>
            <w:r>
              <w:t>Money</w:t>
            </w:r>
          </w:p>
          <w:p w14:paraId="74BBD039" w14:textId="542F7F01" w:rsidR="00E90660" w:rsidRDefault="00F36E26" w:rsidP="00F36E26">
            <w:pPr>
              <w:pStyle w:val="Header"/>
              <w:tabs>
                <w:tab w:val="clear" w:pos="4153"/>
                <w:tab w:val="clear" w:pos="8306"/>
                <w:tab w:val="left" w:pos="1260"/>
                <w:tab w:val="left" w:pos="1530"/>
                <w:tab w:val="left" w:pos="1890"/>
              </w:tabs>
              <w:spacing w:line="400" w:lineRule="exact"/>
              <w:contextualSpacing/>
              <w:rPr>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E90660">
              <w:rPr>
                <w:rFonts w:hint="cs"/>
                <w:cs/>
              </w:rPr>
              <w:t>สาขา</w:t>
            </w:r>
            <w:r w:rsidRPr="00F36E26">
              <w:rPr>
                <w:rFonts w:hint="cs"/>
                <w:b/>
                <w:bCs/>
                <w:u w:val="single"/>
                <w:cs/>
              </w:rPr>
              <w:t>ไม่มี</w:t>
            </w:r>
            <w:r w:rsidRPr="00E90660">
              <w:rPr>
                <w:rFonts w:hint="cs"/>
                <w:cs/>
              </w:rPr>
              <w:t>การให้บริการ</w:t>
            </w:r>
            <w:r>
              <w:rPr>
                <w:rFonts w:hint="cs"/>
                <w:cs/>
              </w:rPr>
              <w:t xml:space="preserve">ที่เกี่ยวกับ </w:t>
            </w:r>
            <w:r>
              <w:t>e</w:t>
            </w:r>
            <w:r>
              <w:rPr>
                <w:cs/>
              </w:rPr>
              <w:t>-</w:t>
            </w:r>
            <w:r>
              <w:t>Money</w:t>
            </w:r>
          </w:p>
        </w:tc>
        <w:tc>
          <w:tcPr>
            <w:tcW w:w="5976" w:type="dxa"/>
            <w:tcBorders>
              <w:top w:val="dotted" w:sz="4" w:space="0" w:color="auto"/>
              <w:left w:val="dotted" w:sz="4" w:space="0" w:color="auto"/>
              <w:bottom w:val="dotted" w:sz="4" w:space="0" w:color="auto"/>
            </w:tcBorders>
          </w:tcPr>
          <w:p w14:paraId="4CDD71B0" w14:textId="77777777" w:rsidR="00E90660" w:rsidRPr="00723C8E" w:rsidRDefault="00E90660" w:rsidP="00E90660">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64301D61" w14:textId="5A691FF3" w:rsidR="00E90660" w:rsidRPr="00E90660" w:rsidRDefault="00F36E26" w:rsidP="00F36E26">
            <w:pPr>
              <w:spacing w:line="400" w:lineRule="exact"/>
              <w:contextualSpacing/>
              <w:rPr>
                <w:cs/>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r w:rsidR="00E90660" w:rsidRPr="001D07F3" w14:paraId="74709CFE" w14:textId="77777777" w:rsidTr="006A5BFB">
        <w:tc>
          <w:tcPr>
            <w:tcW w:w="2241" w:type="dxa"/>
            <w:tcBorders>
              <w:top w:val="dotted" w:sz="4" w:space="0" w:color="auto"/>
              <w:bottom w:val="dotted" w:sz="4" w:space="0" w:color="auto"/>
              <w:right w:val="dotted" w:sz="4" w:space="0" w:color="auto"/>
            </w:tcBorders>
          </w:tcPr>
          <w:p w14:paraId="3CAB3A9F" w14:textId="77777777" w:rsidR="00E90660" w:rsidRDefault="00E90660" w:rsidP="00E90660">
            <w:pPr>
              <w:spacing w:line="400" w:lineRule="exact"/>
              <w:contextualSpacing/>
              <w:rPr>
                <w:color w:val="000000" w:themeColor="text1"/>
              </w:rPr>
            </w:pPr>
            <w:r>
              <w:rPr>
                <w:rFonts w:hint="cs"/>
                <w:color w:val="000000" w:themeColor="text1"/>
                <w:cs/>
              </w:rPr>
              <w:t>ให้บริการทางการเงิน</w:t>
            </w:r>
          </w:p>
          <w:p w14:paraId="5E64D3B8" w14:textId="0FF4B291" w:rsidR="00E90660" w:rsidRDefault="00E90660" w:rsidP="00E90660">
            <w:pPr>
              <w:pStyle w:val="Footer"/>
              <w:spacing w:line="400" w:lineRule="exact"/>
              <w:contextualSpacing/>
              <w:rPr>
                <w:color w:val="000000" w:themeColor="text1"/>
                <w:cs/>
              </w:rPr>
            </w:pPr>
            <w:r>
              <w:rPr>
                <w:rFonts w:hint="cs"/>
                <w:color w:val="000000" w:themeColor="text1"/>
                <w:cs/>
              </w:rPr>
              <w:t>อื่น ๆ</w:t>
            </w:r>
          </w:p>
        </w:tc>
        <w:tc>
          <w:tcPr>
            <w:tcW w:w="6225" w:type="dxa"/>
            <w:tcBorders>
              <w:top w:val="dotted" w:sz="4" w:space="0" w:color="auto"/>
              <w:left w:val="dotted" w:sz="4" w:space="0" w:color="auto"/>
              <w:bottom w:val="dotted" w:sz="4" w:space="0" w:color="auto"/>
              <w:right w:val="dotted" w:sz="4" w:space="0" w:color="auto"/>
            </w:tcBorders>
          </w:tcPr>
          <w:p w14:paraId="3477890C" w14:textId="64EFE8C6" w:rsidR="00E90660" w:rsidRDefault="00E90660" w:rsidP="00E90660">
            <w:pPr>
              <w:pStyle w:val="Header"/>
              <w:tabs>
                <w:tab w:val="clear" w:pos="4153"/>
                <w:tab w:val="clear" w:pos="8306"/>
                <w:tab w:val="left" w:pos="1260"/>
                <w:tab w:val="left" w:pos="1530"/>
                <w:tab w:val="left" w:pos="1890"/>
              </w:tabs>
              <w:spacing w:line="400" w:lineRule="exact"/>
              <w:contextualSpacing/>
            </w:pPr>
            <w:r>
              <w:rPr>
                <w:rFonts w:hint="cs"/>
                <w:cs/>
              </w:rPr>
              <w:t>การให้บริการของสาขามีการให้บริการทางการเงินอื่น ๆ</w:t>
            </w:r>
            <w:r w:rsidRPr="00C84026">
              <w:rPr>
                <w:rFonts w:hint="cs"/>
                <w:cs/>
              </w:rPr>
              <w:t xml:space="preserve"> โดยมีลักษณะ ดังนี้</w:t>
            </w:r>
          </w:p>
          <w:p w14:paraId="52650F8A" w14:textId="458B8714" w:rsidR="00F36E26" w:rsidRPr="00D027EA" w:rsidRDefault="00F36E26" w:rsidP="00F36E26">
            <w:pPr>
              <w:pStyle w:val="Header"/>
              <w:tabs>
                <w:tab w:val="left" w:pos="1260"/>
                <w:tab w:val="left" w:pos="1530"/>
                <w:tab w:val="left" w:pos="1890"/>
              </w:tabs>
              <w:spacing w:before="120" w:line="360" w:lineRule="auto"/>
              <w:rPr>
                <w:color w:val="000000" w:themeColor="text1"/>
              </w:rPr>
            </w:pPr>
            <w:r>
              <w:rPr>
                <w:rFonts w:hint="cs"/>
                <w:color w:val="000000" w:themeColor="text1"/>
                <w:cs/>
              </w:rPr>
              <w:t>“</w:t>
            </w:r>
            <w:r>
              <w:rPr>
                <w:color w:val="000000" w:themeColor="text1"/>
              </w:rPr>
              <w:t>1</w:t>
            </w:r>
            <w:r>
              <w:rPr>
                <w:rFonts w:hint="cs"/>
                <w:color w:val="000000" w:themeColor="text1"/>
                <w:cs/>
              </w:rPr>
              <w:t>”</w:t>
            </w:r>
            <w:r w:rsidRPr="00D027EA">
              <w:rPr>
                <w:color w:val="000000" w:themeColor="text1"/>
                <w:cs/>
              </w:rPr>
              <w:t xml:space="preserve"> กรณี</w:t>
            </w:r>
            <w:r w:rsidRPr="00E90660">
              <w:rPr>
                <w:rFonts w:hint="cs"/>
                <w:cs/>
              </w:rPr>
              <w:t>สาขา</w:t>
            </w:r>
            <w:r w:rsidRPr="00F36E26">
              <w:rPr>
                <w:rFonts w:hint="cs"/>
                <w:b/>
                <w:bCs/>
                <w:u w:val="single"/>
                <w:cs/>
              </w:rPr>
              <w:t>มี</w:t>
            </w:r>
            <w:r w:rsidRPr="00E90660">
              <w:rPr>
                <w:rFonts w:hint="cs"/>
                <w:cs/>
              </w:rPr>
              <w:t>การให้บริการ</w:t>
            </w:r>
            <w:r>
              <w:rPr>
                <w:rFonts w:hint="cs"/>
                <w:cs/>
              </w:rPr>
              <w:t>ทางการเงินอื่น ๆ</w:t>
            </w:r>
          </w:p>
          <w:p w14:paraId="5D1B15EE" w14:textId="259D936F" w:rsidR="00E90660" w:rsidRPr="00F36E26" w:rsidRDefault="00F36E26" w:rsidP="00F36E26">
            <w:pPr>
              <w:pStyle w:val="Header"/>
              <w:tabs>
                <w:tab w:val="clear" w:pos="4153"/>
                <w:tab w:val="clear" w:pos="8306"/>
                <w:tab w:val="left" w:pos="1260"/>
                <w:tab w:val="left" w:pos="1530"/>
                <w:tab w:val="left" w:pos="1890"/>
              </w:tabs>
              <w:spacing w:line="400" w:lineRule="exact"/>
              <w:contextualSpacing/>
              <w:rPr>
                <w:b/>
                <w:bCs/>
                <w:cs/>
              </w:rPr>
            </w:pPr>
            <w:r>
              <w:rPr>
                <w:rFonts w:hint="cs"/>
                <w:color w:val="000000" w:themeColor="text1"/>
                <w:cs/>
              </w:rPr>
              <w:t>“</w:t>
            </w:r>
            <w:r>
              <w:rPr>
                <w:color w:val="000000" w:themeColor="text1"/>
              </w:rPr>
              <w:t>0</w:t>
            </w:r>
            <w:r>
              <w:rPr>
                <w:rFonts w:hint="cs"/>
                <w:color w:val="000000" w:themeColor="text1"/>
                <w:cs/>
              </w:rPr>
              <w:t>”</w:t>
            </w:r>
            <w:r w:rsidRPr="00D027EA">
              <w:rPr>
                <w:color w:val="000000" w:themeColor="text1"/>
                <w:cs/>
              </w:rPr>
              <w:t xml:space="preserve"> กรณี</w:t>
            </w:r>
            <w:r w:rsidRPr="00E90660">
              <w:rPr>
                <w:rFonts w:hint="cs"/>
                <w:cs/>
              </w:rPr>
              <w:t>สาขา</w:t>
            </w:r>
            <w:r w:rsidRPr="00F36E26">
              <w:rPr>
                <w:rFonts w:hint="cs"/>
                <w:b/>
                <w:bCs/>
                <w:u w:val="single"/>
                <w:cs/>
              </w:rPr>
              <w:t>ไม่มี</w:t>
            </w:r>
            <w:r w:rsidRPr="00E90660">
              <w:rPr>
                <w:rFonts w:hint="cs"/>
                <w:cs/>
              </w:rPr>
              <w:t>การให้บริการ</w:t>
            </w:r>
            <w:r>
              <w:rPr>
                <w:rFonts w:hint="cs"/>
                <w:cs/>
              </w:rPr>
              <w:t>ทางการเงินอื่น ๆ</w:t>
            </w:r>
          </w:p>
        </w:tc>
        <w:tc>
          <w:tcPr>
            <w:tcW w:w="5976" w:type="dxa"/>
            <w:tcBorders>
              <w:top w:val="dotted" w:sz="4" w:space="0" w:color="auto"/>
              <w:left w:val="dotted" w:sz="4" w:space="0" w:color="auto"/>
              <w:bottom w:val="dotted" w:sz="4" w:space="0" w:color="auto"/>
            </w:tcBorders>
          </w:tcPr>
          <w:p w14:paraId="19412A7E" w14:textId="77777777" w:rsidR="00E90660" w:rsidRPr="00723C8E" w:rsidRDefault="00E90660" w:rsidP="00E90660">
            <w:pPr>
              <w:pStyle w:val="Header"/>
              <w:tabs>
                <w:tab w:val="clear" w:pos="4153"/>
                <w:tab w:val="clear" w:pos="8306"/>
                <w:tab w:val="left" w:pos="1260"/>
                <w:tab w:val="left" w:pos="1530"/>
                <w:tab w:val="left" w:pos="1890"/>
              </w:tabs>
              <w:spacing w:line="400" w:lineRule="exact"/>
              <w:contextualSpacing/>
            </w:pPr>
            <w:r w:rsidRPr="00723C8E">
              <w:t>Data Set Validation</w:t>
            </w:r>
            <w:r w:rsidRPr="00723C8E">
              <w:rPr>
                <w:cs/>
              </w:rPr>
              <w:t>:</w:t>
            </w:r>
          </w:p>
          <w:p w14:paraId="73252E5D" w14:textId="2F499AB8" w:rsidR="00E90660" w:rsidRPr="00E90660" w:rsidRDefault="00F36E26" w:rsidP="00E90660">
            <w:pPr>
              <w:spacing w:line="400" w:lineRule="exact"/>
              <w:contextualSpacing/>
              <w:rPr>
                <w:cs/>
              </w:rPr>
            </w:pPr>
            <w:r>
              <w:rPr>
                <w:rFonts w:hint="cs"/>
                <w:color w:val="000000" w:themeColor="text1"/>
                <w:cs/>
              </w:rPr>
              <w:t>ต้อง</w:t>
            </w:r>
            <w:r w:rsidRPr="00DB7F0B">
              <w:rPr>
                <w:color w:val="000000" w:themeColor="text1"/>
                <w:cs/>
              </w:rPr>
              <w:t>มีค่า</w:t>
            </w:r>
            <w:r>
              <w:rPr>
                <w:rFonts w:hint="cs"/>
                <w:color w:val="000000" w:themeColor="text1"/>
                <w:cs/>
              </w:rPr>
              <w:t>เป็น</w:t>
            </w:r>
            <w:r w:rsidRPr="00DB7F0B">
              <w:rPr>
                <w:color w:val="000000" w:themeColor="text1"/>
                <w:cs/>
              </w:rPr>
              <w:t xml:space="preserve"> </w:t>
            </w:r>
            <w:r>
              <w:rPr>
                <w:rFonts w:hint="cs"/>
                <w:color w:val="000000" w:themeColor="text1"/>
                <w:cs/>
              </w:rPr>
              <w:t>“</w:t>
            </w:r>
            <w:r w:rsidRPr="00DB7F0B">
              <w:rPr>
                <w:color w:val="000000" w:themeColor="text1"/>
                <w:cs/>
              </w:rPr>
              <w:t>0</w:t>
            </w:r>
            <w:r>
              <w:rPr>
                <w:rFonts w:hint="cs"/>
                <w:color w:val="000000" w:themeColor="text1"/>
                <w:cs/>
              </w:rPr>
              <w:t>” หรือ “</w:t>
            </w:r>
            <w:r>
              <w:rPr>
                <w:color w:val="000000" w:themeColor="text1"/>
              </w:rPr>
              <w:t>1</w:t>
            </w:r>
            <w:r>
              <w:rPr>
                <w:rFonts w:hint="cs"/>
                <w:color w:val="000000" w:themeColor="text1"/>
                <w:cs/>
              </w:rPr>
              <w:t>”</w:t>
            </w:r>
            <w:r>
              <w:rPr>
                <w:color w:val="000000" w:themeColor="text1"/>
                <w:cs/>
              </w:rPr>
              <w:t xml:space="preserve"> </w:t>
            </w:r>
            <w:r>
              <w:rPr>
                <w:rFonts w:hint="cs"/>
                <w:color w:val="000000" w:themeColor="text1"/>
                <w:cs/>
              </w:rPr>
              <w:t>เท่านั้น</w:t>
            </w:r>
          </w:p>
        </w:tc>
      </w:tr>
    </w:tbl>
    <w:p w14:paraId="5E8456EF" w14:textId="77777777" w:rsidR="0016519F" w:rsidRDefault="0016519F">
      <w:r>
        <w:rPr>
          <w:cs/>
        </w:rPr>
        <w:br w:type="page"/>
      </w:r>
    </w:p>
    <w:p w14:paraId="4AF7C8EE" w14:textId="77777777" w:rsidR="0016519F" w:rsidRDefault="0016519F"/>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6519F" w:rsidRPr="001D07F3" w14:paraId="3A03025A" w14:textId="77777777" w:rsidTr="0016519F">
        <w:trPr>
          <w:tblHeader/>
        </w:trPr>
        <w:tc>
          <w:tcPr>
            <w:tcW w:w="2241" w:type="dxa"/>
            <w:tcBorders>
              <w:bottom w:val="single" w:sz="4" w:space="0" w:color="auto"/>
            </w:tcBorders>
            <w:shd w:val="clear" w:color="auto" w:fill="CCFFFF"/>
          </w:tcPr>
          <w:p w14:paraId="46072D90" w14:textId="77777777" w:rsidR="0016519F" w:rsidRPr="001D07F3" w:rsidRDefault="0016519F"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rPr>
              <w:t xml:space="preserve">Data Element </w:t>
            </w:r>
            <w:r w:rsidRPr="001D07F3">
              <w:rPr>
                <w:b/>
                <w:bCs/>
                <w:cs/>
                <w:lang w:val="en-GB"/>
              </w:rPr>
              <w:t>(</w:t>
            </w:r>
            <w:r w:rsidRPr="001D07F3">
              <w:rPr>
                <w:b/>
                <w:bCs/>
              </w:rPr>
              <w:t>field</w:t>
            </w:r>
            <w:r w:rsidRPr="001D07F3">
              <w:rPr>
                <w:b/>
                <w:bCs/>
                <w:cs/>
                <w:lang w:val="en-GB"/>
              </w:rPr>
              <w:t>)</w:t>
            </w:r>
          </w:p>
        </w:tc>
        <w:tc>
          <w:tcPr>
            <w:tcW w:w="6225" w:type="dxa"/>
            <w:tcBorders>
              <w:bottom w:val="single" w:sz="4" w:space="0" w:color="auto"/>
            </w:tcBorders>
            <w:shd w:val="clear" w:color="auto" w:fill="CCFFFF"/>
          </w:tcPr>
          <w:p w14:paraId="1C6BBF5D" w14:textId="77777777" w:rsidR="0016519F" w:rsidRPr="001D07F3" w:rsidRDefault="0016519F"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6C99024A" w14:textId="77777777" w:rsidR="0016519F" w:rsidRPr="001D07F3" w:rsidRDefault="0016519F" w:rsidP="00025360">
            <w:pPr>
              <w:jc w:val="center"/>
            </w:pPr>
          </w:p>
        </w:tc>
        <w:tc>
          <w:tcPr>
            <w:tcW w:w="5976" w:type="dxa"/>
            <w:tcBorders>
              <w:bottom w:val="single" w:sz="4" w:space="0" w:color="auto"/>
            </w:tcBorders>
            <w:shd w:val="clear" w:color="auto" w:fill="CCFFFF"/>
          </w:tcPr>
          <w:p w14:paraId="44F9B0DE" w14:textId="77777777" w:rsidR="0016519F" w:rsidRPr="001D07F3" w:rsidRDefault="0016519F"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16519F" w:rsidRPr="001D07F3" w14:paraId="3BC22235" w14:textId="77777777" w:rsidTr="0016519F">
        <w:tc>
          <w:tcPr>
            <w:tcW w:w="2241" w:type="dxa"/>
            <w:tcBorders>
              <w:top w:val="single" w:sz="4" w:space="0" w:color="auto"/>
              <w:bottom w:val="single" w:sz="4" w:space="0" w:color="auto"/>
              <w:right w:val="dotted" w:sz="4" w:space="0" w:color="auto"/>
            </w:tcBorders>
          </w:tcPr>
          <w:p w14:paraId="56DB6DF1" w14:textId="36D39B48" w:rsidR="0016519F" w:rsidRDefault="0016519F" w:rsidP="0016519F">
            <w:pPr>
              <w:pStyle w:val="Footer"/>
              <w:spacing w:line="400" w:lineRule="exact"/>
              <w:contextualSpacing/>
              <w:rPr>
                <w:color w:val="000000" w:themeColor="text1"/>
                <w:cs/>
              </w:rPr>
            </w:pPr>
            <w:r>
              <w:rPr>
                <w:rFonts w:hint="cs"/>
                <w:cs/>
              </w:rPr>
              <w:t>ระบุบริการอื่น ๆ</w:t>
            </w:r>
          </w:p>
        </w:tc>
        <w:tc>
          <w:tcPr>
            <w:tcW w:w="6225" w:type="dxa"/>
            <w:tcBorders>
              <w:top w:val="single" w:sz="4" w:space="0" w:color="auto"/>
              <w:left w:val="dotted" w:sz="4" w:space="0" w:color="auto"/>
              <w:bottom w:val="single" w:sz="4" w:space="0" w:color="auto"/>
              <w:right w:val="dotted" w:sz="4" w:space="0" w:color="auto"/>
            </w:tcBorders>
          </w:tcPr>
          <w:p w14:paraId="1656A110" w14:textId="5CA673CD" w:rsidR="0016519F" w:rsidRPr="00F36E26" w:rsidRDefault="0016519F" w:rsidP="0016519F">
            <w:pPr>
              <w:pStyle w:val="Header"/>
              <w:tabs>
                <w:tab w:val="clear" w:pos="4153"/>
                <w:tab w:val="clear" w:pos="8306"/>
                <w:tab w:val="left" w:pos="1260"/>
                <w:tab w:val="left" w:pos="1530"/>
                <w:tab w:val="left" w:pos="1890"/>
              </w:tabs>
              <w:spacing w:line="400" w:lineRule="exact"/>
              <w:contextualSpacing/>
              <w:rPr>
                <w:b/>
                <w:bCs/>
                <w:cs/>
              </w:rPr>
            </w:pPr>
            <w:r>
              <w:rPr>
                <w:rFonts w:hint="cs"/>
                <w:cs/>
              </w:rPr>
              <w:t>ระบุ</w:t>
            </w:r>
            <w:r w:rsidRPr="0024381C">
              <w:rPr>
                <w:rFonts w:hint="cs"/>
                <w:cs/>
              </w:rPr>
              <w:t>รูปแบบการให้บริการ</w:t>
            </w:r>
            <w:r>
              <w:rPr>
                <w:rFonts w:hint="cs"/>
                <w:cs/>
              </w:rPr>
              <w:t>อื่น ๆ ของสาขา ที่เกี่ยวข้องกับบริการชำระเงินภายใต้การกำกับ</w:t>
            </w:r>
          </w:p>
        </w:tc>
        <w:tc>
          <w:tcPr>
            <w:tcW w:w="5976" w:type="dxa"/>
            <w:tcBorders>
              <w:top w:val="single" w:sz="4" w:space="0" w:color="auto"/>
              <w:left w:val="dotted" w:sz="4" w:space="0" w:color="auto"/>
              <w:bottom w:val="single" w:sz="4" w:space="0" w:color="auto"/>
            </w:tcBorders>
          </w:tcPr>
          <w:p w14:paraId="64DBEDEF" w14:textId="77777777" w:rsidR="0016519F" w:rsidRDefault="0016519F" w:rsidP="0016519F">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6443CF5A" w14:textId="77777777" w:rsidR="0016519F" w:rsidRPr="009E6E60" w:rsidRDefault="0016519F" w:rsidP="0016519F">
            <w:pPr>
              <w:pStyle w:val="Header"/>
              <w:tabs>
                <w:tab w:val="clear" w:pos="4153"/>
                <w:tab w:val="clear" w:pos="8306"/>
                <w:tab w:val="left" w:pos="1260"/>
                <w:tab w:val="left" w:pos="1530"/>
                <w:tab w:val="left" w:pos="1890"/>
              </w:tabs>
              <w:spacing w:line="400" w:lineRule="exact"/>
              <w:rPr>
                <w:cs/>
                <w:lang w:val="th-TH"/>
              </w:rPr>
            </w:pPr>
            <w:r w:rsidRPr="002B0452">
              <w:rPr>
                <w:rFonts w:hint="cs"/>
                <w:cs/>
                <w:lang w:val="th-TH"/>
              </w:rPr>
              <w:t>การรายงานต้องเป็นไปตามรูปแบบ ดังนี้</w:t>
            </w:r>
          </w:p>
          <w:p w14:paraId="35D56901" w14:textId="77777777" w:rsidR="0016519F" w:rsidRDefault="0016519F" w:rsidP="0016519F">
            <w:pPr>
              <w:pStyle w:val="ListParagraph"/>
              <w:numPr>
                <w:ilvl w:val="0"/>
                <w:numId w:val="47"/>
              </w:numPr>
              <w:spacing w:line="400" w:lineRule="exact"/>
              <w:ind w:left="388"/>
              <w:rPr>
                <w:color w:val="000000" w:themeColor="text1"/>
              </w:rPr>
            </w:pPr>
            <w:r w:rsidRPr="009E6E60">
              <w:rPr>
                <w:rFonts w:hint="cs"/>
                <w:color w:val="000000" w:themeColor="text1"/>
                <w:cs/>
              </w:rPr>
              <w:t>กรณี ให้บริการทางการเงินอื่น ๆ</w:t>
            </w:r>
            <w:r w:rsidRPr="009E6E60">
              <w:rPr>
                <w:color w:val="000000" w:themeColor="text1"/>
                <w:cs/>
              </w:rPr>
              <w:t xml:space="preserve"> </w:t>
            </w:r>
            <w:r w:rsidRPr="009E6E60">
              <w:rPr>
                <w:rFonts w:hint="cs"/>
                <w:color w:val="000000" w:themeColor="text1"/>
                <w:cs/>
              </w:rPr>
              <w:t>มีค่า</w:t>
            </w:r>
            <w:r w:rsidRPr="009E6E60">
              <w:rPr>
                <w:color w:val="000000" w:themeColor="text1"/>
                <w:cs/>
              </w:rPr>
              <w:t xml:space="preserve"> </w:t>
            </w:r>
            <w:r w:rsidRPr="009E6E60">
              <w:rPr>
                <w:rFonts w:hint="cs"/>
                <w:color w:val="000000" w:themeColor="text1"/>
                <w:cs/>
              </w:rPr>
              <w:t>เป็น “1” ระบุบริการอื่น ๆ ต้องมีค่า</w:t>
            </w:r>
          </w:p>
          <w:p w14:paraId="49CF9634" w14:textId="76E7CDF7" w:rsidR="0016519F" w:rsidRPr="0016519F" w:rsidRDefault="0016519F" w:rsidP="0016519F">
            <w:pPr>
              <w:pStyle w:val="ListParagraph"/>
              <w:numPr>
                <w:ilvl w:val="0"/>
                <w:numId w:val="47"/>
              </w:numPr>
              <w:spacing w:line="400" w:lineRule="exact"/>
              <w:ind w:left="388"/>
              <w:rPr>
                <w:color w:val="000000" w:themeColor="text1"/>
                <w:cs/>
              </w:rPr>
            </w:pPr>
            <w:r>
              <w:rPr>
                <w:rFonts w:hint="cs"/>
                <w:cs/>
              </w:rPr>
              <w:t>กรณี อื่น ต้องไม่มีค่า</w:t>
            </w:r>
          </w:p>
        </w:tc>
      </w:tr>
    </w:tbl>
    <w:p w14:paraId="147CA09C" w14:textId="0A99D7C8" w:rsidR="00605787" w:rsidRDefault="00605787">
      <w:r>
        <w:rPr>
          <w:cs/>
        </w:rPr>
        <w:br w:type="page"/>
      </w:r>
    </w:p>
    <w:p w14:paraId="4DCAB9C9" w14:textId="27FB8F74" w:rsidR="00605787" w:rsidRPr="001D07F3" w:rsidRDefault="00DD4A7C" w:rsidP="00605787">
      <w:pPr>
        <w:pStyle w:val="Heading2"/>
        <w:numPr>
          <w:ilvl w:val="0"/>
          <w:numId w:val="0"/>
        </w:numPr>
        <w:jc w:val="center"/>
        <w:rPr>
          <w:rFonts w:ascii="Tahoma" w:hAnsi="Tahoma"/>
          <w:i w:val="0"/>
          <w:iCs w:val="0"/>
          <w:sz w:val="20"/>
        </w:rPr>
      </w:pPr>
      <w:bookmarkStart w:id="30" w:name="_Toc77186102"/>
      <w:r>
        <w:rPr>
          <w:rFonts w:ascii="Tahoma" w:hAnsi="Tahoma"/>
          <w:i w:val="0"/>
          <w:iCs w:val="0"/>
          <w:sz w:val="20"/>
        </w:rPr>
        <w:lastRenderedPageBreak/>
        <w:t>6</w:t>
      </w:r>
      <w:r w:rsidR="00605787" w:rsidRPr="001D07F3">
        <w:rPr>
          <w:rFonts w:ascii="Tahoma" w:hAnsi="Tahoma"/>
          <w:i w:val="0"/>
          <w:iCs w:val="0"/>
          <w:sz w:val="20"/>
          <w:cs/>
        </w:rPr>
        <w:t xml:space="preserve">. </w:t>
      </w:r>
      <w:r w:rsidR="00605787" w:rsidRPr="001D07F3">
        <w:rPr>
          <w:rFonts w:ascii="Tahoma" w:hAnsi="Tahoma"/>
          <w:i w:val="0"/>
          <w:iCs w:val="0"/>
          <w:sz w:val="20"/>
        </w:rPr>
        <w:t>Data Set</w:t>
      </w:r>
      <w:r w:rsidR="00605787" w:rsidRPr="001D07F3">
        <w:rPr>
          <w:rFonts w:ascii="Tahoma" w:hAnsi="Tahoma"/>
          <w:i w:val="0"/>
          <w:iCs w:val="0"/>
          <w:sz w:val="20"/>
          <w:cs/>
        </w:rPr>
        <w:t xml:space="preserve">: </w:t>
      </w:r>
      <w:r w:rsidR="005944E1">
        <w:rPr>
          <w:rFonts w:ascii="Tahoma" w:hAnsi="Tahoma" w:hint="cs"/>
          <w:i w:val="0"/>
          <w:iCs w:val="0"/>
          <w:sz w:val="20"/>
          <w:cs/>
        </w:rPr>
        <w:t>รายงาน</w:t>
      </w:r>
      <w:r w:rsidR="005944E1">
        <w:rPr>
          <w:rFonts w:ascii="Tahoma" w:hAnsi="Tahoma"/>
          <w:i w:val="0"/>
          <w:iCs w:val="0"/>
          <w:sz w:val="20"/>
          <w:cs/>
        </w:rPr>
        <w:t>ฐานะการเงิน</w:t>
      </w:r>
      <w:r w:rsidR="0055437C">
        <w:rPr>
          <w:rFonts w:ascii="Tahoma" w:hAnsi="Tahoma"/>
          <w:i w:val="0"/>
          <w:iCs w:val="0"/>
          <w:sz w:val="20"/>
          <w:cs/>
        </w:rPr>
        <w:t>สำหรับ</w:t>
      </w:r>
      <w:r w:rsidR="00605787" w:rsidRPr="00605787">
        <w:rPr>
          <w:rFonts w:ascii="Tahoma" w:hAnsi="Tahoma"/>
          <w:i w:val="0"/>
          <w:iCs w:val="0"/>
          <w:sz w:val="20"/>
          <w:cs/>
        </w:rPr>
        <w:t>ผู้ประกอบธุรกิจ</w:t>
      </w:r>
      <w:r w:rsidR="00605787" w:rsidRPr="00605787">
        <w:rPr>
          <w:rFonts w:ascii="Tahoma" w:hAnsi="Tahoma" w:hint="cs"/>
          <w:i w:val="0"/>
          <w:iCs w:val="0"/>
          <w:sz w:val="20"/>
          <w:cs/>
        </w:rPr>
        <w:t>ภายใต้การกำกับตามกฎหมายว่าด้วยระบบการชำระเงิน</w:t>
      </w:r>
      <w:bookmarkEnd w:id="30"/>
    </w:p>
    <w:p w14:paraId="754622EB" w14:textId="77777777" w:rsidR="00605787" w:rsidRPr="001D07F3" w:rsidRDefault="00605787" w:rsidP="00605787">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5DADA078" w14:textId="4E38C094" w:rsidR="00605787" w:rsidRPr="00605787" w:rsidRDefault="00605787" w:rsidP="00605787">
      <w:pPr>
        <w:pStyle w:val="Header"/>
        <w:tabs>
          <w:tab w:val="clear" w:pos="4153"/>
          <w:tab w:val="clear" w:pos="8306"/>
          <w:tab w:val="left" w:pos="1260"/>
          <w:tab w:val="left" w:pos="1530"/>
          <w:tab w:val="left" w:pos="1890"/>
        </w:tabs>
        <w:spacing w:line="440" w:lineRule="exact"/>
        <w:rPr>
          <w:color w:val="0000FF"/>
          <w:cs/>
        </w:rPr>
      </w:pPr>
      <w:r w:rsidRPr="001D07F3">
        <w:tab/>
      </w:r>
      <w:r w:rsidRPr="00984A1C">
        <w:rPr>
          <w:cs/>
        </w:rPr>
        <w:t>ข้อมูลรายงาน</w:t>
      </w:r>
      <w:r w:rsidRPr="00984A1C">
        <w:rPr>
          <w:rFonts w:hint="cs"/>
          <w:cs/>
        </w:rPr>
        <w:t>ฐานะการเงินสำหรับผู้ประกอบธุรกิจภายใต้การกำกับตามกฎหมายว่าด้วยระบบการชำระเงิน</w:t>
      </w:r>
      <w:r w:rsidR="00984A1C" w:rsidRPr="00984A1C">
        <w:rPr>
          <w:rFonts w:hint="cs"/>
          <w:cs/>
        </w:rPr>
        <w:t xml:space="preserve"> เป็นการรายงานข้อมูลงบแสดงฐานะทางการเงินของผู้ประกอบ</w:t>
      </w:r>
      <w:r w:rsidR="00302DC9">
        <w:rPr>
          <w:rFonts w:hint="cs"/>
          <w:cs/>
        </w:rPr>
        <w:t>ธุรกิจ</w:t>
      </w:r>
      <w:r w:rsidR="00984A1C" w:rsidRPr="00984A1C">
        <w:rPr>
          <w:rFonts w:hint="cs"/>
          <w:cs/>
        </w:rPr>
        <w:t xml:space="preserve"> ตามรูปแบบที่กำหนดจำแนกยอดคงค้าง ณ สิ้นงวด ออกเป็นรายการหมุนเวียนทางบัญชี และ รายการไม่หมุนเวียนทางบัญชี รวมไปถึงการรายงานจำนวนหุ้นสามัญ และ หุ้นบุริมสิทธิ ของผู้ประกอบ</w:t>
      </w:r>
      <w:r w:rsidR="00302DC9">
        <w:rPr>
          <w:rFonts w:hint="cs"/>
          <w:cs/>
        </w:rPr>
        <w:t>ธุรกิจ</w:t>
      </w:r>
    </w:p>
    <w:p w14:paraId="58C59692" w14:textId="45F96040" w:rsidR="00605787" w:rsidRPr="001D07F3" w:rsidRDefault="00605787" w:rsidP="00605787">
      <w:pPr>
        <w:pStyle w:val="Header"/>
        <w:tabs>
          <w:tab w:val="clear" w:pos="4153"/>
          <w:tab w:val="clear" w:pos="8306"/>
          <w:tab w:val="left" w:pos="1260"/>
          <w:tab w:val="left" w:pos="1530"/>
          <w:tab w:val="left" w:pos="1890"/>
        </w:tabs>
        <w:spacing w:line="440" w:lineRule="exact"/>
      </w:pPr>
      <w:r w:rsidRPr="001D07F3">
        <w:rPr>
          <w:b/>
          <w:bCs/>
          <w:u w:val="single"/>
          <w:cs/>
        </w:rPr>
        <w:t>สถาบันการเงินที่ต้องรายงาน</w:t>
      </w:r>
      <w:r w:rsidRPr="001D07F3">
        <w:br/>
      </w:r>
      <w:r w:rsidRPr="001D07F3">
        <w:tab/>
      </w:r>
      <w:r>
        <w:rPr>
          <w:rFonts w:hint="cs"/>
          <w:cs/>
        </w:rPr>
        <w:t>ผู้</w:t>
      </w:r>
      <w:r w:rsidRPr="001D07F3">
        <w:rPr>
          <w:cs/>
        </w:rPr>
        <w:t>ประกอบธุรกิจ</w:t>
      </w:r>
      <w:r>
        <w:rPr>
          <w:rFonts w:hint="cs"/>
          <w:cs/>
        </w:rPr>
        <w:t>ภายใต้การกำกับตามกฎหมายว่าด้วยระบบการชำระเงิน</w:t>
      </w:r>
      <w:r>
        <w:rPr>
          <w:cs/>
        </w:rPr>
        <w:t xml:space="preserve"> </w:t>
      </w:r>
      <w:r>
        <w:rPr>
          <w:rFonts w:hint="cs"/>
          <w:cs/>
        </w:rPr>
        <w:t>ยกเว้นผู้ประกอบธุรกิจที่เป็นสถาบันการเงิน สถาบันการเงินเฉพาะกิจ และผู้ประกอบธุรกิจบัตรเครดิตที่มิใช่สถาบันการเงินตามประกาศของคณะปฏิวัติ ฉบับที่ 58 ที่มีกฎหมายเฉพาะกำหนดหลักเกณฑ์</w:t>
      </w:r>
      <w:r w:rsidR="00302DC9">
        <w:rPr>
          <w:rFonts w:hint="cs"/>
          <w:cs/>
        </w:rPr>
        <w:t xml:space="preserve">ในการกำกับดูแล </w:t>
      </w:r>
      <w:r>
        <w:rPr>
          <w:rFonts w:hint="cs"/>
          <w:cs/>
        </w:rPr>
        <w:t>อยู่ภายใต้การกำกับดูแลของ ธปท.</w:t>
      </w:r>
      <w:r w:rsidR="00302DC9">
        <w:rPr>
          <w:cs/>
        </w:rPr>
        <w:t xml:space="preserve"> </w:t>
      </w:r>
      <w:r w:rsidR="00302DC9" w:rsidRPr="00D65135">
        <w:rPr>
          <w:cs/>
        </w:rPr>
        <w:t>และได้ปฏิบัติตามหลักเกณฑ์ที่กำหนดไว้ดังกล่าวแล้ว</w:t>
      </w:r>
      <w:r w:rsidRPr="001D07F3">
        <w:br/>
      </w:r>
      <w:r w:rsidRPr="001D07F3">
        <w:rPr>
          <w:b/>
          <w:bCs/>
          <w:u w:val="single"/>
          <w:cs/>
        </w:rPr>
        <w:t>ลักษณะข้อมูล</w:t>
      </w:r>
    </w:p>
    <w:p w14:paraId="2F2E434B" w14:textId="31145F79" w:rsidR="00605787" w:rsidRPr="001D07F3" w:rsidRDefault="00605787" w:rsidP="00605787">
      <w:pPr>
        <w:pStyle w:val="Header"/>
        <w:tabs>
          <w:tab w:val="clear" w:pos="4153"/>
          <w:tab w:val="clear" w:pos="8306"/>
          <w:tab w:val="left" w:pos="1260"/>
          <w:tab w:val="left" w:pos="1530"/>
          <w:tab w:val="left" w:pos="1890"/>
        </w:tabs>
        <w:spacing w:line="440" w:lineRule="exact"/>
        <w:rPr>
          <w:cs/>
          <w:lang w:val="th-TH"/>
        </w:rPr>
      </w:pPr>
      <w:r w:rsidRPr="001D07F3">
        <w:tab/>
      </w:r>
      <w:r>
        <w:rPr>
          <w:rFonts w:hint="cs"/>
          <w:cs/>
        </w:rPr>
        <w:t>ราย</w:t>
      </w:r>
      <w:r w:rsidRPr="00605787">
        <w:rPr>
          <w:rFonts w:hint="cs"/>
          <w:cs/>
        </w:rPr>
        <w:t>ไตรมาส</w:t>
      </w:r>
    </w:p>
    <w:p w14:paraId="1CD86F70" w14:textId="77777777" w:rsidR="00605787" w:rsidRPr="001D07F3" w:rsidRDefault="00605787" w:rsidP="00605787">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3637D156" w14:textId="47DB3C84" w:rsidR="00605787" w:rsidRPr="001D07F3" w:rsidRDefault="00605787" w:rsidP="00605787">
      <w:pPr>
        <w:pStyle w:val="Header"/>
        <w:tabs>
          <w:tab w:val="clear" w:pos="4153"/>
          <w:tab w:val="clear" w:pos="8306"/>
          <w:tab w:val="left" w:pos="1242"/>
          <w:tab w:val="left" w:pos="1530"/>
          <w:tab w:val="left" w:pos="1890"/>
        </w:tabs>
        <w:spacing w:line="440" w:lineRule="exact"/>
        <w:rPr>
          <w:cs/>
          <w:lang w:val="th-TH"/>
        </w:rPr>
      </w:pPr>
      <w:r w:rsidRPr="001D07F3">
        <w:tab/>
      </w:r>
      <w:r w:rsidRPr="00605787">
        <w:rPr>
          <w:rFonts w:hint="cs"/>
          <w:cs/>
          <w:lang w:val="th-TH"/>
        </w:rPr>
        <w:t>ทุกสิ้นไตรมาส</w:t>
      </w:r>
    </w:p>
    <w:p w14:paraId="1666AC2F" w14:textId="77777777" w:rsidR="00605787" w:rsidRPr="001D07F3" w:rsidRDefault="00605787" w:rsidP="00605787">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7BE835AD" w14:textId="2F3E8381" w:rsidR="00605787" w:rsidRPr="00644A9A" w:rsidRDefault="00605787" w:rsidP="00605787">
      <w:pPr>
        <w:pStyle w:val="Header"/>
        <w:tabs>
          <w:tab w:val="clear" w:pos="4153"/>
          <w:tab w:val="clear" w:pos="8306"/>
          <w:tab w:val="left" w:pos="1260"/>
          <w:tab w:val="left" w:pos="1530"/>
          <w:tab w:val="left" w:pos="1890"/>
        </w:tabs>
        <w:spacing w:line="440" w:lineRule="exact"/>
        <w:rPr>
          <w:cs/>
        </w:rPr>
      </w:pPr>
      <w:r w:rsidRPr="001D07F3">
        <w:tab/>
      </w:r>
      <w:r w:rsidRPr="001D07F3">
        <w:rPr>
          <w:cs/>
        </w:rPr>
        <w:t>ภายใน</w:t>
      </w:r>
      <w:r w:rsidRPr="001D07F3">
        <w:rPr>
          <w:rFonts w:hint="cs"/>
          <w:cs/>
          <w:lang w:val="th-TH"/>
        </w:rPr>
        <w:t xml:space="preserve"> </w:t>
      </w:r>
      <w:r w:rsidRPr="00605787">
        <w:t>45</w:t>
      </w:r>
      <w:r w:rsidRPr="00605787">
        <w:rPr>
          <w:rFonts w:hint="cs"/>
          <w:cs/>
        </w:rPr>
        <w:t xml:space="preserve"> วัน</w:t>
      </w:r>
      <w:r w:rsidR="00FE1EF1">
        <w:rPr>
          <w:rFonts w:hint="cs"/>
          <w:cs/>
          <w:lang w:val="th-TH"/>
        </w:rPr>
        <w:t>นับแต่วันสิ้นไตรมาสที่รายงาน</w:t>
      </w:r>
      <w:r w:rsidRPr="001D07F3">
        <w:rPr>
          <w:cs/>
        </w:rPr>
        <w:t xml:space="preserve"> </w:t>
      </w:r>
    </w:p>
    <w:p w14:paraId="16602D4E" w14:textId="77777777" w:rsidR="00605787" w:rsidRPr="001D07F3" w:rsidRDefault="00605787" w:rsidP="00605787">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02B6BBC4" w14:textId="21FA843B" w:rsidR="00605787" w:rsidRPr="00644A9A" w:rsidRDefault="00605787" w:rsidP="00605787">
      <w:pPr>
        <w:pStyle w:val="Header"/>
        <w:tabs>
          <w:tab w:val="clear" w:pos="4153"/>
          <w:tab w:val="clear" w:pos="8306"/>
          <w:tab w:val="left" w:pos="1260"/>
          <w:tab w:val="left" w:pos="1530"/>
          <w:tab w:val="left" w:pos="1890"/>
        </w:tabs>
        <w:spacing w:line="440" w:lineRule="exact"/>
      </w:pPr>
      <w:r w:rsidRPr="001D07F3">
        <w:tab/>
      </w:r>
      <w:r w:rsidRPr="00605787">
        <w:t>QPSDNn_YYYYMMDD_</w:t>
      </w:r>
      <w:r w:rsidR="0055437C">
        <w:t>PG</w:t>
      </w:r>
      <w:r w:rsidRPr="00605787">
        <w:t>FSP</w:t>
      </w:r>
      <w:r w:rsidRPr="00605787">
        <w:rPr>
          <w:cs/>
        </w:rPr>
        <w:t>.</w:t>
      </w:r>
      <w:r w:rsidRPr="00605787">
        <w:t>xlsx</w:t>
      </w:r>
    </w:p>
    <w:p w14:paraId="374E0B0C" w14:textId="77777777" w:rsidR="00605787" w:rsidRPr="001D07F3" w:rsidRDefault="00605787" w:rsidP="00605787">
      <w:pPr>
        <w:pStyle w:val="Header"/>
        <w:tabs>
          <w:tab w:val="clear" w:pos="4153"/>
          <w:tab w:val="clear" w:pos="8306"/>
          <w:tab w:val="left" w:pos="1260"/>
          <w:tab w:val="left" w:pos="1530"/>
          <w:tab w:val="left" w:pos="1890"/>
        </w:tabs>
        <w:spacing w:line="440" w:lineRule="exact"/>
        <w:rPr>
          <w:b/>
          <w:bCs/>
          <w:u w:val="single"/>
        </w:rPr>
      </w:pPr>
      <w:r w:rsidRPr="001D07F3">
        <w:rPr>
          <w:b/>
          <w:bCs/>
          <w:u w:val="single"/>
        </w:rPr>
        <w:t>Sheet Name</w:t>
      </w:r>
    </w:p>
    <w:p w14:paraId="480A91B8" w14:textId="6C163EEC" w:rsidR="00605787" w:rsidRDefault="00605787" w:rsidP="00605787">
      <w:pPr>
        <w:pStyle w:val="Header"/>
        <w:tabs>
          <w:tab w:val="clear" w:pos="4153"/>
          <w:tab w:val="clear" w:pos="8306"/>
          <w:tab w:val="left" w:pos="1260"/>
          <w:tab w:val="left" w:pos="1530"/>
          <w:tab w:val="left" w:pos="1890"/>
        </w:tabs>
        <w:spacing w:after="240" w:line="440" w:lineRule="exact"/>
        <w:rPr>
          <w:cs/>
        </w:rPr>
      </w:pPr>
      <w:r w:rsidRPr="00116FD9">
        <w:tab/>
      </w:r>
      <w:r w:rsidR="00926FD2">
        <w:t>DS_</w:t>
      </w:r>
      <w:r w:rsidR="0055437C">
        <w:t>PG</w:t>
      </w:r>
      <w:r>
        <w:t>FPP</w:t>
      </w:r>
    </w:p>
    <w:p w14:paraId="58851FD3" w14:textId="77777777" w:rsidR="00605787" w:rsidRDefault="00605787" w:rsidP="00605787">
      <w:pPr>
        <w:rPr>
          <w:cs/>
        </w:rPr>
      </w:pPr>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05787" w:rsidRPr="001D07F3" w14:paraId="2424B9F6" w14:textId="77777777" w:rsidTr="00605787">
        <w:trPr>
          <w:tblHeader/>
        </w:trPr>
        <w:tc>
          <w:tcPr>
            <w:tcW w:w="2241" w:type="dxa"/>
            <w:shd w:val="clear" w:color="auto" w:fill="CCFFFF"/>
          </w:tcPr>
          <w:p w14:paraId="0622D5A5" w14:textId="77777777" w:rsidR="00605787" w:rsidRPr="001D07F3" w:rsidRDefault="00605787" w:rsidP="00605787">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016AD551" w14:textId="77777777" w:rsidR="00605787" w:rsidRPr="001D07F3" w:rsidRDefault="00605787" w:rsidP="00605787">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7A8624A4" w14:textId="77777777" w:rsidR="00605787" w:rsidRPr="001D07F3" w:rsidRDefault="00605787" w:rsidP="00605787">
            <w:pPr>
              <w:jc w:val="center"/>
            </w:pPr>
          </w:p>
        </w:tc>
        <w:tc>
          <w:tcPr>
            <w:tcW w:w="5976" w:type="dxa"/>
            <w:shd w:val="clear" w:color="auto" w:fill="CCFFFF"/>
          </w:tcPr>
          <w:p w14:paraId="0738ABD5" w14:textId="77777777" w:rsidR="00605787" w:rsidRPr="001D07F3" w:rsidRDefault="00605787" w:rsidP="00605787">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605787" w:rsidRPr="001D07F3" w14:paraId="3FE0F59E" w14:textId="77777777" w:rsidTr="00605787">
        <w:trPr>
          <w:trHeight w:val="782"/>
        </w:trPr>
        <w:tc>
          <w:tcPr>
            <w:tcW w:w="2241" w:type="dxa"/>
            <w:tcBorders>
              <w:top w:val="dotted" w:sz="4" w:space="0" w:color="auto"/>
              <w:bottom w:val="dotted" w:sz="4" w:space="0" w:color="auto"/>
              <w:right w:val="dotted" w:sz="4" w:space="0" w:color="auto"/>
            </w:tcBorders>
          </w:tcPr>
          <w:p w14:paraId="2FFED2F5" w14:textId="77777777" w:rsidR="00605787" w:rsidRPr="00C84026" w:rsidRDefault="00605787" w:rsidP="00605787">
            <w:pPr>
              <w:spacing w:line="400" w:lineRule="exact"/>
              <w:contextualSpacing/>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DEFCA82" w14:textId="77777777" w:rsidR="00605787" w:rsidRPr="00C84026" w:rsidRDefault="00605787" w:rsidP="00605787">
            <w:pPr>
              <w:pStyle w:val="Header"/>
              <w:tabs>
                <w:tab w:val="clear" w:pos="4153"/>
                <w:tab w:val="clear" w:pos="8306"/>
                <w:tab w:val="left" w:pos="522"/>
                <w:tab w:val="left" w:pos="1260"/>
                <w:tab w:val="left" w:pos="1530"/>
                <w:tab w:val="left" w:pos="1890"/>
              </w:tabs>
              <w:spacing w:line="400" w:lineRule="exact"/>
              <w:contextualSpacing/>
            </w:pPr>
            <w:r w:rsidRPr="00316559">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5338BE55" w14:textId="77777777" w:rsidR="00605787" w:rsidRPr="00C84026" w:rsidRDefault="00605787" w:rsidP="00605787">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42EAAC4E" w14:textId="77777777" w:rsidR="00605787" w:rsidRPr="00C84026" w:rsidRDefault="00605787" w:rsidP="00605787">
            <w:pPr>
              <w:pStyle w:val="Header"/>
              <w:tabs>
                <w:tab w:val="clear" w:pos="4153"/>
                <w:tab w:val="clear" w:pos="8306"/>
                <w:tab w:val="left" w:pos="1260"/>
                <w:tab w:val="left" w:pos="1530"/>
                <w:tab w:val="left" w:pos="1890"/>
              </w:tabs>
              <w:spacing w:line="400" w:lineRule="exact"/>
              <w:contextualSpacing/>
            </w:pPr>
            <w:r w:rsidRPr="00C84026">
              <w:rPr>
                <w:cs/>
                <w:lang w:val="th-TH"/>
              </w:rPr>
              <w:t>ตรวจสอบกับรหัสมาตรฐานที่ธนาคารแห่งประเทศไทยกำหนด</w:t>
            </w:r>
          </w:p>
        </w:tc>
      </w:tr>
      <w:tr w:rsidR="00605787" w:rsidRPr="001D07F3" w14:paraId="2BCC87E4" w14:textId="77777777" w:rsidTr="00605787">
        <w:trPr>
          <w:trHeight w:val="782"/>
        </w:trPr>
        <w:tc>
          <w:tcPr>
            <w:tcW w:w="2241" w:type="dxa"/>
            <w:tcBorders>
              <w:top w:val="dotted" w:sz="4" w:space="0" w:color="auto"/>
              <w:bottom w:val="dotted" w:sz="4" w:space="0" w:color="auto"/>
              <w:right w:val="dotted" w:sz="4" w:space="0" w:color="auto"/>
            </w:tcBorders>
          </w:tcPr>
          <w:p w14:paraId="343B7A9A" w14:textId="0459C74A" w:rsidR="00605787" w:rsidRPr="00C84026" w:rsidRDefault="00BE4415" w:rsidP="00605787">
            <w:pPr>
              <w:pStyle w:val="Header"/>
              <w:tabs>
                <w:tab w:val="clear" w:pos="4153"/>
                <w:tab w:val="clear" w:pos="8306"/>
                <w:tab w:val="left" w:pos="1260"/>
                <w:tab w:val="left" w:pos="1530"/>
                <w:tab w:val="left" w:pos="1890"/>
              </w:tabs>
              <w:spacing w:line="400" w:lineRule="exact"/>
              <w:contextualSpacing/>
              <w:rPr>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68DB355E" w14:textId="77777777" w:rsidR="00605787" w:rsidRPr="003E245A" w:rsidRDefault="00605787" w:rsidP="00605787">
            <w:pPr>
              <w:pStyle w:val="Header"/>
              <w:tabs>
                <w:tab w:val="clear" w:pos="4153"/>
                <w:tab w:val="clear" w:pos="8306"/>
                <w:tab w:val="left" w:pos="252"/>
                <w:tab w:val="left" w:pos="1260"/>
                <w:tab w:val="left" w:pos="1530"/>
                <w:tab w:val="left" w:pos="1890"/>
              </w:tabs>
              <w:spacing w:line="400" w:lineRule="exact"/>
              <w:contextualSpacing/>
              <w:rPr>
                <w:cs/>
              </w:rPr>
            </w:pPr>
            <w:r w:rsidRPr="003E245A">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3C9B45AB" w14:textId="77777777" w:rsidR="00605787" w:rsidRPr="00C84026" w:rsidRDefault="00605787" w:rsidP="00605787">
            <w:pPr>
              <w:pStyle w:val="Header"/>
              <w:tabs>
                <w:tab w:val="clear" w:pos="4153"/>
                <w:tab w:val="clear" w:pos="8306"/>
                <w:tab w:val="left" w:pos="1260"/>
                <w:tab w:val="left" w:pos="1530"/>
                <w:tab w:val="left" w:pos="1890"/>
              </w:tabs>
              <w:spacing w:line="400" w:lineRule="exact"/>
              <w:contextualSpacing/>
            </w:pPr>
          </w:p>
        </w:tc>
      </w:tr>
      <w:tr w:rsidR="00DD4A7C" w:rsidRPr="001D07F3" w14:paraId="70988B95" w14:textId="77777777" w:rsidTr="00605787">
        <w:trPr>
          <w:trHeight w:val="782"/>
        </w:trPr>
        <w:tc>
          <w:tcPr>
            <w:tcW w:w="2241" w:type="dxa"/>
            <w:tcBorders>
              <w:top w:val="dotted" w:sz="4" w:space="0" w:color="auto"/>
              <w:bottom w:val="dotted" w:sz="4" w:space="0" w:color="auto"/>
              <w:right w:val="dotted" w:sz="4" w:space="0" w:color="auto"/>
            </w:tcBorders>
          </w:tcPr>
          <w:p w14:paraId="6085F657" w14:textId="7EADC4D6" w:rsidR="00DD4A7C" w:rsidRPr="00C84026" w:rsidRDefault="00DD4A7C" w:rsidP="00DD4A7C">
            <w:pPr>
              <w:pStyle w:val="Header"/>
              <w:tabs>
                <w:tab w:val="clear" w:pos="4153"/>
                <w:tab w:val="clear" w:pos="8306"/>
                <w:tab w:val="left" w:pos="1260"/>
                <w:tab w:val="left" w:pos="1530"/>
                <w:tab w:val="left" w:pos="1890"/>
              </w:tabs>
              <w:spacing w:line="400" w:lineRule="exact"/>
              <w:contextualSpacing/>
              <w:rPr>
                <w:cs/>
              </w:rPr>
            </w:pPr>
            <w:r>
              <w:rPr>
                <w:rFonts w:hint="cs"/>
                <w:cs/>
              </w:rPr>
              <w:t>ข้อมูล ณ วันที่</w:t>
            </w:r>
          </w:p>
        </w:tc>
        <w:tc>
          <w:tcPr>
            <w:tcW w:w="6225" w:type="dxa"/>
            <w:tcBorders>
              <w:top w:val="dotted" w:sz="4" w:space="0" w:color="auto"/>
              <w:left w:val="dotted" w:sz="4" w:space="0" w:color="auto"/>
              <w:bottom w:val="dotted" w:sz="4" w:space="0" w:color="auto"/>
              <w:right w:val="dotted" w:sz="4" w:space="0" w:color="auto"/>
            </w:tcBorders>
          </w:tcPr>
          <w:p w14:paraId="0E485082" w14:textId="1A918394" w:rsidR="00DD4A7C" w:rsidRPr="003E245A" w:rsidRDefault="00DD4A7C" w:rsidP="00DD4A7C">
            <w:pPr>
              <w:pStyle w:val="Header"/>
              <w:tabs>
                <w:tab w:val="clear" w:pos="4153"/>
                <w:tab w:val="clear" w:pos="8306"/>
                <w:tab w:val="left" w:pos="252"/>
                <w:tab w:val="left" w:pos="1260"/>
                <w:tab w:val="left" w:pos="1530"/>
                <w:tab w:val="left" w:pos="1890"/>
              </w:tabs>
              <w:spacing w:line="400" w:lineRule="exact"/>
              <w:contextualSpacing/>
              <w:rPr>
                <w:cs/>
              </w:rPr>
            </w:pPr>
            <w:r w:rsidRPr="00316559">
              <w:rPr>
                <w:cs/>
              </w:rPr>
              <w:t>วันที่ของชุดข้อมูล</w:t>
            </w:r>
          </w:p>
        </w:tc>
        <w:tc>
          <w:tcPr>
            <w:tcW w:w="5976" w:type="dxa"/>
            <w:tcBorders>
              <w:top w:val="dotted" w:sz="4" w:space="0" w:color="auto"/>
              <w:left w:val="dotted" w:sz="4" w:space="0" w:color="auto"/>
              <w:bottom w:val="dotted" w:sz="4" w:space="0" w:color="auto"/>
            </w:tcBorders>
          </w:tcPr>
          <w:p w14:paraId="07454A18" w14:textId="77777777" w:rsidR="00DD4A7C" w:rsidRPr="00C84026" w:rsidRDefault="00DD4A7C" w:rsidP="00DD4A7C">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08383D69" w14:textId="1BA179FC" w:rsidR="00DD4A7C" w:rsidRPr="00C84026" w:rsidRDefault="00DD4A7C" w:rsidP="00DD4A7C">
            <w:pPr>
              <w:pStyle w:val="Header"/>
              <w:tabs>
                <w:tab w:val="clear" w:pos="4153"/>
                <w:tab w:val="clear" w:pos="8306"/>
                <w:tab w:val="left" w:pos="1260"/>
                <w:tab w:val="left" w:pos="1530"/>
                <w:tab w:val="left" w:pos="1890"/>
              </w:tabs>
              <w:spacing w:line="400" w:lineRule="exact"/>
              <w:contextualSpacing/>
              <w:rPr>
                <w:cs/>
              </w:rPr>
            </w:pPr>
            <w:r w:rsidRPr="00C84026">
              <w:rPr>
                <w:cs/>
              </w:rPr>
              <w:t>วันที่ต้องเป็นวันสิ้น</w:t>
            </w:r>
            <w:r>
              <w:rPr>
                <w:rFonts w:hint="cs"/>
                <w:cs/>
                <w:lang w:val="th-TH"/>
              </w:rPr>
              <w:t>ไตรมาส</w:t>
            </w:r>
            <w:r w:rsidRPr="00C84026">
              <w:rPr>
                <w:cs/>
              </w:rPr>
              <w:t>ตามปีปฏิทิน</w:t>
            </w:r>
          </w:p>
        </w:tc>
      </w:tr>
      <w:tr w:rsidR="00DD4A7C" w:rsidRPr="001D07F3" w14:paraId="104C4A3A" w14:textId="77777777" w:rsidTr="00605787">
        <w:tc>
          <w:tcPr>
            <w:tcW w:w="2241" w:type="dxa"/>
            <w:tcBorders>
              <w:top w:val="dotted" w:sz="4" w:space="0" w:color="auto"/>
              <w:bottom w:val="dotted" w:sz="4" w:space="0" w:color="auto"/>
              <w:right w:val="dotted" w:sz="4" w:space="0" w:color="auto"/>
            </w:tcBorders>
          </w:tcPr>
          <w:p w14:paraId="272FB3F0" w14:textId="6B654558" w:rsidR="00DD4A7C" w:rsidRDefault="00DD4A7C" w:rsidP="00DD4A7C">
            <w:pPr>
              <w:pStyle w:val="Footer"/>
              <w:spacing w:line="400" w:lineRule="exact"/>
              <w:contextualSpacing/>
              <w:rPr>
                <w:cs/>
              </w:rPr>
            </w:pPr>
            <w:r>
              <w:rPr>
                <w:rFonts w:hint="cs"/>
                <w:cs/>
              </w:rPr>
              <w:t>วันที่ปิดงวดไตรมาส</w:t>
            </w:r>
          </w:p>
        </w:tc>
        <w:tc>
          <w:tcPr>
            <w:tcW w:w="6225" w:type="dxa"/>
            <w:tcBorders>
              <w:top w:val="dotted" w:sz="4" w:space="0" w:color="auto"/>
              <w:left w:val="dotted" w:sz="4" w:space="0" w:color="auto"/>
              <w:bottom w:val="dotted" w:sz="4" w:space="0" w:color="auto"/>
              <w:right w:val="dotted" w:sz="4" w:space="0" w:color="auto"/>
            </w:tcBorders>
          </w:tcPr>
          <w:p w14:paraId="6C16CBBC" w14:textId="5B717B16" w:rsidR="00DD4A7C" w:rsidRDefault="00DD4A7C" w:rsidP="00DD4A7C">
            <w:pPr>
              <w:spacing w:line="400" w:lineRule="exact"/>
              <w:contextualSpacing/>
              <w:rPr>
                <w:cs/>
                <w:lang w:val="th-TH"/>
              </w:rPr>
            </w:pPr>
            <w:r>
              <w:rPr>
                <w:rFonts w:hint="cs"/>
                <w:cs/>
              </w:rPr>
              <w:t>วันที่ปิดงวดไตรมาสที่รายงานข้อมูล</w:t>
            </w:r>
          </w:p>
        </w:tc>
        <w:tc>
          <w:tcPr>
            <w:tcW w:w="5976" w:type="dxa"/>
            <w:tcBorders>
              <w:top w:val="dotted" w:sz="4" w:space="0" w:color="auto"/>
              <w:left w:val="dotted" w:sz="4" w:space="0" w:color="auto"/>
              <w:bottom w:val="dotted" w:sz="4" w:space="0" w:color="auto"/>
            </w:tcBorders>
          </w:tcPr>
          <w:p w14:paraId="03524841" w14:textId="77777777" w:rsidR="00DD4A7C" w:rsidRPr="00C84026" w:rsidRDefault="00DD4A7C" w:rsidP="00DD4A7C">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3C5E7F74" w14:textId="5F952A14" w:rsidR="00DD4A7C" w:rsidRPr="00700A00" w:rsidRDefault="00DD4A7C" w:rsidP="00DD4A7C">
            <w:pPr>
              <w:spacing w:line="400" w:lineRule="exact"/>
              <w:contextualSpacing/>
            </w:pPr>
            <w:r w:rsidRPr="00C84026">
              <w:rPr>
                <w:cs/>
              </w:rPr>
              <w:t>วันที่ต้องเป็นวันสิ้น</w:t>
            </w:r>
            <w:r>
              <w:rPr>
                <w:rFonts w:hint="cs"/>
                <w:cs/>
                <w:lang w:val="th-TH"/>
              </w:rPr>
              <w:t>เดือน</w:t>
            </w:r>
            <w:r w:rsidRPr="00C84026">
              <w:rPr>
                <w:cs/>
              </w:rPr>
              <w:t>ตามปีปฏิทิน</w:t>
            </w:r>
          </w:p>
        </w:tc>
      </w:tr>
      <w:tr w:rsidR="00DD4A7C" w:rsidRPr="001D07F3" w14:paraId="61BBCD7A" w14:textId="77777777" w:rsidTr="00605787">
        <w:tc>
          <w:tcPr>
            <w:tcW w:w="2241" w:type="dxa"/>
            <w:tcBorders>
              <w:top w:val="dotted" w:sz="4" w:space="0" w:color="auto"/>
              <w:bottom w:val="dotted" w:sz="4" w:space="0" w:color="auto"/>
              <w:right w:val="dotted" w:sz="4" w:space="0" w:color="auto"/>
            </w:tcBorders>
          </w:tcPr>
          <w:p w14:paraId="59C858AD" w14:textId="272227B3" w:rsidR="00DD4A7C" w:rsidRPr="00C84026" w:rsidRDefault="00DD4A7C" w:rsidP="00DD4A7C">
            <w:pPr>
              <w:pStyle w:val="Footer"/>
              <w:spacing w:line="400" w:lineRule="exact"/>
              <w:contextualSpacing/>
              <w:rPr>
                <w:cs/>
              </w:rPr>
            </w:pPr>
            <w:r w:rsidRPr="00BB5669">
              <w:rPr>
                <w:rFonts w:hint="cs"/>
                <w:cs/>
              </w:rPr>
              <w:t>ไตรมาสที่</w:t>
            </w:r>
          </w:p>
        </w:tc>
        <w:tc>
          <w:tcPr>
            <w:tcW w:w="6225" w:type="dxa"/>
            <w:tcBorders>
              <w:top w:val="dotted" w:sz="4" w:space="0" w:color="auto"/>
              <w:left w:val="dotted" w:sz="4" w:space="0" w:color="auto"/>
              <w:bottom w:val="dotted" w:sz="4" w:space="0" w:color="auto"/>
              <w:right w:val="dotted" w:sz="4" w:space="0" w:color="auto"/>
            </w:tcBorders>
          </w:tcPr>
          <w:p w14:paraId="75FEDB3B" w14:textId="2B8BEF48" w:rsidR="00DD4A7C" w:rsidRPr="00C84026" w:rsidRDefault="00DD4A7C" w:rsidP="00DD4A7C">
            <w:pPr>
              <w:spacing w:line="400" w:lineRule="exact"/>
              <w:contextualSpacing/>
              <w:rPr>
                <w:cs/>
              </w:rPr>
            </w:pPr>
            <w:r w:rsidRPr="00BB5669">
              <w:rPr>
                <w:rFonts w:hint="cs"/>
                <w:cs/>
              </w:rPr>
              <w:t>ไตรมาสบัญชีที่รายงานข้อมูล</w:t>
            </w:r>
          </w:p>
        </w:tc>
        <w:tc>
          <w:tcPr>
            <w:tcW w:w="5976" w:type="dxa"/>
            <w:tcBorders>
              <w:top w:val="dotted" w:sz="4" w:space="0" w:color="auto"/>
              <w:left w:val="dotted" w:sz="4" w:space="0" w:color="auto"/>
              <w:bottom w:val="dotted" w:sz="4" w:space="0" w:color="auto"/>
            </w:tcBorders>
          </w:tcPr>
          <w:p w14:paraId="1C32E4AB" w14:textId="77777777" w:rsidR="00DD4A7C" w:rsidRPr="00C84026" w:rsidRDefault="00DD4A7C" w:rsidP="00DD4A7C">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4D2D6656" w14:textId="02DA0301" w:rsidR="00DD4A7C" w:rsidRPr="00700A00" w:rsidRDefault="00DD4A7C" w:rsidP="00DD4A7C">
            <w:pPr>
              <w:spacing w:line="400" w:lineRule="exact"/>
              <w:contextualSpacing/>
            </w:pPr>
            <w:r>
              <w:rPr>
                <w:rFonts w:hint="cs"/>
                <w:cs/>
              </w:rPr>
              <w:t>ต้องมีค่าระหว่าง 1 ถึง 4</w:t>
            </w:r>
          </w:p>
        </w:tc>
      </w:tr>
      <w:tr w:rsidR="00DD4A7C" w:rsidRPr="001D07F3" w14:paraId="32985999" w14:textId="77777777" w:rsidTr="00605787">
        <w:tc>
          <w:tcPr>
            <w:tcW w:w="2241" w:type="dxa"/>
            <w:tcBorders>
              <w:top w:val="dotted" w:sz="4" w:space="0" w:color="auto"/>
              <w:bottom w:val="dotted" w:sz="4" w:space="0" w:color="auto"/>
              <w:right w:val="dotted" w:sz="4" w:space="0" w:color="auto"/>
            </w:tcBorders>
          </w:tcPr>
          <w:p w14:paraId="7CC6B229" w14:textId="6459B2B3" w:rsidR="00DD4A7C" w:rsidRDefault="00DD4A7C" w:rsidP="00DD4A7C">
            <w:pPr>
              <w:pStyle w:val="Footer"/>
              <w:spacing w:line="400" w:lineRule="exact"/>
              <w:contextualSpacing/>
              <w:rPr>
                <w:cs/>
              </w:rPr>
            </w:pPr>
            <w:r w:rsidRPr="00BB5669">
              <w:rPr>
                <w:rFonts w:hint="cs"/>
                <w:cs/>
              </w:rPr>
              <w:t>ประจำปี</w:t>
            </w:r>
          </w:p>
        </w:tc>
        <w:tc>
          <w:tcPr>
            <w:tcW w:w="6225" w:type="dxa"/>
            <w:tcBorders>
              <w:top w:val="dotted" w:sz="4" w:space="0" w:color="auto"/>
              <w:left w:val="dotted" w:sz="4" w:space="0" w:color="auto"/>
              <w:bottom w:val="dotted" w:sz="4" w:space="0" w:color="auto"/>
              <w:right w:val="dotted" w:sz="4" w:space="0" w:color="auto"/>
            </w:tcBorders>
          </w:tcPr>
          <w:p w14:paraId="6DADBDDC" w14:textId="32677366" w:rsidR="00DD4A7C" w:rsidRPr="00316559" w:rsidRDefault="00DD4A7C" w:rsidP="00DD4A7C">
            <w:pPr>
              <w:spacing w:line="400" w:lineRule="exact"/>
              <w:contextualSpacing/>
              <w:rPr>
                <w:cs/>
              </w:rPr>
            </w:pPr>
            <w:r w:rsidRPr="00BB5669">
              <w:rPr>
                <w:rFonts w:hint="cs"/>
                <w:cs/>
              </w:rPr>
              <w:t xml:space="preserve">ปีบัญชีที่รายงาน </w:t>
            </w:r>
            <w:r w:rsidRPr="00BB5669">
              <w:rPr>
                <w:cs/>
              </w:rPr>
              <w:t>(ระบุปีเป็น ปี ค.ศ.)</w:t>
            </w:r>
          </w:p>
        </w:tc>
        <w:tc>
          <w:tcPr>
            <w:tcW w:w="5976" w:type="dxa"/>
            <w:tcBorders>
              <w:top w:val="dotted" w:sz="4" w:space="0" w:color="auto"/>
              <w:left w:val="dotted" w:sz="4" w:space="0" w:color="auto"/>
              <w:bottom w:val="dotted" w:sz="4" w:space="0" w:color="auto"/>
            </w:tcBorders>
          </w:tcPr>
          <w:p w14:paraId="3DFBA6CA" w14:textId="77777777" w:rsidR="00DD4A7C" w:rsidRPr="00DD4A7C" w:rsidRDefault="00DD4A7C" w:rsidP="00DD4A7C">
            <w:pPr>
              <w:pStyle w:val="Header"/>
              <w:tabs>
                <w:tab w:val="clear" w:pos="4153"/>
                <w:tab w:val="clear" w:pos="8306"/>
                <w:tab w:val="left" w:pos="1260"/>
                <w:tab w:val="left" w:pos="1530"/>
                <w:tab w:val="left" w:pos="1890"/>
              </w:tabs>
              <w:spacing w:line="400" w:lineRule="exact"/>
            </w:pPr>
            <w:r w:rsidRPr="00DD4A7C">
              <w:t>Data Set Validation</w:t>
            </w:r>
            <w:r w:rsidRPr="00DD4A7C">
              <w:rPr>
                <w:cs/>
              </w:rPr>
              <w:t>:</w:t>
            </w:r>
          </w:p>
          <w:p w14:paraId="3D59A193" w14:textId="7A3A5E62" w:rsidR="00DD4A7C" w:rsidRPr="00700A00" w:rsidRDefault="00DD4A7C" w:rsidP="00DD4A7C">
            <w:pPr>
              <w:spacing w:line="400" w:lineRule="exact"/>
              <w:contextualSpacing/>
            </w:pPr>
            <w:r w:rsidRPr="00DD4A7C">
              <w:rPr>
                <w:rFonts w:hint="cs"/>
                <w:cs/>
              </w:rPr>
              <w:t>ต้องมีค่าเป็นปีปฏิทิน</w:t>
            </w:r>
          </w:p>
        </w:tc>
      </w:tr>
      <w:tr w:rsidR="00605787" w:rsidRPr="001D07F3" w14:paraId="58700870" w14:textId="77777777" w:rsidTr="00605787">
        <w:tc>
          <w:tcPr>
            <w:tcW w:w="2241" w:type="dxa"/>
            <w:tcBorders>
              <w:top w:val="dotted" w:sz="4" w:space="0" w:color="auto"/>
              <w:bottom w:val="dotted" w:sz="4" w:space="0" w:color="auto"/>
              <w:right w:val="dotted" w:sz="4" w:space="0" w:color="auto"/>
            </w:tcBorders>
          </w:tcPr>
          <w:p w14:paraId="19B20A37" w14:textId="764B5ADD" w:rsidR="00605787" w:rsidRDefault="00DD4A7C" w:rsidP="00605787">
            <w:pPr>
              <w:pStyle w:val="Footer"/>
              <w:spacing w:line="400" w:lineRule="exact"/>
              <w:contextualSpacing/>
              <w:rPr>
                <w:cs/>
              </w:rPr>
            </w:pPr>
            <w:r w:rsidRPr="00BB5669">
              <w:rPr>
                <w:rFonts w:hint="cs"/>
                <w:cs/>
              </w:rPr>
              <w:t>รายการ</w:t>
            </w:r>
          </w:p>
        </w:tc>
        <w:tc>
          <w:tcPr>
            <w:tcW w:w="6225" w:type="dxa"/>
            <w:tcBorders>
              <w:top w:val="dotted" w:sz="4" w:space="0" w:color="auto"/>
              <w:left w:val="dotted" w:sz="4" w:space="0" w:color="auto"/>
              <w:bottom w:val="dotted" w:sz="4" w:space="0" w:color="auto"/>
              <w:right w:val="dotted" w:sz="4" w:space="0" w:color="auto"/>
            </w:tcBorders>
          </w:tcPr>
          <w:p w14:paraId="5E3EAC55" w14:textId="6064F312" w:rsidR="00605787" w:rsidRPr="00316559" w:rsidRDefault="00DD4A7C" w:rsidP="00605787">
            <w:pPr>
              <w:spacing w:line="400" w:lineRule="exact"/>
              <w:contextualSpacing/>
              <w:rPr>
                <w:cs/>
              </w:rPr>
            </w:pPr>
            <w:r w:rsidRPr="00BB5669">
              <w:rPr>
                <w:cs/>
              </w:rPr>
              <w:t>รายการของ</w:t>
            </w:r>
            <w:r w:rsidRPr="00BB5669">
              <w:rPr>
                <w:rFonts w:hint="cs"/>
                <w:cs/>
              </w:rPr>
              <w:t>ฐานะการเงินสำหรับผู้ประกอบธุรกิจภายใต้การกำกับตามกฎหมายว่าด้วยระบบการชำระเงิน</w:t>
            </w:r>
          </w:p>
        </w:tc>
        <w:tc>
          <w:tcPr>
            <w:tcW w:w="5976" w:type="dxa"/>
            <w:tcBorders>
              <w:top w:val="dotted" w:sz="4" w:space="0" w:color="auto"/>
              <w:left w:val="dotted" w:sz="4" w:space="0" w:color="auto"/>
              <w:bottom w:val="dotted" w:sz="4" w:space="0" w:color="auto"/>
            </w:tcBorders>
          </w:tcPr>
          <w:p w14:paraId="2566163E" w14:textId="77777777" w:rsidR="00605787" w:rsidRPr="00700A00" w:rsidRDefault="00605787" w:rsidP="00605787">
            <w:pPr>
              <w:spacing w:line="400" w:lineRule="exact"/>
              <w:contextualSpacing/>
            </w:pPr>
          </w:p>
        </w:tc>
      </w:tr>
      <w:tr w:rsidR="00DD4A7C" w:rsidRPr="001D07F3" w14:paraId="2E70B21A" w14:textId="77777777" w:rsidTr="00605787">
        <w:tc>
          <w:tcPr>
            <w:tcW w:w="2241" w:type="dxa"/>
            <w:tcBorders>
              <w:top w:val="dotted" w:sz="4" w:space="0" w:color="auto"/>
              <w:bottom w:val="dotted" w:sz="4" w:space="0" w:color="auto"/>
              <w:right w:val="dotted" w:sz="4" w:space="0" w:color="auto"/>
            </w:tcBorders>
          </w:tcPr>
          <w:p w14:paraId="5D008834" w14:textId="27E7CCD2" w:rsidR="00DD4A7C" w:rsidRDefault="00DD4A7C" w:rsidP="00DD4A7C">
            <w:pPr>
              <w:pStyle w:val="Footer"/>
              <w:spacing w:line="400" w:lineRule="exact"/>
              <w:contextualSpacing/>
              <w:rPr>
                <w:cs/>
              </w:rPr>
            </w:pPr>
            <w:r w:rsidRPr="00BB5669">
              <w:rPr>
                <w:rFonts w:hint="cs"/>
                <w:cs/>
              </w:rPr>
              <w:t>ยอดคงค้างสิ้นงวด</w:t>
            </w:r>
          </w:p>
        </w:tc>
        <w:tc>
          <w:tcPr>
            <w:tcW w:w="6225" w:type="dxa"/>
            <w:tcBorders>
              <w:top w:val="dotted" w:sz="4" w:space="0" w:color="auto"/>
              <w:left w:val="dotted" w:sz="4" w:space="0" w:color="auto"/>
              <w:bottom w:val="dotted" w:sz="4" w:space="0" w:color="auto"/>
              <w:right w:val="dotted" w:sz="4" w:space="0" w:color="auto"/>
            </w:tcBorders>
          </w:tcPr>
          <w:p w14:paraId="787612B9" w14:textId="447227EF" w:rsidR="00DD4A7C" w:rsidRPr="00316559" w:rsidRDefault="00DD4A7C" w:rsidP="00DD4A7C">
            <w:pPr>
              <w:spacing w:line="400" w:lineRule="exact"/>
              <w:contextualSpacing/>
              <w:rPr>
                <w:cs/>
              </w:rPr>
            </w:pPr>
            <w:r w:rsidRPr="00BB5669">
              <w:rPr>
                <w:rFonts w:hint="cs"/>
                <w:cs/>
              </w:rPr>
              <w:t xml:space="preserve">ยอดคงค้างสิ้นงวด </w:t>
            </w:r>
            <w:r w:rsidRPr="00BB5669">
              <w:rPr>
                <w:cs/>
              </w:rPr>
              <w:t>(</w:t>
            </w:r>
            <w:r w:rsidRPr="00BB5669">
              <w:rPr>
                <w:rFonts w:hint="cs"/>
                <w:cs/>
              </w:rPr>
              <w:t>หน่วย</w:t>
            </w:r>
            <w:r w:rsidRPr="00BB5669">
              <w:rPr>
                <w:cs/>
              </w:rPr>
              <w:t xml:space="preserve">: </w:t>
            </w:r>
            <w:r w:rsidRPr="00BB5669">
              <w:rPr>
                <w:rFonts w:hint="cs"/>
                <w:cs/>
              </w:rPr>
              <w:t>บาท</w:t>
            </w:r>
            <w:r w:rsidRPr="00BB5669">
              <w:rPr>
                <w:cs/>
              </w:rPr>
              <w:t>)</w:t>
            </w:r>
          </w:p>
        </w:tc>
        <w:tc>
          <w:tcPr>
            <w:tcW w:w="5976" w:type="dxa"/>
            <w:tcBorders>
              <w:top w:val="dotted" w:sz="4" w:space="0" w:color="auto"/>
              <w:left w:val="dotted" w:sz="4" w:space="0" w:color="auto"/>
              <w:bottom w:val="dotted" w:sz="4" w:space="0" w:color="auto"/>
            </w:tcBorders>
          </w:tcPr>
          <w:p w14:paraId="453E930A" w14:textId="77777777" w:rsidR="00DD4A7C" w:rsidRPr="00DD4A7C" w:rsidRDefault="00DD4A7C" w:rsidP="00DD4A7C">
            <w:pPr>
              <w:pStyle w:val="Header"/>
              <w:tabs>
                <w:tab w:val="clear" w:pos="4153"/>
                <w:tab w:val="clear" w:pos="8306"/>
                <w:tab w:val="left" w:pos="252"/>
                <w:tab w:val="left" w:pos="1260"/>
                <w:tab w:val="left" w:pos="1530"/>
                <w:tab w:val="left" w:pos="1890"/>
              </w:tabs>
              <w:spacing w:before="120" w:line="360" w:lineRule="auto"/>
            </w:pPr>
            <w:r w:rsidRPr="00DD4A7C">
              <w:t>Data Set Validation</w:t>
            </w:r>
            <w:r w:rsidRPr="00DD4A7C">
              <w:rPr>
                <w:cs/>
              </w:rPr>
              <w:t>:</w:t>
            </w:r>
          </w:p>
          <w:p w14:paraId="0C9BAE31" w14:textId="77777777" w:rsidR="00DD4A7C" w:rsidRPr="00DD4A7C" w:rsidRDefault="00DD4A7C" w:rsidP="00DD4A7C">
            <w:pPr>
              <w:pStyle w:val="Header"/>
              <w:tabs>
                <w:tab w:val="clear" w:pos="4153"/>
                <w:tab w:val="clear" w:pos="8306"/>
                <w:tab w:val="left" w:pos="252"/>
                <w:tab w:val="left" w:pos="1260"/>
                <w:tab w:val="left" w:pos="1530"/>
                <w:tab w:val="left" w:pos="1890"/>
              </w:tabs>
              <w:spacing w:line="360" w:lineRule="auto"/>
            </w:pPr>
            <w:r w:rsidRPr="00DD4A7C">
              <w:rPr>
                <w:cs/>
              </w:rPr>
              <w:t>การรายงานต้องเป็นไปตามรูปแบบ ดังนี้</w:t>
            </w:r>
          </w:p>
          <w:p w14:paraId="4B76532F" w14:textId="77777777" w:rsidR="00DD4A7C" w:rsidRPr="00DD4A7C" w:rsidRDefault="00DD4A7C" w:rsidP="00DD4A7C">
            <w:pPr>
              <w:pStyle w:val="ListParagraph"/>
              <w:numPr>
                <w:ilvl w:val="0"/>
                <w:numId w:val="44"/>
              </w:numPr>
              <w:spacing w:line="360" w:lineRule="auto"/>
              <w:ind w:left="432"/>
              <w:contextualSpacing w:val="0"/>
            </w:pPr>
            <w:r w:rsidRPr="00DD4A7C">
              <w:rPr>
                <w:rFonts w:hint="cs"/>
                <w:cs/>
              </w:rPr>
              <w:t>กรณี รายการ มีค่าเป็น “</w:t>
            </w:r>
            <w:r w:rsidRPr="00DD4A7C">
              <w:rPr>
                <w:cs/>
              </w:rPr>
              <w:t>0201300814</w:t>
            </w:r>
            <w:r w:rsidRPr="00DD4A7C">
              <w:rPr>
                <w:rFonts w:hint="cs"/>
                <w:cs/>
              </w:rPr>
              <w:t>” และ “</w:t>
            </w:r>
            <w:r w:rsidRPr="00DD4A7C">
              <w:rPr>
                <w:cs/>
              </w:rPr>
              <w:t>0201300817</w:t>
            </w:r>
            <w:r w:rsidRPr="00DD4A7C">
              <w:rPr>
                <w:rFonts w:hint="cs"/>
                <w:cs/>
              </w:rPr>
              <w:t xml:space="preserve">” </w:t>
            </w:r>
            <w:r w:rsidRPr="00DD4A7C">
              <w:rPr>
                <w:cs/>
              </w:rPr>
              <w:t>(จำนวนหุ้น (หุ้น))</w:t>
            </w:r>
            <w:r w:rsidRPr="00DD4A7C">
              <w:rPr>
                <w:rFonts w:hint="cs"/>
                <w:cs/>
              </w:rPr>
              <w:t xml:space="preserve"> </w:t>
            </w:r>
            <w:r w:rsidRPr="00DD4A7C">
              <w:rPr>
                <w:cs/>
              </w:rPr>
              <w:t>ต้อง</w:t>
            </w:r>
            <w:r w:rsidRPr="00DD4A7C">
              <w:rPr>
                <w:rFonts w:hint="cs"/>
                <w:cs/>
              </w:rPr>
              <w:t>ไม่</w:t>
            </w:r>
            <w:r w:rsidRPr="00DD4A7C">
              <w:rPr>
                <w:cs/>
              </w:rPr>
              <w:t>มีค่า</w:t>
            </w:r>
          </w:p>
          <w:p w14:paraId="1562138F" w14:textId="77777777" w:rsidR="00DD4A7C" w:rsidRPr="00DD4A7C" w:rsidRDefault="00DD4A7C" w:rsidP="00DD4A7C">
            <w:pPr>
              <w:pStyle w:val="ListParagraph"/>
              <w:numPr>
                <w:ilvl w:val="0"/>
                <w:numId w:val="44"/>
              </w:numPr>
              <w:spacing w:line="360" w:lineRule="auto"/>
              <w:ind w:left="432"/>
              <w:contextualSpacing w:val="0"/>
            </w:pPr>
            <w:r w:rsidRPr="00DD4A7C">
              <w:rPr>
                <w:rFonts w:hint="cs"/>
                <w:cs/>
              </w:rPr>
              <w:t>กรณีอื่น ต้องมีค่า</w:t>
            </w:r>
          </w:p>
          <w:p w14:paraId="6E95147C" w14:textId="77777777" w:rsidR="00DD4A7C" w:rsidRPr="00DD4A7C" w:rsidRDefault="00DD4A7C" w:rsidP="00DD4A7C">
            <w:pPr>
              <w:pStyle w:val="ListParagraph"/>
              <w:numPr>
                <w:ilvl w:val="0"/>
                <w:numId w:val="44"/>
              </w:numPr>
              <w:spacing w:line="360" w:lineRule="auto"/>
              <w:ind w:left="432"/>
              <w:contextualSpacing w:val="0"/>
            </w:pPr>
            <w:r w:rsidRPr="00DD4A7C">
              <w:rPr>
                <w:rFonts w:hint="cs"/>
                <w:cs/>
              </w:rPr>
              <w:lastRenderedPageBreak/>
              <w:t>รายการ “</w:t>
            </w:r>
            <w:r w:rsidRPr="00DD4A7C">
              <w:t>0201300701</w:t>
            </w:r>
            <w:r w:rsidRPr="00DD4A7C">
              <w:rPr>
                <w:rFonts w:hint="cs"/>
                <w:cs/>
              </w:rPr>
              <w:t>”</w:t>
            </w:r>
            <w:r w:rsidRPr="00DD4A7C">
              <w:rPr>
                <w:cs/>
              </w:rPr>
              <w:t xml:space="preserve"> </w:t>
            </w:r>
            <w:r w:rsidRPr="00DD4A7C">
              <w:rPr>
                <w:rFonts w:hint="cs"/>
                <w:cs/>
              </w:rPr>
              <w:t>(รวมสินทรัพย์) ต้องมีค่าเท่ากับ รายการ “</w:t>
            </w:r>
            <w:r w:rsidRPr="00DD4A7C">
              <w:t>02013007</w:t>
            </w:r>
            <w:r w:rsidRPr="00DD4A7C">
              <w:rPr>
                <w:rFonts w:hint="cs"/>
                <w:cs/>
              </w:rPr>
              <w:t>70”</w:t>
            </w:r>
            <w:r w:rsidRPr="00DD4A7C">
              <w:rPr>
                <w:cs/>
              </w:rPr>
              <w:t xml:space="preserve"> </w:t>
            </w:r>
            <w:r w:rsidRPr="00DD4A7C">
              <w:rPr>
                <w:rFonts w:hint="cs"/>
                <w:cs/>
              </w:rPr>
              <w:t>(</w:t>
            </w:r>
            <w:r w:rsidRPr="00DD4A7C">
              <w:rPr>
                <w:cs/>
              </w:rPr>
              <w:t>รวมหนี้สินและส่วนของเจ้าของ</w:t>
            </w:r>
            <w:r w:rsidRPr="00DD4A7C">
              <w:rPr>
                <w:rFonts w:hint="cs"/>
                <w:cs/>
              </w:rPr>
              <w:t>)</w:t>
            </w:r>
          </w:p>
          <w:p w14:paraId="74605746" w14:textId="77777777" w:rsidR="00DD4A7C" w:rsidRPr="00DD4A7C" w:rsidRDefault="00DD4A7C" w:rsidP="00DD4A7C">
            <w:pPr>
              <w:pStyle w:val="ListParagraph"/>
              <w:numPr>
                <w:ilvl w:val="0"/>
                <w:numId w:val="44"/>
              </w:numPr>
              <w:spacing w:line="360" w:lineRule="auto"/>
              <w:ind w:left="432"/>
              <w:contextualSpacing w:val="0"/>
            </w:pPr>
            <w:r w:rsidRPr="00DD4A7C">
              <w:rPr>
                <w:rFonts w:hint="cs"/>
                <w:cs/>
              </w:rPr>
              <w:t>รายการ “</w:t>
            </w:r>
            <w:r w:rsidRPr="00DD4A7C">
              <w:t>0201300813</w:t>
            </w:r>
            <w:r w:rsidRPr="00DD4A7C">
              <w:rPr>
                <w:rFonts w:hint="cs"/>
                <w:cs/>
              </w:rPr>
              <w:t>”</w:t>
            </w:r>
            <w:r w:rsidRPr="00DD4A7C">
              <w:rPr>
                <w:cs/>
              </w:rPr>
              <w:t xml:space="preserve"> </w:t>
            </w:r>
            <w:r w:rsidRPr="00DD4A7C">
              <w:rPr>
                <w:rFonts w:hint="cs"/>
                <w:cs/>
              </w:rPr>
              <w:t xml:space="preserve">(ข้อ </w:t>
            </w:r>
            <w:r w:rsidRPr="00DD4A7C">
              <w:t>17</w:t>
            </w:r>
            <w:r w:rsidRPr="00DD4A7C">
              <w:rPr>
                <w:cs/>
              </w:rPr>
              <w:t>.</w:t>
            </w:r>
            <w:r w:rsidRPr="00DD4A7C">
              <w:t xml:space="preserve">1 </w:t>
            </w:r>
            <w:r w:rsidRPr="00DD4A7C">
              <w:rPr>
                <w:cs/>
              </w:rPr>
              <w:t>หุ้นบุริมสิทธิ</w:t>
            </w:r>
            <w:r w:rsidRPr="00DD4A7C">
              <w:rPr>
                <w:rFonts w:hint="cs"/>
                <w:cs/>
              </w:rPr>
              <w:t>) ต้องมีค่าเท่ากับ รายการ “</w:t>
            </w:r>
            <w:r w:rsidRPr="00DD4A7C">
              <w:t>0201300814</w:t>
            </w:r>
            <w:r w:rsidRPr="00DD4A7C">
              <w:rPr>
                <w:rFonts w:hint="cs"/>
                <w:cs/>
              </w:rPr>
              <w:t>”</w:t>
            </w:r>
            <w:r w:rsidRPr="00DD4A7C">
              <w:rPr>
                <w:cs/>
              </w:rPr>
              <w:t xml:space="preserve"> </w:t>
            </w:r>
            <w:r w:rsidRPr="00DD4A7C">
              <w:rPr>
                <w:rFonts w:hint="cs"/>
                <w:cs/>
              </w:rPr>
              <w:t xml:space="preserve">(ข้อ </w:t>
            </w:r>
            <w:r w:rsidRPr="00DD4A7C">
              <w:t>17</w:t>
            </w:r>
            <w:r w:rsidRPr="00DD4A7C">
              <w:rPr>
                <w:cs/>
              </w:rPr>
              <w:t>.</w:t>
            </w:r>
            <w:r w:rsidRPr="00DD4A7C">
              <w:t>1</w:t>
            </w:r>
            <w:r w:rsidRPr="00DD4A7C">
              <w:rPr>
                <w:cs/>
              </w:rPr>
              <w:t>.</w:t>
            </w:r>
            <w:r w:rsidRPr="00DD4A7C">
              <w:t xml:space="preserve">1 </w:t>
            </w:r>
            <w:r w:rsidRPr="00DD4A7C">
              <w:rPr>
                <w:cs/>
              </w:rPr>
              <w:t>จำนวนหุ้น (หุ้น)</w:t>
            </w:r>
            <w:r w:rsidRPr="00DD4A7C">
              <w:rPr>
                <w:rFonts w:hint="cs"/>
                <w:cs/>
              </w:rPr>
              <w:t>)</w:t>
            </w:r>
            <w:r w:rsidRPr="00DD4A7C">
              <w:rPr>
                <w:cs/>
              </w:rPr>
              <w:t xml:space="preserve"> </w:t>
            </w:r>
            <w:r w:rsidRPr="00DD4A7C">
              <w:t>x</w:t>
            </w:r>
            <w:r w:rsidRPr="00DD4A7C">
              <w:rPr>
                <w:cs/>
              </w:rPr>
              <w:t xml:space="preserve"> </w:t>
            </w:r>
            <w:r w:rsidRPr="00DD4A7C">
              <w:rPr>
                <w:rFonts w:hint="cs"/>
                <w:cs/>
              </w:rPr>
              <w:t>รายการ “</w:t>
            </w:r>
            <w:r w:rsidRPr="00DD4A7C">
              <w:t>0201300815</w:t>
            </w:r>
            <w:r w:rsidRPr="00DD4A7C">
              <w:rPr>
                <w:rFonts w:hint="cs"/>
                <w:cs/>
              </w:rPr>
              <w:t>”</w:t>
            </w:r>
            <w:r w:rsidRPr="00DD4A7C">
              <w:rPr>
                <w:cs/>
              </w:rPr>
              <w:t xml:space="preserve"> </w:t>
            </w:r>
            <w:r w:rsidRPr="00DD4A7C">
              <w:rPr>
                <w:rFonts w:hint="cs"/>
                <w:cs/>
              </w:rPr>
              <w:t xml:space="preserve">(ข้อ </w:t>
            </w:r>
            <w:r w:rsidRPr="00DD4A7C">
              <w:t>17</w:t>
            </w:r>
            <w:r w:rsidRPr="00DD4A7C">
              <w:rPr>
                <w:cs/>
              </w:rPr>
              <w:t>.</w:t>
            </w:r>
            <w:r w:rsidRPr="00DD4A7C">
              <w:t>1</w:t>
            </w:r>
            <w:r w:rsidRPr="00DD4A7C">
              <w:rPr>
                <w:cs/>
              </w:rPr>
              <w:t>.</w:t>
            </w:r>
            <w:r w:rsidRPr="00DD4A7C">
              <w:t xml:space="preserve">2 </w:t>
            </w:r>
            <w:r w:rsidRPr="00DD4A7C">
              <w:rPr>
                <w:cs/>
              </w:rPr>
              <w:t>มูลค่าที่ตราไว้ (บาท)</w:t>
            </w:r>
            <w:r w:rsidRPr="00DD4A7C">
              <w:rPr>
                <w:rFonts w:hint="cs"/>
                <w:cs/>
              </w:rPr>
              <w:t>)</w:t>
            </w:r>
          </w:p>
          <w:p w14:paraId="64B92942" w14:textId="0BBD3329" w:rsidR="00DD4A7C" w:rsidRPr="00DD4A7C" w:rsidRDefault="00DD4A7C" w:rsidP="00DD4A7C">
            <w:pPr>
              <w:pStyle w:val="ListParagraph"/>
              <w:numPr>
                <w:ilvl w:val="0"/>
                <w:numId w:val="44"/>
              </w:numPr>
              <w:spacing w:line="360" w:lineRule="auto"/>
              <w:ind w:left="432"/>
              <w:contextualSpacing w:val="0"/>
            </w:pPr>
            <w:r w:rsidRPr="00DD4A7C">
              <w:rPr>
                <w:rFonts w:hint="cs"/>
                <w:cs/>
              </w:rPr>
              <w:t>รายการ “</w:t>
            </w:r>
            <w:r w:rsidRPr="00DD4A7C">
              <w:t>020130081</w:t>
            </w:r>
            <w:r w:rsidRPr="00DD4A7C">
              <w:rPr>
                <w:rFonts w:hint="cs"/>
                <w:cs/>
              </w:rPr>
              <w:t>6”</w:t>
            </w:r>
            <w:r w:rsidRPr="00DD4A7C">
              <w:rPr>
                <w:cs/>
              </w:rPr>
              <w:t xml:space="preserve"> </w:t>
            </w:r>
            <w:r w:rsidRPr="00DD4A7C">
              <w:rPr>
                <w:rFonts w:hint="cs"/>
                <w:cs/>
              </w:rPr>
              <w:t xml:space="preserve">(ข้อ </w:t>
            </w:r>
            <w:r w:rsidRPr="00DD4A7C">
              <w:t>17</w:t>
            </w:r>
            <w:r w:rsidRPr="00DD4A7C">
              <w:rPr>
                <w:cs/>
              </w:rPr>
              <w:t>.</w:t>
            </w:r>
            <w:r w:rsidRPr="00DD4A7C">
              <w:t>2</w:t>
            </w:r>
            <w:r w:rsidRPr="00DD4A7C">
              <w:rPr>
                <w:cs/>
              </w:rPr>
              <w:t xml:space="preserve"> หุ้นสามัญ</w:t>
            </w:r>
            <w:r w:rsidRPr="00DD4A7C">
              <w:rPr>
                <w:rFonts w:hint="cs"/>
                <w:cs/>
              </w:rPr>
              <w:t>) ต้องมีค่าเท่ากับ รายการ “</w:t>
            </w:r>
            <w:r w:rsidRPr="00DD4A7C">
              <w:t>0201300817</w:t>
            </w:r>
            <w:r w:rsidRPr="00DD4A7C">
              <w:rPr>
                <w:rFonts w:hint="cs"/>
                <w:cs/>
              </w:rPr>
              <w:t>”</w:t>
            </w:r>
            <w:r w:rsidRPr="00DD4A7C">
              <w:rPr>
                <w:cs/>
              </w:rPr>
              <w:t xml:space="preserve"> </w:t>
            </w:r>
            <w:r w:rsidRPr="00DD4A7C">
              <w:rPr>
                <w:rFonts w:hint="cs"/>
                <w:cs/>
              </w:rPr>
              <w:t xml:space="preserve">(ข้อ </w:t>
            </w:r>
            <w:r w:rsidRPr="00DD4A7C">
              <w:t>17</w:t>
            </w:r>
            <w:r w:rsidRPr="00DD4A7C">
              <w:rPr>
                <w:cs/>
              </w:rPr>
              <w:t>.</w:t>
            </w:r>
            <w:r w:rsidRPr="00DD4A7C">
              <w:t>2</w:t>
            </w:r>
            <w:r w:rsidRPr="00DD4A7C">
              <w:rPr>
                <w:cs/>
              </w:rPr>
              <w:t>.</w:t>
            </w:r>
            <w:r w:rsidRPr="00DD4A7C">
              <w:t xml:space="preserve">1 </w:t>
            </w:r>
            <w:r w:rsidRPr="00DD4A7C">
              <w:rPr>
                <w:cs/>
              </w:rPr>
              <w:t>จำนวนหุ้น (หุ้น)</w:t>
            </w:r>
            <w:r w:rsidRPr="00DD4A7C">
              <w:rPr>
                <w:rFonts w:hint="cs"/>
                <w:cs/>
              </w:rPr>
              <w:t>)</w:t>
            </w:r>
            <w:r w:rsidRPr="00DD4A7C">
              <w:rPr>
                <w:cs/>
              </w:rPr>
              <w:t xml:space="preserve"> </w:t>
            </w:r>
            <w:r w:rsidRPr="00DD4A7C">
              <w:t>x</w:t>
            </w:r>
            <w:r w:rsidRPr="00DD4A7C">
              <w:rPr>
                <w:cs/>
              </w:rPr>
              <w:t xml:space="preserve"> </w:t>
            </w:r>
            <w:r w:rsidRPr="00DD4A7C">
              <w:rPr>
                <w:rFonts w:hint="cs"/>
                <w:cs/>
              </w:rPr>
              <w:t>รายการ “</w:t>
            </w:r>
            <w:r w:rsidRPr="00DD4A7C">
              <w:t>0201300818</w:t>
            </w:r>
            <w:r w:rsidRPr="00DD4A7C">
              <w:rPr>
                <w:rFonts w:hint="cs"/>
                <w:cs/>
              </w:rPr>
              <w:t>”</w:t>
            </w:r>
            <w:r w:rsidRPr="00DD4A7C">
              <w:rPr>
                <w:cs/>
              </w:rPr>
              <w:t xml:space="preserve"> </w:t>
            </w:r>
            <w:r w:rsidRPr="00DD4A7C">
              <w:rPr>
                <w:rFonts w:hint="cs"/>
                <w:cs/>
              </w:rPr>
              <w:t xml:space="preserve">(ข้อ </w:t>
            </w:r>
            <w:r w:rsidRPr="00DD4A7C">
              <w:t>17</w:t>
            </w:r>
            <w:r w:rsidRPr="00DD4A7C">
              <w:rPr>
                <w:cs/>
              </w:rPr>
              <w:t>.</w:t>
            </w:r>
            <w:r w:rsidRPr="00DD4A7C">
              <w:t>2</w:t>
            </w:r>
            <w:r w:rsidRPr="00DD4A7C">
              <w:rPr>
                <w:cs/>
              </w:rPr>
              <w:t>.</w:t>
            </w:r>
            <w:r w:rsidRPr="00DD4A7C">
              <w:t xml:space="preserve">2 </w:t>
            </w:r>
            <w:r w:rsidRPr="00DD4A7C">
              <w:rPr>
                <w:cs/>
              </w:rPr>
              <w:t>มูลค่าที่ตราไว้ (บาท)</w:t>
            </w:r>
            <w:r w:rsidRPr="00DD4A7C">
              <w:rPr>
                <w:rFonts w:hint="cs"/>
                <w:cs/>
              </w:rPr>
              <w:t>)</w:t>
            </w:r>
          </w:p>
        </w:tc>
      </w:tr>
      <w:tr w:rsidR="00DD4A7C" w:rsidRPr="001D07F3" w14:paraId="7FBF7D67" w14:textId="77777777" w:rsidTr="00605787">
        <w:tc>
          <w:tcPr>
            <w:tcW w:w="2241" w:type="dxa"/>
            <w:tcBorders>
              <w:top w:val="dotted" w:sz="4" w:space="0" w:color="auto"/>
              <w:bottom w:val="dotted" w:sz="4" w:space="0" w:color="auto"/>
              <w:right w:val="dotted" w:sz="4" w:space="0" w:color="auto"/>
            </w:tcBorders>
          </w:tcPr>
          <w:p w14:paraId="346D6337" w14:textId="09601898" w:rsidR="00DD4A7C" w:rsidRDefault="00DD4A7C" w:rsidP="00DD4A7C">
            <w:pPr>
              <w:pStyle w:val="Footer"/>
              <w:spacing w:line="400" w:lineRule="exact"/>
              <w:contextualSpacing/>
              <w:rPr>
                <w:cs/>
              </w:rPr>
            </w:pPr>
            <w:r w:rsidRPr="00BB5669">
              <w:rPr>
                <w:cs/>
              </w:rPr>
              <w:lastRenderedPageBreak/>
              <w:t xml:space="preserve">หมุนเวียน (น้อยกว่าหรือเท่ากับ </w:t>
            </w:r>
            <w:r w:rsidRPr="00BB5669">
              <w:t xml:space="preserve">1 </w:t>
            </w:r>
            <w:r w:rsidRPr="00BB5669">
              <w:rPr>
                <w:cs/>
              </w:rPr>
              <w:t>ปี)</w:t>
            </w:r>
          </w:p>
        </w:tc>
        <w:tc>
          <w:tcPr>
            <w:tcW w:w="6225" w:type="dxa"/>
            <w:tcBorders>
              <w:top w:val="dotted" w:sz="4" w:space="0" w:color="auto"/>
              <w:left w:val="dotted" w:sz="4" w:space="0" w:color="auto"/>
              <w:bottom w:val="dotted" w:sz="4" w:space="0" w:color="auto"/>
              <w:right w:val="dotted" w:sz="4" w:space="0" w:color="auto"/>
            </w:tcBorders>
          </w:tcPr>
          <w:p w14:paraId="638411AA" w14:textId="6A72D7E9" w:rsidR="00DD4A7C" w:rsidRPr="00C84026" w:rsidRDefault="00DD4A7C" w:rsidP="00DD4A7C">
            <w:pPr>
              <w:spacing w:line="400" w:lineRule="exact"/>
              <w:contextualSpacing/>
              <w:rPr>
                <w:cs/>
              </w:rPr>
            </w:pPr>
            <w:r w:rsidRPr="00BB5669">
              <w:rPr>
                <w:cs/>
              </w:rPr>
              <w:t>ยอดคงค้างสิ้นงวด</w:t>
            </w:r>
            <w:r w:rsidRPr="00BB5669">
              <w:rPr>
                <w:rFonts w:hint="cs"/>
                <w:cs/>
              </w:rPr>
              <w:t>ซึ่งเป็นรายการหมุนเวียน</w:t>
            </w:r>
            <w:r w:rsidRPr="00BB5669">
              <w:rPr>
                <w:cs/>
              </w:rPr>
              <w:t xml:space="preserve"> (หน่วย: บาท)</w:t>
            </w:r>
          </w:p>
        </w:tc>
        <w:tc>
          <w:tcPr>
            <w:tcW w:w="5976" w:type="dxa"/>
            <w:tcBorders>
              <w:top w:val="dotted" w:sz="4" w:space="0" w:color="auto"/>
              <w:left w:val="dotted" w:sz="4" w:space="0" w:color="auto"/>
              <w:bottom w:val="dotted" w:sz="4" w:space="0" w:color="auto"/>
            </w:tcBorders>
          </w:tcPr>
          <w:p w14:paraId="1E3519AB" w14:textId="77777777" w:rsidR="00DD4A7C" w:rsidRPr="00DD4A7C" w:rsidRDefault="00DD4A7C" w:rsidP="00DD4A7C">
            <w:pPr>
              <w:pStyle w:val="Header"/>
              <w:tabs>
                <w:tab w:val="clear" w:pos="4153"/>
                <w:tab w:val="clear" w:pos="8306"/>
                <w:tab w:val="left" w:pos="252"/>
                <w:tab w:val="left" w:pos="1260"/>
                <w:tab w:val="left" w:pos="1530"/>
                <w:tab w:val="left" w:pos="1890"/>
              </w:tabs>
              <w:spacing w:before="120" w:line="360" w:lineRule="auto"/>
            </w:pPr>
            <w:r w:rsidRPr="00DD4A7C">
              <w:t>Data Set Validation</w:t>
            </w:r>
            <w:r w:rsidRPr="00DD4A7C">
              <w:rPr>
                <w:cs/>
              </w:rPr>
              <w:t>:</w:t>
            </w:r>
          </w:p>
          <w:p w14:paraId="76266A04" w14:textId="77777777" w:rsidR="00DD4A7C" w:rsidRPr="00DD4A7C" w:rsidRDefault="00DD4A7C" w:rsidP="00DD4A7C">
            <w:pPr>
              <w:pStyle w:val="Header"/>
              <w:tabs>
                <w:tab w:val="clear" w:pos="4153"/>
                <w:tab w:val="clear" w:pos="8306"/>
                <w:tab w:val="left" w:pos="252"/>
                <w:tab w:val="left" w:pos="1260"/>
                <w:tab w:val="left" w:pos="1530"/>
                <w:tab w:val="left" w:pos="1890"/>
              </w:tabs>
              <w:spacing w:line="360" w:lineRule="auto"/>
            </w:pPr>
            <w:r w:rsidRPr="00DD4A7C">
              <w:rPr>
                <w:cs/>
              </w:rPr>
              <w:t>การรายงานต้องเป็นไปตามรูปแบบ ดังนี้</w:t>
            </w:r>
          </w:p>
          <w:p w14:paraId="0EE4555A" w14:textId="77777777" w:rsidR="00DD4A7C" w:rsidRPr="00DD4A7C" w:rsidRDefault="00DD4A7C" w:rsidP="00DD4A7C">
            <w:pPr>
              <w:pStyle w:val="ListParagraph"/>
              <w:numPr>
                <w:ilvl w:val="0"/>
                <w:numId w:val="43"/>
              </w:numPr>
              <w:spacing w:line="360" w:lineRule="auto"/>
              <w:ind w:left="432"/>
              <w:contextualSpacing w:val="0"/>
            </w:pPr>
            <w:r w:rsidRPr="00DD4A7C">
              <w:rPr>
                <w:rFonts w:hint="cs"/>
                <w:cs/>
              </w:rPr>
              <w:t>กรณี รายการ มีค่าเป็น “</w:t>
            </w:r>
            <w:r w:rsidRPr="00DD4A7C">
              <w:rPr>
                <w:cs/>
              </w:rPr>
              <w:t>0201300</w:t>
            </w:r>
            <w:r w:rsidRPr="00DD4A7C">
              <w:rPr>
                <w:rFonts w:hint="cs"/>
                <w:cs/>
              </w:rPr>
              <w:t>730” “</w:t>
            </w:r>
            <w:r w:rsidRPr="00DD4A7C">
              <w:rPr>
                <w:cs/>
              </w:rPr>
              <w:t>0201300</w:t>
            </w:r>
            <w:r w:rsidRPr="00DD4A7C">
              <w:rPr>
                <w:rFonts w:hint="cs"/>
                <w:cs/>
              </w:rPr>
              <w:t>736” “</w:t>
            </w:r>
            <w:r w:rsidRPr="00DD4A7C">
              <w:rPr>
                <w:cs/>
              </w:rPr>
              <w:t>0201300</w:t>
            </w:r>
            <w:r w:rsidRPr="00DD4A7C">
              <w:rPr>
                <w:rFonts w:hint="cs"/>
                <w:cs/>
              </w:rPr>
              <w:t>754”  “</w:t>
            </w:r>
            <w:r w:rsidRPr="00DD4A7C">
              <w:rPr>
                <w:cs/>
              </w:rPr>
              <w:t>0201300</w:t>
            </w:r>
            <w:r w:rsidRPr="00DD4A7C">
              <w:rPr>
                <w:rFonts w:hint="cs"/>
                <w:cs/>
              </w:rPr>
              <w:t>768” “</w:t>
            </w:r>
            <w:r w:rsidRPr="00DD4A7C">
              <w:rPr>
                <w:cs/>
              </w:rPr>
              <w:t>0201300</w:t>
            </w:r>
            <w:r w:rsidRPr="00DD4A7C">
              <w:rPr>
                <w:rFonts w:hint="cs"/>
                <w:cs/>
              </w:rPr>
              <w:t>823”  “</w:t>
            </w:r>
            <w:r w:rsidRPr="00DD4A7C">
              <w:rPr>
                <w:cs/>
              </w:rPr>
              <w:t>0201300</w:t>
            </w:r>
            <w:r w:rsidRPr="00DD4A7C">
              <w:rPr>
                <w:rFonts w:hint="cs"/>
                <w:cs/>
              </w:rPr>
              <w:t>780” “</w:t>
            </w:r>
            <w:r w:rsidRPr="00DD4A7C">
              <w:rPr>
                <w:cs/>
              </w:rPr>
              <w:t>0201300</w:t>
            </w:r>
            <w:r w:rsidRPr="00DD4A7C">
              <w:rPr>
                <w:rFonts w:hint="cs"/>
                <w:cs/>
              </w:rPr>
              <w:t>829” “</w:t>
            </w:r>
            <w:r w:rsidRPr="00DD4A7C">
              <w:rPr>
                <w:cs/>
              </w:rPr>
              <w:t>0201300</w:t>
            </w:r>
            <w:r w:rsidRPr="00DD4A7C">
              <w:rPr>
                <w:rFonts w:hint="cs"/>
                <w:cs/>
              </w:rPr>
              <w:t>787” และ “</w:t>
            </w:r>
            <w:r w:rsidRPr="00DD4A7C">
              <w:rPr>
                <w:cs/>
              </w:rPr>
              <w:t>0201300</w:t>
            </w:r>
            <w:r w:rsidRPr="00DD4A7C">
              <w:rPr>
                <w:rFonts w:hint="cs"/>
                <w:cs/>
              </w:rPr>
              <w:t>789” ถึง “</w:t>
            </w:r>
            <w:r w:rsidRPr="00DD4A7C">
              <w:rPr>
                <w:cs/>
              </w:rPr>
              <w:t>0201300</w:t>
            </w:r>
            <w:r w:rsidRPr="00DD4A7C">
              <w:rPr>
                <w:rFonts w:hint="cs"/>
                <w:cs/>
              </w:rPr>
              <w:t xml:space="preserve">818”  </w:t>
            </w:r>
            <w:r w:rsidRPr="00DD4A7C">
              <w:rPr>
                <w:cs/>
              </w:rPr>
              <w:t>(</w:t>
            </w:r>
            <w:r w:rsidRPr="00DD4A7C">
              <w:rPr>
                <w:rFonts w:hint="cs"/>
                <w:cs/>
              </w:rPr>
              <w:t xml:space="preserve">รายการไม่หมุนเวียน และ </w:t>
            </w:r>
            <w:r w:rsidRPr="00DD4A7C">
              <w:rPr>
                <w:cs/>
              </w:rPr>
              <w:t>จำนวนหุ้น (หุ้น))</w:t>
            </w:r>
            <w:r w:rsidRPr="00DD4A7C">
              <w:rPr>
                <w:rFonts w:hint="cs"/>
                <w:cs/>
              </w:rPr>
              <w:t xml:space="preserve"> </w:t>
            </w:r>
            <w:r w:rsidRPr="00DD4A7C">
              <w:rPr>
                <w:cs/>
              </w:rPr>
              <w:t>ต้อง</w:t>
            </w:r>
            <w:r w:rsidRPr="00DD4A7C">
              <w:rPr>
                <w:rFonts w:hint="cs"/>
                <w:cs/>
              </w:rPr>
              <w:t>ไม่</w:t>
            </w:r>
            <w:r w:rsidRPr="00DD4A7C">
              <w:rPr>
                <w:cs/>
              </w:rPr>
              <w:t>มีค่า</w:t>
            </w:r>
          </w:p>
          <w:p w14:paraId="7E96F199" w14:textId="29CF4059" w:rsidR="00DD4A7C" w:rsidRPr="00DD4A7C" w:rsidRDefault="00DD4A7C" w:rsidP="00DD4A7C">
            <w:pPr>
              <w:pStyle w:val="ListParagraph"/>
              <w:numPr>
                <w:ilvl w:val="0"/>
                <w:numId w:val="43"/>
              </w:numPr>
              <w:spacing w:line="360" w:lineRule="auto"/>
              <w:ind w:left="432"/>
              <w:contextualSpacing w:val="0"/>
            </w:pPr>
            <w:r w:rsidRPr="00DD4A7C">
              <w:rPr>
                <w:rFonts w:hint="cs"/>
                <w:cs/>
              </w:rPr>
              <w:t>กรณีอื่น ต้องมีค่า</w:t>
            </w:r>
          </w:p>
        </w:tc>
      </w:tr>
    </w:tbl>
    <w:p w14:paraId="2165B2E5" w14:textId="7239BFCA" w:rsidR="00DD4A7C" w:rsidRDefault="00DD4A7C"/>
    <w:p w14:paraId="329B32BB" w14:textId="77777777" w:rsidR="006F103C" w:rsidRDefault="006F103C"/>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F103C" w:rsidRPr="001D07F3" w14:paraId="74980A90" w14:textId="77777777" w:rsidTr="00025360">
        <w:trPr>
          <w:tblHeader/>
        </w:trPr>
        <w:tc>
          <w:tcPr>
            <w:tcW w:w="2241" w:type="dxa"/>
            <w:shd w:val="clear" w:color="auto" w:fill="CCFFFF"/>
          </w:tcPr>
          <w:p w14:paraId="151675D6" w14:textId="77777777" w:rsidR="006F103C" w:rsidRPr="001D07F3" w:rsidRDefault="006F103C"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19B35DD3" w14:textId="77777777" w:rsidR="006F103C" w:rsidRPr="001D07F3" w:rsidRDefault="006F103C"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11231B48" w14:textId="77777777" w:rsidR="006F103C" w:rsidRPr="001D07F3" w:rsidRDefault="006F103C" w:rsidP="00025360">
            <w:pPr>
              <w:jc w:val="center"/>
            </w:pPr>
          </w:p>
        </w:tc>
        <w:tc>
          <w:tcPr>
            <w:tcW w:w="5976" w:type="dxa"/>
            <w:shd w:val="clear" w:color="auto" w:fill="CCFFFF"/>
          </w:tcPr>
          <w:p w14:paraId="0ADA5268" w14:textId="77777777" w:rsidR="006F103C" w:rsidRPr="001D07F3" w:rsidRDefault="006F103C"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6F103C" w:rsidRPr="001D07F3" w14:paraId="20377481" w14:textId="77777777" w:rsidTr="00025360">
        <w:trPr>
          <w:trHeight w:val="138"/>
        </w:trPr>
        <w:tc>
          <w:tcPr>
            <w:tcW w:w="2241" w:type="dxa"/>
            <w:tcBorders>
              <w:top w:val="dotted" w:sz="4" w:space="0" w:color="auto"/>
              <w:bottom w:val="dotted" w:sz="4" w:space="0" w:color="auto"/>
              <w:right w:val="dotted" w:sz="4" w:space="0" w:color="auto"/>
            </w:tcBorders>
          </w:tcPr>
          <w:p w14:paraId="33F05A72" w14:textId="77777777" w:rsidR="006F103C" w:rsidRDefault="006F103C" w:rsidP="00025360">
            <w:pPr>
              <w:pStyle w:val="Footer"/>
              <w:spacing w:line="400" w:lineRule="exact"/>
              <w:contextualSpacing/>
              <w:rPr>
                <w:cs/>
              </w:rPr>
            </w:pPr>
            <w:r w:rsidRPr="00BB5669">
              <w:rPr>
                <w:cs/>
              </w:rPr>
              <w:t xml:space="preserve">ไม่หมุนเวียน (มากกว่า </w:t>
            </w:r>
            <w:r w:rsidRPr="00BB5669">
              <w:t xml:space="preserve">1 </w:t>
            </w:r>
            <w:r w:rsidRPr="00BB5669">
              <w:rPr>
                <w:cs/>
              </w:rPr>
              <w:t>ปี)</w:t>
            </w:r>
          </w:p>
        </w:tc>
        <w:tc>
          <w:tcPr>
            <w:tcW w:w="6225" w:type="dxa"/>
            <w:tcBorders>
              <w:top w:val="dotted" w:sz="4" w:space="0" w:color="auto"/>
              <w:left w:val="dotted" w:sz="4" w:space="0" w:color="auto"/>
              <w:bottom w:val="dotted" w:sz="4" w:space="0" w:color="auto"/>
              <w:right w:val="dotted" w:sz="4" w:space="0" w:color="auto"/>
            </w:tcBorders>
          </w:tcPr>
          <w:p w14:paraId="26CA99B0" w14:textId="77777777" w:rsidR="006F103C" w:rsidRPr="00C84026" w:rsidRDefault="006F103C" w:rsidP="00025360">
            <w:pPr>
              <w:spacing w:line="400" w:lineRule="exact"/>
              <w:contextualSpacing/>
              <w:rPr>
                <w:cs/>
              </w:rPr>
            </w:pPr>
            <w:r w:rsidRPr="00BB5669">
              <w:rPr>
                <w:cs/>
              </w:rPr>
              <w:t>ยอดคงค้างสิ้นงวด</w:t>
            </w:r>
            <w:r w:rsidRPr="00BB5669">
              <w:rPr>
                <w:rFonts w:hint="cs"/>
                <w:cs/>
              </w:rPr>
              <w:t>ซึ่งเป็นรายการไม่หมุนเวียน</w:t>
            </w:r>
            <w:r w:rsidRPr="00BB5669">
              <w:rPr>
                <w:cs/>
              </w:rPr>
              <w:t xml:space="preserve"> (หน่วย: บาท)</w:t>
            </w:r>
          </w:p>
        </w:tc>
        <w:tc>
          <w:tcPr>
            <w:tcW w:w="5976" w:type="dxa"/>
            <w:tcBorders>
              <w:top w:val="dotted" w:sz="4" w:space="0" w:color="auto"/>
              <w:left w:val="dotted" w:sz="4" w:space="0" w:color="auto"/>
              <w:bottom w:val="dotted" w:sz="4" w:space="0" w:color="auto"/>
            </w:tcBorders>
          </w:tcPr>
          <w:p w14:paraId="4576B959" w14:textId="77777777" w:rsidR="006F103C" w:rsidRPr="00DD4A7C" w:rsidRDefault="006F103C" w:rsidP="00025360">
            <w:pPr>
              <w:pStyle w:val="Header"/>
              <w:tabs>
                <w:tab w:val="clear" w:pos="4153"/>
                <w:tab w:val="clear" w:pos="8306"/>
                <w:tab w:val="left" w:pos="252"/>
                <w:tab w:val="left" w:pos="1260"/>
                <w:tab w:val="left" w:pos="1530"/>
                <w:tab w:val="left" w:pos="1890"/>
              </w:tabs>
              <w:spacing w:before="120" w:line="360" w:lineRule="auto"/>
            </w:pPr>
            <w:r w:rsidRPr="00DD4A7C">
              <w:t>Data Set Validation</w:t>
            </w:r>
            <w:r w:rsidRPr="00DD4A7C">
              <w:rPr>
                <w:cs/>
              </w:rPr>
              <w:t>:</w:t>
            </w:r>
          </w:p>
          <w:p w14:paraId="76B15EF3" w14:textId="77777777" w:rsidR="006F103C" w:rsidRPr="00DD4A7C" w:rsidRDefault="006F103C" w:rsidP="00025360">
            <w:pPr>
              <w:pStyle w:val="Header"/>
              <w:tabs>
                <w:tab w:val="clear" w:pos="4153"/>
                <w:tab w:val="clear" w:pos="8306"/>
                <w:tab w:val="left" w:pos="252"/>
                <w:tab w:val="left" w:pos="1260"/>
                <w:tab w:val="left" w:pos="1530"/>
                <w:tab w:val="left" w:pos="1890"/>
              </w:tabs>
              <w:spacing w:line="360" w:lineRule="auto"/>
            </w:pPr>
            <w:r w:rsidRPr="00DD4A7C">
              <w:rPr>
                <w:cs/>
              </w:rPr>
              <w:t>การรายงานต้องเป็นไปตามรูปแบบ ดังนี้</w:t>
            </w:r>
          </w:p>
          <w:p w14:paraId="0D948565" w14:textId="77777777" w:rsidR="006F103C" w:rsidRPr="00DD4A7C" w:rsidRDefault="006F103C" w:rsidP="00025360">
            <w:pPr>
              <w:pStyle w:val="ListParagraph"/>
              <w:numPr>
                <w:ilvl w:val="0"/>
                <w:numId w:val="42"/>
              </w:numPr>
              <w:spacing w:line="360" w:lineRule="auto"/>
              <w:ind w:left="432"/>
              <w:contextualSpacing w:val="0"/>
            </w:pPr>
            <w:r w:rsidRPr="00DD4A7C">
              <w:rPr>
                <w:rFonts w:hint="cs"/>
                <w:cs/>
              </w:rPr>
              <w:t>กรณี รายการ มีค่าเป็น “</w:t>
            </w:r>
            <w:r w:rsidRPr="00DD4A7C">
              <w:rPr>
                <w:cs/>
              </w:rPr>
              <w:t>0201300</w:t>
            </w:r>
            <w:r w:rsidRPr="00DD4A7C">
              <w:rPr>
                <w:rFonts w:hint="cs"/>
                <w:cs/>
              </w:rPr>
              <w:t>7</w:t>
            </w:r>
            <w:r w:rsidRPr="00DD4A7C">
              <w:t>02</w:t>
            </w:r>
            <w:r w:rsidRPr="00DD4A7C">
              <w:rPr>
                <w:rFonts w:hint="cs"/>
                <w:cs/>
              </w:rPr>
              <w:t>” “</w:t>
            </w:r>
            <w:r w:rsidRPr="00DD4A7C">
              <w:rPr>
                <w:cs/>
              </w:rPr>
              <w:t>0201300</w:t>
            </w:r>
            <w:r w:rsidRPr="00DD4A7C">
              <w:rPr>
                <w:rFonts w:hint="cs"/>
                <w:cs/>
              </w:rPr>
              <w:t>7</w:t>
            </w:r>
            <w:r w:rsidRPr="00DD4A7C">
              <w:t>03</w:t>
            </w:r>
            <w:r w:rsidRPr="00DD4A7C">
              <w:rPr>
                <w:rFonts w:hint="cs"/>
                <w:cs/>
              </w:rPr>
              <w:t>” “</w:t>
            </w:r>
            <w:r w:rsidRPr="00DD4A7C">
              <w:rPr>
                <w:cs/>
              </w:rPr>
              <w:t>0201300</w:t>
            </w:r>
            <w:r w:rsidRPr="00DD4A7C">
              <w:rPr>
                <w:rFonts w:hint="cs"/>
                <w:cs/>
              </w:rPr>
              <w:t>819”  “</w:t>
            </w:r>
            <w:r w:rsidRPr="00DD4A7C">
              <w:rPr>
                <w:cs/>
              </w:rPr>
              <w:t>0201300</w:t>
            </w:r>
            <w:r w:rsidRPr="00DD4A7C">
              <w:rPr>
                <w:rFonts w:hint="cs"/>
                <w:cs/>
              </w:rPr>
              <w:t>820” “</w:t>
            </w:r>
            <w:r w:rsidRPr="00DD4A7C">
              <w:rPr>
                <w:cs/>
              </w:rPr>
              <w:t>0201300</w:t>
            </w:r>
            <w:r w:rsidRPr="00DD4A7C">
              <w:rPr>
                <w:rFonts w:hint="cs"/>
                <w:cs/>
              </w:rPr>
              <w:t>827”  “</w:t>
            </w:r>
            <w:r w:rsidRPr="00DD4A7C">
              <w:rPr>
                <w:cs/>
              </w:rPr>
              <w:t>0201300</w:t>
            </w:r>
            <w:r w:rsidRPr="00DD4A7C">
              <w:rPr>
                <w:rFonts w:hint="cs"/>
                <w:cs/>
              </w:rPr>
              <w:t>828” และ “</w:t>
            </w:r>
            <w:r w:rsidRPr="00DD4A7C">
              <w:rPr>
                <w:cs/>
              </w:rPr>
              <w:t>0201300</w:t>
            </w:r>
            <w:r w:rsidRPr="00DD4A7C">
              <w:rPr>
                <w:rFonts w:hint="cs"/>
                <w:cs/>
              </w:rPr>
              <w:t>783” ถึง “</w:t>
            </w:r>
            <w:r w:rsidRPr="00DD4A7C">
              <w:rPr>
                <w:cs/>
              </w:rPr>
              <w:t>0201300</w:t>
            </w:r>
            <w:r w:rsidRPr="00DD4A7C">
              <w:rPr>
                <w:rFonts w:hint="cs"/>
                <w:cs/>
              </w:rPr>
              <w:t>786” และ “</w:t>
            </w:r>
            <w:r w:rsidRPr="00DD4A7C">
              <w:rPr>
                <w:cs/>
              </w:rPr>
              <w:t>0201300</w:t>
            </w:r>
            <w:r w:rsidRPr="00DD4A7C">
              <w:rPr>
                <w:rFonts w:hint="cs"/>
                <w:cs/>
              </w:rPr>
              <w:t>789” ถึง “</w:t>
            </w:r>
            <w:r w:rsidRPr="00DD4A7C">
              <w:rPr>
                <w:cs/>
              </w:rPr>
              <w:t>0201300</w:t>
            </w:r>
            <w:r w:rsidRPr="00DD4A7C">
              <w:rPr>
                <w:rFonts w:hint="cs"/>
                <w:cs/>
              </w:rPr>
              <w:t xml:space="preserve">818”  </w:t>
            </w:r>
            <w:r w:rsidRPr="00DD4A7C">
              <w:rPr>
                <w:cs/>
              </w:rPr>
              <w:t>(</w:t>
            </w:r>
            <w:r w:rsidRPr="00DD4A7C">
              <w:rPr>
                <w:rFonts w:hint="cs"/>
                <w:cs/>
              </w:rPr>
              <w:t xml:space="preserve">รายการหมุนเวียน และ </w:t>
            </w:r>
            <w:r w:rsidRPr="00DD4A7C">
              <w:rPr>
                <w:cs/>
              </w:rPr>
              <w:t>จำนวนหุ้น (หุ้น))</w:t>
            </w:r>
            <w:r w:rsidRPr="00DD4A7C">
              <w:rPr>
                <w:rFonts w:hint="cs"/>
                <w:cs/>
              </w:rPr>
              <w:t xml:space="preserve"> </w:t>
            </w:r>
            <w:r w:rsidRPr="00DD4A7C">
              <w:rPr>
                <w:cs/>
              </w:rPr>
              <w:t>ต้อง</w:t>
            </w:r>
            <w:r w:rsidRPr="00DD4A7C">
              <w:rPr>
                <w:rFonts w:hint="cs"/>
                <w:cs/>
              </w:rPr>
              <w:t>ไม่</w:t>
            </w:r>
            <w:r w:rsidRPr="00DD4A7C">
              <w:rPr>
                <w:cs/>
              </w:rPr>
              <w:t>มีค่า</w:t>
            </w:r>
          </w:p>
          <w:p w14:paraId="15CE2393" w14:textId="77777777" w:rsidR="006F103C" w:rsidRPr="00DD4A7C" w:rsidRDefault="006F103C" w:rsidP="00025360">
            <w:pPr>
              <w:pStyle w:val="ListParagraph"/>
              <w:numPr>
                <w:ilvl w:val="0"/>
                <w:numId w:val="42"/>
              </w:numPr>
              <w:spacing w:line="360" w:lineRule="auto"/>
              <w:ind w:left="431" w:hanging="357"/>
              <w:contextualSpacing w:val="0"/>
            </w:pPr>
            <w:r w:rsidRPr="00DD4A7C">
              <w:rPr>
                <w:rFonts w:hint="cs"/>
                <w:cs/>
              </w:rPr>
              <w:t>กรณีอื่น ต้องมีค่า</w:t>
            </w:r>
          </w:p>
        </w:tc>
      </w:tr>
      <w:tr w:rsidR="006F103C" w:rsidRPr="001D07F3" w14:paraId="5A91E85F" w14:textId="77777777" w:rsidTr="00025360">
        <w:tc>
          <w:tcPr>
            <w:tcW w:w="2241" w:type="dxa"/>
            <w:tcBorders>
              <w:top w:val="dotted" w:sz="4" w:space="0" w:color="auto"/>
              <w:bottom w:val="single" w:sz="4" w:space="0" w:color="auto"/>
              <w:right w:val="dotted" w:sz="4" w:space="0" w:color="auto"/>
            </w:tcBorders>
          </w:tcPr>
          <w:p w14:paraId="0A7D31E3" w14:textId="77777777" w:rsidR="006F103C" w:rsidRDefault="006F103C" w:rsidP="00025360">
            <w:pPr>
              <w:pStyle w:val="Footer"/>
              <w:spacing w:line="400" w:lineRule="exact"/>
              <w:contextualSpacing/>
              <w:rPr>
                <w:color w:val="000000" w:themeColor="text1"/>
                <w:cs/>
              </w:rPr>
            </w:pPr>
            <w:r w:rsidRPr="00BB5669">
              <w:rPr>
                <w:rFonts w:hint="cs"/>
                <w:cs/>
              </w:rPr>
              <w:t>จำนวนหุ้น</w:t>
            </w:r>
          </w:p>
        </w:tc>
        <w:tc>
          <w:tcPr>
            <w:tcW w:w="6225" w:type="dxa"/>
            <w:tcBorders>
              <w:top w:val="dotted" w:sz="4" w:space="0" w:color="auto"/>
              <w:left w:val="dotted" w:sz="4" w:space="0" w:color="auto"/>
              <w:bottom w:val="single" w:sz="4" w:space="0" w:color="auto"/>
              <w:right w:val="dotted" w:sz="4" w:space="0" w:color="auto"/>
            </w:tcBorders>
          </w:tcPr>
          <w:p w14:paraId="7FEF8DB4" w14:textId="77777777" w:rsidR="006F103C" w:rsidRDefault="006F103C" w:rsidP="00025360">
            <w:pPr>
              <w:spacing w:line="400" w:lineRule="exact"/>
              <w:contextualSpacing/>
              <w:rPr>
                <w:cs/>
              </w:rPr>
            </w:pPr>
            <w:r w:rsidRPr="00BB5669">
              <w:rPr>
                <w:rFonts w:hint="cs"/>
                <w:cs/>
              </w:rPr>
              <w:t xml:space="preserve">จำนวนหุ้น </w:t>
            </w:r>
            <w:r w:rsidRPr="00BB5669">
              <w:rPr>
                <w:cs/>
              </w:rPr>
              <w:t>(</w:t>
            </w:r>
            <w:r w:rsidRPr="00BB5669">
              <w:rPr>
                <w:rFonts w:hint="cs"/>
                <w:cs/>
              </w:rPr>
              <w:t>หน่วย</w:t>
            </w:r>
            <w:r w:rsidRPr="00BB5669">
              <w:rPr>
                <w:cs/>
              </w:rPr>
              <w:t xml:space="preserve">: </w:t>
            </w:r>
            <w:r w:rsidRPr="00BB5669">
              <w:rPr>
                <w:rFonts w:hint="cs"/>
                <w:cs/>
              </w:rPr>
              <w:t>หุ้น</w:t>
            </w:r>
            <w:r w:rsidRPr="00BB5669">
              <w:rPr>
                <w:cs/>
              </w:rPr>
              <w:t>)</w:t>
            </w:r>
          </w:p>
        </w:tc>
        <w:tc>
          <w:tcPr>
            <w:tcW w:w="5976" w:type="dxa"/>
            <w:tcBorders>
              <w:top w:val="dotted" w:sz="4" w:space="0" w:color="auto"/>
              <w:left w:val="dotted" w:sz="4" w:space="0" w:color="auto"/>
              <w:bottom w:val="single" w:sz="4" w:space="0" w:color="auto"/>
            </w:tcBorders>
          </w:tcPr>
          <w:p w14:paraId="241C3418" w14:textId="77777777" w:rsidR="006F103C" w:rsidRPr="00DD4A7C" w:rsidRDefault="006F103C" w:rsidP="00025360">
            <w:pPr>
              <w:spacing w:before="120" w:line="360" w:lineRule="auto"/>
              <w:rPr>
                <w:cs/>
              </w:rPr>
            </w:pPr>
            <w:r w:rsidRPr="00DD4A7C">
              <w:t>Data Set Validation</w:t>
            </w:r>
            <w:r w:rsidRPr="00DD4A7C">
              <w:rPr>
                <w:cs/>
              </w:rPr>
              <w:t>:</w:t>
            </w:r>
          </w:p>
          <w:p w14:paraId="69074060" w14:textId="77777777" w:rsidR="006F103C" w:rsidRPr="00DD4A7C" w:rsidRDefault="006F103C" w:rsidP="00025360">
            <w:pPr>
              <w:pStyle w:val="Header"/>
              <w:tabs>
                <w:tab w:val="clear" w:pos="4153"/>
                <w:tab w:val="clear" w:pos="8306"/>
                <w:tab w:val="left" w:pos="1260"/>
                <w:tab w:val="left" w:pos="1530"/>
                <w:tab w:val="left" w:pos="1890"/>
              </w:tabs>
              <w:spacing w:line="360" w:lineRule="auto"/>
            </w:pPr>
            <w:r w:rsidRPr="00DD4A7C">
              <w:rPr>
                <w:cs/>
              </w:rPr>
              <w:t>การรายงานต้องเป็นไปตามรูปแบบ ดังนี้</w:t>
            </w:r>
          </w:p>
          <w:p w14:paraId="563DA3E7" w14:textId="77777777" w:rsidR="006F103C" w:rsidRPr="00DD4A7C" w:rsidRDefault="006F103C" w:rsidP="00025360">
            <w:pPr>
              <w:pStyle w:val="ListParagraph"/>
              <w:numPr>
                <w:ilvl w:val="0"/>
                <w:numId w:val="41"/>
              </w:numPr>
              <w:spacing w:line="360" w:lineRule="auto"/>
              <w:ind w:left="432"/>
              <w:contextualSpacing w:val="0"/>
            </w:pPr>
            <w:r w:rsidRPr="00DD4A7C">
              <w:rPr>
                <w:rFonts w:hint="cs"/>
                <w:cs/>
              </w:rPr>
              <w:t>กรณี รายการ มีค่าเป็น “</w:t>
            </w:r>
            <w:r w:rsidRPr="00DD4A7C">
              <w:rPr>
                <w:cs/>
              </w:rPr>
              <w:t>0201300814</w:t>
            </w:r>
            <w:r w:rsidRPr="00DD4A7C">
              <w:rPr>
                <w:rFonts w:hint="cs"/>
                <w:cs/>
              </w:rPr>
              <w:t>” และ “</w:t>
            </w:r>
            <w:r w:rsidRPr="00DD4A7C">
              <w:rPr>
                <w:cs/>
              </w:rPr>
              <w:t>0201300817</w:t>
            </w:r>
            <w:r w:rsidRPr="00DD4A7C">
              <w:rPr>
                <w:rFonts w:hint="cs"/>
                <w:cs/>
              </w:rPr>
              <w:t xml:space="preserve">” </w:t>
            </w:r>
            <w:r w:rsidRPr="00DD4A7C">
              <w:rPr>
                <w:cs/>
              </w:rPr>
              <w:t>(จำนวนหุ้น (หุ้น))</w:t>
            </w:r>
            <w:r w:rsidRPr="00DD4A7C">
              <w:rPr>
                <w:rFonts w:hint="cs"/>
                <w:cs/>
              </w:rPr>
              <w:t xml:space="preserve"> </w:t>
            </w:r>
            <w:r w:rsidRPr="00DD4A7C">
              <w:rPr>
                <w:cs/>
              </w:rPr>
              <w:t>ต้องมีค่ามากกว่า</w:t>
            </w:r>
            <w:r w:rsidRPr="00DD4A7C">
              <w:rPr>
                <w:rFonts w:hint="cs"/>
                <w:cs/>
              </w:rPr>
              <w:t>หรือเท่ากับ</w:t>
            </w:r>
            <w:r w:rsidRPr="00DD4A7C">
              <w:rPr>
                <w:cs/>
              </w:rPr>
              <w:t xml:space="preserve"> 0</w:t>
            </w:r>
            <w:r w:rsidRPr="00DD4A7C">
              <w:rPr>
                <w:rFonts w:hint="cs"/>
                <w:cs/>
              </w:rPr>
              <w:t xml:space="preserve"> </w:t>
            </w:r>
          </w:p>
          <w:p w14:paraId="15C5A685" w14:textId="77777777" w:rsidR="006F103C" w:rsidRPr="00DD4A7C" w:rsidRDefault="006F103C" w:rsidP="00025360">
            <w:pPr>
              <w:pStyle w:val="ListParagraph"/>
              <w:numPr>
                <w:ilvl w:val="0"/>
                <w:numId w:val="41"/>
              </w:numPr>
              <w:spacing w:line="360" w:lineRule="auto"/>
              <w:ind w:left="432"/>
              <w:contextualSpacing w:val="0"/>
            </w:pPr>
            <w:r w:rsidRPr="00DD4A7C">
              <w:rPr>
                <w:rFonts w:hint="cs"/>
                <w:cs/>
              </w:rPr>
              <w:t>กรณีอื่น ต้องไม่มีค่า</w:t>
            </w:r>
          </w:p>
        </w:tc>
      </w:tr>
    </w:tbl>
    <w:p w14:paraId="2C7FA717" w14:textId="0B2C03D1" w:rsidR="00DD4A7C" w:rsidRDefault="00DD4A7C">
      <w:r>
        <w:rPr>
          <w:cs/>
        </w:rPr>
        <w:br w:type="page"/>
      </w:r>
    </w:p>
    <w:p w14:paraId="177AA6FF" w14:textId="53515043" w:rsidR="00DD4A7C" w:rsidRPr="001D07F3" w:rsidRDefault="00DD4A7C" w:rsidP="00DD4A7C">
      <w:pPr>
        <w:pStyle w:val="Heading2"/>
        <w:numPr>
          <w:ilvl w:val="0"/>
          <w:numId w:val="0"/>
        </w:numPr>
        <w:jc w:val="center"/>
        <w:rPr>
          <w:rFonts w:ascii="Tahoma" w:hAnsi="Tahoma"/>
          <w:i w:val="0"/>
          <w:iCs w:val="0"/>
          <w:sz w:val="20"/>
        </w:rPr>
      </w:pPr>
      <w:bookmarkStart w:id="31" w:name="_Toc77186103"/>
      <w:r>
        <w:rPr>
          <w:rFonts w:ascii="Tahoma" w:hAnsi="Tahoma"/>
          <w:i w:val="0"/>
          <w:iCs w:val="0"/>
          <w:sz w:val="20"/>
        </w:rPr>
        <w:lastRenderedPageBreak/>
        <w:t>7</w:t>
      </w:r>
      <w:r w:rsidRPr="001D07F3">
        <w:rPr>
          <w:rFonts w:ascii="Tahoma" w:hAnsi="Tahoma"/>
          <w:i w:val="0"/>
          <w:iCs w:val="0"/>
          <w:sz w:val="20"/>
          <w:cs/>
        </w:rPr>
        <w:t xml:space="preserve">. </w:t>
      </w:r>
      <w:r w:rsidRPr="001D07F3">
        <w:rPr>
          <w:rFonts w:ascii="Tahoma" w:hAnsi="Tahoma"/>
          <w:i w:val="0"/>
          <w:iCs w:val="0"/>
          <w:sz w:val="20"/>
        </w:rPr>
        <w:t>Data Set</w:t>
      </w:r>
      <w:r w:rsidRPr="001D07F3">
        <w:rPr>
          <w:rFonts w:ascii="Tahoma" w:hAnsi="Tahoma"/>
          <w:i w:val="0"/>
          <w:iCs w:val="0"/>
          <w:sz w:val="20"/>
          <w:cs/>
        </w:rPr>
        <w:t xml:space="preserve">: </w:t>
      </w:r>
      <w:r w:rsidR="005944E1">
        <w:rPr>
          <w:rFonts w:ascii="Tahoma" w:hAnsi="Tahoma" w:hint="cs"/>
          <w:i w:val="0"/>
          <w:iCs w:val="0"/>
          <w:sz w:val="20"/>
          <w:cs/>
        </w:rPr>
        <w:t>รายงาน</w:t>
      </w:r>
      <w:r w:rsidRPr="00DD4A7C">
        <w:rPr>
          <w:rFonts w:ascii="Tahoma" w:hAnsi="Tahoma" w:hint="cs"/>
          <w:i w:val="0"/>
          <w:iCs w:val="0"/>
          <w:sz w:val="20"/>
          <w:cs/>
        </w:rPr>
        <w:t>ผลการดำเนินงาน</w:t>
      </w:r>
      <w:r w:rsidR="0055437C">
        <w:rPr>
          <w:rFonts w:ascii="Tahoma" w:hAnsi="Tahoma"/>
          <w:i w:val="0"/>
          <w:iCs w:val="0"/>
          <w:sz w:val="20"/>
          <w:cs/>
        </w:rPr>
        <w:t>สำหรับ</w:t>
      </w:r>
      <w:r w:rsidRPr="00DD4A7C">
        <w:rPr>
          <w:rFonts w:ascii="Tahoma" w:hAnsi="Tahoma"/>
          <w:i w:val="0"/>
          <w:iCs w:val="0"/>
          <w:sz w:val="20"/>
          <w:cs/>
        </w:rPr>
        <w:t>ผู้ประกอบธุรกิจ</w:t>
      </w:r>
      <w:r w:rsidRPr="00DD4A7C">
        <w:rPr>
          <w:rFonts w:ascii="Tahoma" w:hAnsi="Tahoma" w:hint="cs"/>
          <w:i w:val="0"/>
          <w:iCs w:val="0"/>
          <w:sz w:val="20"/>
          <w:cs/>
        </w:rPr>
        <w:t>ภายใต้การกำกับตามกฎหมายว่าด้วยระบบการชำระเงิน</w:t>
      </w:r>
      <w:bookmarkEnd w:id="31"/>
    </w:p>
    <w:p w14:paraId="57653677"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60E7450D" w14:textId="29A20D0F" w:rsidR="00DD4A7C" w:rsidRPr="00605787" w:rsidRDefault="00DD4A7C" w:rsidP="00DD4A7C">
      <w:pPr>
        <w:pStyle w:val="Header"/>
        <w:tabs>
          <w:tab w:val="clear" w:pos="4153"/>
          <w:tab w:val="clear" w:pos="8306"/>
          <w:tab w:val="left" w:pos="1260"/>
          <w:tab w:val="left" w:pos="1530"/>
          <w:tab w:val="left" w:pos="1890"/>
        </w:tabs>
        <w:spacing w:line="440" w:lineRule="exact"/>
        <w:rPr>
          <w:color w:val="0000FF"/>
          <w:cs/>
        </w:rPr>
      </w:pPr>
      <w:r w:rsidRPr="001D07F3">
        <w:tab/>
      </w:r>
      <w:r w:rsidRPr="00984A1C">
        <w:rPr>
          <w:cs/>
        </w:rPr>
        <w:t xml:space="preserve">ข้อมูลแบบรายงานผลการดำเนินงาน </w:t>
      </w:r>
      <w:r w:rsidRPr="00984A1C">
        <w:rPr>
          <w:rFonts w:hint="cs"/>
          <w:cs/>
        </w:rPr>
        <w:t>สำหรับผู้ประกอบธุรกิจภายใต้การกำกับตามกฎหมายว่าด้วยระบบการชำระเงิน</w:t>
      </w:r>
      <w:r w:rsidR="00984A1C" w:rsidRPr="00984A1C">
        <w:rPr>
          <w:rFonts w:hint="cs"/>
          <w:cs/>
        </w:rPr>
        <w:t xml:space="preserve"> เป็นการรายงานผลการดำเนินงานแบบสะสม ประกอบด้วย รายได้ ค่าใช้จ่าย จำแนกตามประเภทที่กำหนด ซึ่งจะรายงานทั้งยอดกำไรก่อนหักภาษีเงินได้ และ หลังหักภาษีเงินได้</w:t>
      </w:r>
    </w:p>
    <w:p w14:paraId="725617B4" w14:textId="44A3617E" w:rsidR="00DD4A7C" w:rsidRPr="001D07F3" w:rsidRDefault="00DD4A7C" w:rsidP="00DD4A7C">
      <w:pPr>
        <w:pStyle w:val="Header"/>
        <w:tabs>
          <w:tab w:val="clear" w:pos="4153"/>
          <w:tab w:val="clear" w:pos="8306"/>
          <w:tab w:val="left" w:pos="1260"/>
          <w:tab w:val="left" w:pos="1530"/>
          <w:tab w:val="left" w:pos="1890"/>
        </w:tabs>
        <w:spacing w:line="440" w:lineRule="exact"/>
      </w:pPr>
      <w:r w:rsidRPr="001D07F3">
        <w:rPr>
          <w:b/>
          <w:bCs/>
          <w:u w:val="single"/>
          <w:cs/>
        </w:rPr>
        <w:t>สถาบันการเงินที่ต้องรายงาน</w:t>
      </w:r>
      <w:r w:rsidRPr="001D07F3">
        <w:br/>
      </w:r>
      <w:r w:rsidRPr="001D07F3">
        <w:tab/>
      </w:r>
      <w:r>
        <w:rPr>
          <w:rFonts w:hint="cs"/>
          <w:cs/>
        </w:rPr>
        <w:t>ผู้</w:t>
      </w:r>
      <w:r w:rsidRPr="001D07F3">
        <w:rPr>
          <w:cs/>
        </w:rPr>
        <w:t>ประกอบธุรกิจ</w:t>
      </w:r>
      <w:r>
        <w:rPr>
          <w:rFonts w:hint="cs"/>
          <w:cs/>
        </w:rPr>
        <w:t>ภายใต้การกำกับตามกฎหมายว่าด้วยระบบการชำระเงิน</w:t>
      </w:r>
      <w:r>
        <w:rPr>
          <w:cs/>
        </w:rPr>
        <w:t xml:space="preserve"> </w:t>
      </w:r>
      <w:r>
        <w:rPr>
          <w:rFonts w:hint="cs"/>
          <w:cs/>
        </w:rPr>
        <w:t>ยกเว้นผู้ประกอบธุรกิจที่เป็นสถาบันการเงิน สถาบันการเงินเฉพาะกิจ และผู้ประกอบธุรกิจบัตรเครดิตที่มิใช่สถาบันการเงินตามประกาศของคณะปฏิวัติ ฉบับที่ 58 ที่มีกฎหมายเฉพ</w:t>
      </w:r>
      <w:r w:rsidR="00302DC9">
        <w:rPr>
          <w:rFonts w:hint="cs"/>
          <w:cs/>
        </w:rPr>
        <w:t xml:space="preserve">าะกำหนดหลักเกณฑ์ในการกำกับดูแล </w:t>
      </w:r>
      <w:r>
        <w:rPr>
          <w:rFonts w:hint="cs"/>
          <w:cs/>
        </w:rPr>
        <w:t>อยู่ภายใต้การกำกับดูแลของ ธปท.</w:t>
      </w:r>
      <w:r w:rsidR="00302DC9">
        <w:rPr>
          <w:cs/>
        </w:rPr>
        <w:t xml:space="preserve"> </w:t>
      </w:r>
      <w:r w:rsidR="00302DC9" w:rsidRPr="00D65135">
        <w:rPr>
          <w:cs/>
        </w:rPr>
        <w:t>และได้ปฏิบัติตามหลักเกณฑ์ที่กำหนดไว้ดังกล่าวแล้ว</w:t>
      </w:r>
      <w:r w:rsidRPr="001D07F3">
        <w:br/>
      </w:r>
      <w:r w:rsidRPr="001D07F3">
        <w:rPr>
          <w:b/>
          <w:bCs/>
          <w:u w:val="single"/>
          <w:cs/>
        </w:rPr>
        <w:t>ลักษณะข้อมูล</w:t>
      </w:r>
    </w:p>
    <w:p w14:paraId="6BD84741"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cs/>
          <w:lang w:val="th-TH"/>
        </w:rPr>
      </w:pPr>
      <w:r w:rsidRPr="001D07F3">
        <w:tab/>
      </w:r>
      <w:r>
        <w:rPr>
          <w:rFonts w:hint="cs"/>
          <w:cs/>
        </w:rPr>
        <w:t>ราย</w:t>
      </w:r>
      <w:r w:rsidRPr="00605787">
        <w:rPr>
          <w:rFonts w:hint="cs"/>
          <w:cs/>
        </w:rPr>
        <w:t>ไตรมาส</w:t>
      </w:r>
    </w:p>
    <w:p w14:paraId="633273FC"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21986FA1" w14:textId="77777777" w:rsidR="00DD4A7C" w:rsidRPr="001D07F3" w:rsidRDefault="00DD4A7C" w:rsidP="00DD4A7C">
      <w:pPr>
        <w:pStyle w:val="Header"/>
        <w:tabs>
          <w:tab w:val="clear" w:pos="4153"/>
          <w:tab w:val="clear" w:pos="8306"/>
          <w:tab w:val="left" w:pos="1242"/>
          <w:tab w:val="left" w:pos="1530"/>
          <w:tab w:val="left" w:pos="1890"/>
        </w:tabs>
        <w:spacing w:line="440" w:lineRule="exact"/>
        <w:rPr>
          <w:cs/>
          <w:lang w:val="th-TH"/>
        </w:rPr>
      </w:pPr>
      <w:r w:rsidRPr="001D07F3">
        <w:tab/>
      </w:r>
      <w:r w:rsidRPr="00605787">
        <w:rPr>
          <w:rFonts w:hint="cs"/>
          <w:cs/>
          <w:lang w:val="th-TH"/>
        </w:rPr>
        <w:t>ทุกสิ้นไตรมาส</w:t>
      </w:r>
    </w:p>
    <w:p w14:paraId="6FFF283C"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2AB78135" w14:textId="2048A2AE" w:rsidR="00DD4A7C" w:rsidRPr="00644A9A" w:rsidRDefault="00DD4A7C" w:rsidP="00DD4A7C">
      <w:pPr>
        <w:pStyle w:val="Header"/>
        <w:tabs>
          <w:tab w:val="clear" w:pos="4153"/>
          <w:tab w:val="clear" w:pos="8306"/>
          <w:tab w:val="left" w:pos="1260"/>
          <w:tab w:val="left" w:pos="1530"/>
          <w:tab w:val="left" w:pos="1890"/>
        </w:tabs>
        <w:spacing w:line="440" w:lineRule="exact"/>
        <w:rPr>
          <w:cs/>
        </w:rPr>
      </w:pPr>
      <w:r w:rsidRPr="001D07F3">
        <w:tab/>
      </w:r>
      <w:r w:rsidRPr="001D07F3">
        <w:rPr>
          <w:cs/>
        </w:rPr>
        <w:t>ภายใน</w:t>
      </w:r>
      <w:r w:rsidRPr="001D07F3">
        <w:rPr>
          <w:rFonts w:hint="cs"/>
          <w:cs/>
          <w:lang w:val="th-TH"/>
        </w:rPr>
        <w:t xml:space="preserve"> </w:t>
      </w:r>
      <w:r w:rsidRPr="00605787">
        <w:t>45</w:t>
      </w:r>
      <w:r w:rsidRPr="00605787">
        <w:rPr>
          <w:rFonts w:hint="cs"/>
          <w:cs/>
        </w:rPr>
        <w:t xml:space="preserve"> วัน</w:t>
      </w:r>
      <w:r w:rsidR="00FE1EF1">
        <w:rPr>
          <w:rFonts w:hint="cs"/>
          <w:cs/>
          <w:lang w:val="th-TH"/>
        </w:rPr>
        <w:t>นับแต่วันสิ้นไตรมาสที่รายงาน</w:t>
      </w:r>
      <w:r w:rsidRPr="001D07F3">
        <w:rPr>
          <w:cs/>
        </w:rPr>
        <w:t xml:space="preserve"> </w:t>
      </w:r>
    </w:p>
    <w:p w14:paraId="5CE48806"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464329BE" w14:textId="6B7AAEB4" w:rsidR="00DD4A7C" w:rsidRPr="00644A9A" w:rsidRDefault="00DD4A7C" w:rsidP="00DD4A7C">
      <w:pPr>
        <w:pStyle w:val="Header"/>
        <w:tabs>
          <w:tab w:val="clear" w:pos="4153"/>
          <w:tab w:val="clear" w:pos="8306"/>
          <w:tab w:val="left" w:pos="1260"/>
          <w:tab w:val="left" w:pos="1530"/>
          <w:tab w:val="left" w:pos="1890"/>
        </w:tabs>
        <w:spacing w:line="440" w:lineRule="exact"/>
      </w:pPr>
      <w:r w:rsidRPr="001D07F3">
        <w:tab/>
      </w:r>
      <w:r w:rsidRPr="00605787">
        <w:t>QPSDNn_YYYYMMDD_</w:t>
      </w:r>
      <w:r w:rsidR="0055437C">
        <w:t>PG</w:t>
      </w:r>
      <w:r w:rsidRPr="00605787">
        <w:t>FSP</w:t>
      </w:r>
      <w:r w:rsidRPr="00605787">
        <w:rPr>
          <w:cs/>
        </w:rPr>
        <w:t>.</w:t>
      </w:r>
      <w:r w:rsidRPr="00605787">
        <w:t>xlsx</w:t>
      </w:r>
    </w:p>
    <w:p w14:paraId="19A53684"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rPr>
        <w:t>Sheet Name</w:t>
      </w:r>
    </w:p>
    <w:p w14:paraId="72292D48" w14:textId="4D77E213" w:rsidR="00DD4A7C" w:rsidRDefault="00DD4A7C" w:rsidP="00DD4A7C">
      <w:pPr>
        <w:pStyle w:val="Header"/>
        <w:tabs>
          <w:tab w:val="clear" w:pos="4153"/>
          <w:tab w:val="clear" w:pos="8306"/>
          <w:tab w:val="left" w:pos="1260"/>
          <w:tab w:val="left" w:pos="1530"/>
          <w:tab w:val="left" w:pos="1890"/>
        </w:tabs>
        <w:spacing w:after="240" w:line="440" w:lineRule="exact"/>
        <w:rPr>
          <w:cs/>
        </w:rPr>
      </w:pPr>
      <w:r w:rsidRPr="00116FD9">
        <w:tab/>
      </w:r>
      <w:r w:rsidR="00926FD2">
        <w:t>DS_</w:t>
      </w:r>
      <w:r w:rsidR="0055437C">
        <w:t>PG</w:t>
      </w:r>
      <w:r>
        <w:t>CIP</w:t>
      </w:r>
    </w:p>
    <w:p w14:paraId="30BB205D" w14:textId="77777777" w:rsidR="00DD4A7C" w:rsidRDefault="00DD4A7C" w:rsidP="00DD4A7C">
      <w:pPr>
        <w:rPr>
          <w:cs/>
        </w:rPr>
      </w:pPr>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D4A7C" w:rsidRPr="001D07F3" w14:paraId="03C1A44B" w14:textId="77777777" w:rsidTr="006F64D2">
        <w:trPr>
          <w:tblHeader/>
        </w:trPr>
        <w:tc>
          <w:tcPr>
            <w:tcW w:w="2241" w:type="dxa"/>
            <w:shd w:val="clear" w:color="auto" w:fill="CCFFFF"/>
          </w:tcPr>
          <w:p w14:paraId="15D55758"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3484905A"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5CA2AE2D" w14:textId="77777777" w:rsidR="00DD4A7C" w:rsidRPr="001D07F3" w:rsidRDefault="00DD4A7C" w:rsidP="006F64D2">
            <w:pPr>
              <w:jc w:val="center"/>
            </w:pPr>
          </w:p>
        </w:tc>
        <w:tc>
          <w:tcPr>
            <w:tcW w:w="5976" w:type="dxa"/>
            <w:shd w:val="clear" w:color="auto" w:fill="CCFFFF"/>
          </w:tcPr>
          <w:p w14:paraId="6800DA3F"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DD4A7C" w:rsidRPr="001D07F3" w14:paraId="426B03CD" w14:textId="77777777" w:rsidTr="006F64D2">
        <w:trPr>
          <w:trHeight w:val="782"/>
        </w:trPr>
        <w:tc>
          <w:tcPr>
            <w:tcW w:w="2241" w:type="dxa"/>
            <w:tcBorders>
              <w:top w:val="dotted" w:sz="4" w:space="0" w:color="auto"/>
              <w:bottom w:val="dotted" w:sz="4" w:space="0" w:color="auto"/>
              <w:right w:val="dotted" w:sz="4" w:space="0" w:color="auto"/>
            </w:tcBorders>
          </w:tcPr>
          <w:p w14:paraId="36C878F5" w14:textId="77777777" w:rsidR="00DD4A7C" w:rsidRPr="00C84026" w:rsidRDefault="00DD4A7C" w:rsidP="006F64D2">
            <w:pPr>
              <w:spacing w:line="400" w:lineRule="exact"/>
              <w:contextualSpacing/>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3D5332F" w14:textId="77777777" w:rsidR="00DD4A7C" w:rsidRPr="00C84026" w:rsidRDefault="00DD4A7C" w:rsidP="006F64D2">
            <w:pPr>
              <w:pStyle w:val="Header"/>
              <w:tabs>
                <w:tab w:val="clear" w:pos="4153"/>
                <w:tab w:val="clear" w:pos="8306"/>
                <w:tab w:val="left" w:pos="522"/>
                <w:tab w:val="left" w:pos="1260"/>
                <w:tab w:val="left" w:pos="1530"/>
                <w:tab w:val="left" w:pos="1890"/>
              </w:tabs>
              <w:spacing w:line="400" w:lineRule="exact"/>
              <w:contextualSpacing/>
            </w:pPr>
            <w:r w:rsidRPr="00316559">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6519664B"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1A762B62"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rPr>
                <w:cs/>
                <w:lang w:val="th-TH"/>
              </w:rPr>
              <w:t>ตรวจสอบกับรหัสมาตรฐานที่ธนาคารแห่งประเทศไทยกำหนด</w:t>
            </w:r>
          </w:p>
        </w:tc>
      </w:tr>
      <w:tr w:rsidR="00DD4A7C" w:rsidRPr="001D07F3" w14:paraId="2C7A6684" w14:textId="77777777" w:rsidTr="006F64D2">
        <w:trPr>
          <w:trHeight w:val="782"/>
        </w:trPr>
        <w:tc>
          <w:tcPr>
            <w:tcW w:w="2241" w:type="dxa"/>
            <w:tcBorders>
              <w:top w:val="dotted" w:sz="4" w:space="0" w:color="auto"/>
              <w:bottom w:val="dotted" w:sz="4" w:space="0" w:color="auto"/>
              <w:right w:val="dotted" w:sz="4" w:space="0" w:color="auto"/>
            </w:tcBorders>
          </w:tcPr>
          <w:p w14:paraId="1E7DA7F7" w14:textId="413A6BCB" w:rsidR="00DD4A7C" w:rsidRPr="00C84026" w:rsidRDefault="00BE4415" w:rsidP="006F64D2">
            <w:pPr>
              <w:pStyle w:val="Header"/>
              <w:tabs>
                <w:tab w:val="clear" w:pos="4153"/>
                <w:tab w:val="clear" w:pos="8306"/>
                <w:tab w:val="left" w:pos="1260"/>
                <w:tab w:val="left" w:pos="1530"/>
                <w:tab w:val="left" w:pos="1890"/>
              </w:tabs>
              <w:spacing w:line="400" w:lineRule="exact"/>
              <w:contextualSpacing/>
              <w:rPr>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55A17610" w14:textId="77777777" w:rsidR="00DD4A7C" w:rsidRPr="003E245A" w:rsidRDefault="00DD4A7C" w:rsidP="006F64D2">
            <w:pPr>
              <w:pStyle w:val="Header"/>
              <w:tabs>
                <w:tab w:val="clear" w:pos="4153"/>
                <w:tab w:val="clear" w:pos="8306"/>
                <w:tab w:val="left" w:pos="252"/>
                <w:tab w:val="left" w:pos="1260"/>
                <w:tab w:val="left" w:pos="1530"/>
                <w:tab w:val="left" w:pos="1890"/>
              </w:tabs>
              <w:spacing w:line="400" w:lineRule="exact"/>
              <w:contextualSpacing/>
              <w:rPr>
                <w:cs/>
              </w:rPr>
            </w:pPr>
            <w:r w:rsidRPr="003E245A">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2E3B1AA8"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p>
        </w:tc>
      </w:tr>
      <w:tr w:rsidR="00DD4A7C" w:rsidRPr="001D07F3" w14:paraId="7835975F" w14:textId="77777777" w:rsidTr="006F64D2">
        <w:trPr>
          <w:trHeight w:val="782"/>
        </w:trPr>
        <w:tc>
          <w:tcPr>
            <w:tcW w:w="2241" w:type="dxa"/>
            <w:tcBorders>
              <w:top w:val="dotted" w:sz="4" w:space="0" w:color="auto"/>
              <w:bottom w:val="dotted" w:sz="4" w:space="0" w:color="auto"/>
              <w:right w:val="dotted" w:sz="4" w:space="0" w:color="auto"/>
            </w:tcBorders>
          </w:tcPr>
          <w:p w14:paraId="6EBB945E"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rPr>
                <w:cs/>
              </w:rPr>
            </w:pPr>
            <w:r>
              <w:rPr>
                <w:rFonts w:hint="cs"/>
                <w:cs/>
              </w:rPr>
              <w:t>ข้อมูล ณ วันที่</w:t>
            </w:r>
          </w:p>
        </w:tc>
        <w:tc>
          <w:tcPr>
            <w:tcW w:w="6225" w:type="dxa"/>
            <w:tcBorders>
              <w:top w:val="dotted" w:sz="4" w:space="0" w:color="auto"/>
              <w:left w:val="dotted" w:sz="4" w:space="0" w:color="auto"/>
              <w:bottom w:val="dotted" w:sz="4" w:space="0" w:color="auto"/>
              <w:right w:val="dotted" w:sz="4" w:space="0" w:color="auto"/>
            </w:tcBorders>
          </w:tcPr>
          <w:p w14:paraId="2D37BFC1" w14:textId="77777777" w:rsidR="00DD4A7C" w:rsidRPr="003E245A" w:rsidRDefault="00DD4A7C" w:rsidP="006F64D2">
            <w:pPr>
              <w:pStyle w:val="Header"/>
              <w:tabs>
                <w:tab w:val="clear" w:pos="4153"/>
                <w:tab w:val="clear" w:pos="8306"/>
                <w:tab w:val="left" w:pos="252"/>
                <w:tab w:val="left" w:pos="1260"/>
                <w:tab w:val="left" w:pos="1530"/>
                <w:tab w:val="left" w:pos="1890"/>
              </w:tabs>
              <w:spacing w:line="400" w:lineRule="exact"/>
              <w:contextualSpacing/>
              <w:rPr>
                <w:cs/>
              </w:rPr>
            </w:pPr>
            <w:r w:rsidRPr="00316559">
              <w:rPr>
                <w:cs/>
              </w:rPr>
              <w:t>วันที่ของชุดข้อมูล</w:t>
            </w:r>
          </w:p>
        </w:tc>
        <w:tc>
          <w:tcPr>
            <w:tcW w:w="5976" w:type="dxa"/>
            <w:tcBorders>
              <w:top w:val="dotted" w:sz="4" w:space="0" w:color="auto"/>
              <w:left w:val="dotted" w:sz="4" w:space="0" w:color="auto"/>
              <w:bottom w:val="dotted" w:sz="4" w:space="0" w:color="auto"/>
            </w:tcBorders>
          </w:tcPr>
          <w:p w14:paraId="4EC40E47"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5264985A"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rPr>
                <w:cs/>
              </w:rPr>
            </w:pPr>
            <w:r w:rsidRPr="00C84026">
              <w:rPr>
                <w:cs/>
              </w:rPr>
              <w:t>วันที่ต้องเป็นวันสิ้น</w:t>
            </w:r>
            <w:r>
              <w:rPr>
                <w:rFonts w:hint="cs"/>
                <w:cs/>
                <w:lang w:val="th-TH"/>
              </w:rPr>
              <w:t>ไตรมาส</w:t>
            </w:r>
            <w:r w:rsidRPr="00C84026">
              <w:rPr>
                <w:cs/>
              </w:rPr>
              <w:t>ตามปีปฏิทิน</w:t>
            </w:r>
          </w:p>
        </w:tc>
      </w:tr>
      <w:tr w:rsidR="00DD4A7C" w:rsidRPr="001D07F3" w14:paraId="04DE5CE0" w14:textId="77777777" w:rsidTr="006F64D2">
        <w:tc>
          <w:tcPr>
            <w:tcW w:w="2241" w:type="dxa"/>
            <w:tcBorders>
              <w:top w:val="dotted" w:sz="4" w:space="0" w:color="auto"/>
              <w:bottom w:val="dotted" w:sz="4" w:space="0" w:color="auto"/>
              <w:right w:val="dotted" w:sz="4" w:space="0" w:color="auto"/>
            </w:tcBorders>
          </w:tcPr>
          <w:p w14:paraId="3AFD202E" w14:textId="77777777" w:rsidR="00DD4A7C" w:rsidRDefault="00DD4A7C" w:rsidP="006F64D2">
            <w:pPr>
              <w:pStyle w:val="Footer"/>
              <w:spacing w:line="400" w:lineRule="exact"/>
              <w:contextualSpacing/>
              <w:rPr>
                <w:cs/>
              </w:rPr>
            </w:pPr>
            <w:r>
              <w:rPr>
                <w:rFonts w:hint="cs"/>
                <w:cs/>
              </w:rPr>
              <w:t>วันที่ปิดงวดไตรมาส</w:t>
            </w:r>
          </w:p>
        </w:tc>
        <w:tc>
          <w:tcPr>
            <w:tcW w:w="6225" w:type="dxa"/>
            <w:tcBorders>
              <w:top w:val="dotted" w:sz="4" w:space="0" w:color="auto"/>
              <w:left w:val="dotted" w:sz="4" w:space="0" w:color="auto"/>
              <w:bottom w:val="dotted" w:sz="4" w:space="0" w:color="auto"/>
              <w:right w:val="dotted" w:sz="4" w:space="0" w:color="auto"/>
            </w:tcBorders>
          </w:tcPr>
          <w:p w14:paraId="1BC86A8B" w14:textId="77777777" w:rsidR="00DD4A7C" w:rsidRDefault="00DD4A7C" w:rsidP="006F64D2">
            <w:pPr>
              <w:spacing w:line="400" w:lineRule="exact"/>
              <w:contextualSpacing/>
              <w:rPr>
                <w:cs/>
                <w:lang w:val="th-TH"/>
              </w:rPr>
            </w:pPr>
            <w:r>
              <w:rPr>
                <w:rFonts w:hint="cs"/>
                <w:cs/>
              </w:rPr>
              <w:t>วันที่ปิดงวดไตรมาสที่รายงานข้อมูล</w:t>
            </w:r>
          </w:p>
        </w:tc>
        <w:tc>
          <w:tcPr>
            <w:tcW w:w="5976" w:type="dxa"/>
            <w:tcBorders>
              <w:top w:val="dotted" w:sz="4" w:space="0" w:color="auto"/>
              <w:left w:val="dotted" w:sz="4" w:space="0" w:color="auto"/>
              <w:bottom w:val="dotted" w:sz="4" w:space="0" w:color="auto"/>
            </w:tcBorders>
          </w:tcPr>
          <w:p w14:paraId="72AC0433"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4C2A1116" w14:textId="77777777" w:rsidR="00DD4A7C" w:rsidRPr="00700A00" w:rsidRDefault="00DD4A7C" w:rsidP="006F64D2">
            <w:pPr>
              <w:spacing w:line="400" w:lineRule="exact"/>
              <w:contextualSpacing/>
            </w:pPr>
            <w:r w:rsidRPr="00C84026">
              <w:rPr>
                <w:cs/>
              </w:rPr>
              <w:t>วันที่ต้องเป็นวันสิ้น</w:t>
            </w:r>
            <w:r>
              <w:rPr>
                <w:rFonts w:hint="cs"/>
                <w:cs/>
                <w:lang w:val="th-TH"/>
              </w:rPr>
              <w:t>เดือน</w:t>
            </w:r>
            <w:r w:rsidRPr="00C84026">
              <w:rPr>
                <w:cs/>
              </w:rPr>
              <w:t>ตามปีปฏิทิน</w:t>
            </w:r>
          </w:p>
        </w:tc>
      </w:tr>
      <w:tr w:rsidR="00DD4A7C" w:rsidRPr="001D07F3" w14:paraId="6B55D566" w14:textId="77777777" w:rsidTr="006F64D2">
        <w:tc>
          <w:tcPr>
            <w:tcW w:w="2241" w:type="dxa"/>
            <w:tcBorders>
              <w:top w:val="dotted" w:sz="4" w:space="0" w:color="auto"/>
              <w:bottom w:val="dotted" w:sz="4" w:space="0" w:color="auto"/>
              <w:right w:val="dotted" w:sz="4" w:space="0" w:color="auto"/>
            </w:tcBorders>
          </w:tcPr>
          <w:p w14:paraId="619DB5B8" w14:textId="77777777" w:rsidR="00DD4A7C" w:rsidRPr="00C84026" w:rsidRDefault="00DD4A7C" w:rsidP="006F64D2">
            <w:pPr>
              <w:pStyle w:val="Footer"/>
              <w:spacing w:line="400" w:lineRule="exact"/>
              <w:contextualSpacing/>
              <w:rPr>
                <w:cs/>
              </w:rPr>
            </w:pPr>
            <w:r w:rsidRPr="00BB5669">
              <w:rPr>
                <w:rFonts w:hint="cs"/>
                <w:cs/>
              </w:rPr>
              <w:t>ไตรมาสที่</w:t>
            </w:r>
          </w:p>
        </w:tc>
        <w:tc>
          <w:tcPr>
            <w:tcW w:w="6225" w:type="dxa"/>
            <w:tcBorders>
              <w:top w:val="dotted" w:sz="4" w:space="0" w:color="auto"/>
              <w:left w:val="dotted" w:sz="4" w:space="0" w:color="auto"/>
              <w:bottom w:val="dotted" w:sz="4" w:space="0" w:color="auto"/>
              <w:right w:val="dotted" w:sz="4" w:space="0" w:color="auto"/>
            </w:tcBorders>
          </w:tcPr>
          <w:p w14:paraId="7A514475" w14:textId="77777777" w:rsidR="00DD4A7C" w:rsidRPr="00C84026" w:rsidRDefault="00DD4A7C" w:rsidP="006F64D2">
            <w:pPr>
              <w:spacing w:line="400" w:lineRule="exact"/>
              <w:contextualSpacing/>
              <w:rPr>
                <w:cs/>
              </w:rPr>
            </w:pPr>
            <w:r w:rsidRPr="00BB5669">
              <w:rPr>
                <w:rFonts w:hint="cs"/>
                <w:cs/>
              </w:rPr>
              <w:t>ไตรมาสบัญชีที่รายงานข้อมูล</w:t>
            </w:r>
          </w:p>
        </w:tc>
        <w:tc>
          <w:tcPr>
            <w:tcW w:w="5976" w:type="dxa"/>
            <w:tcBorders>
              <w:top w:val="dotted" w:sz="4" w:space="0" w:color="auto"/>
              <w:left w:val="dotted" w:sz="4" w:space="0" w:color="auto"/>
              <w:bottom w:val="dotted" w:sz="4" w:space="0" w:color="auto"/>
            </w:tcBorders>
          </w:tcPr>
          <w:p w14:paraId="1ABC3CEF"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427A5D30" w14:textId="77777777" w:rsidR="00DD4A7C" w:rsidRPr="00700A00" w:rsidRDefault="00DD4A7C" w:rsidP="006F64D2">
            <w:pPr>
              <w:spacing w:line="400" w:lineRule="exact"/>
              <w:contextualSpacing/>
            </w:pPr>
            <w:r>
              <w:rPr>
                <w:rFonts w:hint="cs"/>
                <w:cs/>
              </w:rPr>
              <w:t>ต้องมีค่าระหว่าง 1 ถึง 4</w:t>
            </w:r>
          </w:p>
        </w:tc>
      </w:tr>
      <w:tr w:rsidR="00DD4A7C" w:rsidRPr="001D07F3" w14:paraId="5441DA9C" w14:textId="77777777" w:rsidTr="006F64D2">
        <w:tc>
          <w:tcPr>
            <w:tcW w:w="2241" w:type="dxa"/>
            <w:tcBorders>
              <w:top w:val="dotted" w:sz="4" w:space="0" w:color="auto"/>
              <w:bottom w:val="dotted" w:sz="4" w:space="0" w:color="auto"/>
              <w:right w:val="dotted" w:sz="4" w:space="0" w:color="auto"/>
            </w:tcBorders>
          </w:tcPr>
          <w:p w14:paraId="56E89786" w14:textId="77777777" w:rsidR="00DD4A7C" w:rsidRDefault="00DD4A7C" w:rsidP="006F64D2">
            <w:pPr>
              <w:pStyle w:val="Footer"/>
              <w:spacing w:line="400" w:lineRule="exact"/>
              <w:contextualSpacing/>
              <w:rPr>
                <w:cs/>
              </w:rPr>
            </w:pPr>
            <w:r w:rsidRPr="00BB5669">
              <w:rPr>
                <w:rFonts w:hint="cs"/>
                <w:cs/>
              </w:rPr>
              <w:t>ประจำปี</w:t>
            </w:r>
          </w:p>
        </w:tc>
        <w:tc>
          <w:tcPr>
            <w:tcW w:w="6225" w:type="dxa"/>
            <w:tcBorders>
              <w:top w:val="dotted" w:sz="4" w:space="0" w:color="auto"/>
              <w:left w:val="dotted" w:sz="4" w:space="0" w:color="auto"/>
              <w:bottom w:val="dotted" w:sz="4" w:space="0" w:color="auto"/>
              <w:right w:val="dotted" w:sz="4" w:space="0" w:color="auto"/>
            </w:tcBorders>
          </w:tcPr>
          <w:p w14:paraId="3409D80E" w14:textId="77777777" w:rsidR="00DD4A7C" w:rsidRPr="00316559" w:rsidRDefault="00DD4A7C" w:rsidP="006F64D2">
            <w:pPr>
              <w:spacing w:line="400" w:lineRule="exact"/>
              <w:contextualSpacing/>
              <w:rPr>
                <w:cs/>
              </w:rPr>
            </w:pPr>
            <w:r w:rsidRPr="00BB5669">
              <w:rPr>
                <w:rFonts w:hint="cs"/>
                <w:cs/>
              </w:rPr>
              <w:t xml:space="preserve">ปีบัญชีที่รายงาน </w:t>
            </w:r>
            <w:r w:rsidRPr="00BB5669">
              <w:rPr>
                <w:cs/>
              </w:rPr>
              <w:t>(ระบุปีเป็น ปี ค.ศ.)</w:t>
            </w:r>
          </w:p>
        </w:tc>
        <w:tc>
          <w:tcPr>
            <w:tcW w:w="5976" w:type="dxa"/>
            <w:tcBorders>
              <w:top w:val="dotted" w:sz="4" w:space="0" w:color="auto"/>
              <w:left w:val="dotted" w:sz="4" w:space="0" w:color="auto"/>
              <w:bottom w:val="dotted" w:sz="4" w:space="0" w:color="auto"/>
            </w:tcBorders>
          </w:tcPr>
          <w:p w14:paraId="78B26BE5" w14:textId="77777777" w:rsidR="00DD4A7C" w:rsidRPr="00DD4A7C" w:rsidRDefault="00DD4A7C" w:rsidP="006F64D2">
            <w:pPr>
              <w:pStyle w:val="Header"/>
              <w:tabs>
                <w:tab w:val="clear" w:pos="4153"/>
                <w:tab w:val="clear" w:pos="8306"/>
                <w:tab w:val="left" w:pos="1260"/>
                <w:tab w:val="left" w:pos="1530"/>
                <w:tab w:val="left" w:pos="1890"/>
              </w:tabs>
              <w:spacing w:line="400" w:lineRule="exact"/>
            </w:pPr>
            <w:r w:rsidRPr="00DD4A7C">
              <w:t>Data Set Validation</w:t>
            </w:r>
            <w:r w:rsidRPr="00DD4A7C">
              <w:rPr>
                <w:cs/>
              </w:rPr>
              <w:t>:</w:t>
            </w:r>
          </w:p>
          <w:p w14:paraId="6FE23616" w14:textId="77777777" w:rsidR="00DD4A7C" w:rsidRPr="00700A00" w:rsidRDefault="00DD4A7C" w:rsidP="006F64D2">
            <w:pPr>
              <w:spacing w:line="400" w:lineRule="exact"/>
              <w:contextualSpacing/>
            </w:pPr>
            <w:r w:rsidRPr="00DD4A7C">
              <w:rPr>
                <w:rFonts w:hint="cs"/>
                <w:cs/>
              </w:rPr>
              <w:t>ต้องมีค่าเป็นปีปฏิทิน</w:t>
            </w:r>
          </w:p>
        </w:tc>
      </w:tr>
      <w:tr w:rsidR="00DD4A7C" w:rsidRPr="001D07F3" w14:paraId="1F41B2B7" w14:textId="77777777" w:rsidTr="006F64D2">
        <w:tc>
          <w:tcPr>
            <w:tcW w:w="2241" w:type="dxa"/>
            <w:tcBorders>
              <w:top w:val="dotted" w:sz="4" w:space="0" w:color="auto"/>
              <w:bottom w:val="dotted" w:sz="4" w:space="0" w:color="auto"/>
              <w:right w:val="dotted" w:sz="4" w:space="0" w:color="auto"/>
            </w:tcBorders>
          </w:tcPr>
          <w:p w14:paraId="7D6C6CCF" w14:textId="77777777" w:rsidR="00DD4A7C" w:rsidRDefault="00DD4A7C" w:rsidP="006F64D2">
            <w:pPr>
              <w:pStyle w:val="Footer"/>
              <w:spacing w:line="400" w:lineRule="exact"/>
              <w:contextualSpacing/>
              <w:rPr>
                <w:cs/>
              </w:rPr>
            </w:pPr>
            <w:r w:rsidRPr="00BB5669">
              <w:rPr>
                <w:rFonts w:hint="cs"/>
                <w:cs/>
              </w:rPr>
              <w:t>รายการ</w:t>
            </w:r>
          </w:p>
        </w:tc>
        <w:tc>
          <w:tcPr>
            <w:tcW w:w="6225" w:type="dxa"/>
            <w:tcBorders>
              <w:top w:val="dotted" w:sz="4" w:space="0" w:color="auto"/>
              <w:left w:val="dotted" w:sz="4" w:space="0" w:color="auto"/>
              <w:bottom w:val="dotted" w:sz="4" w:space="0" w:color="auto"/>
              <w:right w:val="dotted" w:sz="4" w:space="0" w:color="auto"/>
            </w:tcBorders>
          </w:tcPr>
          <w:p w14:paraId="43972EBF" w14:textId="09A04872" w:rsidR="00DD4A7C" w:rsidRPr="00316559" w:rsidRDefault="00DD4A7C" w:rsidP="006F64D2">
            <w:pPr>
              <w:spacing w:line="400" w:lineRule="exact"/>
              <w:contextualSpacing/>
              <w:rPr>
                <w:cs/>
              </w:rPr>
            </w:pPr>
            <w:r w:rsidRPr="00BB5669">
              <w:rPr>
                <w:cs/>
              </w:rPr>
              <w:t>รายการของ</w:t>
            </w:r>
            <w:r w:rsidRPr="00BB5669">
              <w:rPr>
                <w:rFonts w:hint="cs"/>
                <w:cs/>
              </w:rPr>
              <w:t>ผลการดำเนินงานสำหรับผู้ประกอบธุรกิจภายใต้การกำกับตามกฎหมายว่าด้วยระบบการชำระเงิน</w:t>
            </w:r>
          </w:p>
        </w:tc>
        <w:tc>
          <w:tcPr>
            <w:tcW w:w="5976" w:type="dxa"/>
            <w:tcBorders>
              <w:top w:val="dotted" w:sz="4" w:space="0" w:color="auto"/>
              <w:left w:val="dotted" w:sz="4" w:space="0" w:color="auto"/>
              <w:bottom w:val="dotted" w:sz="4" w:space="0" w:color="auto"/>
            </w:tcBorders>
          </w:tcPr>
          <w:p w14:paraId="19E91E72" w14:textId="77777777" w:rsidR="00DD4A7C" w:rsidRPr="00700A00" w:rsidRDefault="00DD4A7C" w:rsidP="006F64D2">
            <w:pPr>
              <w:spacing w:line="400" w:lineRule="exact"/>
              <w:contextualSpacing/>
            </w:pPr>
          </w:p>
        </w:tc>
      </w:tr>
      <w:tr w:rsidR="00DD4A7C" w:rsidRPr="001D07F3" w14:paraId="6480E864" w14:textId="77777777" w:rsidTr="00DD4A7C">
        <w:trPr>
          <w:trHeight w:val="572"/>
        </w:trPr>
        <w:tc>
          <w:tcPr>
            <w:tcW w:w="2241" w:type="dxa"/>
            <w:tcBorders>
              <w:top w:val="dotted" w:sz="4" w:space="0" w:color="auto"/>
              <w:bottom w:val="single" w:sz="4" w:space="0" w:color="auto"/>
              <w:right w:val="dotted" w:sz="4" w:space="0" w:color="auto"/>
            </w:tcBorders>
          </w:tcPr>
          <w:p w14:paraId="37534E18" w14:textId="009A4642" w:rsidR="00DD4A7C" w:rsidRDefault="00DD4A7C" w:rsidP="006F64D2">
            <w:pPr>
              <w:pStyle w:val="Footer"/>
              <w:spacing w:line="400" w:lineRule="exact"/>
              <w:contextualSpacing/>
              <w:rPr>
                <w:color w:val="000000" w:themeColor="text1"/>
                <w:cs/>
              </w:rPr>
            </w:pPr>
            <w:r w:rsidRPr="00BB5669">
              <w:rPr>
                <w:rFonts w:hint="cs"/>
                <w:cs/>
              </w:rPr>
              <w:t>จำนวนเงิน</w:t>
            </w:r>
          </w:p>
        </w:tc>
        <w:tc>
          <w:tcPr>
            <w:tcW w:w="6225" w:type="dxa"/>
            <w:tcBorders>
              <w:top w:val="dotted" w:sz="4" w:space="0" w:color="auto"/>
              <w:left w:val="dotted" w:sz="4" w:space="0" w:color="auto"/>
              <w:bottom w:val="single" w:sz="4" w:space="0" w:color="auto"/>
              <w:right w:val="dotted" w:sz="4" w:space="0" w:color="auto"/>
            </w:tcBorders>
          </w:tcPr>
          <w:p w14:paraId="11E7CBC9" w14:textId="43BFAC32" w:rsidR="00DD4A7C" w:rsidRDefault="00DD4A7C" w:rsidP="006F64D2">
            <w:pPr>
              <w:spacing w:line="400" w:lineRule="exact"/>
              <w:contextualSpacing/>
              <w:rPr>
                <w:cs/>
              </w:rPr>
            </w:pPr>
            <w:r w:rsidRPr="00BB5669">
              <w:rPr>
                <w:rFonts w:hint="cs"/>
                <w:cs/>
              </w:rPr>
              <w:t>จำนวนเงิน</w:t>
            </w:r>
          </w:p>
        </w:tc>
        <w:tc>
          <w:tcPr>
            <w:tcW w:w="5976" w:type="dxa"/>
            <w:tcBorders>
              <w:top w:val="dotted" w:sz="4" w:space="0" w:color="auto"/>
              <w:left w:val="dotted" w:sz="4" w:space="0" w:color="auto"/>
              <w:bottom w:val="single" w:sz="4" w:space="0" w:color="auto"/>
            </w:tcBorders>
          </w:tcPr>
          <w:p w14:paraId="5328EFB6" w14:textId="184DFAD5" w:rsidR="00DD4A7C" w:rsidRPr="00DD4A7C" w:rsidRDefault="00DD4A7C" w:rsidP="00DD4A7C">
            <w:pPr>
              <w:pStyle w:val="Header"/>
              <w:tabs>
                <w:tab w:val="clear" w:pos="4153"/>
                <w:tab w:val="clear" w:pos="8306"/>
                <w:tab w:val="left" w:pos="1260"/>
                <w:tab w:val="left" w:pos="1530"/>
                <w:tab w:val="left" w:pos="1890"/>
              </w:tabs>
              <w:spacing w:line="400" w:lineRule="exact"/>
            </w:pPr>
          </w:p>
        </w:tc>
      </w:tr>
    </w:tbl>
    <w:p w14:paraId="7E5A88A9" w14:textId="223148F2" w:rsidR="00DD4A7C" w:rsidRDefault="00DD4A7C">
      <w:pPr>
        <w:rPr>
          <w:cs/>
        </w:rPr>
      </w:pPr>
    </w:p>
    <w:p w14:paraId="57C83DA9" w14:textId="77777777" w:rsidR="00DD4A7C" w:rsidRDefault="00DD4A7C">
      <w:pPr>
        <w:rPr>
          <w:cs/>
        </w:rPr>
      </w:pPr>
      <w:r>
        <w:rPr>
          <w:cs/>
        </w:rPr>
        <w:br w:type="page"/>
      </w:r>
    </w:p>
    <w:p w14:paraId="665BB750" w14:textId="2A3E46CE" w:rsidR="00DD4A7C" w:rsidRPr="001D07F3" w:rsidRDefault="00DD4A7C" w:rsidP="00DD4A7C">
      <w:pPr>
        <w:pStyle w:val="Heading2"/>
        <w:numPr>
          <w:ilvl w:val="0"/>
          <w:numId w:val="0"/>
        </w:numPr>
        <w:jc w:val="center"/>
        <w:rPr>
          <w:rFonts w:ascii="Tahoma" w:hAnsi="Tahoma"/>
          <w:i w:val="0"/>
          <w:iCs w:val="0"/>
          <w:sz w:val="20"/>
        </w:rPr>
      </w:pPr>
      <w:bookmarkStart w:id="32" w:name="_Toc77186104"/>
      <w:r>
        <w:rPr>
          <w:rFonts w:ascii="Tahoma" w:hAnsi="Tahoma"/>
          <w:i w:val="0"/>
          <w:iCs w:val="0"/>
          <w:sz w:val="20"/>
        </w:rPr>
        <w:lastRenderedPageBreak/>
        <w:t>8</w:t>
      </w:r>
      <w:r w:rsidRPr="001D07F3">
        <w:rPr>
          <w:rFonts w:ascii="Tahoma" w:hAnsi="Tahoma"/>
          <w:i w:val="0"/>
          <w:iCs w:val="0"/>
          <w:sz w:val="20"/>
          <w:cs/>
        </w:rPr>
        <w:t xml:space="preserve">. </w:t>
      </w:r>
      <w:r w:rsidRPr="001D07F3">
        <w:rPr>
          <w:rFonts w:ascii="Tahoma" w:hAnsi="Tahoma"/>
          <w:i w:val="0"/>
          <w:iCs w:val="0"/>
          <w:sz w:val="20"/>
        </w:rPr>
        <w:t>Data Set</w:t>
      </w:r>
      <w:r w:rsidRPr="001D07F3">
        <w:rPr>
          <w:rFonts w:ascii="Tahoma" w:hAnsi="Tahoma"/>
          <w:i w:val="0"/>
          <w:iCs w:val="0"/>
          <w:sz w:val="20"/>
          <w:cs/>
        </w:rPr>
        <w:t xml:space="preserve">: </w:t>
      </w:r>
      <w:r w:rsidR="00EE580C" w:rsidRPr="00EE580C">
        <w:rPr>
          <w:rFonts w:ascii="Tahoma" w:hAnsi="Tahoma"/>
          <w:i w:val="0"/>
          <w:iCs w:val="0"/>
          <w:sz w:val="20"/>
          <w:cs/>
        </w:rPr>
        <w:t>รายงานรายการแนบด้านบริการรับชำระเงินด้วยวิธีการทางอิเล็กทรอนิกส์</w:t>
      </w:r>
      <w:bookmarkEnd w:id="32"/>
    </w:p>
    <w:p w14:paraId="67946681"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432D5906" w14:textId="0C5CF9DD" w:rsidR="00DD4A7C" w:rsidRPr="00984A1C" w:rsidRDefault="00DD4A7C" w:rsidP="00DD4A7C">
      <w:pPr>
        <w:pStyle w:val="Header"/>
        <w:tabs>
          <w:tab w:val="clear" w:pos="4153"/>
          <w:tab w:val="clear" w:pos="8306"/>
          <w:tab w:val="left" w:pos="1260"/>
          <w:tab w:val="left" w:pos="1530"/>
          <w:tab w:val="left" w:pos="1890"/>
        </w:tabs>
        <w:spacing w:line="440" w:lineRule="exact"/>
        <w:rPr>
          <w:cs/>
        </w:rPr>
      </w:pPr>
      <w:r w:rsidRPr="001D07F3">
        <w:tab/>
      </w:r>
      <w:r w:rsidRPr="00984A1C">
        <w:rPr>
          <w:cs/>
        </w:rPr>
        <w:t>ข้อมูลแบบรายงาน</w:t>
      </w:r>
      <w:r w:rsidR="00781820" w:rsidRPr="00781820">
        <w:rPr>
          <w:cs/>
        </w:rPr>
        <w:t>รายการแนบด้านบริการรับชำระเงินด้วยวิธีการทางอิเล็กทรอนิกส์</w:t>
      </w:r>
      <w:r w:rsidR="00984A1C" w:rsidRPr="00984A1C">
        <w:rPr>
          <w:rFonts w:hint="cs"/>
          <w:cs/>
        </w:rPr>
        <w:t xml:space="preserve"> แสดงยอดคงค้างที่เกิดจากการให้บริการรับชำระเงิน</w:t>
      </w:r>
      <w:r w:rsidR="00781820">
        <w:rPr>
          <w:rFonts w:hint="cs"/>
          <w:cs/>
        </w:rPr>
        <w:t>ด้วยวิธีการทางอิเล็กทรอนิกส์</w:t>
      </w:r>
      <w:r w:rsidR="00781820" w:rsidRPr="00984A1C">
        <w:rPr>
          <w:rFonts w:hint="cs"/>
          <w:cs/>
        </w:rPr>
        <w:t xml:space="preserve"> โดยจะรายงานแยกตามเงื่อนไขการชำระเงิน ว่าต้องส่งให้แก่</w:t>
      </w:r>
      <w:r w:rsidR="00781820" w:rsidRPr="002771CF">
        <w:rPr>
          <w:rFonts w:hint="cs"/>
          <w:cs/>
        </w:rPr>
        <w:t>ร้านค้า</w:t>
      </w:r>
      <w:r w:rsidR="00781820">
        <w:rPr>
          <w:cs/>
        </w:rPr>
        <w:t>/</w:t>
      </w:r>
      <w:r w:rsidR="00781820">
        <w:t>Biller</w:t>
      </w:r>
      <w:r w:rsidR="00781820">
        <w:rPr>
          <w:rFonts w:hint="cs"/>
          <w:cs/>
        </w:rPr>
        <w:t xml:space="preserve"> (ผู้ขายสินค้า ผู้ให้บริการ หรือ </w:t>
      </w:r>
      <w:r w:rsidR="00781820" w:rsidRPr="00CD3551">
        <w:rPr>
          <w:rFonts w:hint="cs"/>
          <w:cs/>
        </w:rPr>
        <w:t>เจ้าหนี้</w:t>
      </w:r>
      <w:r w:rsidR="00781820">
        <w:rPr>
          <w:cs/>
        </w:rPr>
        <w:t>)</w:t>
      </w:r>
      <w:r w:rsidR="00781820" w:rsidRPr="00984A1C">
        <w:rPr>
          <w:rFonts w:hint="cs"/>
          <w:cs/>
        </w:rPr>
        <w:t xml:space="preserve"> ภายในกี่วัน รวมไปถึงรายงานยอด</w:t>
      </w:r>
      <w:r w:rsidR="00781820" w:rsidRPr="002771CF">
        <w:rPr>
          <w:rFonts w:hint="cs"/>
          <w:cs/>
        </w:rPr>
        <w:t>ร้านค้า</w:t>
      </w:r>
      <w:r w:rsidR="00781820">
        <w:rPr>
          <w:rFonts w:hint="cs"/>
          <w:cs/>
        </w:rPr>
        <w:t>/</w:t>
      </w:r>
      <w:r w:rsidR="00781820">
        <w:t>Biller</w:t>
      </w:r>
      <w:r w:rsidR="00781820" w:rsidRPr="002771CF">
        <w:rPr>
          <w:rFonts w:hint="cs"/>
          <w:cs/>
        </w:rPr>
        <w:t xml:space="preserve"> </w:t>
      </w:r>
      <w:r w:rsidR="00781820" w:rsidRPr="00984A1C">
        <w:rPr>
          <w:rFonts w:hint="cs"/>
          <w:cs/>
        </w:rPr>
        <w:t>ที่ให้บริการรับชำระเงิน</w:t>
      </w:r>
      <w:r w:rsidR="00781820">
        <w:rPr>
          <w:rFonts w:hint="cs"/>
          <w:cs/>
        </w:rPr>
        <w:t>ด้วยวิธีการทางอิเล็กทรอนิกส์</w:t>
      </w:r>
      <w:r w:rsidR="00781820" w:rsidRPr="00984A1C">
        <w:rPr>
          <w:rFonts w:hint="cs"/>
          <w:cs/>
        </w:rPr>
        <w:t xml:space="preserve"> โดยผู้ประกอบการ</w:t>
      </w:r>
    </w:p>
    <w:p w14:paraId="1C6E74E0" w14:textId="4A58B893" w:rsidR="00DD4A7C" w:rsidRPr="001D07F3" w:rsidRDefault="00DD4A7C" w:rsidP="00DD4A7C">
      <w:pPr>
        <w:pStyle w:val="Header"/>
        <w:tabs>
          <w:tab w:val="clear" w:pos="4153"/>
          <w:tab w:val="clear" w:pos="8306"/>
          <w:tab w:val="left" w:pos="1260"/>
          <w:tab w:val="left" w:pos="1530"/>
          <w:tab w:val="left" w:pos="1890"/>
        </w:tabs>
        <w:spacing w:line="440" w:lineRule="exact"/>
      </w:pPr>
      <w:r w:rsidRPr="001D07F3">
        <w:rPr>
          <w:b/>
          <w:bCs/>
          <w:u w:val="single"/>
          <w:cs/>
        </w:rPr>
        <w:t>สถาบันการเงินที่ต้องรายงาน</w:t>
      </w:r>
      <w:r w:rsidRPr="001D07F3">
        <w:br/>
      </w:r>
      <w:r w:rsidRPr="001D07F3">
        <w:tab/>
      </w:r>
      <w:r>
        <w:rPr>
          <w:rFonts w:hint="cs"/>
          <w:cs/>
        </w:rPr>
        <w:t>ผู้</w:t>
      </w:r>
      <w:r w:rsidR="00781820" w:rsidRPr="001D07F3">
        <w:rPr>
          <w:cs/>
        </w:rPr>
        <w:t>ประกอบธุรกิจ</w:t>
      </w:r>
      <w:r w:rsidR="00781820" w:rsidRPr="000652BA">
        <w:rPr>
          <w:cs/>
        </w:rPr>
        <w:t xml:space="preserve">ให้บริการเงินอิเล็กทรอนิกส์ </w:t>
      </w:r>
      <w:r w:rsidR="00781820">
        <w:rPr>
          <w:rFonts w:hint="cs"/>
          <w:cs/>
        </w:rPr>
        <w:t>และ</w:t>
      </w:r>
      <w:r w:rsidR="00781820" w:rsidRPr="000652BA">
        <w:rPr>
          <w:cs/>
        </w:rPr>
        <w:t xml:space="preserve">ผู้ประกอบธุรกิจให้บริการรับชำระเงินด้วยวิธีการทางอิเล็กทรอนิกส์ ได้แก่ การให้บริการแก่ผู้รับบัตร การให้บริการสนับสนุนบริการแก่ผู้รับบัตร และการให้บริการรับชำระเงินแทน </w:t>
      </w:r>
      <w:r w:rsidR="00781820">
        <w:rPr>
          <w:rFonts w:hint="cs"/>
          <w:cs/>
        </w:rPr>
        <w:t>ยกเว้นผู้ประกอบธุรกิจที่เป็นสถาบันการเงิน และสถาบันการเงินเฉพาะกิจ</w:t>
      </w:r>
      <w:r w:rsidRPr="001D07F3">
        <w:br/>
      </w:r>
      <w:r w:rsidRPr="001D07F3">
        <w:rPr>
          <w:b/>
          <w:bCs/>
          <w:u w:val="single"/>
          <w:cs/>
        </w:rPr>
        <w:t>ลักษณะข้อมูล</w:t>
      </w:r>
    </w:p>
    <w:p w14:paraId="548677C3"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cs/>
          <w:lang w:val="th-TH"/>
        </w:rPr>
      </w:pPr>
      <w:r w:rsidRPr="001D07F3">
        <w:tab/>
      </w:r>
      <w:r>
        <w:rPr>
          <w:rFonts w:hint="cs"/>
          <w:cs/>
        </w:rPr>
        <w:t>ราย</w:t>
      </w:r>
      <w:r w:rsidRPr="00605787">
        <w:rPr>
          <w:rFonts w:hint="cs"/>
          <w:cs/>
        </w:rPr>
        <w:t>ไตรมาส</w:t>
      </w:r>
    </w:p>
    <w:p w14:paraId="45AD4B22"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24282248" w14:textId="77777777" w:rsidR="00DD4A7C" w:rsidRPr="001D07F3" w:rsidRDefault="00DD4A7C" w:rsidP="00DD4A7C">
      <w:pPr>
        <w:pStyle w:val="Header"/>
        <w:tabs>
          <w:tab w:val="clear" w:pos="4153"/>
          <w:tab w:val="clear" w:pos="8306"/>
          <w:tab w:val="left" w:pos="1242"/>
          <w:tab w:val="left" w:pos="1530"/>
          <w:tab w:val="left" w:pos="1890"/>
        </w:tabs>
        <w:spacing w:line="440" w:lineRule="exact"/>
        <w:rPr>
          <w:cs/>
          <w:lang w:val="th-TH"/>
        </w:rPr>
      </w:pPr>
      <w:r w:rsidRPr="001D07F3">
        <w:tab/>
      </w:r>
      <w:r w:rsidRPr="00605787">
        <w:rPr>
          <w:rFonts w:hint="cs"/>
          <w:cs/>
          <w:lang w:val="th-TH"/>
        </w:rPr>
        <w:t>ทุกสิ้นไตรมาส</w:t>
      </w:r>
    </w:p>
    <w:p w14:paraId="32B7F036"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5587091B" w14:textId="1876D3C4" w:rsidR="00DD4A7C" w:rsidRPr="00644A9A" w:rsidRDefault="00DD4A7C" w:rsidP="00DD4A7C">
      <w:pPr>
        <w:pStyle w:val="Header"/>
        <w:tabs>
          <w:tab w:val="clear" w:pos="4153"/>
          <w:tab w:val="clear" w:pos="8306"/>
          <w:tab w:val="left" w:pos="1260"/>
          <w:tab w:val="left" w:pos="1530"/>
          <w:tab w:val="left" w:pos="1890"/>
        </w:tabs>
        <w:spacing w:line="440" w:lineRule="exact"/>
        <w:rPr>
          <w:cs/>
        </w:rPr>
      </w:pPr>
      <w:r w:rsidRPr="001D07F3">
        <w:tab/>
      </w:r>
      <w:r w:rsidRPr="001D07F3">
        <w:rPr>
          <w:cs/>
        </w:rPr>
        <w:t>ภายใน</w:t>
      </w:r>
      <w:r w:rsidRPr="001D07F3">
        <w:rPr>
          <w:rFonts w:hint="cs"/>
          <w:cs/>
          <w:lang w:val="th-TH"/>
        </w:rPr>
        <w:t xml:space="preserve"> </w:t>
      </w:r>
      <w:r w:rsidRPr="00605787">
        <w:t>45</w:t>
      </w:r>
      <w:r w:rsidRPr="00605787">
        <w:rPr>
          <w:rFonts w:hint="cs"/>
          <w:cs/>
        </w:rPr>
        <w:t xml:space="preserve"> วัน</w:t>
      </w:r>
      <w:r w:rsidR="00FE1EF1">
        <w:rPr>
          <w:rFonts w:hint="cs"/>
          <w:cs/>
          <w:lang w:val="th-TH"/>
        </w:rPr>
        <w:t>นับแต่วันสิ้นไตรมาสที่รายงาน</w:t>
      </w:r>
      <w:r w:rsidRPr="001D07F3">
        <w:rPr>
          <w:cs/>
        </w:rPr>
        <w:t xml:space="preserve"> </w:t>
      </w:r>
    </w:p>
    <w:p w14:paraId="38752135"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0087C447" w14:textId="2BFDE24D" w:rsidR="00DD4A7C" w:rsidRPr="00644A9A" w:rsidRDefault="00DD4A7C" w:rsidP="00DD4A7C">
      <w:pPr>
        <w:pStyle w:val="Header"/>
        <w:tabs>
          <w:tab w:val="clear" w:pos="4153"/>
          <w:tab w:val="clear" w:pos="8306"/>
          <w:tab w:val="left" w:pos="1260"/>
          <w:tab w:val="left" w:pos="1530"/>
          <w:tab w:val="left" w:pos="1890"/>
        </w:tabs>
        <w:spacing w:line="440" w:lineRule="exact"/>
      </w:pPr>
      <w:r w:rsidRPr="001D07F3">
        <w:tab/>
      </w:r>
      <w:r w:rsidRPr="00605787">
        <w:t>QPSDNn_YYYYMMDD_</w:t>
      </w:r>
      <w:r w:rsidR="0055437C">
        <w:t>PG</w:t>
      </w:r>
      <w:r w:rsidR="00926FD2">
        <w:t>RPS</w:t>
      </w:r>
      <w:r w:rsidRPr="00605787">
        <w:rPr>
          <w:cs/>
        </w:rPr>
        <w:t>.</w:t>
      </w:r>
      <w:r w:rsidRPr="00605787">
        <w:t>xlsx</w:t>
      </w:r>
    </w:p>
    <w:p w14:paraId="738178FC"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rPr>
        <w:t>Sheet Name</w:t>
      </w:r>
    </w:p>
    <w:p w14:paraId="490B474B" w14:textId="67003BF5" w:rsidR="00DD4A7C" w:rsidRPr="00A508AA" w:rsidRDefault="00DD4A7C" w:rsidP="00DD4A7C">
      <w:pPr>
        <w:pStyle w:val="Header"/>
        <w:tabs>
          <w:tab w:val="clear" w:pos="4153"/>
          <w:tab w:val="clear" w:pos="8306"/>
          <w:tab w:val="left" w:pos="1260"/>
          <w:tab w:val="left" w:pos="1530"/>
          <w:tab w:val="left" w:pos="1890"/>
        </w:tabs>
        <w:spacing w:after="240" w:line="440" w:lineRule="exact"/>
        <w:rPr>
          <w:cs/>
        </w:rPr>
      </w:pPr>
      <w:r w:rsidRPr="00116FD9">
        <w:tab/>
      </w:r>
      <w:r w:rsidR="00926FD2">
        <w:t>DS_</w:t>
      </w:r>
      <w:r w:rsidR="0055437C">
        <w:t>PG</w:t>
      </w:r>
      <w:r w:rsidR="00A508AA">
        <w:t>RPS</w:t>
      </w:r>
    </w:p>
    <w:p w14:paraId="50BAF544" w14:textId="77777777" w:rsidR="00DD4A7C" w:rsidRDefault="00DD4A7C" w:rsidP="00DD4A7C">
      <w:pPr>
        <w:rPr>
          <w:cs/>
        </w:rPr>
      </w:pPr>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D4A7C" w:rsidRPr="001D07F3" w14:paraId="7F9E536B" w14:textId="77777777" w:rsidTr="006F64D2">
        <w:trPr>
          <w:tblHeader/>
        </w:trPr>
        <w:tc>
          <w:tcPr>
            <w:tcW w:w="2241" w:type="dxa"/>
            <w:shd w:val="clear" w:color="auto" w:fill="CCFFFF"/>
          </w:tcPr>
          <w:p w14:paraId="2F60168F"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144E3229"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16E709F1" w14:textId="77777777" w:rsidR="00DD4A7C" w:rsidRPr="001D07F3" w:rsidRDefault="00DD4A7C" w:rsidP="006F64D2">
            <w:pPr>
              <w:jc w:val="center"/>
            </w:pPr>
          </w:p>
        </w:tc>
        <w:tc>
          <w:tcPr>
            <w:tcW w:w="5976" w:type="dxa"/>
            <w:shd w:val="clear" w:color="auto" w:fill="CCFFFF"/>
          </w:tcPr>
          <w:p w14:paraId="38751B1F"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DD4A7C" w:rsidRPr="001D07F3" w14:paraId="79E0A386" w14:textId="77777777" w:rsidTr="006F64D2">
        <w:trPr>
          <w:trHeight w:val="782"/>
        </w:trPr>
        <w:tc>
          <w:tcPr>
            <w:tcW w:w="2241" w:type="dxa"/>
            <w:tcBorders>
              <w:top w:val="dotted" w:sz="4" w:space="0" w:color="auto"/>
              <w:bottom w:val="dotted" w:sz="4" w:space="0" w:color="auto"/>
              <w:right w:val="dotted" w:sz="4" w:space="0" w:color="auto"/>
            </w:tcBorders>
          </w:tcPr>
          <w:p w14:paraId="77F323EF" w14:textId="77777777" w:rsidR="00DD4A7C" w:rsidRPr="00C84026" w:rsidRDefault="00DD4A7C" w:rsidP="006F64D2">
            <w:pPr>
              <w:spacing w:line="400" w:lineRule="exact"/>
              <w:contextualSpacing/>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5B66F9A" w14:textId="77777777" w:rsidR="00DD4A7C" w:rsidRPr="00C84026" w:rsidRDefault="00DD4A7C" w:rsidP="006F64D2">
            <w:pPr>
              <w:pStyle w:val="Header"/>
              <w:tabs>
                <w:tab w:val="clear" w:pos="4153"/>
                <w:tab w:val="clear" w:pos="8306"/>
                <w:tab w:val="left" w:pos="522"/>
                <w:tab w:val="left" w:pos="1260"/>
                <w:tab w:val="left" w:pos="1530"/>
                <w:tab w:val="left" w:pos="1890"/>
              </w:tabs>
              <w:spacing w:line="400" w:lineRule="exact"/>
              <w:contextualSpacing/>
            </w:pPr>
            <w:r w:rsidRPr="00316559">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02E43074"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07238CE3"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rPr>
                <w:cs/>
                <w:lang w:val="th-TH"/>
              </w:rPr>
              <w:t>ตรวจสอบกับรหัสมาตรฐานที่ธนาคารแห่งประเทศไทยกำหนด</w:t>
            </w:r>
          </w:p>
        </w:tc>
      </w:tr>
      <w:tr w:rsidR="00DD4A7C" w:rsidRPr="001D07F3" w14:paraId="5688B09B" w14:textId="77777777" w:rsidTr="006F64D2">
        <w:trPr>
          <w:trHeight w:val="782"/>
        </w:trPr>
        <w:tc>
          <w:tcPr>
            <w:tcW w:w="2241" w:type="dxa"/>
            <w:tcBorders>
              <w:top w:val="dotted" w:sz="4" w:space="0" w:color="auto"/>
              <w:bottom w:val="dotted" w:sz="4" w:space="0" w:color="auto"/>
              <w:right w:val="dotted" w:sz="4" w:space="0" w:color="auto"/>
            </w:tcBorders>
          </w:tcPr>
          <w:p w14:paraId="39EE5251" w14:textId="7E0FDC81" w:rsidR="00DD4A7C" w:rsidRPr="00C84026" w:rsidRDefault="00BE4415" w:rsidP="006F64D2">
            <w:pPr>
              <w:pStyle w:val="Header"/>
              <w:tabs>
                <w:tab w:val="clear" w:pos="4153"/>
                <w:tab w:val="clear" w:pos="8306"/>
                <w:tab w:val="left" w:pos="1260"/>
                <w:tab w:val="left" w:pos="1530"/>
                <w:tab w:val="left" w:pos="1890"/>
              </w:tabs>
              <w:spacing w:line="400" w:lineRule="exact"/>
              <w:contextualSpacing/>
              <w:rPr>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06D8C7B8" w14:textId="77777777" w:rsidR="00DD4A7C" w:rsidRPr="003E245A" w:rsidRDefault="00DD4A7C" w:rsidP="006F64D2">
            <w:pPr>
              <w:pStyle w:val="Header"/>
              <w:tabs>
                <w:tab w:val="clear" w:pos="4153"/>
                <w:tab w:val="clear" w:pos="8306"/>
                <w:tab w:val="left" w:pos="252"/>
                <w:tab w:val="left" w:pos="1260"/>
                <w:tab w:val="left" w:pos="1530"/>
                <w:tab w:val="left" w:pos="1890"/>
              </w:tabs>
              <w:spacing w:line="400" w:lineRule="exact"/>
              <w:contextualSpacing/>
              <w:rPr>
                <w:cs/>
              </w:rPr>
            </w:pPr>
            <w:r w:rsidRPr="003E245A">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45728C99"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p>
        </w:tc>
      </w:tr>
      <w:tr w:rsidR="00DD4A7C" w:rsidRPr="001D07F3" w14:paraId="1794A687" w14:textId="77777777" w:rsidTr="006F64D2">
        <w:trPr>
          <w:trHeight w:val="782"/>
        </w:trPr>
        <w:tc>
          <w:tcPr>
            <w:tcW w:w="2241" w:type="dxa"/>
            <w:tcBorders>
              <w:top w:val="dotted" w:sz="4" w:space="0" w:color="auto"/>
              <w:bottom w:val="dotted" w:sz="4" w:space="0" w:color="auto"/>
              <w:right w:val="dotted" w:sz="4" w:space="0" w:color="auto"/>
            </w:tcBorders>
          </w:tcPr>
          <w:p w14:paraId="54EC2125"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rPr>
                <w:cs/>
              </w:rPr>
            </w:pPr>
            <w:r>
              <w:rPr>
                <w:rFonts w:hint="cs"/>
                <w:cs/>
              </w:rPr>
              <w:t>ข้อมูล ณ วันที่</w:t>
            </w:r>
          </w:p>
        </w:tc>
        <w:tc>
          <w:tcPr>
            <w:tcW w:w="6225" w:type="dxa"/>
            <w:tcBorders>
              <w:top w:val="dotted" w:sz="4" w:space="0" w:color="auto"/>
              <w:left w:val="dotted" w:sz="4" w:space="0" w:color="auto"/>
              <w:bottom w:val="dotted" w:sz="4" w:space="0" w:color="auto"/>
              <w:right w:val="dotted" w:sz="4" w:space="0" w:color="auto"/>
            </w:tcBorders>
          </w:tcPr>
          <w:p w14:paraId="01C0656E" w14:textId="77777777" w:rsidR="00DD4A7C" w:rsidRPr="003E245A" w:rsidRDefault="00DD4A7C" w:rsidP="006F64D2">
            <w:pPr>
              <w:pStyle w:val="Header"/>
              <w:tabs>
                <w:tab w:val="clear" w:pos="4153"/>
                <w:tab w:val="clear" w:pos="8306"/>
                <w:tab w:val="left" w:pos="252"/>
                <w:tab w:val="left" w:pos="1260"/>
                <w:tab w:val="left" w:pos="1530"/>
                <w:tab w:val="left" w:pos="1890"/>
              </w:tabs>
              <w:spacing w:line="400" w:lineRule="exact"/>
              <w:contextualSpacing/>
              <w:rPr>
                <w:cs/>
              </w:rPr>
            </w:pPr>
            <w:r w:rsidRPr="00316559">
              <w:rPr>
                <w:cs/>
              </w:rPr>
              <w:t>วันที่ของชุดข้อมูล</w:t>
            </w:r>
          </w:p>
        </w:tc>
        <w:tc>
          <w:tcPr>
            <w:tcW w:w="5976" w:type="dxa"/>
            <w:tcBorders>
              <w:top w:val="dotted" w:sz="4" w:space="0" w:color="auto"/>
              <w:left w:val="dotted" w:sz="4" w:space="0" w:color="auto"/>
              <w:bottom w:val="dotted" w:sz="4" w:space="0" w:color="auto"/>
            </w:tcBorders>
          </w:tcPr>
          <w:p w14:paraId="4CFFF065"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11B63ED2"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rPr>
                <w:cs/>
              </w:rPr>
            </w:pPr>
            <w:r w:rsidRPr="00C84026">
              <w:rPr>
                <w:cs/>
              </w:rPr>
              <w:t>วันที่ต้องเป็นวันสิ้น</w:t>
            </w:r>
            <w:r>
              <w:rPr>
                <w:rFonts w:hint="cs"/>
                <w:cs/>
                <w:lang w:val="th-TH"/>
              </w:rPr>
              <w:t>ไตรมาส</w:t>
            </w:r>
            <w:r w:rsidRPr="00C84026">
              <w:rPr>
                <w:cs/>
              </w:rPr>
              <w:t>ตามปีปฏิทิน</w:t>
            </w:r>
          </w:p>
        </w:tc>
      </w:tr>
      <w:tr w:rsidR="00DD4A7C" w:rsidRPr="001D07F3" w14:paraId="0FE3033C" w14:textId="77777777" w:rsidTr="006F64D2">
        <w:tc>
          <w:tcPr>
            <w:tcW w:w="2241" w:type="dxa"/>
            <w:tcBorders>
              <w:top w:val="dotted" w:sz="4" w:space="0" w:color="auto"/>
              <w:bottom w:val="dotted" w:sz="4" w:space="0" w:color="auto"/>
              <w:right w:val="dotted" w:sz="4" w:space="0" w:color="auto"/>
            </w:tcBorders>
          </w:tcPr>
          <w:p w14:paraId="3CC55146" w14:textId="77777777" w:rsidR="00DD4A7C" w:rsidRDefault="00DD4A7C" w:rsidP="006F64D2">
            <w:pPr>
              <w:pStyle w:val="Footer"/>
              <w:spacing w:line="400" w:lineRule="exact"/>
              <w:contextualSpacing/>
              <w:rPr>
                <w:cs/>
              </w:rPr>
            </w:pPr>
            <w:r>
              <w:rPr>
                <w:rFonts w:hint="cs"/>
                <w:cs/>
              </w:rPr>
              <w:t>วันที่ปิดงวดไตรมาส</w:t>
            </w:r>
          </w:p>
        </w:tc>
        <w:tc>
          <w:tcPr>
            <w:tcW w:w="6225" w:type="dxa"/>
            <w:tcBorders>
              <w:top w:val="dotted" w:sz="4" w:space="0" w:color="auto"/>
              <w:left w:val="dotted" w:sz="4" w:space="0" w:color="auto"/>
              <w:bottom w:val="dotted" w:sz="4" w:space="0" w:color="auto"/>
              <w:right w:val="dotted" w:sz="4" w:space="0" w:color="auto"/>
            </w:tcBorders>
          </w:tcPr>
          <w:p w14:paraId="78CBC829" w14:textId="77777777" w:rsidR="00DD4A7C" w:rsidRDefault="00DD4A7C" w:rsidP="006F64D2">
            <w:pPr>
              <w:spacing w:line="400" w:lineRule="exact"/>
              <w:contextualSpacing/>
              <w:rPr>
                <w:cs/>
                <w:lang w:val="th-TH"/>
              </w:rPr>
            </w:pPr>
            <w:r>
              <w:rPr>
                <w:rFonts w:hint="cs"/>
                <w:cs/>
              </w:rPr>
              <w:t>วันที่ปิดงวดไตรมาสที่รายงานข้อมูล</w:t>
            </w:r>
          </w:p>
        </w:tc>
        <w:tc>
          <w:tcPr>
            <w:tcW w:w="5976" w:type="dxa"/>
            <w:tcBorders>
              <w:top w:val="dotted" w:sz="4" w:space="0" w:color="auto"/>
              <w:left w:val="dotted" w:sz="4" w:space="0" w:color="auto"/>
              <w:bottom w:val="dotted" w:sz="4" w:space="0" w:color="auto"/>
            </w:tcBorders>
          </w:tcPr>
          <w:p w14:paraId="3CCAD604"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4C811A83" w14:textId="77777777" w:rsidR="00DD4A7C" w:rsidRPr="00700A00" w:rsidRDefault="00DD4A7C" w:rsidP="006F64D2">
            <w:pPr>
              <w:spacing w:line="400" w:lineRule="exact"/>
              <w:contextualSpacing/>
            </w:pPr>
            <w:r w:rsidRPr="00C84026">
              <w:rPr>
                <w:cs/>
              </w:rPr>
              <w:t>วันที่ต้องเป็นวันสิ้น</w:t>
            </w:r>
            <w:r>
              <w:rPr>
                <w:rFonts w:hint="cs"/>
                <w:cs/>
                <w:lang w:val="th-TH"/>
              </w:rPr>
              <w:t>เดือน</w:t>
            </w:r>
            <w:r w:rsidRPr="00C84026">
              <w:rPr>
                <w:cs/>
              </w:rPr>
              <w:t>ตามปีปฏิทิน</w:t>
            </w:r>
          </w:p>
        </w:tc>
      </w:tr>
      <w:tr w:rsidR="00DD4A7C" w:rsidRPr="001D07F3" w14:paraId="53D3797C" w14:textId="77777777" w:rsidTr="006F64D2">
        <w:tc>
          <w:tcPr>
            <w:tcW w:w="2241" w:type="dxa"/>
            <w:tcBorders>
              <w:top w:val="dotted" w:sz="4" w:space="0" w:color="auto"/>
              <w:bottom w:val="dotted" w:sz="4" w:space="0" w:color="auto"/>
              <w:right w:val="dotted" w:sz="4" w:space="0" w:color="auto"/>
            </w:tcBorders>
          </w:tcPr>
          <w:p w14:paraId="12FFE101" w14:textId="77777777" w:rsidR="00DD4A7C" w:rsidRPr="00C84026" w:rsidRDefault="00DD4A7C" w:rsidP="006F64D2">
            <w:pPr>
              <w:pStyle w:val="Footer"/>
              <w:spacing w:line="400" w:lineRule="exact"/>
              <w:contextualSpacing/>
              <w:rPr>
                <w:cs/>
              </w:rPr>
            </w:pPr>
            <w:r w:rsidRPr="00BB5669">
              <w:rPr>
                <w:rFonts w:hint="cs"/>
                <w:cs/>
              </w:rPr>
              <w:t>ไตรมาสที่</w:t>
            </w:r>
          </w:p>
        </w:tc>
        <w:tc>
          <w:tcPr>
            <w:tcW w:w="6225" w:type="dxa"/>
            <w:tcBorders>
              <w:top w:val="dotted" w:sz="4" w:space="0" w:color="auto"/>
              <w:left w:val="dotted" w:sz="4" w:space="0" w:color="auto"/>
              <w:bottom w:val="dotted" w:sz="4" w:space="0" w:color="auto"/>
              <w:right w:val="dotted" w:sz="4" w:space="0" w:color="auto"/>
            </w:tcBorders>
          </w:tcPr>
          <w:p w14:paraId="7D678C6C" w14:textId="77777777" w:rsidR="00DD4A7C" w:rsidRPr="00C84026" w:rsidRDefault="00DD4A7C" w:rsidP="006F64D2">
            <w:pPr>
              <w:spacing w:line="400" w:lineRule="exact"/>
              <w:contextualSpacing/>
              <w:rPr>
                <w:cs/>
              </w:rPr>
            </w:pPr>
            <w:r w:rsidRPr="00BB5669">
              <w:rPr>
                <w:rFonts w:hint="cs"/>
                <w:cs/>
              </w:rPr>
              <w:t>ไตรมาสบัญชีที่รายงานข้อมูล</w:t>
            </w:r>
          </w:p>
        </w:tc>
        <w:tc>
          <w:tcPr>
            <w:tcW w:w="5976" w:type="dxa"/>
            <w:tcBorders>
              <w:top w:val="dotted" w:sz="4" w:space="0" w:color="auto"/>
              <w:left w:val="dotted" w:sz="4" w:space="0" w:color="auto"/>
              <w:bottom w:val="dotted" w:sz="4" w:space="0" w:color="auto"/>
            </w:tcBorders>
          </w:tcPr>
          <w:p w14:paraId="0882F9C2"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23B437F5" w14:textId="77777777" w:rsidR="00DD4A7C" w:rsidRPr="00700A00" w:rsidRDefault="00DD4A7C" w:rsidP="006F64D2">
            <w:pPr>
              <w:spacing w:line="400" w:lineRule="exact"/>
              <w:contextualSpacing/>
            </w:pPr>
            <w:r>
              <w:rPr>
                <w:rFonts w:hint="cs"/>
                <w:cs/>
              </w:rPr>
              <w:t>ต้องมีค่าระหว่าง 1 ถึง 4</w:t>
            </w:r>
          </w:p>
        </w:tc>
      </w:tr>
      <w:tr w:rsidR="00DD4A7C" w:rsidRPr="001D07F3" w14:paraId="6DD9040B" w14:textId="77777777" w:rsidTr="006F64D2">
        <w:tc>
          <w:tcPr>
            <w:tcW w:w="2241" w:type="dxa"/>
            <w:tcBorders>
              <w:top w:val="dotted" w:sz="4" w:space="0" w:color="auto"/>
              <w:bottom w:val="dotted" w:sz="4" w:space="0" w:color="auto"/>
              <w:right w:val="dotted" w:sz="4" w:space="0" w:color="auto"/>
            </w:tcBorders>
          </w:tcPr>
          <w:p w14:paraId="72E86ED3" w14:textId="77777777" w:rsidR="00DD4A7C" w:rsidRDefault="00DD4A7C" w:rsidP="006F64D2">
            <w:pPr>
              <w:pStyle w:val="Footer"/>
              <w:spacing w:line="400" w:lineRule="exact"/>
              <w:contextualSpacing/>
              <w:rPr>
                <w:cs/>
              </w:rPr>
            </w:pPr>
            <w:r w:rsidRPr="00BB5669">
              <w:rPr>
                <w:rFonts w:hint="cs"/>
                <w:cs/>
              </w:rPr>
              <w:t>ประจำปี</w:t>
            </w:r>
          </w:p>
        </w:tc>
        <w:tc>
          <w:tcPr>
            <w:tcW w:w="6225" w:type="dxa"/>
            <w:tcBorders>
              <w:top w:val="dotted" w:sz="4" w:space="0" w:color="auto"/>
              <w:left w:val="dotted" w:sz="4" w:space="0" w:color="auto"/>
              <w:bottom w:val="dotted" w:sz="4" w:space="0" w:color="auto"/>
              <w:right w:val="dotted" w:sz="4" w:space="0" w:color="auto"/>
            </w:tcBorders>
          </w:tcPr>
          <w:p w14:paraId="59F07A41" w14:textId="77777777" w:rsidR="00DD4A7C" w:rsidRPr="00316559" w:rsidRDefault="00DD4A7C" w:rsidP="006F64D2">
            <w:pPr>
              <w:spacing w:line="400" w:lineRule="exact"/>
              <w:contextualSpacing/>
              <w:rPr>
                <w:cs/>
              </w:rPr>
            </w:pPr>
            <w:r w:rsidRPr="00BB5669">
              <w:rPr>
                <w:rFonts w:hint="cs"/>
                <w:cs/>
              </w:rPr>
              <w:t xml:space="preserve">ปีบัญชีที่รายงาน </w:t>
            </w:r>
            <w:r w:rsidRPr="00BB5669">
              <w:rPr>
                <w:cs/>
              </w:rPr>
              <w:t>(ระบุปีเป็น ปี ค.ศ.)</w:t>
            </w:r>
          </w:p>
        </w:tc>
        <w:tc>
          <w:tcPr>
            <w:tcW w:w="5976" w:type="dxa"/>
            <w:tcBorders>
              <w:top w:val="dotted" w:sz="4" w:space="0" w:color="auto"/>
              <w:left w:val="dotted" w:sz="4" w:space="0" w:color="auto"/>
              <w:bottom w:val="dotted" w:sz="4" w:space="0" w:color="auto"/>
            </w:tcBorders>
          </w:tcPr>
          <w:p w14:paraId="798EF523" w14:textId="77777777" w:rsidR="00DD4A7C" w:rsidRPr="00DD4A7C" w:rsidRDefault="00DD4A7C" w:rsidP="006F64D2">
            <w:pPr>
              <w:pStyle w:val="Header"/>
              <w:tabs>
                <w:tab w:val="clear" w:pos="4153"/>
                <w:tab w:val="clear" w:pos="8306"/>
                <w:tab w:val="left" w:pos="1260"/>
                <w:tab w:val="left" w:pos="1530"/>
                <w:tab w:val="left" w:pos="1890"/>
              </w:tabs>
              <w:spacing w:line="400" w:lineRule="exact"/>
            </w:pPr>
            <w:r w:rsidRPr="00DD4A7C">
              <w:t>Data Set Validation</w:t>
            </w:r>
            <w:r w:rsidRPr="00DD4A7C">
              <w:rPr>
                <w:cs/>
              </w:rPr>
              <w:t>:</w:t>
            </w:r>
          </w:p>
          <w:p w14:paraId="7C5F44A2" w14:textId="77777777" w:rsidR="00DD4A7C" w:rsidRPr="00700A00" w:rsidRDefault="00DD4A7C" w:rsidP="006F64D2">
            <w:pPr>
              <w:spacing w:line="400" w:lineRule="exact"/>
              <w:contextualSpacing/>
            </w:pPr>
            <w:r w:rsidRPr="00DD4A7C">
              <w:rPr>
                <w:rFonts w:hint="cs"/>
                <w:cs/>
              </w:rPr>
              <w:t>ต้องมีค่าเป็นปีปฏิทิน</w:t>
            </w:r>
          </w:p>
        </w:tc>
      </w:tr>
      <w:tr w:rsidR="00A508AA" w:rsidRPr="001D07F3" w14:paraId="61339580" w14:textId="77777777" w:rsidTr="006F64D2">
        <w:tc>
          <w:tcPr>
            <w:tcW w:w="2241" w:type="dxa"/>
            <w:tcBorders>
              <w:top w:val="dotted" w:sz="4" w:space="0" w:color="auto"/>
              <w:bottom w:val="dotted" w:sz="4" w:space="0" w:color="auto"/>
              <w:right w:val="dotted" w:sz="4" w:space="0" w:color="auto"/>
            </w:tcBorders>
          </w:tcPr>
          <w:p w14:paraId="397D0A50" w14:textId="09E1FD4B" w:rsidR="00A508AA" w:rsidRDefault="00A508AA" w:rsidP="00A508AA">
            <w:pPr>
              <w:pStyle w:val="Footer"/>
              <w:spacing w:line="400" w:lineRule="exact"/>
              <w:contextualSpacing/>
              <w:rPr>
                <w:cs/>
              </w:rPr>
            </w:pPr>
            <w:r w:rsidRPr="00CD3551">
              <w:rPr>
                <w:rFonts w:hint="cs"/>
                <w:cs/>
              </w:rPr>
              <w:t>เงินคงค้างที่ได้รับจากการให้บริการ</w:t>
            </w:r>
            <w:r w:rsidR="00713AE9">
              <w:rPr>
                <w:rFonts w:hint="cs"/>
                <w:cs/>
              </w:rPr>
              <w:t>รับ</w:t>
            </w:r>
            <w:r w:rsidRPr="00CD3551">
              <w:rPr>
                <w:rFonts w:hint="cs"/>
                <w:cs/>
              </w:rPr>
              <w:t>ชำระเงินที่รอนำส่ง</w:t>
            </w:r>
            <w:r w:rsidR="00713AE9" w:rsidRPr="00CD3551">
              <w:rPr>
                <w:rFonts w:hint="cs"/>
                <w:cs/>
              </w:rPr>
              <w:t>ร้านค้า</w:t>
            </w:r>
            <w:r w:rsidR="00713AE9">
              <w:rPr>
                <w:cs/>
              </w:rPr>
              <w:t>/</w:t>
            </w:r>
            <w:r w:rsidR="00713AE9">
              <w:t>Biller</w:t>
            </w:r>
            <w:r w:rsidRPr="00CD3551">
              <w:rPr>
                <w:cs/>
              </w:rPr>
              <w:t xml:space="preserve">: </w:t>
            </w:r>
            <w:r w:rsidRPr="00CD3551">
              <w:rPr>
                <w:rFonts w:hint="cs"/>
                <w:cs/>
              </w:rPr>
              <w:t>7 วัน</w:t>
            </w:r>
          </w:p>
        </w:tc>
        <w:tc>
          <w:tcPr>
            <w:tcW w:w="6225" w:type="dxa"/>
            <w:tcBorders>
              <w:top w:val="dotted" w:sz="4" w:space="0" w:color="auto"/>
              <w:left w:val="dotted" w:sz="4" w:space="0" w:color="auto"/>
              <w:bottom w:val="dotted" w:sz="4" w:space="0" w:color="auto"/>
              <w:right w:val="dotted" w:sz="4" w:space="0" w:color="auto"/>
            </w:tcBorders>
          </w:tcPr>
          <w:p w14:paraId="0D0183B2" w14:textId="4BA3F449" w:rsidR="00A508AA" w:rsidRPr="00316559" w:rsidRDefault="00A508AA" w:rsidP="00A508AA">
            <w:pPr>
              <w:spacing w:line="400" w:lineRule="exact"/>
              <w:contextualSpacing/>
              <w:rPr>
                <w:cs/>
              </w:rPr>
            </w:pPr>
            <w:r w:rsidRPr="00CD3551">
              <w:rPr>
                <w:rFonts w:hint="cs"/>
                <w:cs/>
              </w:rPr>
              <w:t>จำนวนเงินคงค้างที่ได้รับจากการให้บริการชำระเงินที่รอนำส่ง</w:t>
            </w:r>
            <w:r w:rsidR="00713AE9" w:rsidRPr="00CD3551">
              <w:rPr>
                <w:rFonts w:hint="cs"/>
                <w:cs/>
              </w:rPr>
              <w:t>ร้านค้า</w:t>
            </w:r>
            <w:r w:rsidR="00713AE9">
              <w:rPr>
                <w:cs/>
              </w:rPr>
              <w:t>/</w:t>
            </w:r>
            <w:r w:rsidR="00713AE9">
              <w:t>Biller</w:t>
            </w:r>
            <w:r w:rsidR="00713AE9">
              <w:rPr>
                <w:cs/>
              </w:rPr>
              <w:t xml:space="preserve"> </w:t>
            </w:r>
            <w:r w:rsidRPr="00CD3551">
              <w:rPr>
                <w:rFonts w:hint="cs"/>
                <w:cs/>
              </w:rPr>
              <w:t xml:space="preserve">โดยมีเงื่อนไขการชำระเงินภายใน 7 วัน </w:t>
            </w:r>
            <w:r w:rsidRPr="00CD3551">
              <w:rPr>
                <w:cs/>
              </w:rPr>
              <w:t>(</w:t>
            </w:r>
            <w:r w:rsidRPr="00CD3551">
              <w:rPr>
                <w:rFonts w:hint="cs"/>
                <w:cs/>
              </w:rPr>
              <w:t>หน่วย</w:t>
            </w:r>
            <w:r w:rsidRPr="00CD3551">
              <w:rPr>
                <w:cs/>
              </w:rPr>
              <w:t xml:space="preserve">: </w:t>
            </w:r>
            <w:r w:rsidRPr="00CD3551">
              <w:rPr>
                <w:rFonts w:hint="cs"/>
                <w:cs/>
              </w:rPr>
              <w:t>บาท</w:t>
            </w:r>
            <w:r w:rsidRPr="00CD3551">
              <w:rPr>
                <w:cs/>
              </w:rPr>
              <w:t>)</w:t>
            </w:r>
          </w:p>
        </w:tc>
        <w:tc>
          <w:tcPr>
            <w:tcW w:w="5976" w:type="dxa"/>
            <w:tcBorders>
              <w:top w:val="dotted" w:sz="4" w:space="0" w:color="auto"/>
              <w:left w:val="dotted" w:sz="4" w:space="0" w:color="auto"/>
              <w:bottom w:val="dotted" w:sz="4" w:space="0" w:color="auto"/>
            </w:tcBorders>
          </w:tcPr>
          <w:p w14:paraId="58873B8E" w14:textId="77777777" w:rsidR="00A508AA" w:rsidRPr="00A508AA" w:rsidRDefault="00A508AA" w:rsidP="00A508AA">
            <w:pPr>
              <w:pStyle w:val="Header"/>
              <w:tabs>
                <w:tab w:val="clear" w:pos="4153"/>
                <w:tab w:val="clear" w:pos="8306"/>
                <w:tab w:val="left" w:pos="1260"/>
                <w:tab w:val="left" w:pos="1530"/>
                <w:tab w:val="left" w:pos="1890"/>
              </w:tabs>
              <w:spacing w:line="400" w:lineRule="exact"/>
            </w:pPr>
            <w:r w:rsidRPr="00A508AA">
              <w:t>Data Set Validation</w:t>
            </w:r>
            <w:r w:rsidRPr="00A508AA">
              <w:rPr>
                <w:cs/>
              </w:rPr>
              <w:t>:</w:t>
            </w:r>
          </w:p>
          <w:p w14:paraId="0E25F4F8" w14:textId="5704A3E8" w:rsidR="00A508AA" w:rsidRPr="00A508AA" w:rsidRDefault="00A508AA" w:rsidP="00A508AA">
            <w:pPr>
              <w:spacing w:line="400" w:lineRule="exact"/>
              <w:contextualSpacing/>
            </w:pPr>
            <w:r w:rsidRPr="00A508AA">
              <w:rPr>
                <w:rFonts w:hint="cs"/>
                <w:cs/>
              </w:rPr>
              <w:t>ต้อง</w:t>
            </w:r>
            <w:r w:rsidRPr="00A508AA">
              <w:rPr>
                <w:cs/>
              </w:rPr>
              <w:t>มีค่ามากกว่า</w:t>
            </w:r>
            <w:r w:rsidRPr="00A508AA">
              <w:rPr>
                <w:rFonts w:hint="cs"/>
                <w:cs/>
              </w:rPr>
              <w:t>หรือเท่ากับ</w:t>
            </w:r>
            <w:r w:rsidRPr="00A508AA">
              <w:rPr>
                <w:cs/>
              </w:rPr>
              <w:t xml:space="preserve"> 0</w:t>
            </w:r>
          </w:p>
        </w:tc>
      </w:tr>
    </w:tbl>
    <w:p w14:paraId="54AD94C6" w14:textId="68DEFC8B" w:rsidR="00DD4A7C" w:rsidRDefault="00DD4A7C">
      <w:pPr>
        <w:rPr>
          <w:cs/>
        </w:rPr>
      </w:pPr>
    </w:p>
    <w:p w14:paraId="09879A46" w14:textId="77777777" w:rsidR="006F103C" w:rsidRDefault="006F103C"/>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F103C" w:rsidRPr="001D07F3" w14:paraId="55671D69" w14:textId="77777777" w:rsidTr="00025360">
        <w:trPr>
          <w:tblHeader/>
        </w:trPr>
        <w:tc>
          <w:tcPr>
            <w:tcW w:w="2241" w:type="dxa"/>
            <w:shd w:val="clear" w:color="auto" w:fill="CCFFFF"/>
          </w:tcPr>
          <w:p w14:paraId="57E6A70B" w14:textId="77777777" w:rsidR="006F103C" w:rsidRPr="001D07F3" w:rsidRDefault="006F103C"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46A346C9" w14:textId="77777777" w:rsidR="006F103C" w:rsidRPr="001D07F3" w:rsidRDefault="006F103C"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00DF552E" w14:textId="77777777" w:rsidR="006F103C" w:rsidRPr="001D07F3" w:rsidRDefault="006F103C" w:rsidP="00025360">
            <w:pPr>
              <w:jc w:val="center"/>
            </w:pPr>
          </w:p>
        </w:tc>
        <w:tc>
          <w:tcPr>
            <w:tcW w:w="5976" w:type="dxa"/>
            <w:shd w:val="clear" w:color="auto" w:fill="CCFFFF"/>
          </w:tcPr>
          <w:p w14:paraId="12D3761E" w14:textId="77777777" w:rsidR="006F103C" w:rsidRPr="001D07F3" w:rsidRDefault="006F103C" w:rsidP="00025360">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6F103C" w:rsidRPr="001D07F3" w14:paraId="11DC88DC" w14:textId="77777777" w:rsidTr="00025360">
        <w:tc>
          <w:tcPr>
            <w:tcW w:w="2241" w:type="dxa"/>
            <w:tcBorders>
              <w:top w:val="dotted" w:sz="4" w:space="0" w:color="auto"/>
              <w:bottom w:val="dotted" w:sz="4" w:space="0" w:color="auto"/>
              <w:right w:val="dotted" w:sz="4" w:space="0" w:color="auto"/>
            </w:tcBorders>
          </w:tcPr>
          <w:p w14:paraId="0ED99DAB" w14:textId="77777777" w:rsidR="006F103C" w:rsidRPr="00BB5669" w:rsidRDefault="006F103C" w:rsidP="00025360">
            <w:pPr>
              <w:pStyle w:val="Footer"/>
              <w:spacing w:line="400" w:lineRule="exact"/>
              <w:contextualSpacing/>
              <w:rPr>
                <w:cs/>
              </w:rPr>
            </w:pPr>
            <w:r w:rsidRPr="00CD3551">
              <w:rPr>
                <w:rFonts w:hint="cs"/>
                <w:cs/>
              </w:rPr>
              <w:t>เงินคงค้างที่ได้รับจากการให้บริการชำระเงินที่รอนำส่งร้านค้า</w:t>
            </w:r>
            <w:r>
              <w:rPr>
                <w:cs/>
              </w:rPr>
              <w:t>/</w:t>
            </w:r>
            <w:r>
              <w:t>Biller</w:t>
            </w:r>
            <w:r w:rsidRPr="00CD3551">
              <w:rPr>
                <w:cs/>
              </w:rPr>
              <w:t xml:space="preserve">: </w:t>
            </w:r>
            <w:r w:rsidRPr="00CD3551">
              <w:rPr>
                <w:rFonts w:hint="cs"/>
                <w:cs/>
              </w:rPr>
              <w:t>14 วัน</w:t>
            </w:r>
          </w:p>
        </w:tc>
        <w:tc>
          <w:tcPr>
            <w:tcW w:w="6225" w:type="dxa"/>
            <w:tcBorders>
              <w:top w:val="dotted" w:sz="4" w:space="0" w:color="auto"/>
              <w:left w:val="dotted" w:sz="4" w:space="0" w:color="auto"/>
              <w:bottom w:val="dotted" w:sz="4" w:space="0" w:color="auto"/>
              <w:right w:val="dotted" w:sz="4" w:space="0" w:color="auto"/>
            </w:tcBorders>
          </w:tcPr>
          <w:p w14:paraId="4D825900" w14:textId="77777777" w:rsidR="006F103C" w:rsidRPr="00BB5669" w:rsidRDefault="006F103C" w:rsidP="00025360">
            <w:pPr>
              <w:spacing w:line="400" w:lineRule="exact"/>
              <w:contextualSpacing/>
              <w:rPr>
                <w:cs/>
              </w:rPr>
            </w:pPr>
            <w:r w:rsidRPr="00CD3551">
              <w:rPr>
                <w:rFonts w:hint="cs"/>
                <w:cs/>
              </w:rPr>
              <w:t>จำนวนเงินคงค้างที่ได้รับจากการให้บริการชำระเงินที่รอนำส่งร้านค้า</w:t>
            </w:r>
            <w:r>
              <w:rPr>
                <w:cs/>
              </w:rPr>
              <w:t>/</w:t>
            </w:r>
            <w:r>
              <w:t>Biller</w:t>
            </w:r>
            <w:r w:rsidRPr="00CD3551">
              <w:rPr>
                <w:rFonts w:hint="cs"/>
                <w:cs/>
              </w:rPr>
              <w:t xml:space="preserve"> โดยมีเงื่อนไขการชำระเงินภายใน 14 วัน </w:t>
            </w:r>
            <w:r w:rsidRPr="00CD3551">
              <w:rPr>
                <w:cs/>
              </w:rPr>
              <w:t>(</w:t>
            </w:r>
            <w:r w:rsidRPr="00CD3551">
              <w:rPr>
                <w:rFonts w:hint="cs"/>
                <w:cs/>
              </w:rPr>
              <w:t>หน่วย</w:t>
            </w:r>
            <w:r w:rsidRPr="00CD3551">
              <w:rPr>
                <w:cs/>
              </w:rPr>
              <w:t xml:space="preserve">: </w:t>
            </w:r>
            <w:r w:rsidRPr="00CD3551">
              <w:rPr>
                <w:rFonts w:hint="cs"/>
                <w:cs/>
              </w:rPr>
              <w:t>บาท</w:t>
            </w:r>
            <w:r w:rsidRPr="00CD3551">
              <w:rPr>
                <w:cs/>
              </w:rPr>
              <w:t>)</w:t>
            </w:r>
          </w:p>
        </w:tc>
        <w:tc>
          <w:tcPr>
            <w:tcW w:w="5976" w:type="dxa"/>
            <w:tcBorders>
              <w:top w:val="dotted" w:sz="4" w:space="0" w:color="auto"/>
              <w:left w:val="dotted" w:sz="4" w:space="0" w:color="auto"/>
              <w:bottom w:val="dotted" w:sz="4" w:space="0" w:color="auto"/>
            </w:tcBorders>
          </w:tcPr>
          <w:p w14:paraId="1C9D3177" w14:textId="77777777" w:rsidR="006F103C" w:rsidRPr="00A508AA" w:rsidRDefault="006F103C" w:rsidP="00025360">
            <w:pPr>
              <w:pStyle w:val="Header"/>
              <w:tabs>
                <w:tab w:val="clear" w:pos="4153"/>
                <w:tab w:val="clear" w:pos="8306"/>
                <w:tab w:val="left" w:pos="1260"/>
                <w:tab w:val="left" w:pos="1530"/>
                <w:tab w:val="left" w:pos="1890"/>
              </w:tabs>
              <w:spacing w:line="400" w:lineRule="exact"/>
            </w:pPr>
            <w:r w:rsidRPr="00A508AA">
              <w:t>Data Set Validation</w:t>
            </w:r>
            <w:r w:rsidRPr="00A508AA">
              <w:rPr>
                <w:cs/>
              </w:rPr>
              <w:t>:</w:t>
            </w:r>
          </w:p>
          <w:p w14:paraId="557F5B40" w14:textId="77777777" w:rsidR="006F103C" w:rsidRPr="00A508AA" w:rsidRDefault="006F103C" w:rsidP="00025360">
            <w:pPr>
              <w:spacing w:line="400" w:lineRule="exact"/>
              <w:contextualSpacing/>
              <w:rPr>
                <w:b/>
                <w:bCs/>
              </w:rPr>
            </w:pPr>
            <w:r w:rsidRPr="00A508AA">
              <w:rPr>
                <w:rFonts w:hint="cs"/>
                <w:cs/>
              </w:rPr>
              <w:t>ต้อง</w:t>
            </w:r>
            <w:r w:rsidRPr="00A508AA">
              <w:rPr>
                <w:cs/>
              </w:rPr>
              <w:t>มีค่ามากกว่า</w:t>
            </w:r>
            <w:r w:rsidRPr="00A508AA">
              <w:rPr>
                <w:rFonts w:hint="cs"/>
                <w:cs/>
              </w:rPr>
              <w:t>หรือเท่ากับ</w:t>
            </w:r>
            <w:r w:rsidRPr="00A508AA">
              <w:rPr>
                <w:cs/>
              </w:rPr>
              <w:t xml:space="preserve"> 0</w:t>
            </w:r>
          </w:p>
        </w:tc>
      </w:tr>
      <w:tr w:rsidR="006F103C" w:rsidRPr="001D07F3" w14:paraId="51EE025A" w14:textId="77777777" w:rsidTr="00025360">
        <w:tc>
          <w:tcPr>
            <w:tcW w:w="2241" w:type="dxa"/>
            <w:tcBorders>
              <w:top w:val="dotted" w:sz="4" w:space="0" w:color="auto"/>
              <w:bottom w:val="dotted" w:sz="4" w:space="0" w:color="auto"/>
              <w:right w:val="dotted" w:sz="4" w:space="0" w:color="auto"/>
            </w:tcBorders>
          </w:tcPr>
          <w:p w14:paraId="547B14E5" w14:textId="77777777" w:rsidR="006F103C" w:rsidRPr="00BB5669" w:rsidRDefault="006F103C" w:rsidP="00025360">
            <w:pPr>
              <w:pStyle w:val="Footer"/>
              <w:spacing w:line="400" w:lineRule="exact"/>
              <w:contextualSpacing/>
              <w:rPr>
                <w:cs/>
              </w:rPr>
            </w:pPr>
            <w:r w:rsidRPr="00CD3551">
              <w:rPr>
                <w:rFonts w:hint="cs"/>
                <w:cs/>
              </w:rPr>
              <w:t>เงินคงค้างที่ได้รับจากการให้บริการ</w:t>
            </w:r>
            <w:r>
              <w:rPr>
                <w:rFonts w:hint="cs"/>
                <w:cs/>
              </w:rPr>
              <w:t>รับ</w:t>
            </w:r>
            <w:r w:rsidRPr="00CD3551">
              <w:rPr>
                <w:rFonts w:hint="cs"/>
                <w:cs/>
              </w:rPr>
              <w:t>ชำระเงินที่รอนำส่งร้านค้า</w:t>
            </w:r>
            <w:r>
              <w:rPr>
                <w:cs/>
              </w:rPr>
              <w:t>/</w:t>
            </w:r>
            <w:r>
              <w:t>Biller</w:t>
            </w:r>
            <w:r w:rsidRPr="00CD3551">
              <w:rPr>
                <w:cs/>
              </w:rPr>
              <w:t xml:space="preserve">: </w:t>
            </w:r>
            <w:r w:rsidRPr="00CD3551">
              <w:rPr>
                <w:rFonts w:hint="cs"/>
                <w:cs/>
              </w:rPr>
              <w:t>1 เดือน</w:t>
            </w:r>
          </w:p>
        </w:tc>
        <w:tc>
          <w:tcPr>
            <w:tcW w:w="6225" w:type="dxa"/>
            <w:tcBorders>
              <w:top w:val="dotted" w:sz="4" w:space="0" w:color="auto"/>
              <w:left w:val="dotted" w:sz="4" w:space="0" w:color="auto"/>
              <w:bottom w:val="dotted" w:sz="4" w:space="0" w:color="auto"/>
              <w:right w:val="dotted" w:sz="4" w:space="0" w:color="auto"/>
            </w:tcBorders>
          </w:tcPr>
          <w:p w14:paraId="10DD7F25" w14:textId="77777777" w:rsidR="006F103C" w:rsidRPr="00BB5669" w:rsidRDefault="006F103C" w:rsidP="00025360">
            <w:pPr>
              <w:spacing w:line="400" w:lineRule="exact"/>
              <w:contextualSpacing/>
              <w:rPr>
                <w:cs/>
              </w:rPr>
            </w:pPr>
            <w:r w:rsidRPr="00CD3551">
              <w:rPr>
                <w:rFonts w:hint="cs"/>
                <w:cs/>
              </w:rPr>
              <w:t>จำนวนเงินคงค้างที่ได้รับจากการให้บริการชำระเงินที่รอนำส่งร้านค้า</w:t>
            </w:r>
            <w:r>
              <w:rPr>
                <w:cs/>
              </w:rPr>
              <w:t>/</w:t>
            </w:r>
            <w:r>
              <w:t>Biller</w:t>
            </w:r>
            <w:r w:rsidRPr="00CD3551">
              <w:rPr>
                <w:rFonts w:hint="cs"/>
                <w:cs/>
              </w:rPr>
              <w:t xml:space="preserve"> โดยมีเงื่อนไขการชำระเงินภายใน 1 เดือน </w:t>
            </w:r>
            <w:r w:rsidRPr="00CD3551">
              <w:rPr>
                <w:cs/>
              </w:rPr>
              <w:t>(</w:t>
            </w:r>
            <w:r w:rsidRPr="00CD3551">
              <w:rPr>
                <w:rFonts w:hint="cs"/>
                <w:cs/>
              </w:rPr>
              <w:t>หน่วย</w:t>
            </w:r>
            <w:r w:rsidRPr="00CD3551">
              <w:rPr>
                <w:cs/>
              </w:rPr>
              <w:t xml:space="preserve">: </w:t>
            </w:r>
            <w:r w:rsidRPr="00CD3551">
              <w:rPr>
                <w:rFonts w:hint="cs"/>
                <w:cs/>
              </w:rPr>
              <w:t>บาท</w:t>
            </w:r>
            <w:r w:rsidRPr="00CD3551">
              <w:rPr>
                <w:cs/>
              </w:rPr>
              <w:t>)</w:t>
            </w:r>
          </w:p>
        </w:tc>
        <w:tc>
          <w:tcPr>
            <w:tcW w:w="5976" w:type="dxa"/>
            <w:tcBorders>
              <w:top w:val="dotted" w:sz="4" w:space="0" w:color="auto"/>
              <w:left w:val="dotted" w:sz="4" w:space="0" w:color="auto"/>
              <w:bottom w:val="dotted" w:sz="4" w:space="0" w:color="auto"/>
            </w:tcBorders>
          </w:tcPr>
          <w:p w14:paraId="1C635BC7" w14:textId="77777777" w:rsidR="006F103C" w:rsidRPr="00A508AA" w:rsidRDefault="006F103C" w:rsidP="00025360">
            <w:pPr>
              <w:pStyle w:val="Header"/>
              <w:tabs>
                <w:tab w:val="clear" w:pos="4153"/>
                <w:tab w:val="clear" w:pos="8306"/>
                <w:tab w:val="left" w:pos="1260"/>
                <w:tab w:val="left" w:pos="1530"/>
                <w:tab w:val="left" w:pos="1890"/>
              </w:tabs>
              <w:spacing w:line="400" w:lineRule="exact"/>
            </w:pPr>
            <w:r w:rsidRPr="00A508AA">
              <w:t>Data Set Validation</w:t>
            </w:r>
            <w:r w:rsidRPr="00A508AA">
              <w:rPr>
                <w:cs/>
              </w:rPr>
              <w:t>:</w:t>
            </w:r>
          </w:p>
          <w:p w14:paraId="2AC490A6" w14:textId="77777777" w:rsidR="006F103C" w:rsidRPr="00700A00" w:rsidRDefault="006F103C" w:rsidP="00025360">
            <w:pPr>
              <w:spacing w:line="400" w:lineRule="exact"/>
              <w:contextualSpacing/>
            </w:pPr>
            <w:r w:rsidRPr="00A508AA">
              <w:rPr>
                <w:rFonts w:hint="cs"/>
                <w:cs/>
              </w:rPr>
              <w:t>ต้อง</w:t>
            </w:r>
            <w:r w:rsidRPr="00A508AA">
              <w:rPr>
                <w:cs/>
              </w:rPr>
              <w:t>มีค่ามากกว่า</w:t>
            </w:r>
            <w:r w:rsidRPr="00A508AA">
              <w:rPr>
                <w:rFonts w:hint="cs"/>
                <w:cs/>
              </w:rPr>
              <w:t>หรือเท่ากับ</w:t>
            </w:r>
            <w:r w:rsidRPr="00A508AA">
              <w:rPr>
                <w:cs/>
              </w:rPr>
              <w:t xml:space="preserve"> 0</w:t>
            </w:r>
          </w:p>
        </w:tc>
      </w:tr>
      <w:tr w:rsidR="006F103C" w:rsidRPr="001D07F3" w14:paraId="66C956FD" w14:textId="77777777" w:rsidTr="00025360">
        <w:tc>
          <w:tcPr>
            <w:tcW w:w="2241" w:type="dxa"/>
            <w:tcBorders>
              <w:top w:val="dotted" w:sz="4" w:space="0" w:color="auto"/>
              <w:bottom w:val="dotted" w:sz="4" w:space="0" w:color="auto"/>
              <w:right w:val="dotted" w:sz="4" w:space="0" w:color="auto"/>
            </w:tcBorders>
          </w:tcPr>
          <w:p w14:paraId="32DD0C90" w14:textId="77777777" w:rsidR="006F103C" w:rsidRPr="00BB5669" w:rsidRDefault="006F103C" w:rsidP="00025360">
            <w:pPr>
              <w:pStyle w:val="Footer"/>
              <w:spacing w:line="400" w:lineRule="exact"/>
              <w:contextualSpacing/>
              <w:rPr>
                <w:cs/>
              </w:rPr>
            </w:pPr>
            <w:r w:rsidRPr="00CD3551">
              <w:rPr>
                <w:rFonts w:hint="cs"/>
                <w:cs/>
              </w:rPr>
              <w:t>เงินคงค้างที่ได้รับจากการให้บริการ</w:t>
            </w:r>
            <w:r>
              <w:rPr>
                <w:rFonts w:hint="cs"/>
                <w:cs/>
              </w:rPr>
              <w:t>รับ</w:t>
            </w:r>
            <w:r w:rsidRPr="00CD3551">
              <w:rPr>
                <w:rFonts w:hint="cs"/>
                <w:cs/>
              </w:rPr>
              <w:t>ชำระเงินที่รอนำส่งร้านค้า</w:t>
            </w:r>
            <w:r>
              <w:rPr>
                <w:cs/>
              </w:rPr>
              <w:t>/</w:t>
            </w:r>
            <w:r>
              <w:t>Biller</w:t>
            </w:r>
            <w:r w:rsidRPr="00CD3551">
              <w:rPr>
                <w:cs/>
              </w:rPr>
              <w:t xml:space="preserve">: </w:t>
            </w:r>
            <w:r w:rsidRPr="00CD3551">
              <w:rPr>
                <w:rFonts w:hint="cs"/>
                <w:cs/>
              </w:rPr>
              <w:t>มากกว่า 1 เดือน</w:t>
            </w:r>
          </w:p>
        </w:tc>
        <w:tc>
          <w:tcPr>
            <w:tcW w:w="6225" w:type="dxa"/>
            <w:tcBorders>
              <w:top w:val="dotted" w:sz="4" w:space="0" w:color="auto"/>
              <w:left w:val="dotted" w:sz="4" w:space="0" w:color="auto"/>
              <w:bottom w:val="dotted" w:sz="4" w:space="0" w:color="auto"/>
              <w:right w:val="dotted" w:sz="4" w:space="0" w:color="auto"/>
            </w:tcBorders>
          </w:tcPr>
          <w:p w14:paraId="6537D04B" w14:textId="77777777" w:rsidR="006F103C" w:rsidRPr="00BB5669" w:rsidRDefault="006F103C" w:rsidP="00025360">
            <w:pPr>
              <w:spacing w:line="400" w:lineRule="exact"/>
              <w:contextualSpacing/>
              <w:rPr>
                <w:cs/>
              </w:rPr>
            </w:pPr>
            <w:r w:rsidRPr="00CD3551">
              <w:rPr>
                <w:rFonts w:hint="cs"/>
                <w:cs/>
              </w:rPr>
              <w:t>จำนวนเงินคงค้างที่ได้รับจากการให้บริการชำระเงินที่รอนำส่งร้านค้า</w:t>
            </w:r>
            <w:r>
              <w:rPr>
                <w:cs/>
              </w:rPr>
              <w:t>/</w:t>
            </w:r>
            <w:r>
              <w:t>Biller</w:t>
            </w:r>
            <w:r w:rsidRPr="00CD3551">
              <w:rPr>
                <w:rFonts w:hint="cs"/>
                <w:cs/>
              </w:rPr>
              <w:t xml:space="preserve"> โดยมีเงื่อนไขการชำระเงิน มากกว่า 1 เดือน </w:t>
            </w:r>
            <w:r w:rsidRPr="00CD3551">
              <w:rPr>
                <w:cs/>
              </w:rPr>
              <w:t>(</w:t>
            </w:r>
            <w:r w:rsidRPr="00CD3551">
              <w:rPr>
                <w:rFonts w:hint="cs"/>
                <w:cs/>
              </w:rPr>
              <w:t>หน่วย</w:t>
            </w:r>
            <w:r w:rsidRPr="00CD3551">
              <w:rPr>
                <w:cs/>
              </w:rPr>
              <w:t xml:space="preserve">: </w:t>
            </w:r>
            <w:r w:rsidRPr="00CD3551">
              <w:rPr>
                <w:rFonts w:hint="cs"/>
                <w:cs/>
              </w:rPr>
              <w:t>บาท</w:t>
            </w:r>
            <w:r w:rsidRPr="00CD3551">
              <w:rPr>
                <w:cs/>
              </w:rPr>
              <w:t>)</w:t>
            </w:r>
          </w:p>
        </w:tc>
        <w:tc>
          <w:tcPr>
            <w:tcW w:w="5976" w:type="dxa"/>
            <w:tcBorders>
              <w:top w:val="dotted" w:sz="4" w:space="0" w:color="auto"/>
              <w:left w:val="dotted" w:sz="4" w:space="0" w:color="auto"/>
              <w:bottom w:val="dotted" w:sz="4" w:space="0" w:color="auto"/>
            </w:tcBorders>
          </w:tcPr>
          <w:p w14:paraId="293EC13D" w14:textId="77777777" w:rsidR="006F103C" w:rsidRPr="00A508AA" w:rsidRDefault="006F103C" w:rsidP="00025360">
            <w:pPr>
              <w:pStyle w:val="Header"/>
              <w:tabs>
                <w:tab w:val="clear" w:pos="4153"/>
                <w:tab w:val="clear" w:pos="8306"/>
                <w:tab w:val="left" w:pos="1260"/>
                <w:tab w:val="left" w:pos="1530"/>
                <w:tab w:val="left" w:pos="1890"/>
              </w:tabs>
              <w:spacing w:line="400" w:lineRule="exact"/>
            </w:pPr>
            <w:r w:rsidRPr="00A508AA">
              <w:t>Data Set Validation</w:t>
            </w:r>
            <w:r w:rsidRPr="00A508AA">
              <w:rPr>
                <w:cs/>
              </w:rPr>
              <w:t>:</w:t>
            </w:r>
          </w:p>
          <w:p w14:paraId="6787FB87" w14:textId="77777777" w:rsidR="006F103C" w:rsidRPr="00700A00" w:rsidRDefault="006F103C" w:rsidP="00025360">
            <w:pPr>
              <w:spacing w:line="400" w:lineRule="exact"/>
              <w:contextualSpacing/>
            </w:pPr>
            <w:r w:rsidRPr="00A508AA">
              <w:rPr>
                <w:rFonts w:hint="cs"/>
                <w:cs/>
              </w:rPr>
              <w:t>ต้อง</w:t>
            </w:r>
            <w:r w:rsidRPr="00A508AA">
              <w:rPr>
                <w:cs/>
              </w:rPr>
              <w:t>มีค่ามากกว่า</w:t>
            </w:r>
            <w:r w:rsidRPr="00A508AA">
              <w:rPr>
                <w:rFonts w:hint="cs"/>
                <w:cs/>
              </w:rPr>
              <w:t>หรือเท่ากับ</w:t>
            </w:r>
            <w:r w:rsidRPr="00A508AA">
              <w:rPr>
                <w:cs/>
              </w:rPr>
              <w:t xml:space="preserve"> 0</w:t>
            </w:r>
          </w:p>
        </w:tc>
      </w:tr>
      <w:tr w:rsidR="006F103C" w:rsidRPr="001D07F3" w14:paraId="77026A5F" w14:textId="77777777" w:rsidTr="00025360">
        <w:trPr>
          <w:trHeight w:val="572"/>
        </w:trPr>
        <w:tc>
          <w:tcPr>
            <w:tcW w:w="2241" w:type="dxa"/>
            <w:tcBorders>
              <w:top w:val="dotted" w:sz="4" w:space="0" w:color="auto"/>
              <w:bottom w:val="single" w:sz="4" w:space="0" w:color="auto"/>
              <w:right w:val="dotted" w:sz="4" w:space="0" w:color="auto"/>
            </w:tcBorders>
          </w:tcPr>
          <w:p w14:paraId="551B05CB" w14:textId="0AF362BF" w:rsidR="006F103C" w:rsidRDefault="006F103C" w:rsidP="00CF4DBA">
            <w:pPr>
              <w:pStyle w:val="Footer"/>
              <w:spacing w:line="400" w:lineRule="exact"/>
              <w:contextualSpacing/>
              <w:rPr>
                <w:color w:val="000000" w:themeColor="text1"/>
                <w:cs/>
              </w:rPr>
            </w:pPr>
            <w:r w:rsidRPr="00A85698">
              <w:rPr>
                <w:cs/>
              </w:rPr>
              <w:t>จำนวน</w:t>
            </w:r>
            <w:r w:rsidRPr="00CD3551">
              <w:rPr>
                <w:rFonts w:hint="cs"/>
                <w:cs/>
              </w:rPr>
              <w:t>ร้านค้า</w:t>
            </w:r>
            <w:r>
              <w:rPr>
                <w:cs/>
              </w:rPr>
              <w:t>/</w:t>
            </w:r>
            <w:r>
              <w:t>Biller</w:t>
            </w:r>
            <w:r>
              <w:rPr>
                <w:cs/>
              </w:rPr>
              <w:t xml:space="preserve"> </w:t>
            </w:r>
            <w:r w:rsidRPr="00A85698">
              <w:rPr>
                <w:cs/>
              </w:rPr>
              <w:t>จากการให้บริการรับชำระเงิน</w:t>
            </w:r>
          </w:p>
        </w:tc>
        <w:tc>
          <w:tcPr>
            <w:tcW w:w="6225" w:type="dxa"/>
            <w:tcBorders>
              <w:top w:val="dotted" w:sz="4" w:space="0" w:color="auto"/>
              <w:left w:val="dotted" w:sz="4" w:space="0" w:color="auto"/>
              <w:bottom w:val="single" w:sz="4" w:space="0" w:color="auto"/>
              <w:right w:val="dotted" w:sz="4" w:space="0" w:color="auto"/>
            </w:tcBorders>
          </w:tcPr>
          <w:p w14:paraId="08BA2D71" w14:textId="1580B613" w:rsidR="006F103C" w:rsidRDefault="006F103C" w:rsidP="00025360">
            <w:pPr>
              <w:spacing w:line="400" w:lineRule="exact"/>
              <w:contextualSpacing/>
              <w:rPr>
                <w:cs/>
              </w:rPr>
            </w:pPr>
            <w:r w:rsidRPr="00A85698">
              <w:rPr>
                <w:cs/>
              </w:rPr>
              <w:t>จ</w:t>
            </w:r>
            <w:r w:rsidR="00CF4DBA">
              <w:rPr>
                <w:cs/>
              </w:rPr>
              <w:t>ำนวน</w:t>
            </w:r>
            <w:r w:rsidRPr="00CD3551">
              <w:rPr>
                <w:rFonts w:hint="cs"/>
                <w:cs/>
              </w:rPr>
              <w:t>ร้านค้า</w:t>
            </w:r>
            <w:r>
              <w:rPr>
                <w:cs/>
              </w:rPr>
              <w:t>/</w:t>
            </w:r>
            <w:r>
              <w:t>Biller</w:t>
            </w:r>
            <w:r>
              <w:rPr>
                <w:cs/>
              </w:rPr>
              <w:t xml:space="preserve"> จากการให้บริการรับชำระเงินด้วยวิ</w:t>
            </w:r>
            <w:r>
              <w:rPr>
                <w:rFonts w:hint="cs"/>
                <w:cs/>
              </w:rPr>
              <w:t>ธีการทางอิเล็กทรอนิกส์</w:t>
            </w:r>
            <w:r w:rsidRPr="00CD3551">
              <w:rPr>
                <w:rFonts w:hint="cs"/>
                <w:cs/>
              </w:rPr>
              <w:t xml:space="preserve"> </w:t>
            </w:r>
            <w:r w:rsidRPr="00CD3551">
              <w:rPr>
                <w:cs/>
              </w:rPr>
              <w:t>(</w:t>
            </w:r>
            <w:r w:rsidRPr="00CD3551">
              <w:rPr>
                <w:rFonts w:hint="cs"/>
                <w:cs/>
              </w:rPr>
              <w:t>หน่วย</w:t>
            </w:r>
            <w:r w:rsidRPr="00CD3551">
              <w:rPr>
                <w:cs/>
              </w:rPr>
              <w:t xml:space="preserve">: </w:t>
            </w:r>
            <w:r w:rsidRPr="00CD3551">
              <w:rPr>
                <w:rFonts w:hint="cs"/>
                <w:cs/>
              </w:rPr>
              <w:t>แห่ง</w:t>
            </w:r>
            <w:r w:rsidRPr="00CD3551">
              <w:rPr>
                <w:cs/>
              </w:rPr>
              <w:t>)</w:t>
            </w:r>
          </w:p>
        </w:tc>
        <w:tc>
          <w:tcPr>
            <w:tcW w:w="5976" w:type="dxa"/>
            <w:tcBorders>
              <w:top w:val="dotted" w:sz="4" w:space="0" w:color="auto"/>
              <w:left w:val="dotted" w:sz="4" w:space="0" w:color="auto"/>
              <w:bottom w:val="single" w:sz="4" w:space="0" w:color="auto"/>
            </w:tcBorders>
          </w:tcPr>
          <w:p w14:paraId="696E02B8" w14:textId="77777777" w:rsidR="006F103C" w:rsidRPr="00A508AA" w:rsidRDefault="006F103C" w:rsidP="00025360">
            <w:pPr>
              <w:pStyle w:val="Header"/>
              <w:tabs>
                <w:tab w:val="clear" w:pos="4153"/>
                <w:tab w:val="clear" w:pos="8306"/>
                <w:tab w:val="left" w:pos="1260"/>
                <w:tab w:val="left" w:pos="1530"/>
                <w:tab w:val="left" w:pos="1890"/>
              </w:tabs>
              <w:spacing w:line="400" w:lineRule="exact"/>
            </w:pPr>
            <w:r w:rsidRPr="00A508AA">
              <w:t>Data Set Validation</w:t>
            </w:r>
            <w:r w:rsidRPr="00A508AA">
              <w:rPr>
                <w:cs/>
              </w:rPr>
              <w:t>:</w:t>
            </w:r>
          </w:p>
          <w:p w14:paraId="3C6B2F4D" w14:textId="77777777" w:rsidR="006F103C" w:rsidRPr="00DD4A7C" w:rsidRDefault="006F103C" w:rsidP="00025360">
            <w:pPr>
              <w:pStyle w:val="Header"/>
              <w:tabs>
                <w:tab w:val="clear" w:pos="4153"/>
                <w:tab w:val="clear" w:pos="8306"/>
                <w:tab w:val="left" w:pos="1260"/>
                <w:tab w:val="left" w:pos="1530"/>
                <w:tab w:val="left" w:pos="1890"/>
              </w:tabs>
              <w:spacing w:line="400" w:lineRule="exact"/>
            </w:pPr>
            <w:r w:rsidRPr="00A508AA">
              <w:rPr>
                <w:rFonts w:hint="cs"/>
                <w:cs/>
              </w:rPr>
              <w:t>ต้อง</w:t>
            </w:r>
            <w:r w:rsidRPr="00A508AA">
              <w:rPr>
                <w:cs/>
              </w:rPr>
              <w:t>มีค่ามากกว่า</w:t>
            </w:r>
            <w:r w:rsidRPr="00A508AA">
              <w:rPr>
                <w:rFonts w:hint="cs"/>
                <w:cs/>
              </w:rPr>
              <w:t>หรือเท่ากับ</w:t>
            </w:r>
            <w:r w:rsidRPr="00A508AA">
              <w:rPr>
                <w:cs/>
              </w:rPr>
              <w:t xml:space="preserve"> 0</w:t>
            </w:r>
          </w:p>
        </w:tc>
      </w:tr>
    </w:tbl>
    <w:p w14:paraId="4D8B50AA" w14:textId="29F07A11" w:rsidR="00DD4A7C" w:rsidRDefault="00DD4A7C">
      <w:pPr>
        <w:rPr>
          <w:cs/>
        </w:rPr>
      </w:pPr>
      <w:r>
        <w:rPr>
          <w:cs/>
        </w:rPr>
        <w:br w:type="page"/>
      </w:r>
    </w:p>
    <w:p w14:paraId="5B6A2D77" w14:textId="08475550" w:rsidR="00DD4A7C" w:rsidRPr="001D07F3" w:rsidRDefault="00DD4A7C" w:rsidP="00DD4A7C">
      <w:pPr>
        <w:pStyle w:val="Heading2"/>
        <w:numPr>
          <w:ilvl w:val="0"/>
          <w:numId w:val="0"/>
        </w:numPr>
        <w:jc w:val="center"/>
        <w:rPr>
          <w:rFonts w:ascii="Tahoma" w:hAnsi="Tahoma"/>
          <w:i w:val="0"/>
          <w:iCs w:val="0"/>
          <w:sz w:val="20"/>
        </w:rPr>
      </w:pPr>
      <w:bookmarkStart w:id="33" w:name="_Toc77186105"/>
      <w:r>
        <w:rPr>
          <w:rFonts w:ascii="Tahoma" w:hAnsi="Tahoma"/>
          <w:i w:val="0"/>
          <w:iCs w:val="0"/>
          <w:sz w:val="20"/>
        </w:rPr>
        <w:lastRenderedPageBreak/>
        <w:t>9</w:t>
      </w:r>
      <w:r w:rsidRPr="001D07F3">
        <w:rPr>
          <w:rFonts w:ascii="Tahoma" w:hAnsi="Tahoma"/>
          <w:i w:val="0"/>
          <w:iCs w:val="0"/>
          <w:sz w:val="20"/>
          <w:cs/>
        </w:rPr>
        <w:t xml:space="preserve">. </w:t>
      </w:r>
      <w:r w:rsidRPr="001D07F3">
        <w:rPr>
          <w:rFonts w:ascii="Tahoma" w:hAnsi="Tahoma"/>
          <w:i w:val="0"/>
          <w:iCs w:val="0"/>
          <w:sz w:val="20"/>
        </w:rPr>
        <w:t>Data Set</w:t>
      </w:r>
      <w:r w:rsidRPr="001D07F3">
        <w:rPr>
          <w:rFonts w:ascii="Tahoma" w:hAnsi="Tahoma"/>
          <w:i w:val="0"/>
          <w:iCs w:val="0"/>
          <w:sz w:val="20"/>
          <w:cs/>
        </w:rPr>
        <w:t xml:space="preserve">: </w:t>
      </w:r>
      <w:r w:rsidR="005944E1">
        <w:rPr>
          <w:rFonts w:ascii="Tahoma" w:hAnsi="Tahoma" w:hint="cs"/>
          <w:i w:val="0"/>
          <w:iCs w:val="0"/>
          <w:sz w:val="20"/>
          <w:cs/>
        </w:rPr>
        <w:t>รายงาน</w:t>
      </w:r>
      <w:r w:rsidR="00A508AA" w:rsidRPr="00A508AA">
        <w:rPr>
          <w:rFonts w:ascii="Tahoma" w:hAnsi="Tahoma"/>
          <w:i w:val="0"/>
          <w:iCs w:val="0"/>
          <w:sz w:val="20"/>
          <w:cs/>
        </w:rPr>
        <w:t>ผลการดำเนินงาน</w:t>
      </w:r>
      <w:r w:rsidR="005944E1">
        <w:rPr>
          <w:rFonts w:ascii="Tahoma" w:hAnsi="Tahoma" w:hint="cs"/>
          <w:i w:val="0"/>
          <w:iCs w:val="0"/>
          <w:sz w:val="20"/>
          <w:cs/>
        </w:rPr>
        <w:t>เฉพาะ</w:t>
      </w:r>
      <w:r w:rsidR="00A508AA" w:rsidRPr="00A508AA">
        <w:rPr>
          <w:rFonts w:ascii="Tahoma" w:hAnsi="Tahoma" w:hint="cs"/>
          <w:i w:val="0"/>
          <w:iCs w:val="0"/>
          <w:sz w:val="20"/>
          <w:cs/>
        </w:rPr>
        <w:t>ธุรกิจภายใต้การกำกับตามกฎหมายว่าด้วยระบบการชำระเงิน</w:t>
      </w:r>
      <w:bookmarkEnd w:id="33"/>
    </w:p>
    <w:p w14:paraId="135F048D"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3F3E524A" w14:textId="6A39A28F" w:rsidR="00DD4A7C" w:rsidRPr="00984A1C" w:rsidRDefault="00DD4A7C" w:rsidP="00DD4A7C">
      <w:pPr>
        <w:pStyle w:val="Header"/>
        <w:tabs>
          <w:tab w:val="clear" w:pos="4153"/>
          <w:tab w:val="clear" w:pos="8306"/>
          <w:tab w:val="left" w:pos="1260"/>
          <w:tab w:val="left" w:pos="1530"/>
          <w:tab w:val="left" w:pos="1890"/>
        </w:tabs>
        <w:spacing w:line="440" w:lineRule="exact"/>
        <w:rPr>
          <w:cs/>
        </w:rPr>
      </w:pPr>
      <w:r w:rsidRPr="001D07F3">
        <w:tab/>
      </w:r>
      <w:r w:rsidRPr="00984A1C">
        <w:rPr>
          <w:cs/>
        </w:rPr>
        <w:t>ข้อมูลแบบรายงาน</w:t>
      </w:r>
      <w:r w:rsidR="00A508AA" w:rsidRPr="00984A1C">
        <w:rPr>
          <w:cs/>
        </w:rPr>
        <w:t>ผลการดำเนินงาน</w:t>
      </w:r>
      <w:r w:rsidR="00A508AA" w:rsidRPr="00984A1C">
        <w:rPr>
          <w:rFonts w:hint="cs"/>
          <w:cs/>
        </w:rPr>
        <w:t>เฉพาะที่เกิดจากธุรกิจภายใต้การกำกับตามกฎหมายว่าด้วยระบบการชำระเงิน</w:t>
      </w:r>
      <w:r w:rsidR="00984A1C" w:rsidRPr="00984A1C">
        <w:rPr>
          <w:rFonts w:hint="cs"/>
          <w:cs/>
        </w:rPr>
        <w:t xml:space="preserve"> รายงานผลการดำเนินงานแบบสะสม ประกอบด้วย รายได้ ค่าใช้จ่าย จำแนกตามประเภทที่กำหนด เฉพาะ ส่วนที่เกิดจากธุรกิจภายใต้การกำกับการชำระเงินเท่านั้น</w:t>
      </w:r>
    </w:p>
    <w:p w14:paraId="5929BA6C" w14:textId="51EF28AF" w:rsidR="00DD4A7C" w:rsidRPr="001D07F3" w:rsidRDefault="00DD4A7C" w:rsidP="00DD4A7C">
      <w:pPr>
        <w:pStyle w:val="Header"/>
        <w:tabs>
          <w:tab w:val="clear" w:pos="4153"/>
          <w:tab w:val="clear" w:pos="8306"/>
          <w:tab w:val="left" w:pos="1260"/>
          <w:tab w:val="left" w:pos="1530"/>
          <w:tab w:val="left" w:pos="1890"/>
        </w:tabs>
        <w:spacing w:line="440" w:lineRule="exact"/>
      </w:pPr>
      <w:r w:rsidRPr="001D07F3">
        <w:rPr>
          <w:b/>
          <w:bCs/>
          <w:u w:val="single"/>
          <w:cs/>
        </w:rPr>
        <w:t>สถาบันการเงินที่ต้องรายงาน</w:t>
      </w:r>
      <w:r w:rsidRPr="001D07F3">
        <w:br/>
      </w:r>
      <w:r w:rsidRPr="001D07F3">
        <w:tab/>
      </w:r>
      <w:r w:rsidR="00713AE9">
        <w:rPr>
          <w:rFonts w:hint="cs"/>
          <w:cs/>
        </w:rPr>
        <w:t>ผู้</w:t>
      </w:r>
      <w:r w:rsidR="00713AE9" w:rsidRPr="001D07F3">
        <w:rPr>
          <w:cs/>
        </w:rPr>
        <w:t>ประกอบธุรกิจ</w:t>
      </w:r>
      <w:r w:rsidR="00713AE9" w:rsidRPr="006A5BFB">
        <w:rPr>
          <w:cs/>
        </w:rPr>
        <w:t>บริการ</w:t>
      </w:r>
      <w:r w:rsidR="00713AE9">
        <w:rPr>
          <w:rFonts w:hint="cs"/>
          <w:cs/>
        </w:rPr>
        <w:t>ชำระเงินภายใต้การกำกับตามกฎหมายว่าด้วยระบบการชำระเงิน</w:t>
      </w:r>
      <w:r w:rsidR="00713AE9">
        <w:rPr>
          <w:cs/>
        </w:rPr>
        <w:t xml:space="preserve"> </w:t>
      </w:r>
      <w:r w:rsidR="00713AE9">
        <w:rPr>
          <w:rFonts w:hint="cs"/>
          <w:cs/>
        </w:rPr>
        <w:t>ยกเว้น</w:t>
      </w:r>
      <w:r w:rsidR="00713AE9" w:rsidRPr="0008345F">
        <w:rPr>
          <w:cs/>
        </w:rPr>
        <w:t>ผู้ประกอบธุรกิจที่ได้รับใบอนุญาตให้บริการเงินอิเล็กทรอนิกส์</w:t>
      </w:r>
      <w:r w:rsidR="00713AE9">
        <w:rPr>
          <w:rFonts w:hint="cs"/>
          <w:cs/>
        </w:rPr>
        <w:t xml:space="preserve"> ผู้ประกอบธุรกิจที่เป็นสถาบันการเงิน และสถาบันการเงินเฉพาะกิจ</w:t>
      </w:r>
      <w:r w:rsidRPr="001D07F3">
        <w:br/>
      </w:r>
      <w:r w:rsidRPr="001D07F3">
        <w:rPr>
          <w:b/>
          <w:bCs/>
          <w:u w:val="single"/>
          <w:cs/>
        </w:rPr>
        <w:t>ลักษณะข้อมูล</w:t>
      </w:r>
    </w:p>
    <w:p w14:paraId="30E1990D"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cs/>
          <w:lang w:val="th-TH"/>
        </w:rPr>
      </w:pPr>
      <w:r w:rsidRPr="001D07F3">
        <w:tab/>
      </w:r>
      <w:r>
        <w:rPr>
          <w:rFonts w:hint="cs"/>
          <w:cs/>
        </w:rPr>
        <w:t>ราย</w:t>
      </w:r>
      <w:r w:rsidRPr="00605787">
        <w:rPr>
          <w:rFonts w:hint="cs"/>
          <w:cs/>
        </w:rPr>
        <w:t>ไตรมาส</w:t>
      </w:r>
    </w:p>
    <w:p w14:paraId="59B95D11"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37342ABF" w14:textId="77777777" w:rsidR="00DD4A7C" w:rsidRPr="001D07F3" w:rsidRDefault="00DD4A7C" w:rsidP="00DD4A7C">
      <w:pPr>
        <w:pStyle w:val="Header"/>
        <w:tabs>
          <w:tab w:val="clear" w:pos="4153"/>
          <w:tab w:val="clear" w:pos="8306"/>
          <w:tab w:val="left" w:pos="1242"/>
          <w:tab w:val="left" w:pos="1530"/>
          <w:tab w:val="left" w:pos="1890"/>
        </w:tabs>
        <w:spacing w:line="440" w:lineRule="exact"/>
        <w:rPr>
          <w:cs/>
          <w:lang w:val="th-TH"/>
        </w:rPr>
      </w:pPr>
      <w:r w:rsidRPr="001D07F3">
        <w:tab/>
      </w:r>
      <w:r w:rsidRPr="00605787">
        <w:rPr>
          <w:rFonts w:hint="cs"/>
          <w:cs/>
          <w:lang w:val="th-TH"/>
        </w:rPr>
        <w:t>ทุกสิ้นไตรมาส</w:t>
      </w:r>
    </w:p>
    <w:p w14:paraId="6758A57F"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4ED1D73F" w14:textId="1BD7B071" w:rsidR="00DD4A7C" w:rsidRPr="00644A9A" w:rsidRDefault="00DD4A7C" w:rsidP="00DD4A7C">
      <w:pPr>
        <w:pStyle w:val="Header"/>
        <w:tabs>
          <w:tab w:val="clear" w:pos="4153"/>
          <w:tab w:val="clear" w:pos="8306"/>
          <w:tab w:val="left" w:pos="1260"/>
          <w:tab w:val="left" w:pos="1530"/>
          <w:tab w:val="left" w:pos="1890"/>
        </w:tabs>
        <w:spacing w:line="440" w:lineRule="exact"/>
        <w:rPr>
          <w:cs/>
        </w:rPr>
      </w:pPr>
      <w:r w:rsidRPr="001D07F3">
        <w:tab/>
      </w:r>
      <w:r w:rsidRPr="001D07F3">
        <w:rPr>
          <w:cs/>
        </w:rPr>
        <w:t>ภายใน</w:t>
      </w:r>
      <w:r w:rsidRPr="001D07F3">
        <w:rPr>
          <w:rFonts w:hint="cs"/>
          <w:cs/>
          <w:lang w:val="th-TH"/>
        </w:rPr>
        <w:t xml:space="preserve"> </w:t>
      </w:r>
      <w:r w:rsidRPr="00605787">
        <w:t>45</w:t>
      </w:r>
      <w:r w:rsidRPr="00605787">
        <w:rPr>
          <w:rFonts w:hint="cs"/>
          <w:cs/>
        </w:rPr>
        <w:t xml:space="preserve"> วัน</w:t>
      </w:r>
      <w:r w:rsidR="00FE1EF1">
        <w:rPr>
          <w:rFonts w:hint="cs"/>
          <w:cs/>
          <w:lang w:val="th-TH"/>
        </w:rPr>
        <w:t>นับแต่วันสิ้นไตรมาสที่รายงาน</w:t>
      </w:r>
      <w:r w:rsidRPr="001D07F3">
        <w:rPr>
          <w:cs/>
        </w:rPr>
        <w:t xml:space="preserve"> </w:t>
      </w:r>
    </w:p>
    <w:p w14:paraId="633B6B1E"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798958ED" w14:textId="28BF639A" w:rsidR="00DD4A7C" w:rsidRPr="00644A9A" w:rsidRDefault="00DD4A7C" w:rsidP="00DD4A7C">
      <w:pPr>
        <w:pStyle w:val="Header"/>
        <w:tabs>
          <w:tab w:val="clear" w:pos="4153"/>
          <w:tab w:val="clear" w:pos="8306"/>
          <w:tab w:val="left" w:pos="1260"/>
          <w:tab w:val="left" w:pos="1530"/>
          <w:tab w:val="left" w:pos="1890"/>
        </w:tabs>
        <w:spacing w:line="440" w:lineRule="exact"/>
      </w:pPr>
      <w:r w:rsidRPr="001D07F3">
        <w:tab/>
      </w:r>
      <w:r w:rsidR="00926FD2">
        <w:t>QPSDNn_YYYYMMDD_</w:t>
      </w:r>
      <w:r w:rsidR="0055437C">
        <w:t>PG</w:t>
      </w:r>
      <w:r w:rsidR="00926FD2">
        <w:t>CPI</w:t>
      </w:r>
      <w:r w:rsidRPr="00605787">
        <w:rPr>
          <w:cs/>
        </w:rPr>
        <w:t>.</w:t>
      </w:r>
      <w:r w:rsidRPr="00605787">
        <w:t>xlsx</w:t>
      </w:r>
    </w:p>
    <w:p w14:paraId="2525860B"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rPr>
        <w:t>Sheet Name</w:t>
      </w:r>
    </w:p>
    <w:p w14:paraId="2B9416E9" w14:textId="0A8D3BD5" w:rsidR="00DD4A7C" w:rsidRDefault="00DD4A7C" w:rsidP="00DD4A7C">
      <w:pPr>
        <w:pStyle w:val="Header"/>
        <w:tabs>
          <w:tab w:val="clear" w:pos="4153"/>
          <w:tab w:val="clear" w:pos="8306"/>
          <w:tab w:val="left" w:pos="1260"/>
          <w:tab w:val="left" w:pos="1530"/>
          <w:tab w:val="left" w:pos="1890"/>
        </w:tabs>
        <w:spacing w:after="240" w:line="440" w:lineRule="exact"/>
      </w:pPr>
      <w:r w:rsidRPr="00116FD9">
        <w:tab/>
      </w:r>
      <w:r w:rsidR="00926FD2">
        <w:t>DS_</w:t>
      </w:r>
      <w:r w:rsidR="0055437C">
        <w:t>PG</w:t>
      </w:r>
      <w:r>
        <w:t>C</w:t>
      </w:r>
      <w:r w:rsidR="00A508AA">
        <w:t>PI</w:t>
      </w:r>
    </w:p>
    <w:p w14:paraId="6B3FA3FC" w14:textId="77777777" w:rsidR="00DD4A7C" w:rsidRDefault="00DD4A7C" w:rsidP="00DD4A7C">
      <w:pPr>
        <w:rPr>
          <w:cs/>
        </w:rPr>
      </w:pPr>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D4A7C" w:rsidRPr="001D07F3" w14:paraId="0F360316" w14:textId="77777777" w:rsidTr="006F64D2">
        <w:trPr>
          <w:tblHeader/>
        </w:trPr>
        <w:tc>
          <w:tcPr>
            <w:tcW w:w="2241" w:type="dxa"/>
            <w:shd w:val="clear" w:color="auto" w:fill="CCFFFF"/>
          </w:tcPr>
          <w:p w14:paraId="0382F55C"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520B72CF"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1C40455F" w14:textId="77777777" w:rsidR="00DD4A7C" w:rsidRPr="001D07F3" w:rsidRDefault="00DD4A7C" w:rsidP="006F64D2">
            <w:pPr>
              <w:jc w:val="center"/>
            </w:pPr>
          </w:p>
        </w:tc>
        <w:tc>
          <w:tcPr>
            <w:tcW w:w="5976" w:type="dxa"/>
            <w:shd w:val="clear" w:color="auto" w:fill="CCFFFF"/>
          </w:tcPr>
          <w:p w14:paraId="68B1FCA4"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DD4A7C" w:rsidRPr="001D07F3" w14:paraId="42C027FF" w14:textId="77777777" w:rsidTr="006F64D2">
        <w:trPr>
          <w:trHeight w:val="782"/>
        </w:trPr>
        <w:tc>
          <w:tcPr>
            <w:tcW w:w="2241" w:type="dxa"/>
            <w:tcBorders>
              <w:top w:val="dotted" w:sz="4" w:space="0" w:color="auto"/>
              <w:bottom w:val="dotted" w:sz="4" w:space="0" w:color="auto"/>
              <w:right w:val="dotted" w:sz="4" w:space="0" w:color="auto"/>
            </w:tcBorders>
          </w:tcPr>
          <w:p w14:paraId="26211EDD" w14:textId="77777777" w:rsidR="00DD4A7C" w:rsidRPr="00C84026" w:rsidRDefault="00DD4A7C" w:rsidP="006F64D2">
            <w:pPr>
              <w:spacing w:line="400" w:lineRule="exact"/>
              <w:contextualSpacing/>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FA9BCC8" w14:textId="77777777" w:rsidR="00DD4A7C" w:rsidRPr="00C84026" w:rsidRDefault="00DD4A7C" w:rsidP="006F64D2">
            <w:pPr>
              <w:pStyle w:val="Header"/>
              <w:tabs>
                <w:tab w:val="clear" w:pos="4153"/>
                <w:tab w:val="clear" w:pos="8306"/>
                <w:tab w:val="left" w:pos="522"/>
                <w:tab w:val="left" w:pos="1260"/>
                <w:tab w:val="left" w:pos="1530"/>
                <w:tab w:val="left" w:pos="1890"/>
              </w:tabs>
              <w:spacing w:line="400" w:lineRule="exact"/>
              <w:contextualSpacing/>
            </w:pPr>
            <w:r w:rsidRPr="00316559">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0DBC1CDA"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04AB82A8"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rPr>
                <w:cs/>
                <w:lang w:val="th-TH"/>
              </w:rPr>
              <w:t>ตรวจสอบกับรหัสมาตรฐานที่ธนาคารแห่งประเทศไทยกำหนด</w:t>
            </w:r>
          </w:p>
        </w:tc>
      </w:tr>
      <w:tr w:rsidR="00DD4A7C" w:rsidRPr="001D07F3" w14:paraId="542BAF40" w14:textId="77777777" w:rsidTr="006F64D2">
        <w:trPr>
          <w:trHeight w:val="782"/>
        </w:trPr>
        <w:tc>
          <w:tcPr>
            <w:tcW w:w="2241" w:type="dxa"/>
            <w:tcBorders>
              <w:top w:val="dotted" w:sz="4" w:space="0" w:color="auto"/>
              <w:bottom w:val="dotted" w:sz="4" w:space="0" w:color="auto"/>
              <w:right w:val="dotted" w:sz="4" w:space="0" w:color="auto"/>
            </w:tcBorders>
          </w:tcPr>
          <w:p w14:paraId="60CB279E" w14:textId="659B49DD" w:rsidR="00DD4A7C" w:rsidRPr="00C84026" w:rsidRDefault="00BE4415" w:rsidP="006F64D2">
            <w:pPr>
              <w:pStyle w:val="Header"/>
              <w:tabs>
                <w:tab w:val="clear" w:pos="4153"/>
                <w:tab w:val="clear" w:pos="8306"/>
                <w:tab w:val="left" w:pos="1260"/>
                <w:tab w:val="left" w:pos="1530"/>
                <w:tab w:val="left" w:pos="1890"/>
              </w:tabs>
              <w:spacing w:line="400" w:lineRule="exact"/>
              <w:contextualSpacing/>
              <w:rPr>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6CBBCB43" w14:textId="77777777" w:rsidR="00DD4A7C" w:rsidRPr="003E245A" w:rsidRDefault="00DD4A7C" w:rsidP="006F64D2">
            <w:pPr>
              <w:pStyle w:val="Header"/>
              <w:tabs>
                <w:tab w:val="clear" w:pos="4153"/>
                <w:tab w:val="clear" w:pos="8306"/>
                <w:tab w:val="left" w:pos="252"/>
                <w:tab w:val="left" w:pos="1260"/>
                <w:tab w:val="left" w:pos="1530"/>
                <w:tab w:val="left" w:pos="1890"/>
              </w:tabs>
              <w:spacing w:line="400" w:lineRule="exact"/>
              <w:contextualSpacing/>
              <w:rPr>
                <w:cs/>
              </w:rPr>
            </w:pPr>
            <w:r w:rsidRPr="003E245A">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7B71B4A2"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p>
        </w:tc>
      </w:tr>
      <w:tr w:rsidR="00DD4A7C" w:rsidRPr="001D07F3" w14:paraId="09EB1319" w14:textId="77777777" w:rsidTr="006F64D2">
        <w:trPr>
          <w:trHeight w:val="782"/>
        </w:trPr>
        <w:tc>
          <w:tcPr>
            <w:tcW w:w="2241" w:type="dxa"/>
            <w:tcBorders>
              <w:top w:val="dotted" w:sz="4" w:space="0" w:color="auto"/>
              <w:bottom w:val="dotted" w:sz="4" w:space="0" w:color="auto"/>
              <w:right w:val="dotted" w:sz="4" w:space="0" w:color="auto"/>
            </w:tcBorders>
          </w:tcPr>
          <w:p w14:paraId="2AEF0298"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rPr>
                <w:cs/>
              </w:rPr>
            </w:pPr>
            <w:r>
              <w:rPr>
                <w:rFonts w:hint="cs"/>
                <w:cs/>
              </w:rPr>
              <w:t>ข้อมูล ณ วันที่</w:t>
            </w:r>
          </w:p>
        </w:tc>
        <w:tc>
          <w:tcPr>
            <w:tcW w:w="6225" w:type="dxa"/>
            <w:tcBorders>
              <w:top w:val="dotted" w:sz="4" w:space="0" w:color="auto"/>
              <w:left w:val="dotted" w:sz="4" w:space="0" w:color="auto"/>
              <w:bottom w:val="dotted" w:sz="4" w:space="0" w:color="auto"/>
              <w:right w:val="dotted" w:sz="4" w:space="0" w:color="auto"/>
            </w:tcBorders>
          </w:tcPr>
          <w:p w14:paraId="2E433A9D" w14:textId="77777777" w:rsidR="00DD4A7C" w:rsidRPr="003E245A" w:rsidRDefault="00DD4A7C" w:rsidP="006F64D2">
            <w:pPr>
              <w:pStyle w:val="Header"/>
              <w:tabs>
                <w:tab w:val="clear" w:pos="4153"/>
                <w:tab w:val="clear" w:pos="8306"/>
                <w:tab w:val="left" w:pos="252"/>
                <w:tab w:val="left" w:pos="1260"/>
                <w:tab w:val="left" w:pos="1530"/>
                <w:tab w:val="left" w:pos="1890"/>
              </w:tabs>
              <w:spacing w:line="400" w:lineRule="exact"/>
              <w:contextualSpacing/>
              <w:rPr>
                <w:cs/>
              </w:rPr>
            </w:pPr>
            <w:r w:rsidRPr="00316559">
              <w:rPr>
                <w:cs/>
              </w:rPr>
              <w:t>วันที่ของชุดข้อมูล</w:t>
            </w:r>
          </w:p>
        </w:tc>
        <w:tc>
          <w:tcPr>
            <w:tcW w:w="5976" w:type="dxa"/>
            <w:tcBorders>
              <w:top w:val="dotted" w:sz="4" w:space="0" w:color="auto"/>
              <w:left w:val="dotted" w:sz="4" w:space="0" w:color="auto"/>
              <w:bottom w:val="dotted" w:sz="4" w:space="0" w:color="auto"/>
            </w:tcBorders>
          </w:tcPr>
          <w:p w14:paraId="642C781E"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190903FF"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rPr>
                <w:cs/>
              </w:rPr>
            </w:pPr>
            <w:r w:rsidRPr="00C84026">
              <w:rPr>
                <w:cs/>
              </w:rPr>
              <w:t>วันที่ต้องเป็นวันสิ้น</w:t>
            </w:r>
            <w:r>
              <w:rPr>
                <w:rFonts w:hint="cs"/>
                <w:cs/>
                <w:lang w:val="th-TH"/>
              </w:rPr>
              <w:t>ไตรมาส</w:t>
            </w:r>
            <w:r w:rsidRPr="00C84026">
              <w:rPr>
                <w:cs/>
              </w:rPr>
              <w:t>ตามปีปฏิทิน</w:t>
            </w:r>
          </w:p>
        </w:tc>
      </w:tr>
      <w:tr w:rsidR="00DD4A7C" w:rsidRPr="001D07F3" w14:paraId="1F52027A" w14:textId="77777777" w:rsidTr="006F64D2">
        <w:tc>
          <w:tcPr>
            <w:tcW w:w="2241" w:type="dxa"/>
            <w:tcBorders>
              <w:top w:val="dotted" w:sz="4" w:space="0" w:color="auto"/>
              <w:bottom w:val="dotted" w:sz="4" w:space="0" w:color="auto"/>
              <w:right w:val="dotted" w:sz="4" w:space="0" w:color="auto"/>
            </w:tcBorders>
          </w:tcPr>
          <w:p w14:paraId="1A48682C" w14:textId="77777777" w:rsidR="00DD4A7C" w:rsidRDefault="00DD4A7C" w:rsidP="006F64D2">
            <w:pPr>
              <w:pStyle w:val="Footer"/>
              <w:spacing w:line="400" w:lineRule="exact"/>
              <w:contextualSpacing/>
              <w:rPr>
                <w:cs/>
              </w:rPr>
            </w:pPr>
            <w:r>
              <w:rPr>
                <w:rFonts w:hint="cs"/>
                <w:cs/>
              </w:rPr>
              <w:t>วันที่ปิดงวดไตรมาส</w:t>
            </w:r>
          </w:p>
        </w:tc>
        <w:tc>
          <w:tcPr>
            <w:tcW w:w="6225" w:type="dxa"/>
            <w:tcBorders>
              <w:top w:val="dotted" w:sz="4" w:space="0" w:color="auto"/>
              <w:left w:val="dotted" w:sz="4" w:space="0" w:color="auto"/>
              <w:bottom w:val="dotted" w:sz="4" w:space="0" w:color="auto"/>
              <w:right w:val="dotted" w:sz="4" w:space="0" w:color="auto"/>
            </w:tcBorders>
          </w:tcPr>
          <w:p w14:paraId="66D11B67" w14:textId="77777777" w:rsidR="00DD4A7C" w:rsidRDefault="00DD4A7C" w:rsidP="006F64D2">
            <w:pPr>
              <w:spacing w:line="400" w:lineRule="exact"/>
              <w:contextualSpacing/>
              <w:rPr>
                <w:cs/>
                <w:lang w:val="th-TH"/>
              </w:rPr>
            </w:pPr>
            <w:r>
              <w:rPr>
                <w:rFonts w:hint="cs"/>
                <w:cs/>
              </w:rPr>
              <w:t>วันที่ปิดงวดไตรมาสที่รายงานข้อมูล</w:t>
            </w:r>
          </w:p>
        </w:tc>
        <w:tc>
          <w:tcPr>
            <w:tcW w:w="5976" w:type="dxa"/>
            <w:tcBorders>
              <w:top w:val="dotted" w:sz="4" w:space="0" w:color="auto"/>
              <w:left w:val="dotted" w:sz="4" w:space="0" w:color="auto"/>
              <w:bottom w:val="dotted" w:sz="4" w:space="0" w:color="auto"/>
            </w:tcBorders>
          </w:tcPr>
          <w:p w14:paraId="7F1519D4"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678CCAEE" w14:textId="77777777" w:rsidR="00DD4A7C" w:rsidRPr="00700A00" w:rsidRDefault="00DD4A7C" w:rsidP="006F64D2">
            <w:pPr>
              <w:spacing w:line="400" w:lineRule="exact"/>
              <w:contextualSpacing/>
            </w:pPr>
            <w:r w:rsidRPr="00C84026">
              <w:rPr>
                <w:cs/>
              </w:rPr>
              <w:t>วันที่ต้องเป็นวันสิ้น</w:t>
            </w:r>
            <w:r>
              <w:rPr>
                <w:rFonts w:hint="cs"/>
                <w:cs/>
                <w:lang w:val="th-TH"/>
              </w:rPr>
              <w:t>เดือน</w:t>
            </w:r>
            <w:r w:rsidRPr="00C84026">
              <w:rPr>
                <w:cs/>
              </w:rPr>
              <w:t>ตามปีปฏิทิน</w:t>
            </w:r>
          </w:p>
        </w:tc>
      </w:tr>
      <w:tr w:rsidR="00DD4A7C" w:rsidRPr="001D07F3" w14:paraId="6CD6FB1C" w14:textId="77777777" w:rsidTr="006F64D2">
        <w:tc>
          <w:tcPr>
            <w:tcW w:w="2241" w:type="dxa"/>
            <w:tcBorders>
              <w:top w:val="dotted" w:sz="4" w:space="0" w:color="auto"/>
              <w:bottom w:val="dotted" w:sz="4" w:space="0" w:color="auto"/>
              <w:right w:val="dotted" w:sz="4" w:space="0" w:color="auto"/>
            </w:tcBorders>
          </w:tcPr>
          <w:p w14:paraId="2835B905" w14:textId="77777777" w:rsidR="00DD4A7C" w:rsidRPr="00C84026" w:rsidRDefault="00DD4A7C" w:rsidP="006F64D2">
            <w:pPr>
              <w:pStyle w:val="Footer"/>
              <w:spacing w:line="400" w:lineRule="exact"/>
              <w:contextualSpacing/>
              <w:rPr>
                <w:cs/>
              </w:rPr>
            </w:pPr>
            <w:r w:rsidRPr="00BB5669">
              <w:rPr>
                <w:rFonts w:hint="cs"/>
                <w:cs/>
              </w:rPr>
              <w:t>ไตรมาสที่</w:t>
            </w:r>
          </w:p>
        </w:tc>
        <w:tc>
          <w:tcPr>
            <w:tcW w:w="6225" w:type="dxa"/>
            <w:tcBorders>
              <w:top w:val="dotted" w:sz="4" w:space="0" w:color="auto"/>
              <w:left w:val="dotted" w:sz="4" w:space="0" w:color="auto"/>
              <w:bottom w:val="dotted" w:sz="4" w:space="0" w:color="auto"/>
              <w:right w:val="dotted" w:sz="4" w:space="0" w:color="auto"/>
            </w:tcBorders>
          </w:tcPr>
          <w:p w14:paraId="3007BF39" w14:textId="77777777" w:rsidR="00DD4A7C" w:rsidRPr="00C84026" w:rsidRDefault="00DD4A7C" w:rsidP="006F64D2">
            <w:pPr>
              <w:spacing w:line="400" w:lineRule="exact"/>
              <w:contextualSpacing/>
              <w:rPr>
                <w:cs/>
              </w:rPr>
            </w:pPr>
            <w:r w:rsidRPr="00BB5669">
              <w:rPr>
                <w:rFonts w:hint="cs"/>
                <w:cs/>
              </w:rPr>
              <w:t>ไตรมาสบัญชีที่รายงานข้อมูล</w:t>
            </w:r>
          </w:p>
        </w:tc>
        <w:tc>
          <w:tcPr>
            <w:tcW w:w="5976" w:type="dxa"/>
            <w:tcBorders>
              <w:top w:val="dotted" w:sz="4" w:space="0" w:color="auto"/>
              <w:left w:val="dotted" w:sz="4" w:space="0" w:color="auto"/>
              <w:bottom w:val="dotted" w:sz="4" w:space="0" w:color="auto"/>
            </w:tcBorders>
          </w:tcPr>
          <w:p w14:paraId="343FAF58"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0A36A14F" w14:textId="77777777" w:rsidR="00DD4A7C" w:rsidRPr="00700A00" w:rsidRDefault="00DD4A7C" w:rsidP="006F64D2">
            <w:pPr>
              <w:spacing w:line="400" w:lineRule="exact"/>
              <w:contextualSpacing/>
            </w:pPr>
            <w:r>
              <w:rPr>
                <w:rFonts w:hint="cs"/>
                <w:cs/>
              </w:rPr>
              <w:t>ต้องมีค่าระหว่าง 1 ถึง 4</w:t>
            </w:r>
          </w:p>
        </w:tc>
      </w:tr>
      <w:tr w:rsidR="00DD4A7C" w:rsidRPr="001D07F3" w14:paraId="5244E1EE" w14:textId="77777777" w:rsidTr="006F64D2">
        <w:tc>
          <w:tcPr>
            <w:tcW w:w="2241" w:type="dxa"/>
            <w:tcBorders>
              <w:top w:val="dotted" w:sz="4" w:space="0" w:color="auto"/>
              <w:bottom w:val="dotted" w:sz="4" w:space="0" w:color="auto"/>
              <w:right w:val="dotted" w:sz="4" w:space="0" w:color="auto"/>
            </w:tcBorders>
          </w:tcPr>
          <w:p w14:paraId="0E6C4FD8" w14:textId="77777777" w:rsidR="00DD4A7C" w:rsidRDefault="00DD4A7C" w:rsidP="006F64D2">
            <w:pPr>
              <w:pStyle w:val="Footer"/>
              <w:spacing w:line="400" w:lineRule="exact"/>
              <w:contextualSpacing/>
              <w:rPr>
                <w:cs/>
              </w:rPr>
            </w:pPr>
            <w:r w:rsidRPr="00BB5669">
              <w:rPr>
                <w:rFonts w:hint="cs"/>
                <w:cs/>
              </w:rPr>
              <w:t>ประจำปี</w:t>
            </w:r>
          </w:p>
        </w:tc>
        <w:tc>
          <w:tcPr>
            <w:tcW w:w="6225" w:type="dxa"/>
            <w:tcBorders>
              <w:top w:val="dotted" w:sz="4" w:space="0" w:color="auto"/>
              <w:left w:val="dotted" w:sz="4" w:space="0" w:color="auto"/>
              <w:bottom w:val="dotted" w:sz="4" w:space="0" w:color="auto"/>
              <w:right w:val="dotted" w:sz="4" w:space="0" w:color="auto"/>
            </w:tcBorders>
          </w:tcPr>
          <w:p w14:paraId="6C3FCFE2" w14:textId="77777777" w:rsidR="00DD4A7C" w:rsidRPr="00316559" w:rsidRDefault="00DD4A7C" w:rsidP="006F64D2">
            <w:pPr>
              <w:spacing w:line="400" w:lineRule="exact"/>
              <w:contextualSpacing/>
              <w:rPr>
                <w:cs/>
              </w:rPr>
            </w:pPr>
            <w:r w:rsidRPr="00BB5669">
              <w:rPr>
                <w:rFonts w:hint="cs"/>
                <w:cs/>
              </w:rPr>
              <w:t xml:space="preserve">ปีบัญชีที่รายงาน </w:t>
            </w:r>
            <w:r w:rsidRPr="00BB5669">
              <w:rPr>
                <w:cs/>
              </w:rPr>
              <w:t>(ระบุปีเป็น ปี ค.ศ.)</w:t>
            </w:r>
          </w:p>
        </w:tc>
        <w:tc>
          <w:tcPr>
            <w:tcW w:w="5976" w:type="dxa"/>
            <w:tcBorders>
              <w:top w:val="dotted" w:sz="4" w:space="0" w:color="auto"/>
              <w:left w:val="dotted" w:sz="4" w:space="0" w:color="auto"/>
              <w:bottom w:val="dotted" w:sz="4" w:space="0" w:color="auto"/>
            </w:tcBorders>
          </w:tcPr>
          <w:p w14:paraId="6716F6B4" w14:textId="77777777" w:rsidR="00DD4A7C" w:rsidRPr="00DD4A7C" w:rsidRDefault="00DD4A7C" w:rsidP="006F64D2">
            <w:pPr>
              <w:pStyle w:val="Header"/>
              <w:tabs>
                <w:tab w:val="clear" w:pos="4153"/>
                <w:tab w:val="clear" w:pos="8306"/>
                <w:tab w:val="left" w:pos="1260"/>
                <w:tab w:val="left" w:pos="1530"/>
                <w:tab w:val="left" w:pos="1890"/>
              </w:tabs>
              <w:spacing w:line="400" w:lineRule="exact"/>
            </w:pPr>
            <w:r w:rsidRPr="00DD4A7C">
              <w:t>Data Set Validation</w:t>
            </w:r>
            <w:r w:rsidRPr="00DD4A7C">
              <w:rPr>
                <w:cs/>
              </w:rPr>
              <w:t>:</w:t>
            </w:r>
          </w:p>
          <w:p w14:paraId="77033CEA" w14:textId="77777777" w:rsidR="00DD4A7C" w:rsidRPr="00700A00" w:rsidRDefault="00DD4A7C" w:rsidP="006F64D2">
            <w:pPr>
              <w:spacing w:line="400" w:lineRule="exact"/>
              <w:contextualSpacing/>
            </w:pPr>
            <w:r w:rsidRPr="00DD4A7C">
              <w:rPr>
                <w:rFonts w:hint="cs"/>
                <w:cs/>
              </w:rPr>
              <w:t>ต้องมีค่าเป็นปีปฏิทิน</w:t>
            </w:r>
          </w:p>
        </w:tc>
      </w:tr>
      <w:tr w:rsidR="00DD4A7C" w:rsidRPr="001D07F3" w14:paraId="797B426F" w14:textId="77777777" w:rsidTr="00A508AA">
        <w:trPr>
          <w:trHeight w:val="532"/>
        </w:trPr>
        <w:tc>
          <w:tcPr>
            <w:tcW w:w="2241" w:type="dxa"/>
            <w:tcBorders>
              <w:top w:val="dotted" w:sz="4" w:space="0" w:color="auto"/>
              <w:bottom w:val="dotted" w:sz="4" w:space="0" w:color="auto"/>
              <w:right w:val="dotted" w:sz="4" w:space="0" w:color="auto"/>
            </w:tcBorders>
          </w:tcPr>
          <w:p w14:paraId="379C4A4B" w14:textId="77777777" w:rsidR="00DD4A7C" w:rsidRDefault="00DD4A7C" w:rsidP="006F64D2">
            <w:pPr>
              <w:pStyle w:val="Footer"/>
              <w:spacing w:line="400" w:lineRule="exact"/>
              <w:contextualSpacing/>
              <w:rPr>
                <w:cs/>
              </w:rPr>
            </w:pPr>
            <w:r w:rsidRPr="00BB5669">
              <w:rPr>
                <w:rFonts w:hint="cs"/>
                <w:cs/>
              </w:rPr>
              <w:t>รายการ</w:t>
            </w:r>
          </w:p>
        </w:tc>
        <w:tc>
          <w:tcPr>
            <w:tcW w:w="6225" w:type="dxa"/>
            <w:tcBorders>
              <w:top w:val="dotted" w:sz="4" w:space="0" w:color="auto"/>
              <w:left w:val="dotted" w:sz="4" w:space="0" w:color="auto"/>
              <w:bottom w:val="dotted" w:sz="4" w:space="0" w:color="auto"/>
              <w:right w:val="dotted" w:sz="4" w:space="0" w:color="auto"/>
            </w:tcBorders>
          </w:tcPr>
          <w:p w14:paraId="01DAE921" w14:textId="637E1FA8" w:rsidR="00DD4A7C" w:rsidRPr="00316559" w:rsidRDefault="00A508AA" w:rsidP="006F64D2">
            <w:pPr>
              <w:spacing w:line="400" w:lineRule="exact"/>
              <w:contextualSpacing/>
              <w:rPr>
                <w:cs/>
              </w:rPr>
            </w:pPr>
            <w:r w:rsidRPr="00CD3551">
              <w:rPr>
                <w:cs/>
              </w:rPr>
              <w:t>รายการของผลการดำเนินงานเฉพาะธุรกิจชำระเงิน</w:t>
            </w:r>
          </w:p>
        </w:tc>
        <w:tc>
          <w:tcPr>
            <w:tcW w:w="5976" w:type="dxa"/>
            <w:tcBorders>
              <w:top w:val="dotted" w:sz="4" w:space="0" w:color="auto"/>
              <w:left w:val="dotted" w:sz="4" w:space="0" w:color="auto"/>
              <w:bottom w:val="dotted" w:sz="4" w:space="0" w:color="auto"/>
            </w:tcBorders>
          </w:tcPr>
          <w:p w14:paraId="462E4E36" w14:textId="77777777" w:rsidR="00DD4A7C" w:rsidRPr="00700A00" w:rsidRDefault="00DD4A7C" w:rsidP="006F64D2">
            <w:pPr>
              <w:spacing w:line="400" w:lineRule="exact"/>
              <w:contextualSpacing/>
            </w:pPr>
          </w:p>
        </w:tc>
      </w:tr>
      <w:tr w:rsidR="00DD4A7C" w:rsidRPr="001D07F3" w14:paraId="1DD25CAD" w14:textId="77777777" w:rsidTr="006F64D2">
        <w:trPr>
          <w:trHeight w:val="572"/>
        </w:trPr>
        <w:tc>
          <w:tcPr>
            <w:tcW w:w="2241" w:type="dxa"/>
            <w:tcBorders>
              <w:top w:val="dotted" w:sz="4" w:space="0" w:color="auto"/>
              <w:bottom w:val="single" w:sz="4" w:space="0" w:color="auto"/>
              <w:right w:val="dotted" w:sz="4" w:space="0" w:color="auto"/>
            </w:tcBorders>
          </w:tcPr>
          <w:p w14:paraId="08B0A4D9" w14:textId="77777777" w:rsidR="00DD4A7C" w:rsidRDefault="00DD4A7C" w:rsidP="006F64D2">
            <w:pPr>
              <w:pStyle w:val="Footer"/>
              <w:spacing w:line="400" w:lineRule="exact"/>
              <w:contextualSpacing/>
              <w:rPr>
                <w:color w:val="000000" w:themeColor="text1"/>
                <w:cs/>
              </w:rPr>
            </w:pPr>
            <w:r w:rsidRPr="00BB5669">
              <w:rPr>
                <w:rFonts w:hint="cs"/>
                <w:cs/>
              </w:rPr>
              <w:t>จำนวนเงิน</w:t>
            </w:r>
          </w:p>
        </w:tc>
        <w:tc>
          <w:tcPr>
            <w:tcW w:w="6225" w:type="dxa"/>
            <w:tcBorders>
              <w:top w:val="dotted" w:sz="4" w:space="0" w:color="auto"/>
              <w:left w:val="dotted" w:sz="4" w:space="0" w:color="auto"/>
              <w:bottom w:val="single" w:sz="4" w:space="0" w:color="auto"/>
              <w:right w:val="dotted" w:sz="4" w:space="0" w:color="auto"/>
            </w:tcBorders>
          </w:tcPr>
          <w:p w14:paraId="7BB0CA82" w14:textId="77777777" w:rsidR="00DD4A7C" w:rsidRDefault="00DD4A7C" w:rsidP="006F64D2">
            <w:pPr>
              <w:spacing w:line="400" w:lineRule="exact"/>
              <w:contextualSpacing/>
              <w:rPr>
                <w:cs/>
              </w:rPr>
            </w:pPr>
            <w:r w:rsidRPr="00BB5669">
              <w:rPr>
                <w:rFonts w:hint="cs"/>
                <w:cs/>
              </w:rPr>
              <w:t>จำนวนเงิน</w:t>
            </w:r>
          </w:p>
        </w:tc>
        <w:tc>
          <w:tcPr>
            <w:tcW w:w="5976" w:type="dxa"/>
            <w:tcBorders>
              <w:top w:val="dotted" w:sz="4" w:space="0" w:color="auto"/>
              <w:left w:val="dotted" w:sz="4" w:space="0" w:color="auto"/>
              <w:bottom w:val="single" w:sz="4" w:space="0" w:color="auto"/>
            </w:tcBorders>
          </w:tcPr>
          <w:p w14:paraId="4855C77A" w14:textId="77777777" w:rsidR="00DD4A7C" w:rsidRPr="00DD4A7C" w:rsidRDefault="00DD4A7C" w:rsidP="006F64D2">
            <w:pPr>
              <w:pStyle w:val="Header"/>
              <w:tabs>
                <w:tab w:val="clear" w:pos="4153"/>
                <w:tab w:val="clear" w:pos="8306"/>
                <w:tab w:val="left" w:pos="1260"/>
                <w:tab w:val="left" w:pos="1530"/>
                <w:tab w:val="left" w:pos="1890"/>
              </w:tabs>
              <w:spacing w:line="400" w:lineRule="exact"/>
            </w:pPr>
          </w:p>
        </w:tc>
      </w:tr>
    </w:tbl>
    <w:p w14:paraId="25F2A635" w14:textId="56CB0065" w:rsidR="00DD4A7C" w:rsidRDefault="00DD4A7C">
      <w:pPr>
        <w:rPr>
          <w:cs/>
        </w:rPr>
      </w:pPr>
    </w:p>
    <w:p w14:paraId="44DB14CF" w14:textId="77777777" w:rsidR="00DD4A7C" w:rsidRDefault="00DD4A7C">
      <w:pPr>
        <w:rPr>
          <w:cs/>
        </w:rPr>
      </w:pPr>
      <w:r>
        <w:rPr>
          <w:cs/>
        </w:rPr>
        <w:br w:type="page"/>
      </w:r>
    </w:p>
    <w:p w14:paraId="1FBEE29E" w14:textId="578B22F5" w:rsidR="00DD4A7C" w:rsidRPr="001D07F3" w:rsidRDefault="00DD4A7C" w:rsidP="00DD4A7C">
      <w:pPr>
        <w:pStyle w:val="Heading2"/>
        <w:numPr>
          <w:ilvl w:val="0"/>
          <w:numId w:val="0"/>
        </w:numPr>
        <w:jc w:val="center"/>
        <w:rPr>
          <w:rFonts w:ascii="Tahoma" w:hAnsi="Tahoma"/>
          <w:i w:val="0"/>
          <w:iCs w:val="0"/>
          <w:sz w:val="20"/>
        </w:rPr>
      </w:pPr>
      <w:bookmarkStart w:id="34" w:name="_Toc77186106"/>
      <w:r>
        <w:rPr>
          <w:rFonts w:ascii="Tahoma" w:hAnsi="Tahoma" w:hint="cs"/>
          <w:i w:val="0"/>
          <w:iCs w:val="0"/>
          <w:sz w:val="20"/>
          <w:cs/>
        </w:rPr>
        <w:lastRenderedPageBreak/>
        <w:t>10</w:t>
      </w:r>
      <w:r w:rsidRPr="001D07F3">
        <w:rPr>
          <w:rFonts w:ascii="Tahoma" w:hAnsi="Tahoma"/>
          <w:i w:val="0"/>
          <w:iCs w:val="0"/>
          <w:sz w:val="20"/>
          <w:cs/>
        </w:rPr>
        <w:t xml:space="preserve">. </w:t>
      </w:r>
      <w:r w:rsidRPr="001D07F3">
        <w:rPr>
          <w:rFonts w:ascii="Tahoma" w:hAnsi="Tahoma"/>
          <w:i w:val="0"/>
          <w:iCs w:val="0"/>
          <w:sz w:val="20"/>
        </w:rPr>
        <w:t>Data Set</w:t>
      </w:r>
      <w:r w:rsidRPr="001D07F3">
        <w:rPr>
          <w:rFonts w:ascii="Tahoma" w:hAnsi="Tahoma"/>
          <w:i w:val="0"/>
          <w:iCs w:val="0"/>
          <w:sz w:val="20"/>
          <w:cs/>
        </w:rPr>
        <w:t xml:space="preserve">: </w:t>
      </w:r>
      <w:r w:rsidR="005944E1" w:rsidRPr="005944E1">
        <w:rPr>
          <w:rFonts w:ascii="Tahoma" w:hAnsi="Tahoma" w:hint="cs"/>
          <w:i w:val="0"/>
          <w:iCs w:val="0"/>
          <w:sz w:val="20"/>
          <w:cs/>
        </w:rPr>
        <w:t>รายงาน</w:t>
      </w:r>
      <w:r w:rsidR="005944E1" w:rsidRPr="005944E1">
        <w:rPr>
          <w:rFonts w:ascii="Tahoma" w:hAnsi="Tahoma"/>
          <w:i w:val="0"/>
          <w:iCs w:val="0"/>
          <w:sz w:val="20"/>
          <w:cs/>
        </w:rPr>
        <w:t>รายการแนบสำหรับผู้ประกอบธุรกิจบริการเงินอิเล็กทรอนิกส์ที่ได้รับอนุญาตให้ประกอบธุรกิจอื่น</w:t>
      </w:r>
      <w:bookmarkEnd w:id="34"/>
    </w:p>
    <w:p w14:paraId="79087D0B"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2B4E65A8" w14:textId="295755FE" w:rsidR="00DD4A7C" w:rsidRPr="00A824AB" w:rsidRDefault="00DD4A7C" w:rsidP="00DD4A7C">
      <w:pPr>
        <w:pStyle w:val="Header"/>
        <w:tabs>
          <w:tab w:val="clear" w:pos="4153"/>
          <w:tab w:val="clear" w:pos="8306"/>
          <w:tab w:val="left" w:pos="1260"/>
          <w:tab w:val="left" w:pos="1530"/>
          <w:tab w:val="left" w:pos="1890"/>
        </w:tabs>
        <w:spacing w:line="440" w:lineRule="exact"/>
        <w:rPr>
          <w:color w:val="0000FF"/>
        </w:rPr>
      </w:pPr>
      <w:r w:rsidRPr="001D07F3">
        <w:tab/>
      </w:r>
      <w:r w:rsidR="00A508AA" w:rsidRPr="00CD3551">
        <w:rPr>
          <w:cs/>
        </w:rPr>
        <w:t>ข้อมูลแบบรายงานรายการแนบ</w:t>
      </w:r>
      <w:r w:rsidR="00713AE9" w:rsidRPr="00F91227">
        <w:rPr>
          <w:cs/>
        </w:rPr>
        <w:t>สำหรับผู้ประกอบธุรกิจบริการเงินอิเล็กทรอนิกส์ที่ได้รับอนุญาตให้ประกอบธุรกิจอื่น</w:t>
      </w:r>
      <w:r w:rsidR="00A824AB" w:rsidRPr="00A824AB">
        <w:rPr>
          <w:rFonts w:hint="cs"/>
          <w:cs/>
        </w:rPr>
        <w:t xml:space="preserve"> เป็นการรายงานข้อมูลที่เกี่ยวข้องกับธ</w:t>
      </w:r>
      <w:r w:rsidR="00A824AB">
        <w:rPr>
          <w:rFonts w:hint="cs"/>
          <w:cs/>
        </w:rPr>
        <w:t>ุรกิจอื่น</w:t>
      </w:r>
      <w:r w:rsidR="00A824AB" w:rsidRPr="00A824AB">
        <w:rPr>
          <w:rFonts w:hint="cs"/>
          <w:cs/>
        </w:rPr>
        <w:t>ของผู้ประกอบธุรกิจเงินอิเล็กทรอนิกส์ ที่ได้รับอนุญาตในการประกอบธ</w:t>
      </w:r>
      <w:r w:rsidR="00A824AB">
        <w:rPr>
          <w:rFonts w:hint="cs"/>
          <w:cs/>
        </w:rPr>
        <w:t>ุรกิจอื่น ข้อมูลที่จะต้องรายงานประกอบด้วย รายได้ ค่าใช้จ่าย เงินลงทุน รวมไปถึง ปริมาณธุรกรรมจากธุรกิจนั้น ที่เกิดขึ้นในปีบัญชี</w:t>
      </w:r>
    </w:p>
    <w:p w14:paraId="799E97B9" w14:textId="3D4E73B0" w:rsidR="00DD4A7C" w:rsidRPr="001D07F3" w:rsidRDefault="00DD4A7C" w:rsidP="00DD4A7C">
      <w:pPr>
        <w:pStyle w:val="Header"/>
        <w:tabs>
          <w:tab w:val="clear" w:pos="4153"/>
          <w:tab w:val="clear" w:pos="8306"/>
          <w:tab w:val="left" w:pos="1260"/>
          <w:tab w:val="left" w:pos="1530"/>
          <w:tab w:val="left" w:pos="1890"/>
        </w:tabs>
        <w:spacing w:line="440" w:lineRule="exact"/>
      </w:pPr>
      <w:r w:rsidRPr="001D07F3">
        <w:rPr>
          <w:b/>
          <w:bCs/>
          <w:u w:val="single"/>
          <w:cs/>
        </w:rPr>
        <w:t>สถาบันการเงินที่ต้องรายงาน</w:t>
      </w:r>
      <w:r w:rsidRPr="001D07F3">
        <w:br/>
      </w:r>
      <w:r w:rsidRPr="001D07F3">
        <w:tab/>
      </w:r>
      <w:r>
        <w:rPr>
          <w:rFonts w:hint="cs"/>
          <w:cs/>
        </w:rPr>
        <w:t>ผู้</w:t>
      </w:r>
      <w:r w:rsidR="00713AE9" w:rsidRPr="00F91227">
        <w:rPr>
          <w:cs/>
        </w:rPr>
        <w:t>ประกอบธุรกิจที่ได้รับใบอนุญาตให้บริการเงินอิเล็กทรอนิกส์</w:t>
      </w:r>
      <w:r>
        <w:rPr>
          <w:cs/>
        </w:rPr>
        <w:t xml:space="preserve"> </w:t>
      </w:r>
      <w:r>
        <w:rPr>
          <w:rFonts w:hint="cs"/>
          <w:cs/>
        </w:rPr>
        <w:t>ยกเว้นผู้ประกอบธุรกิจที่เป็นสถาบ</w:t>
      </w:r>
      <w:r w:rsidR="00713AE9">
        <w:rPr>
          <w:rFonts w:hint="cs"/>
          <w:cs/>
        </w:rPr>
        <w:t>ันการเงิน และสถาบันการเงินเฉพาะกิจ</w:t>
      </w:r>
      <w:r w:rsidRPr="001D07F3">
        <w:br/>
      </w:r>
      <w:r w:rsidRPr="001D07F3">
        <w:rPr>
          <w:b/>
          <w:bCs/>
          <w:u w:val="single"/>
          <w:cs/>
        </w:rPr>
        <w:t>ลักษณะข้อมูล</w:t>
      </w:r>
    </w:p>
    <w:p w14:paraId="542F8F2A"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cs/>
          <w:lang w:val="th-TH"/>
        </w:rPr>
      </w:pPr>
      <w:r w:rsidRPr="001D07F3">
        <w:tab/>
      </w:r>
      <w:r>
        <w:rPr>
          <w:rFonts w:hint="cs"/>
          <w:cs/>
        </w:rPr>
        <w:t>ราย</w:t>
      </w:r>
      <w:r w:rsidRPr="00605787">
        <w:rPr>
          <w:rFonts w:hint="cs"/>
          <w:cs/>
        </w:rPr>
        <w:t>ไตรมาส</w:t>
      </w:r>
    </w:p>
    <w:p w14:paraId="3F941AF2"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2FDA83D7" w14:textId="77777777" w:rsidR="00DD4A7C" w:rsidRPr="001D07F3" w:rsidRDefault="00DD4A7C" w:rsidP="00DD4A7C">
      <w:pPr>
        <w:pStyle w:val="Header"/>
        <w:tabs>
          <w:tab w:val="clear" w:pos="4153"/>
          <w:tab w:val="clear" w:pos="8306"/>
          <w:tab w:val="left" w:pos="1242"/>
          <w:tab w:val="left" w:pos="1530"/>
          <w:tab w:val="left" w:pos="1890"/>
        </w:tabs>
        <w:spacing w:line="440" w:lineRule="exact"/>
        <w:rPr>
          <w:cs/>
          <w:lang w:val="th-TH"/>
        </w:rPr>
      </w:pPr>
      <w:r w:rsidRPr="001D07F3">
        <w:tab/>
      </w:r>
      <w:r w:rsidRPr="00605787">
        <w:rPr>
          <w:rFonts w:hint="cs"/>
          <w:cs/>
          <w:lang w:val="th-TH"/>
        </w:rPr>
        <w:t>ทุกสิ้นไตรมาส</w:t>
      </w:r>
    </w:p>
    <w:p w14:paraId="6D00A558"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4CD423CB" w14:textId="6835D9E8" w:rsidR="00DD4A7C" w:rsidRPr="00644A9A" w:rsidRDefault="00DD4A7C" w:rsidP="00DD4A7C">
      <w:pPr>
        <w:pStyle w:val="Header"/>
        <w:tabs>
          <w:tab w:val="clear" w:pos="4153"/>
          <w:tab w:val="clear" w:pos="8306"/>
          <w:tab w:val="left" w:pos="1260"/>
          <w:tab w:val="left" w:pos="1530"/>
          <w:tab w:val="left" w:pos="1890"/>
        </w:tabs>
        <w:spacing w:line="440" w:lineRule="exact"/>
        <w:rPr>
          <w:cs/>
        </w:rPr>
      </w:pPr>
      <w:r w:rsidRPr="001D07F3">
        <w:tab/>
      </w:r>
      <w:r w:rsidRPr="001D07F3">
        <w:rPr>
          <w:cs/>
        </w:rPr>
        <w:t>ภายใน</w:t>
      </w:r>
      <w:r w:rsidRPr="001D07F3">
        <w:rPr>
          <w:rFonts w:hint="cs"/>
          <w:cs/>
          <w:lang w:val="th-TH"/>
        </w:rPr>
        <w:t xml:space="preserve"> </w:t>
      </w:r>
      <w:r w:rsidRPr="00605787">
        <w:t>45</w:t>
      </w:r>
      <w:r w:rsidRPr="00605787">
        <w:rPr>
          <w:rFonts w:hint="cs"/>
          <w:cs/>
        </w:rPr>
        <w:t xml:space="preserve"> วัน</w:t>
      </w:r>
      <w:r w:rsidR="00FE1EF1">
        <w:rPr>
          <w:rFonts w:hint="cs"/>
          <w:cs/>
          <w:lang w:val="th-TH"/>
        </w:rPr>
        <w:t>นับแต่วันสิ้นไตรมาสที่รายงาน</w:t>
      </w:r>
      <w:r w:rsidRPr="001D07F3">
        <w:rPr>
          <w:cs/>
        </w:rPr>
        <w:t xml:space="preserve"> </w:t>
      </w:r>
    </w:p>
    <w:p w14:paraId="016E0249"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 Name</w:t>
      </w:r>
    </w:p>
    <w:p w14:paraId="745A4E55" w14:textId="46D87E80" w:rsidR="00DD4A7C" w:rsidRPr="00644A9A" w:rsidRDefault="00DD4A7C" w:rsidP="00DD4A7C">
      <w:pPr>
        <w:pStyle w:val="Header"/>
        <w:tabs>
          <w:tab w:val="clear" w:pos="4153"/>
          <w:tab w:val="clear" w:pos="8306"/>
          <w:tab w:val="left" w:pos="1260"/>
          <w:tab w:val="left" w:pos="1530"/>
          <w:tab w:val="left" w:pos="1890"/>
        </w:tabs>
        <w:spacing w:line="440" w:lineRule="exact"/>
      </w:pPr>
      <w:r w:rsidRPr="001D07F3">
        <w:tab/>
      </w:r>
      <w:r w:rsidRPr="00605787">
        <w:t>QPSDNn_YYYYMMDD_</w:t>
      </w:r>
      <w:r w:rsidR="0055437C">
        <w:t>PG</w:t>
      </w:r>
      <w:r w:rsidR="00926FD2">
        <w:t>EMS</w:t>
      </w:r>
      <w:r w:rsidRPr="00605787">
        <w:rPr>
          <w:cs/>
        </w:rPr>
        <w:t>.</w:t>
      </w:r>
      <w:r w:rsidRPr="00605787">
        <w:t>xlsx</w:t>
      </w:r>
    </w:p>
    <w:p w14:paraId="477C0C57" w14:textId="77777777" w:rsidR="00DD4A7C" w:rsidRPr="001D07F3" w:rsidRDefault="00DD4A7C" w:rsidP="00DD4A7C">
      <w:pPr>
        <w:pStyle w:val="Header"/>
        <w:tabs>
          <w:tab w:val="clear" w:pos="4153"/>
          <w:tab w:val="clear" w:pos="8306"/>
          <w:tab w:val="left" w:pos="1260"/>
          <w:tab w:val="left" w:pos="1530"/>
          <w:tab w:val="left" w:pos="1890"/>
        </w:tabs>
        <w:spacing w:line="440" w:lineRule="exact"/>
        <w:rPr>
          <w:b/>
          <w:bCs/>
          <w:u w:val="single"/>
        </w:rPr>
      </w:pPr>
      <w:r w:rsidRPr="001D07F3">
        <w:rPr>
          <w:b/>
          <w:bCs/>
          <w:u w:val="single"/>
        </w:rPr>
        <w:t>Sheet Name</w:t>
      </w:r>
    </w:p>
    <w:p w14:paraId="7CF2358D" w14:textId="151AB544" w:rsidR="00DD4A7C" w:rsidRDefault="00DD4A7C" w:rsidP="00DD4A7C">
      <w:pPr>
        <w:pStyle w:val="Header"/>
        <w:tabs>
          <w:tab w:val="clear" w:pos="4153"/>
          <w:tab w:val="clear" w:pos="8306"/>
          <w:tab w:val="left" w:pos="1260"/>
          <w:tab w:val="left" w:pos="1530"/>
          <w:tab w:val="left" w:pos="1890"/>
        </w:tabs>
        <w:spacing w:after="240" w:line="440" w:lineRule="exact"/>
      </w:pPr>
      <w:r w:rsidRPr="00116FD9">
        <w:tab/>
      </w:r>
      <w:r w:rsidR="00926FD2">
        <w:t>DS_</w:t>
      </w:r>
      <w:r w:rsidR="0055437C">
        <w:t>PG</w:t>
      </w:r>
      <w:r w:rsidR="00A508AA">
        <w:t>EMS</w:t>
      </w:r>
    </w:p>
    <w:p w14:paraId="72FD5B27" w14:textId="77777777" w:rsidR="00DD4A7C" w:rsidRDefault="00DD4A7C" w:rsidP="00DD4A7C">
      <w:pPr>
        <w:rPr>
          <w:cs/>
        </w:rPr>
      </w:pPr>
      <w:r>
        <w:rPr>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D4A7C" w:rsidRPr="001D07F3" w14:paraId="09660EB2" w14:textId="77777777" w:rsidTr="006F64D2">
        <w:trPr>
          <w:tblHeader/>
        </w:trPr>
        <w:tc>
          <w:tcPr>
            <w:tcW w:w="2241" w:type="dxa"/>
            <w:shd w:val="clear" w:color="auto" w:fill="CCFFFF"/>
          </w:tcPr>
          <w:p w14:paraId="7C9EEDF6"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rPr>
              <w:lastRenderedPageBreak/>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781BEDE0"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62819FC9" w14:textId="77777777" w:rsidR="00DD4A7C" w:rsidRPr="001D07F3" w:rsidRDefault="00DD4A7C" w:rsidP="006F64D2">
            <w:pPr>
              <w:jc w:val="center"/>
            </w:pPr>
          </w:p>
        </w:tc>
        <w:tc>
          <w:tcPr>
            <w:tcW w:w="5976" w:type="dxa"/>
            <w:shd w:val="clear" w:color="auto" w:fill="CCFFFF"/>
          </w:tcPr>
          <w:p w14:paraId="21DBD423" w14:textId="77777777" w:rsidR="00DD4A7C" w:rsidRPr="001D07F3" w:rsidRDefault="00DD4A7C" w:rsidP="006F64D2">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DD4A7C" w:rsidRPr="001D07F3" w14:paraId="327D32A5" w14:textId="77777777" w:rsidTr="006F64D2">
        <w:trPr>
          <w:trHeight w:val="782"/>
        </w:trPr>
        <w:tc>
          <w:tcPr>
            <w:tcW w:w="2241" w:type="dxa"/>
            <w:tcBorders>
              <w:top w:val="dotted" w:sz="4" w:space="0" w:color="auto"/>
              <w:bottom w:val="dotted" w:sz="4" w:space="0" w:color="auto"/>
              <w:right w:val="dotted" w:sz="4" w:space="0" w:color="auto"/>
            </w:tcBorders>
          </w:tcPr>
          <w:p w14:paraId="2B4E7D2F" w14:textId="77777777" w:rsidR="00DD4A7C" w:rsidRPr="00C84026" w:rsidRDefault="00DD4A7C" w:rsidP="006F64D2">
            <w:pPr>
              <w:spacing w:line="400" w:lineRule="exact"/>
              <w:contextualSpacing/>
              <w:rPr>
                <w:color w:val="000000"/>
              </w:rPr>
            </w:pPr>
            <w:r w:rsidRPr="00C84026">
              <w:rPr>
                <w:cs/>
              </w:rPr>
              <w:br w:type="page"/>
            </w:r>
            <w:r w:rsidRPr="00C84026">
              <w:rPr>
                <w:color w:val="00000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7D254897" w14:textId="77777777" w:rsidR="00DD4A7C" w:rsidRPr="00C84026" w:rsidRDefault="00DD4A7C" w:rsidP="006F64D2">
            <w:pPr>
              <w:pStyle w:val="Header"/>
              <w:tabs>
                <w:tab w:val="clear" w:pos="4153"/>
                <w:tab w:val="clear" w:pos="8306"/>
                <w:tab w:val="left" w:pos="522"/>
                <w:tab w:val="left" w:pos="1260"/>
                <w:tab w:val="left" w:pos="1530"/>
                <w:tab w:val="left" w:pos="1890"/>
              </w:tabs>
              <w:spacing w:line="400" w:lineRule="exact"/>
              <w:contextualSpacing/>
            </w:pPr>
            <w:r w:rsidRPr="00316559">
              <w:rPr>
                <w:color w:val="000000" w:themeColor="text1"/>
                <w:cs/>
              </w:rPr>
              <w:t>รหัสสถาบันผู้ส่งข้อมูล</w:t>
            </w:r>
          </w:p>
        </w:tc>
        <w:tc>
          <w:tcPr>
            <w:tcW w:w="5976" w:type="dxa"/>
            <w:tcBorders>
              <w:top w:val="dotted" w:sz="4" w:space="0" w:color="auto"/>
              <w:left w:val="dotted" w:sz="4" w:space="0" w:color="auto"/>
              <w:bottom w:val="dotted" w:sz="4" w:space="0" w:color="auto"/>
            </w:tcBorders>
          </w:tcPr>
          <w:p w14:paraId="1A5EC4DD"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40B31D70"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rPr>
                <w:cs/>
                <w:lang w:val="th-TH"/>
              </w:rPr>
              <w:t>ตรวจสอบกับรหัสมาตรฐานที่ธนาคารแห่งประเทศไทยกำหนด</w:t>
            </w:r>
          </w:p>
        </w:tc>
      </w:tr>
      <w:tr w:rsidR="00DD4A7C" w:rsidRPr="001D07F3" w14:paraId="0718150C" w14:textId="77777777" w:rsidTr="006F64D2">
        <w:trPr>
          <w:trHeight w:val="782"/>
        </w:trPr>
        <w:tc>
          <w:tcPr>
            <w:tcW w:w="2241" w:type="dxa"/>
            <w:tcBorders>
              <w:top w:val="dotted" w:sz="4" w:space="0" w:color="auto"/>
              <w:bottom w:val="dotted" w:sz="4" w:space="0" w:color="auto"/>
              <w:right w:val="dotted" w:sz="4" w:space="0" w:color="auto"/>
            </w:tcBorders>
          </w:tcPr>
          <w:p w14:paraId="080CBF6F" w14:textId="4FCE2046" w:rsidR="00DD4A7C" w:rsidRPr="00C84026" w:rsidRDefault="00BE4415" w:rsidP="006F64D2">
            <w:pPr>
              <w:pStyle w:val="Header"/>
              <w:tabs>
                <w:tab w:val="clear" w:pos="4153"/>
                <w:tab w:val="clear" w:pos="8306"/>
                <w:tab w:val="left" w:pos="1260"/>
                <w:tab w:val="left" w:pos="1530"/>
                <w:tab w:val="left" w:pos="1890"/>
              </w:tabs>
              <w:spacing w:line="400" w:lineRule="exact"/>
              <w:contextualSpacing/>
              <w:rPr>
                <w:cs/>
              </w:rPr>
            </w:pPr>
            <w:r>
              <w:rPr>
                <w:rFonts w:hint="cs"/>
                <w:cs/>
              </w:rPr>
              <w:t>ชื่อสถาบัน</w:t>
            </w:r>
          </w:p>
        </w:tc>
        <w:tc>
          <w:tcPr>
            <w:tcW w:w="6225" w:type="dxa"/>
            <w:tcBorders>
              <w:top w:val="dotted" w:sz="4" w:space="0" w:color="auto"/>
              <w:left w:val="dotted" w:sz="4" w:space="0" w:color="auto"/>
              <w:bottom w:val="dotted" w:sz="4" w:space="0" w:color="auto"/>
              <w:right w:val="dotted" w:sz="4" w:space="0" w:color="auto"/>
            </w:tcBorders>
          </w:tcPr>
          <w:p w14:paraId="6C18B07B" w14:textId="77777777" w:rsidR="00DD4A7C" w:rsidRPr="003E245A" w:rsidRDefault="00DD4A7C" w:rsidP="006F64D2">
            <w:pPr>
              <w:pStyle w:val="Header"/>
              <w:tabs>
                <w:tab w:val="clear" w:pos="4153"/>
                <w:tab w:val="clear" w:pos="8306"/>
                <w:tab w:val="left" w:pos="252"/>
                <w:tab w:val="left" w:pos="1260"/>
                <w:tab w:val="left" w:pos="1530"/>
                <w:tab w:val="left" w:pos="1890"/>
              </w:tabs>
              <w:spacing w:line="400" w:lineRule="exact"/>
              <w:contextualSpacing/>
              <w:rPr>
                <w:cs/>
              </w:rPr>
            </w:pPr>
            <w:r w:rsidRPr="003E245A">
              <w:rPr>
                <w:cs/>
              </w:rPr>
              <w:t>ชื่อของสถาบันผู้ประกอบธุรกิจ</w:t>
            </w:r>
          </w:p>
        </w:tc>
        <w:tc>
          <w:tcPr>
            <w:tcW w:w="5976" w:type="dxa"/>
            <w:tcBorders>
              <w:top w:val="dotted" w:sz="4" w:space="0" w:color="auto"/>
              <w:left w:val="dotted" w:sz="4" w:space="0" w:color="auto"/>
              <w:bottom w:val="dotted" w:sz="4" w:space="0" w:color="auto"/>
            </w:tcBorders>
          </w:tcPr>
          <w:p w14:paraId="0A375081"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p>
        </w:tc>
      </w:tr>
      <w:tr w:rsidR="00DD4A7C" w:rsidRPr="001D07F3" w14:paraId="5118E1AA" w14:textId="77777777" w:rsidTr="006F64D2">
        <w:trPr>
          <w:trHeight w:val="782"/>
        </w:trPr>
        <w:tc>
          <w:tcPr>
            <w:tcW w:w="2241" w:type="dxa"/>
            <w:tcBorders>
              <w:top w:val="dotted" w:sz="4" w:space="0" w:color="auto"/>
              <w:bottom w:val="dotted" w:sz="4" w:space="0" w:color="auto"/>
              <w:right w:val="dotted" w:sz="4" w:space="0" w:color="auto"/>
            </w:tcBorders>
          </w:tcPr>
          <w:p w14:paraId="41EC18F8"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rPr>
                <w:cs/>
              </w:rPr>
            </w:pPr>
            <w:r>
              <w:rPr>
                <w:rFonts w:hint="cs"/>
                <w:cs/>
              </w:rPr>
              <w:t>ข้อมูล ณ วันที่</w:t>
            </w:r>
          </w:p>
        </w:tc>
        <w:tc>
          <w:tcPr>
            <w:tcW w:w="6225" w:type="dxa"/>
            <w:tcBorders>
              <w:top w:val="dotted" w:sz="4" w:space="0" w:color="auto"/>
              <w:left w:val="dotted" w:sz="4" w:space="0" w:color="auto"/>
              <w:bottom w:val="dotted" w:sz="4" w:space="0" w:color="auto"/>
              <w:right w:val="dotted" w:sz="4" w:space="0" w:color="auto"/>
            </w:tcBorders>
          </w:tcPr>
          <w:p w14:paraId="1986B0FF" w14:textId="77777777" w:rsidR="00DD4A7C" w:rsidRPr="003E245A" w:rsidRDefault="00DD4A7C" w:rsidP="006F64D2">
            <w:pPr>
              <w:pStyle w:val="Header"/>
              <w:tabs>
                <w:tab w:val="clear" w:pos="4153"/>
                <w:tab w:val="clear" w:pos="8306"/>
                <w:tab w:val="left" w:pos="252"/>
                <w:tab w:val="left" w:pos="1260"/>
                <w:tab w:val="left" w:pos="1530"/>
                <w:tab w:val="left" w:pos="1890"/>
              </w:tabs>
              <w:spacing w:line="400" w:lineRule="exact"/>
              <w:contextualSpacing/>
              <w:rPr>
                <w:cs/>
              </w:rPr>
            </w:pPr>
            <w:r w:rsidRPr="00316559">
              <w:rPr>
                <w:cs/>
              </w:rPr>
              <w:t>วันที่ของชุดข้อมูล</w:t>
            </w:r>
          </w:p>
        </w:tc>
        <w:tc>
          <w:tcPr>
            <w:tcW w:w="5976" w:type="dxa"/>
            <w:tcBorders>
              <w:top w:val="dotted" w:sz="4" w:space="0" w:color="auto"/>
              <w:left w:val="dotted" w:sz="4" w:space="0" w:color="auto"/>
              <w:bottom w:val="dotted" w:sz="4" w:space="0" w:color="auto"/>
            </w:tcBorders>
          </w:tcPr>
          <w:p w14:paraId="5F40E460"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57862A7D"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rPr>
                <w:cs/>
              </w:rPr>
            </w:pPr>
            <w:r w:rsidRPr="00C84026">
              <w:rPr>
                <w:cs/>
              </w:rPr>
              <w:t>วันที่ต้องเป็นวันสิ้น</w:t>
            </w:r>
            <w:r>
              <w:rPr>
                <w:rFonts w:hint="cs"/>
                <w:cs/>
                <w:lang w:val="th-TH"/>
              </w:rPr>
              <w:t>ไตรมาส</w:t>
            </w:r>
            <w:r w:rsidRPr="00C84026">
              <w:rPr>
                <w:cs/>
              </w:rPr>
              <w:t>ตามปีปฏิทิน</w:t>
            </w:r>
          </w:p>
        </w:tc>
      </w:tr>
      <w:tr w:rsidR="00DD4A7C" w:rsidRPr="001D07F3" w14:paraId="0C748F41" w14:textId="77777777" w:rsidTr="006F64D2">
        <w:tc>
          <w:tcPr>
            <w:tcW w:w="2241" w:type="dxa"/>
            <w:tcBorders>
              <w:top w:val="dotted" w:sz="4" w:space="0" w:color="auto"/>
              <w:bottom w:val="dotted" w:sz="4" w:space="0" w:color="auto"/>
              <w:right w:val="dotted" w:sz="4" w:space="0" w:color="auto"/>
            </w:tcBorders>
          </w:tcPr>
          <w:p w14:paraId="429611F2" w14:textId="77777777" w:rsidR="00DD4A7C" w:rsidRDefault="00DD4A7C" w:rsidP="006F64D2">
            <w:pPr>
              <w:pStyle w:val="Footer"/>
              <w:spacing w:line="400" w:lineRule="exact"/>
              <w:contextualSpacing/>
              <w:rPr>
                <w:cs/>
              </w:rPr>
            </w:pPr>
            <w:r>
              <w:rPr>
                <w:rFonts w:hint="cs"/>
                <w:cs/>
              </w:rPr>
              <w:t>วันที่ปิดงวดไตรมาส</w:t>
            </w:r>
          </w:p>
        </w:tc>
        <w:tc>
          <w:tcPr>
            <w:tcW w:w="6225" w:type="dxa"/>
            <w:tcBorders>
              <w:top w:val="dotted" w:sz="4" w:space="0" w:color="auto"/>
              <w:left w:val="dotted" w:sz="4" w:space="0" w:color="auto"/>
              <w:bottom w:val="dotted" w:sz="4" w:space="0" w:color="auto"/>
              <w:right w:val="dotted" w:sz="4" w:space="0" w:color="auto"/>
            </w:tcBorders>
          </w:tcPr>
          <w:p w14:paraId="123B4CEE" w14:textId="77777777" w:rsidR="00DD4A7C" w:rsidRDefault="00DD4A7C" w:rsidP="006F64D2">
            <w:pPr>
              <w:spacing w:line="400" w:lineRule="exact"/>
              <w:contextualSpacing/>
              <w:rPr>
                <w:cs/>
                <w:lang w:val="th-TH"/>
              </w:rPr>
            </w:pPr>
            <w:r>
              <w:rPr>
                <w:rFonts w:hint="cs"/>
                <w:cs/>
              </w:rPr>
              <w:t>วันที่ปิดงวดไตรมาสที่รายงานข้อมูล</w:t>
            </w:r>
          </w:p>
        </w:tc>
        <w:tc>
          <w:tcPr>
            <w:tcW w:w="5976" w:type="dxa"/>
            <w:tcBorders>
              <w:top w:val="dotted" w:sz="4" w:space="0" w:color="auto"/>
              <w:left w:val="dotted" w:sz="4" w:space="0" w:color="auto"/>
              <w:bottom w:val="dotted" w:sz="4" w:space="0" w:color="auto"/>
            </w:tcBorders>
          </w:tcPr>
          <w:p w14:paraId="0802FC0A"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758BBA3C" w14:textId="77777777" w:rsidR="00DD4A7C" w:rsidRPr="00700A00" w:rsidRDefault="00DD4A7C" w:rsidP="006F64D2">
            <w:pPr>
              <w:spacing w:line="400" w:lineRule="exact"/>
              <w:contextualSpacing/>
            </w:pPr>
            <w:r w:rsidRPr="00C84026">
              <w:rPr>
                <w:cs/>
              </w:rPr>
              <w:t>วันที่ต้องเป็นวันสิ้น</w:t>
            </w:r>
            <w:r>
              <w:rPr>
                <w:rFonts w:hint="cs"/>
                <w:cs/>
                <w:lang w:val="th-TH"/>
              </w:rPr>
              <w:t>เดือน</w:t>
            </w:r>
            <w:r w:rsidRPr="00C84026">
              <w:rPr>
                <w:cs/>
              </w:rPr>
              <w:t>ตามปีปฏิทิน</w:t>
            </w:r>
          </w:p>
        </w:tc>
      </w:tr>
      <w:tr w:rsidR="00DD4A7C" w:rsidRPr="001D07F3" w14:paraId="11A77F50" w14:textId="77777777" w:rsidTr="006F64D2">
        <w:tc>
          <w:tcPr>
            <w:tcW w:w="2241" w:type="dxa"/>
            <w:tcBorders>
              <w:top w:val="dotted" w:sz="4" w:space="0" w:color="auto"/>
              <w:bottom w:val="dotted" w:sz="4" w:space="0" w:color="auto"/>
              <w:right w:val="dotted" w:sz="4" w:space="0" w:color="auto"/>
            </w:tcBorders>
          </w:tcPr>
          <w:p w14:paraId="6EA8630A" w14:textId="77777777" w:rsidR="00DD4A7C" w:rsidRPr="00C84026" w:rsidRDefault="00DD4A7C" w:rsidP="006F64D2">
            <w:pPr>
              <w:pStyle w:val="Footer"/>
              <w:spacing w:line="400" w:lineRule="exact"/>
              <w:contextualSpacing/>
              <w:rPr>
                <w:cs/>
              </w:rPr>
            </w:pPr>
            <w:r w:rsidRPr="00BB5669">
              <w:rPr>
                <w:rFonts w:hint="cs"/>
                <w:cs/>
              </w:rPr>
              <w:t>ไตรมาสที่</w:t>
            </w:r>
          </w:p>
        </w:tc>
        <w:tc>
          <w:tcPr>
            <w:tcW w:w="6225" w:type="dxa"/>
            <w:tcBorders>
              <w:top w:val="dotted" w:sz="4" w:space="0" w:color="auto"/>
              <w:left w:val="dotted" w:sz="4" w:space="0" w:color="auto"/>
              <w:bottom w:val="dotted" w:sz="4" w:space="0" w:color="auto"/>
              <w:right w:val="dotted" w:sz="4" w:space="0" w:color="auto"/>
            </w:tcBorders>
          </w:tcPr>
          <w:p w14:paraId="4CEC59D6" w14:textId="77777777" w:rsidR="00DD4A7C" w:rsidRPr="00C84026" w:rsidRDefault="00DD4A7C" w:rsidP="006F64D2">
            <w:pPr>
              <w:spacing w:line="400" w:lineRule="exact"/>
              <w:contextualSpacing/>
              <w:rPr>
                <w:cs/>
              </w:rPr>
            </w:pPr>
            <w:r w:rsidRPr="00BB5669">
              <w:rPr>
                <w:rFonts w:hint="cs"/>
                <w:cs/>
              </w:rPr>
              <w:t>ไตรมาสบัญชีที่รายงานข้อมูล</w:t>
            </w:r>
          </w:p>
        </w:tc>
        <w:tc>
          <w:tcPr>
            <w:tcW w:w="5976" w:type="dxa"/>
            <w:tcBorders>
              <w:top w:val="dotted" w:sz="4" w:space="0" w:color="auto"/>
              <w:left w:val="dotted" w:sz="4" w:space="0" w:color="auto"/>
              <w:bottom w:val="dotted" w:sz="4" w:space="0" w:color="auto"/>
            </w:tcBorders>
          </w:tcPr>
          <w:p w14:paraId="223F5377" w14:textId="77777777" w:rsidR="00DD4A7C" w:rsidRPr="00C84026" w:rsidRDefault="00DD4A7C" w:rsidP="006F64D2">
            <w:pPr>
              <w:pStyle w:val="Header"/>
              <w:tabs>
                <w:tab w:val="clear" w:pos="4153"/>
                <w:tab w:val="clear" w:pos="8306"/>
                <w:tab w:val="left" w:pos="1260"/>
                <w:tab w:val="left" w:pos="1530"/>
                <w:tab w:val="left" w:pos="1890"/>
              </w:tabs>
              <w:spacing w:line="400" w:lineRule="exact"/>
              <w:contextualSpacing/>
            </w:pPr>
            <w:r w:rsidRPr="00C84026">
              <w:t>Data Set Validation</w:t>
            </w:r>
            <w:r w:rsidRPr="00C84026">
              <w:rPr>
                <w:cs/>
              </w:rPr>
              <w:t>:</w:t>
            </w:r>
          </w:p>
          <w:p w14:paraId="7271C535" w14:textId="77777777" w:rsidR="00DD4A7C" w:rsidRPr="00700A00" w:rsidRDefault="00DD4A7C" w:rsidP="006F64D2">
            <w:pPr>
              <w:spacing w:line="400" w:lineRule="exact"/>
              <w:contextualSpacing/>
            </w:pPr>
            <w:r>
              <w:rPr>
                <w:rFonts w:hint="cs"/>
                <w:cs/>
              </w:rPr>
              <w:t>ต้องมีค่าระหว่าง 1 ถึง 4</w:t>
            </w:r>
          </w:p>
        </w:tc>
      </w:tr>
      <w:tr w:rsidR="00DD4A7C" w:rsidRPr="001D07F3" w14:paraId="3F9D84C5" w14:textId="77777777" w:rsidTr="006F64D2">
        <w:tc>
          <w:tcPr>
            <w:tcW w:w="2241" w:type="dxa"/>
            <w:tcBorders>
              <w:top w:val="dotted" w:sz="4" w:space="0" w:color="auto"/>
              <w:bottom w:val="dotted" w:sz="4" w:space="0" w:color="auto"/>
              <w:right w:val="dotted" w:sz="4" w:space="0" w:color="auto"/>
            </w:tcBorders>
          </w:tcPr>
          <w:p w14:paraId="61CBD9AE" w14:textId="77777777" w:rsidR="00DD4A7C" w:rsidRDefault="00DD4A7C" w:rsidP="006F64D2">
            <w:pPr>
              <w:pStyle w:val="Footer"/>
              <w:spacing w:line="400" w:lineRule="exact"/>
              <w:contextualSpacing/>
              <w:rPr>
                <w:cs/>
              </w:rPr>
            </w:pPr>
            <w:r w:rsidRPr="00BB5669">
              <w:rPr>
                <w:rFonts w:hint="cs"/>
                <w:cs/>
              </w:rPr>
              <w:t>ประจำปี</w:t>
            </w:r>
          </w:p>
        </w:tc>
        <w:tc>
          <w:tcPr>
            <w:tcW w:w="6225" w:type="dxa"/>
            <w:tcBorders>
              <w:top w:val="dotted" w:sz="4" w:space="0" w:color="auto"/>
              <w:left w:val="dotted" w:sz="4" w:space="0" w:color="auto"/>
              <w:bottom w:val="dotted" w:sz="4" w:space="0" w:color="auto"/>
              <w:right w:val="dotted" w:sz="4" w:space="0" w:color="auto"/>
            </w:tcBorders>
          </w:tcPr>
          <w:p w14:paraId="646ADC33" w14:textId="77777777" w:rsidR="00DD4A7C" w:rsidRPr="00316559" w:rsidRDefault="00DD4A7C" w:rsidP="006F64D2">
            <w:pPr>
              <w:spacing w:line="400" w:lineRule="exact"/>
              <w:contextualSpacing/>
              <w:rPr>
                <w:cs/>
              </w:rPr>
            </w:pPr>
            <w:r w:rsidRPr="00BB5669">
              <w:rPr>
                <w:rFonts w:hint="cs"/>
                <w:cs/>
              </w:rPr>
              <w:t xml:space="preserve">ปีบัญชีที่รายงาน </w:t>
            </w:r>
            <w:r w:rsidRPr="00BB5669">
              <w:rPr>
                <w:cs/>
              </w:rPr>
              <w:t>(ระบุปีเป็น ปี ค.ศ.)</w:t>
            </w:r>
          </w:p>
        </w:tc>
        <w:tc>
          <w:tcPr>
            <w:tcW w:w="5976" w:type="dxa"/>
            <w:tcBorders>
              <w:top w:val="dotted" w:sz="4" w:space="0" w:color="auto"/>
              <w:left w:val="dotted" w:sz="4" w:space="0" w:color="auto"/>
              <w:bottom w:val="dotted" w:sz="4" w:space="0" w:color="auto"/>
            </w:tcBorders>
          </w:tcPr>
          <w:p w14:paraId="728E7142" w14:textId="77777777" w:rsidR="00DD4A7C" w:rsidRPr="00DD4A7C" w:rsidRDefault="00DD4A7C" w:rsidP="006F64D2">
            <w:pPr>
              <w:pStyle w:val="Header"/>
              <w:tabs>
                <w:tab w:val="clear" w:pos="4153"/>
                <w:tab w:val="clear" w:pos="8306"/>
                <w:tab w:val="left" w:pos="1260"/>
                <w:tab w:val="left" w:pos="1530"/>
                <w:tab w:val="left" w:pos="1890"/>
              </w:tabs>
              <w:spacing w:line="400" w:lineRule="exact"/>
            </w:pPr>
            <w:r w:rsidRPr="00DD4A7C">
              <w:t>Data Set Validation</w:t>
            </w:r>
            <w:r w:rsidRPr="00DD4A7C">
              <w:rPr>
                <w:cs/>
              </w:rPr>
              <w:t>:</w:t>
            </w:r>
          </w:p>
          <w:p w14:paraId="5D9BDDEC" w14:textId="77777777" w:rsidR="00DD4A7C" w:rsidRPr="00700A00" w:rsidRDefault="00DD4A7C" w:rsidP="006F64D2">
            <w:pPr>
              <w:spacing w:line="400" w:lineRule="exact"/>
              <w:contextualSpacing/>
            </w:pPr>
            <w:r w:rsidRPr="00DD4A7C">
              <w:rPr>
                <w:rFonts w:hint="cs"/>
                <w:cs/>
              </w:rPr>
              <w:t>ต้องมีค่าเป็นปีปฏิทิน</w:t>
            </w:r>
          </w:p>
        </w:tc>
      </w:tr>
      <w:tr w:rsidR="00A508AA" w:rsidRPr="001D07F3" w14:paraId="05B48861" w14:textId="77777777" w:rsidTr="006F64D2">
        <w:tc>
          <w:tcPr>
            <w:tcW w:w="2241" w:type="dxa"/>
            <w:tcBorders>
              <w:top w:val="dotted" w:sz="4" w:space="0" w:color="auto"/>
              <w:bottom w:val="dotted" w:sz="4" w:space="0" w:color="auto"/>
              <w:right w:val="dotted" w:sz="4" w:space="0" w:color="auto"/>
            </w:tcBorders>
          </w:tcPr>
          <w:p w14:paraId="18FB51D6" w14:textId="3659F0DC" w:rsidR="00A508AA" w:rsidRDefault="00A508AA" w:rsidP="00A508AA">
            <w:pPr>
              <w:pStyle w:val="Footer"/>
              <w:spacing w:line="400" w:lineRule="exact"/>
              <w:contextualSpacing/>
              <w:rPr>
                <w:cs/>
              </w:rPr>
            </w:pPr>
            <w:r w:rsidRPr="00CD3551">
              <w:rPr>
                <w:cs/>
              </w:rPr>
              <w:t>ธุรกิจอื่นที่ได้รับอนุญาต</w:t>
            </w:r>
          </w:p>
        </w:tc>
        <w:tc>
          <w:tcPr>
            <w:tcW w:w="6225" w:type="dxa"/>
            <w:tcBorders>
              <w:top w:val="dotted" w:sz="4" w:space="0" w:color="auto"/>
              <w:left w:val="dotted" w:sz="4" w:space="0" w:color="auto"/>
              <w:bottom w:val="dotted" w:sz="4" w:space="0" w:color="auto"/>
              <w:right w:val="dotted" w:sz="4" w:space="0" w:color="auto"/>
            </w:tcBorders>
          </w:tcPr>
          <w:p w14:paraId="2645BFBD" w14:textId="77777777" w:rsidR="00713AE9" w:rsidRDefault="00A508AA" w:rsidP="00A508AA">
            <w:pPr>
              <w:spacing w:line="400" w:lineRule="exact"/>
              <w:contextualSpacing/>
            </w:pPr>
            <w:r w:rsidRPr="00CD3551">
              <w:rPr>
                <w:rFonts w:hint="cs"/>
                <w:cs/>
              </w:rPr>
              <w:t>ระบุ</w:t>
            </w:r>
            <w:r w:rsidRPr="00CD3551">
              <w:rPr>
                <w:cs/>
              </w:rPr>
              <w:t>ธุรกิจอื่นที่ได้รับอนุญาตนอกเหนือจากบริการเงินอิเล็กทรอนิกส์</w:t>
            </w:r>
            <w:r w:rsidR="00713AE9">
              <w:rPr>
                <w:rFonts w:hint="cs"/>
                <w:cs/>
              </w:rPr>
              <w:t xml:space="preserve"> </w:t>
            </w:r>
          </w:p>
          <w:p w14:paraId="7C7F312A" w14:textId="502493C5" w:rsidR="00A508AA" w:rsidRPr="00316559" w:rsidRDefault="00713AE9" w:rsidP="00A508AA">
            <w:pPr>
              <w:spacing w:line="400" w:lineRule="exact"/>
              <w:contextualSpacing/>
              <w:rPr>
                <w:cs/>
              </w:rPr>
            </w:pPr>
            <w:r>
              <w:rPr>
                <w:rFonts w:hint="cs"/>
                <w:cs/>
              </w:rPr>
              <w:t>ทั้งนี้ ไม่รวมถึงธุรกิจระบบการชำระเงินหรือบริการการชำระเงินภายใต้การกำกับ</w:t>
            </w:r>
          </w:p>
        </w:tc>
        <w:tc>
          <w:tcPr>
            <w:tcW w:w="5976" w:type="dxa"/>
            <w:tcBorders>
              <w:top w:val="dotted" w:sz="4" w:space="0" w:color="auto"/>
              <w:left w:val="dotted" w:sz="4" w:space="0" w:color="auto"/>
              <w:bottom w:val="dotted" w:sz="4" w:space="0" w:color="auto"/>
            </w:tcBorders>
          </w:tcPr>
          <w:p w14:paraId="368E21D4" w14:textId="77777777" w:rsidR="00A508AA" w:rsidRPr="00700A00" w:rsidRDefault="00A508AA" w:rsidP="00A508AA">
            <w:pPr>
              <w:spacing w:line="400" w:lineRule="exact"/>
              <w:contextualSpacing/>
            </w:pPr>
          </w:p>
        </w:tc>
      </w:tr>
      <w:tr w:rsidR="00A508AA" w:rsidRPr="001D07F3" w14:paraId="48BD654A" w14:textId="77777777" w:rsidTr="006F64D2">
        <w:tc>
          <w:tcPr>
            <w:tcW w:w="2241" w:type="dxa"/>
            <w:tcBorders>
              <w:top w:val="dotted" w:sz="4" w:space="0" w:color="auto"/>
              <w:bottom w:val="dotted" w:sz="4" w:space="0" w:color="auto"/>
              <w:right w:val="dotted" w:sz="4" w:space="0" w:color="auto"/>
            </w:tcBorders>
          </w:tcPr>
          <w:p w14:paraId="4FA1EFE8" w14:textId="3379F09A" w:rsidR="00A508AA" w:rsidRPr="00BB5669" w:rsidRDefault="00A508AA" w:rsidP="00A508AA">
            <w:pPr>
              <w:pStyle w:val="Footer"/>
              <w:spacing w:line="400" w:lineRule="exact"/>
              <w:contextualSpacing/>
              <w:rPr>
                <w:cs/>
              </w:rPr>
            </w:pPr>
            <w:r w:rsidRPr="00CD3551">
              <w:rPr>
                <w:cs/>
              </w:rPr>
              <w:t>รายได้จากการประกอบธุรกิจอื่น</w:t>
            </w:r>
          </w:p>
        </w:tc>
        <w:tc>
          <w:tcPr>
            <w:tcW w:w="6225" w:type="dxa"/>
            <w:tcBorders>
              <w:top w:val="dotted" w:sz="4" w:space="0" w:color="auto"/>
              <w:left w:val="dotted" w:sz="4" w:space="0" w:color="auto"/>
              <w:bottom w:val="dotted" w:sz="4" w:space="0" w:color="auto"/>
              <w:right w:val="dotted" w:sz="4" w:space="0" w:color="auto"/>
            </w:tcBorders>
          </w:tcPr>
          <w:p w14:paraId="127D6FB3" w14:textId="03239AE2" w:rsidR="00A508AA" w:rsidRPr="00BB5669" w:rsidRDefault="00A508AA" w:rsidP="00A508AA">
            <w:pPr>
              <w:spacing w:line="400" w:lineRule="exact"/>
              <w:contextualSpacing/>
              <w:rPr>
                <w:cs/>
              </w:rPr>
            </w:pPr>
            <w:r w:rsidRPr="00CD3551">
              <w:rPr>
                <w:cs/>
              </w:rPr>
              <w:t>รายได้จากการประกอบธุรกิจอื่นนอกเหนือจากบริการเงินอิเล็กทรอนิกส์ (หน่วย: บาท)</w:t>
            </w:r>
          </w:p>
        </w:tc>
        <w:tc>
          <w:tcPr>
            <w:tcW w:w="5976" w:type="dxa"/>
            <w:tcBorders>
              <w:top w:val="dotted" w:sz="4" w:space="0" w:color="auto"/>
              <w:left w:val="dotted" w:sz="4" w:space="0" w:color="auto"/>
              <w:bottom w:val="dotted" w:sz="4" w:space="0" w:color="auto"/>
            </w:tcBorders>
          </w:tcPr>
          <w:p w14:paraId="18F06A3D" w14:textId="77777777" w:rsidR="00A508AA" w:rsidRPr="00A508AA" w:rsidRDefault="00A508AA" w:rsidP="00A508AA">
            <w:pPr>
              <w:pStyle w:val="Header"/>
              <w:tabs>
                <w:tab w:val="clear" w:pos="4153"/>
                <w:tab w:val="clear" w:pos="8306"/>
                <w:tab w:val="left" w:pos="1260"/>
                <w:tab w:val="left" w:pos="1530"/>
                <w:tab w:val="left" w:pos="1890"/>
              </w:tabs>
              <w:spacing w:line="400" w:lineRule="exact"/>
            </w:pPr>
            <w:r w:rsidRPr="00A508AA">
              <w:t>Data Set Validation</w:t>
            </w:r>
            <w:r w:rsidRPr="00A508AA">
              <w:rPr>
                <w:cs/>
              </w:rPr>
              <w:t>:</w:t>
            </w:r>
          </w:p>
          <w:p w14:paraId="7132E663" w14:textId="5A285FB4" w:rsidR="00A508AA" w:rsidRPr="00700A00" w:rsidRDefault="00A508AA" w:rsidP="00A508AA">
            <w:pPr>
              <w:spacing w:line="400" w:lineRule="exact"/>
              <w:contextualSpacing/>
            </w:pPr>
            <w:r w:rsidRPr="00A508AA">
              <w:rPr>
                <w:rFonts w:hint="cs"/>
                <w:cs/>
              </w:rPr>
              <w:t>ต้อง</w:t>
            </w:r>
            <w:r w:rsidRPr="00A508AA">
              <w:rPr>
                <w:cs/>
              </w:rPr>
              <w:t>มีค่ามากกว่า</w:t>
            </w:r>
            <w:r w:rsidRPr="00A508AA">
              <w:rPr>
                <w:rFonts w:hint="cs"/>
                <w:cs/>
              </w:rPr>
              <w:t>หรือเท่ากับ</w:t>
            </w:r>
            <w:r w:rsidRPr="00A508AA">
              <w:rPr>
                <w:cs/>
              </w:rPr>
              <w:t xml:space="preserve"> 0</w:t>
            </w:r>
          </w:p>
        </w:tc>
      </w:tr>
      <w:tr w:rsidR="00A508AA" w:rsidRPr="001D07F3" w14:paraId="057B3604" w14:textId="77777777" w:rsidTr="006F64D2">
        <w:tc>
          <w:tcPr>
            <w:tcW w:w="2241" w:type="dxa"/>
            <w:tcBorders>
              <w:top w:val="dotted" w:sz="4" w:space="0" w:color="auto"/>
              <w:bottom w:val="dotted" w:sz="4" w:space="0" w:color="auto"/>
              <w:right w:val="dotted" w:sz="4" w:space="0" w:color="auto"/>
            </w:tcBorders>
          </w:tcPr>
          <w:p w14:paraId="58BF9D0D" w14:textId="68102520" w:rsidR="00A508AA" w:rsidRPr="00BB5669" w:rsidRDefault="00A508AA" w:rsidP="00A508AA">
            <w:pPr>
              <w:pStyle w:val="Footer"/>
              <w:spacing w:line="400" w:lineRule="exact"/>
              <w:contextualSpacing/>
              <w:rPr>
                <w:cs/>
              </w:rPr>
            </w:pPr>
            <w:r w:rsidRPr="00CD3551">
              <w:rPr>
                <w:cs/>
              </w:rPr>
              <w:t>ค่าใช้จ่ายจากการประกอบธุรกิจอื่น</w:t>
            </w:r>
          </w:p>
        </w:tc>
        <w:tc>
          <w:tcPr>
            <w:tcW w:w="6225" w:type="dxa"/>
            <w:tcBorders>
              <w:top w:val="dotted" w:sz="4" w:space="0" w:color="auto"/>
              <w:left w:val="dotted" w:sz="4" w:space="0" w:color="auto"/>
              <w:bottom w:val="dotted" w:sz="4" w:space="0" w:color="auto"/>
              <w:right w:val="dotted" w:sz="4" w:space="0" w:color="auto"/>
            </w:tcBorders>
          </w:tcPr>
          <w:p w14:paraId="49F8CF58" w14:textId="07F987C7" w:rsidR="00A508AA" w:rsidRPr="00BB5669" w:rsidRDefault="00A508AA" w:rsidP="00A508AA">
            <w:pPr>
              <w:spacing w:line="400" w:lineRule="exact"/>
              <w:contextualSpacing/>
              <w:rPr>
                <w:cs/>
              </w:rPr>
            </w:pPr>
            <w:r w:rsidRPr="00CD3551">
              <w:rPr>
                <w:cs/>
              </w:rPr>
              <w:t>ค่าใช้จ่ายจากการประกอบธุรกิจอื่นนอกเหนือจากบริการเงินอิเล็กทรอนิกส์ (หน่วย: บาท)</w:t>
            </w:r>
          </w:p>
        </w:tc>
        <w:tc>
          <w:tcPr>
            <w:tcW w:w="5976" w:type="dxa"/>
            <w:tcBorders>
              <w:top w:val="dotted" w:sz="4" w:space="0" w:color="auto"/>
              <w:left w:val="dotted" w:sz="4" w:space="0" w:color="auto"/>
              <w:bottom w:val="dotted" w:sz="4" w:space="0" w:color="auto"/>
            </w:tcBorders>
          </w:tcPr>
          <w:p w14:paraId="64A21BAD" w14:textId="77777777" w:rsidR="00A508AA" w:rsidRPr="00A508AA" w:rsidRDefault="00A508AA" w:rsidP="00A508AA">
            <w:pPr>
              <w:pStyle w:val="Header"/>
              <w:tabs>
                <w:tab w:val="clear" w:pos="4153"/>
                <w:tab w:val="clear" w:pos="8306"/>
                <w:tab w:val="left" w:pos="1260"/>
                <w:tab w:val="left" w:pos="1530"/>
                <w:tab w:val="left" w:pos="1890"/>
              </w:tabs>
              <w:spacing w:line="400" w:lineRule="exact"/>
            </w:pPr>
            <w:r w:rsidRPr="00A508AA">
              <w:t>Data Set Validation</w:t>
            </w:r>
            <w:r w:rsidRPr="00A508AA">
              <w:rPr>
                <w:cs/>
              </w:rPr>
              <w:t>:</w:t>
            </w:r>
          </w:p>
          <w:p w14:paraId="693731B7" w14:textId="3A0CA592" w:rsidR="00A508AA" w:rsidRPr="00700A00" w:rsidRDefault="00A508AA" w:rsidP="00A508AA">
            <w:pPr>
              <w:spacing w:line="400" w:lineRule="exact"/>
              <w:contextualSpacing/>
            </w:pPr>
            <w:r w:rsidRPr="00A508AA">
              <w:rPr>
                <w:rFonts w:hint="cs"/>
                <w:cs/>
              </w:rPr>
              <w:t>ต้อง</w:t>
            </w:r>
            <w:r w:rsidRPr="00A508AA">
              <w:rPr>
                <w:cs/>
              </w:rPr>
              <w:t>มีค่ามากกว่า</w:t>
            </w:r>
            <w:r w:rsidRPr="00A508AA">
              <w:rPr>
                <w:rFonts w:hint="cs"/>
                <w:cs/>
              </w:rPr>
              <w:t>หรือเท่ากับ</w:t>
            </w:r>
            <w:r w:rsidRPr="00A508AA">
              <w:rPr>
                <w:cs/>
              </w:rPr>
              <w:t xml:space="preserve"> 0</w:t>
            </w:r>
          </w:p>
        </w:tc>
      </w:tr>
      <w:tr w:rsidR="00A508AA" w:rsidRPr="001D07F3" w14:paraId="3698EB11" w14:textId="77777777" w:rsidTr="006F64D2">
        <w:tc>
          <w:tcPr>
            <w:tcW w:w="2241" w:type="dxa"/>
            <w:tcBorders>
              <w:top w:val="dotted" w:sz="4" w:space="0" w:color="auto"/>
              <w:bottom w:val="dotted" w:sz="4" w:space="0" w:color="auto"/>
              <w:right w:val="dotted" w:sz="4" w:space="0" w:color="auto"/>
            </w:tcBorders>
          </w:tcPr>
          <w:p w14:paraId="7455BB62" w14:textId="4E6D2D04" w:rsidR="00A508AA" w:rsidRPr="00BB5669" w:rsidRDefault="00A508AA" w:rsidP="00A508AA">
            <w:pPr>
              <w:pStyle w:val="Footer"/>
              <w:spacing w:line="400" w:lineRule="exact"/>
              <w:contextualSpacing/>
              <w:rPr>
                <w:cs/>
              </w:rPr>
            </w:pPr>
            <w:r w:rsidRPr="00CD3551">
              <w:rPr>
                <w:cs/>
              </w:rPr>
              <w:lastRenderedPageBreak/>
              <w:t>เงินลงทุนที่เกี่ยวข้อง</w:t>
            </w:r>
          </w:p>
        </w:tc>
        <w:tc>
          <w:tcPr>
            <w:tcW w:w="6225" w:type="dxa"/>
            <w:tcBorders>
              <w:top w:val="dotted" w:sz="4" w:space="0" w:color="auto"/>
              <w:left w:val="dotted" w:sz="4" w:space="0" w:color="auto"/>
              <w:bottom w:val="dotted" w:sz="4" w:space="0" w:color="auto"/>
              <w:right w:val="dotted" w:sz="4" w:space="0" w:color="auto"/>
            </w:tcBorders>
          </w:tcPr>
          <w:p w14:paraId="18029A63" w14:textId="0ADA8F33" w:rsidR="00A508AA" w:rsidRPr="00BB5669" w:rsidRDefault="00A508AA" w:rsidP="00A508AA">
            <w:pPr>
              <w:spacing w:line="400" w:lineRule="exact"/>
              <w:contextualSpacing/>
              <w:rPr>
                <w:cs/>
              </w:rPr>
            </w:pPr>
            <w:r w:rsidRPr="00CD3551">
              <w:rPr>
                <w:cs/>
              </w:rPr>
              <w:t>เงินลงทุนที่เกี่ยวข้องกับการประกอบธุรกิจอื่นนอกเหนือจากบริการเงินอิเล็กทรอนิกส์ (หน่วย: บาท)</w:t>
            </w:r>
          </w:p>
        </w:tc>
        <w:tc>
          <w:tcPr>
            <w:tcW w:w="5976" w:type="dxa"/>
            <w:tcBorders>
              <w:top w:val="dotted" w:sz="4" w:space="0" w:color="auto"/>
              <w:left w:val="dotted" w:sz="4" w:space="0" w:color="auto"/>
              <w:bottom w:val="dotted" w:sz="4" w:space="0" w:color="auto"/>
            </w:tcBorders>
          </w:tcPr>
          <w:p w14:paraId="76B72FD4" w14:textId="77777777" w:rsidR="00A508AA" w:rsidRPr="00A508AA" w:rsidRDefault="00A508AA" w:rsidP="00A508AA">
            <w:pPr>
              <w:pStyle w:val="Header"/>
              <w:tabs>
                <w:tab w:val="clear" w:pos="4153"/>
                <w:tab w:val="clear" w:pos="8306"/>
                <w:tab w:val="left" w:pos="1260"/>
                <w:tab w:val="left" w:pos="1530"/>
                <w:tab w:val="left" w:pos="1890"/>
              </w:tabs>
              <w:spacing w:line="400" w:lineRule="exact"/>
            </w:pPr>
            <w:r w:rsidRPr="00A508AA">
              <w:t>Data Set Validation</w:t>
            </w:r>
            <w:r w:rsidRPr="00A508AA">
              <w:rPr>
                <w:cs/>
              </w:rPr>
              <w:t>:</w:t>
            </w:r>
          </w:p>
          <w:p w14:paraId="36E97E24" w14:textId="6CB2DEE5" w:rsidR="00A508AA" w:rsidRPr="00700A00" w:rsidRDefault="00A508AA" w:rsidP="00A508AA">
            <w:pPr>
              <w:spacing w:line="400" w:lineRule="exact"/>
              <w:contextualSpacing/>
            </w:pPr>
            <w:r w:rsidRPr="00A508AA">
              <w:rPr>
                <w:rFonts w:hint="cs"/>
                <w:cs/>
              </w:rPr>
              <w:t>ต้อง</w:t>
            </w:r>
            <w:r w:rsidRPr="00A508AA">
              <w:rPr>
                <w:cs/>
              </w:rPr>
              <w:t>มีค่ามากกว่า</w:t>
            </w:r>
            <w:r w:rsidRPr="00A508AA">
              <w:rPr>
                <w:rFonts w:hint="cs"/>
                <w:cs/>
              </w:rPr>
              <w:t>หรือเท่ากับ</w:t>
            </w:r>
            <w:r w:rsidRPr="00A508AA">
              <w:rPr>
                <w:cs/>
              </w:rPr>
              <w:t xml:space="preserve"> 0</w:t>
            </w:r>
          </w:p>
        </w:tc>
      </w:tr>
      <w:tr w:rsidR="00A508AA" w:rsidRPr="001D07F3" w14:paraId="2904CD6D" w14:textId="77777777" w:rsidTr="006F64D2">
        <w:trPr>
          <w:trHeight w:val="572"/>
        </w:trPr>
        <w:tc>
          <w:tcPr>
            <w:tcW w:w="2241" w:type="dxa"/>
            <w:tcBorders>
              <w:top w:val="dotted" w:sz="4" w:space="0" w:color="auto"/>
              <w:bottom w:val="single" w:sz="4" w:space="0" w:color="auto"/>
              <w:right w:val="dotted" w:sz="4" w:space="0" w:color="auto"/>
            </w:tcBorders>
          </w:tcPr>
          <w:p w14:paraId="79E093DA" w14:textId="6A376989" w:rsidR="00A508AA" w:rsidRDefault="00A508AA" w:rsidP="00A85698">
            <w:pPr>
              <w:pStyle w:val="Footer"/>
              <w:spacing w:line="400" w:lineRule="exact"/>
              <w:contextualSpacing/>
              <w:rPr>
                <w:color w:val="000000" w:themeColor="text1"/>
              </w:rPr>
            </w:pPr>
            <w:r w:rsidRPr="00CD3551">
              <w:rPr>
                <w:cs/>
              </w:rPr>
              <w:t>ปริมาณธุรกรรม</w:t>
            </w:r>
          </w:p>
        </w:tc>
        <w:tc>
          <w:tcPr>
            <w:tcW w:w="6225" w:type="dxa"/>
            <w:tcBorders>
              <w:top w:val="dotted" w:sz="4" w:space="0" w:color="auto"/>
              <w:left w:val="dotted" w:sz="4" w:space="0" w:color="auto"/>
              <w:bottom w:val="single" w:sz="4" w:space="0" w:color="auto"/>
              <w:right w:val="dotted" w:sz="4" w:space="0" w:color="auto"/>
            </w:tcBorders>
          </w:tcPr>
          <w:p w14:paraId="37950F40" w14:textId="0BF8152A" w:rsidR="00A508AA" w:rsidRDefault="00A508AA" w:rsidP="00A508AA">
            <w:pPr>
              <w:spacing w:line="400" w:lineRule="exact"/>
              <w:contextualSpacing/>
              <w:rPr>
                <w:cs/>
              </w:rPr>
            </w:pPr>
            <w:r w:rsidRPr="00CD3551">
              <w:rPr>
                <w:cs/>
              </w:rPr>
              <w:t>ปริมาณธุรกรรมการประกอบธุรกิจอื่นนอกเหนือจากบริการเงินอิเล็กทรอนิกส์ (หน่วย: รายการ)</w:t>
            </w:r>
          </w:p>
        </w:tc>
        <w:tc>
          <w:tcPr>
            <w:tcW w:w="5976" w:type="dxa"/>
            <w:tcBorders>
              <w:top w:val="dotted" w:sz="4" w:space="0" w:color="auto"/>
              <w:left w:val="dotted" w:sz="4" w:space="0" w:color="auto"/>
              <w:bottom w:val="single" w:sz="4" w:space="0" w:color="auto"/>
            </w:tcBorders>
          </w:tcPr>
          <w:p w14:paraId="29E7411C" w14:textId="77777777" w:rsidR="00A508AA" w:rsidRPr="00A508AA" w:rsidRDefault="00A508AA" w:rsidP="00A508AA">
            <w:pPr>
              <w:pStyle w:val="Header"/>
              <w:tabs>
                <w:tab w:val="clear" w:pos="4153"/>
                <w:tab w:val="clear" w:pos="8306"/>
                <w:tab w:val="left" w:pos="1260"/>
                <w:tab w:val="left" w:pos="1530"/>
                <w:tab w:val="left" w:pos="1890"/>
              </w:tabs>
              <w:spacing w:line="400" w:lineRule="exact"/>
            </w:pPr>
            <w:r w:rsidRPr="00A508AA">
              <w:t>Data Set Validation</w:t>
            </w:r>
            <w:r w:rsidRPr="00A508AA">
              <w:rPr>
                <w:cs/>
              </w:rPr>
              <w:t>:</w:t>
            </w:r>
          </w:p>
          <w:p w14:paraId="6C76EA3B" w14:textId="27B986EC" w:rsidR="00A508AA" w:rsidRPr="00DD4A7C" w:rsidRDefault="00A508AA" w:rsidP="00A508AA">
            <w:pPr>
              <w:pStyle w:val="Header"/>
              <w:tabs>
                <w:tab w:val="clear" w:pos="4153"/>
                <w:tab w:val="clear" w:pos="8306"/>
                <w:tab w:val="left" w:pos="1260"/>
                <w:tab w:val="left" w:pos="1530"/>
                <w:tab w:val="left" w:pos="1890"/>
              </w:tabs>
              <w:spacing w:line="400" w:lineRule="exact"/>
            </w:pPr>
            <w:r w:rsidRPr="00A508AA">
              <w:rPr>
                <w:rFonts w:hint="cs"/>
                <w:cs/>
              </w:rPr>
              <w:t>ต้อง</w:t>
            </w:r>
            <w:r w:rsidRPr="00A508AA">
              <w:rPr>
                <w:cs/>
              </w:rPr>
              <w:t>มีค่ามากกว่า</w:t>
            </w:r>
            <w:r w:rsidRPr="00A508AA">
              <w:rPr>
                <w:rFonts w:hint="cs"/>
                <w:cs/>
              </w:rPr>
              <w:t>หรือเท่ากับ</w:t>
            </w:r>
            <w:r w:rsidRPr="00A508AA">
              <w:rPr>
                <w:cs/>
              </w:rPr>
              <w:t xml:space="preserve"> 0</w:t>
            </w:r>
          </w:p>
        </w:tc>
      </w:tr>
    </w:tbl>
    <w:p w14:paraId="74AE1E3D" w14:textId="77777777" w:rsidR="006A5BFB" w:rsidRPr="00270250" w:rsidRDefault="006A5BFB">
      <w:pPr>
        <w:rPr>
          <w:cs/>
        </w:rPr>
      </w:pPr>
    </w:p>
    <w:sectPr w:rsidR="006A5BFB" w:rsidRPr="00270250" w:rsidSect="00F81D1F">
      <w:headerReference w:type="default" r:id="rId19"/>
      <w:footerReference w:type="default" r:id="rId20"/>
      <w:pgSz w:w="16834" w:h="11909" w:orient="landscape" w:code="9"/>
      <w:pgMar w:top="1656" w:right="1099" w:bottom="1440" w:left="1152" w:header="1296" w:footer="288" w:gutter="0"/>
      <w:pgNumType w:start="2"/>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2C767" w14:textId="77777777" w:rsidR="009016BA" w:rsidRDefault="009016BA" w:rsidP="00917C33">
      <w:r>
        <w:separator/>
      </w:r>
    </w:p>
  </w:endnote>
  <w:endnote w:type="continuationSeparator" w:id="0">
    <w:p w14:paraId="7A50718E" w14:textId="77777777" w:rsidR="009016BA" w:rsidRDefault="009016BA"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61DD4" w14:textId="77777777" w:rsidR="0055437C" w:rsidRDefault="005543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AB16C" w14:textId="077C191B" w:rsidR="0055437C" w:rsidRDefault="0055437C">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19D7A" w14:textId="77777777" w:rsidR="0055437C" w:rsidRPr="007D71A9" w:rsidRDefault="0055437C" w:rsidP="00EE461E">
                          <w:pPr>
                            <w:spacing w:line="320" w:lineRule="exact"/>
                            <w:jc w:val="right"/>
                          </w:pPr>
                          <w:r>
                            <w:t>Data Set Manual</w:t>
                          </w:r>
                          <w:r w:rsidRPr="007D71A9">
                            <w:rPr>
                              <w:cs/>
                            </w:rPr>
                            <w:t xml:space="preserve"> </w:t>
                          </w:r>
                        </w:p>
                        <w:p w14:paraId="04130EB1" w14:textId="5CBDB13B" w:rsidR="0055437C" w:rsidRPr="007D71A9" w:rsidRDefault="0055437C" w:rsidP="00EE461E">
                          <w:pPr>
                            <w:spacing w:line="320" w:lineRule="exact"/>
                            <w:jc w:val="right"/>
                          </w:pPr>
                          <w:r>
                            <w:t>Payment Governance</w:t>
                          </w:r>
                          <w:r>
                            <w:rPr>
                              <w:cs/>
                            </w:rPr>
                            <w:t xml:space="preserve"> </w:t>
                          </w:r>
                          <w:r w:rsidRPr="007D71A9">
                            <w:t xml:space="preserve">Data Set </w:t>
                          </w:r>
                          <w:r>
                            <w:t>Manual Version</w:t>
                          </w:r>
                          <w:r w:rsidRPr="007D71A9">
                            <w:rPr>
                              <w:cs/>
                            </w:rPr>
                            <w:t xml:space="preserve"> </w:t>
                          </w:r>
                          <w:r>
                            <w:t>1</w:t>
                          </w:r>
                          <w:r>
                            <w:rPr>
                              <w:cs/>
                            </w:rPr>
                            <w:t>.</w:t>
                          </w:r>
                          <w:r>
                            <w:t>0</w:t>
                          </w:r>
                        </w:p>
                        <w:p w14:paraId="6AF14FE4" w14:textId="7465F414" w:rsidR="0055437C" w:rsidRPr="007D71A9" w:rsidRDefault="0055437C">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06519D7A" w14:textId="77777777" w:rsidR="0055437C" w:rsidRPr="007D71A9" w:rsidRDefault="0055437C" w:rsidP="00EE461E">
                    <w:pPr>
                      <w:spacing w:line="320" w:lineRule="exact"/>
                      <w:jc w:val="right"/>
                    </w:pPr>
                    <w:r>
                      <w:t>Data Set Manual</w:t>
                    </w:r>
                    <w:r w:rsidRPr="007D71A9">
                      <w:rPr>
                        <w:cs/>
                      </w:rPr>
                      <w:t xml:space="preserve"> </w:t>
                    </w:r>
                  </w:p>
                  <w:p w14:paraId="04130EB1" w14:textId="5CBDB13B" w:rsidR="0055437C" w:rsidRPr="007D71A9" w:rsidRDefault="0055437C" w:rsidP="00EE461E">
                    <w:pPr>
                      <w:spacing w:line="320" w:lineRule="exact"/>
                      <w:jc w:val="right"/>
                    </w:pPr>
                    <w:r>
                      <w:t>Payment Governance</w:t>
                    </w:r>
                    <w:r>
                      <w:rPr>
                        <w:cs/>
                      </w:rPr>
                      <w:t xml:space="preserve"> </w:t>
                    </w:r>
                    <w:r w:rsidRPr="007D71A9">
                      <w:t xml:space="preserve">Data Set </w:t>
                    </w:r>
                    <w:r>
                      <w:t>Manual Version</w:t>
                    </w:r>
                    <w:r w:rsidRPr="007D71A9">
                      <w:rPr>
                        <w:cs/>
                      </w:rPr>
                      <w:t xml:space="preserve"> </w:t>
                    </w:r>
                    <w:r>
                      <w:t>1</w:t>
                    </w:r>
                    <w:r>
                      <w:rPr>
                        <w:cs/>
                      </w:rPr>
                      <w:t>.</w:t>
                    </w:r>
                    <w:r>
                      <w:t>0</w:t>
                    </w:r>
                  </w:p>
                  <w:p w14:paraId="6AF14FE4" w14:textId="7465F414" w:rsidR="0055437C" w:rsidRPr="007D71A9" w:rsidRDefault="0055437C">
                    <w:pPr>
                      <w:spacing w:line="320" w:lineRule="exact"/>
                      <w:jc w:val="right"/>
                    </w:pP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55437C" w:rsidRPr="007D71A9" w:rsidRDefault="0055437C" w:rsidP="00E07528">
                          <w:pPr>
                            <w:spacing w:after="120" w:line="240" w:lineRule="exact"/>
                            <w:rPr>
                              <w:b/>
                              <w:bCs/>
                            </w:rPr>
                          </w:pPr>
                          <w:r w:rsidRPr="007D71A9">
                            <w:rPr>
                              <w:b/>
                              <w:bCs/>
                              <w:cs/>
                            </w:rPr>
                            <w:t>โครงการพัฒนาระบบบริหารข้อมูล</w:t>
                          </w:r>
                        </w:p>
                        <w:p w14:paraId="4A9F9682" w14:textId="77777777" w:rsidR="0055437C" w:rsidRPr="007D71A9" w:rsidRDefault="0055437C"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55437C" w:rsidRPr="007D71A9" w:rsidRDefault="0055437C" w:rsidP="00E07528">
                    <w:pPr>
                      <w:spacing w:after="120" w:line="240" w:lineRule="exact"/>
                      <w:rPr>
                        <w:b/>
                        <w:bCs/>
                      </w:rPr>
                    </w:pPr>
                    <w:r w:rsidRPr="007D71A9">
                      <w:rPr>
                        <w:b/>
                        <w:bCs/>
                        <w:cs/>
                      </w:rPr>
                      <w:t>โครงการพัฒนาระบบบริหารข้อมูล</w:t>
                    </w:r>
                  </w:p>
                  <w:p w14:paraId="4A9F9682" w14:textId="77777777" w:rsidR="0055437C" w:rsidRPr="007D71A9" w:rsidRDefault="0055437C"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18"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94488" w14:textId="77777777" w:rsidR="0055437C" w:rsidRDefault="005543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A56C6" w14:textId="2D7F8A01" w:rsidR="0055437C" w:rsidRDefault="0055437C">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55437C" w:rsidRPr="007D71A9" w:rsidRDefault="0055437C" w:rsidP="00E07528">
                          <w:pPr>
                            <w:spacing w:after="120" w:line="240" w:lineRule="exact"/>
                            <w:rPr>
                              <w:b/>
                              <w:bCs/>
                            </w:rPr>
                          </w:pPr>
                          <w:r w:rsidRPr="007D71A9">
                            <w:rPr>
                              <w:b/>
                              <w:bCs/>
                              <w:cs/>
                            </w:rPr>
                            <w:t>โครงการพัฒนาระบบบริหารข้อมูล</w:t>
                          </w:r>
                        </w:p>
                        <w:p w14:paraId="7575CF41" w14:textId="77777777" w:rsidR="0055437C" w:rsidRPr="007D71A9" w:rsidRDefault="0055437C"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55437C" w:rsidRPr="007D71A9" w:rsidRDefault="0055437C" w:rsidP="00E07528">
                    <w:pPr>
                      <w:spacing w:after="120" w:line="240" w:lineRule="exact"/>
                      <w:rPr>
                        <w:b/>
                        <w:bCs/>
                      </w:rPr>
                    </w:pPr>
                    <w:r w:rsidRPr="007D71A9">
                      <w:rPr>
                        <w:b/>
                        <w:bCs/>
                        <w:cs/>
                      </w:rPr>
                      <w:t>โครงการพัฒนาระบบบริหารข้อมูล</w:t>
                    </w:r>
                  </w:p>
                  <w:p w14:paraId="7575CF41" w14:textId="77777777" w:rsidR="0055437C" w:rsidRPr="007D71A9" w:rsidRDefault="0055437C"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14A21" w14:textId="77777777" w:rsidR="0055437C" w:rsidRPr="007D71A9" w:rsidRDefault="0055437C" w:rsidP="00EE461E">
                          <w:pPr>
                            <w:spacing w:line="320" w:lineRule="exact"/>
                            <w:jc w:val="right"/>
                          </w:pPr>
                          <w:r>
                            <w:t>Data Set Manual</w:t>
                          </w:r>
                          <w:r w:rsidRPr="007D71A9">
                            <w:rPr>
                              <w:cs/>
                            </w:rPr>
                            <w:t xml:space="preserve"> </w:t>
                          </w:r>
                        </w:p>
                        <w:p w14:paraId="1A957E07" w14:textId="665FB2C0" w:rsidR="0055437C" w:rsidRPr="007D71A9" w:rsidRDefault="0055437C" w:rsidP="00EE461E">
                          <w:pPr>
                            <w:spacing w:line="320" w:lineRule="exact"/>
                            <w:jc w:val="right"/>
                          </w:pPr>
                          <w:r>
                            <w:t xml:space="preserve">Payment Governance </w:t>
                          </w:r>
                          <w:r w:rsidRPr="007D71A9">
                            <w:t xml:space="preserve">Data Set </w:t>
                          </w:r>
                          <w:r>
                            <w:t>Manual Version</w:t>
                          </w:r>
                          <w:r w:rsidRPr="007D71A9">
                            <w:rPr>
                              <w:cs/>
                            </w:rPr>
                            <w:t xml:space="preserve"> </w:t>
                          </w:r>
                          <w:r>
                            <w:t>1</w:t>
                          </w:r>
                          <w:r>
                            <w:rPr>
                              <w:cs/>
                            </w:rPr>
                            <w:t>.</w:t>
                          </w:r>
                          <w:r>
                            <w:t>0</w:t>
                          </w:r>
                        </w:p>
                        <w:p w14:paraId="2C83ACCD" w14:textId="4DCE7AFE" w:rsidR="0055437C" w:rsidRPr="007D71A9" w:rsidRDefault="0055437C">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FE078"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05514A21" w14:textId="77777777" w:rsidR="0055437C" w:rsidRPr="007D71A9" w:rsidRDefault="0055437C" w:rsidP="00EE461E">
                    <w:pPr>
                      <w:spacing w:line="320" w:lineRule="exact"/>
                      <w:jc w:val="right"/>
                    </w:pPr>
                    <w:r>
                      <w:t>Data Set Manual</w:t>
                    </w:r>
                    <w:r w:rsidRPr="007D71A9">
                      <w:rPr>
                        <w:cs/>
                      </w:rPr>
                      <w:t xml:space="preserve"> </w:t>
                    </w:r>
                  </w:p>
                  <w:p w14:paraId="1A957E07" w14:textId="665FB2C0" w:rsidR="0055437C" w:rsidRPr="007D71A9" w:rsidRDefault="0055437C" w:rsidP="00EE461E">
                    <w:pPr>
                      <w:spacing w:line="320" w:lineRule="exact"/>
                      <w:jc w:val="right"/>
                    </w:pPr>
                    <w:r>
                      <w:t xml:space="preserve">Payment Governance </w:t>
                    </w:r>
                    <w:r w:rsidRPr="007D71A9">
                      <w:t xml:space="preserve">Data Set </w:t>
                    </w:r>
                    <w:r>
                      <w:t>Manual Version</w:t>
                    </w:r>
                    <w:r w:rsidRPr="007D71A9">
                      <w:rPr>
                        <w:cs/>
                      </w:rPr>
                      <w:t xml:space="preserve"> </w:t>
                    </w:r>
                    <w:r>
                      <w:t>1</w:t>
                    </w:r>
                    <w:r>
                      <w:rPr>
                        <w:cs/>
                      </w:rPr>
                      <w:t>.</w:t>
                    </w:r>
                    <w:r>
                      <w:t>0</w:t>
                    </w:r>
                  </w:p>
                  <w:p w14:paraId="2C83ACCD" w14:textId="4DCE7AFE" w:rsidR="0055437C" w:rsidRPr="007D71A9" w:rsidRDefault="0055437C">
                    <w:pPr>
                      <w:spacing w:line="320" w:lineRule="exact"/>
                      <w:jc w:val="right"/>
                    </w:pPr>
                  </w:p>
                </w:txbxContent>
              </v:textbox>
            </v:shape>
          </w:pict>
        </mc:Fallback>
      </mc:AlternateContent>
    </w:r>
    <w:r>
      <w:rPr>
        <w:noProof/>
      </w:rPr>
      <w:drawing>
        <wp:inline distT="0" distB="0" distL="0" distR="0" wp14:anchorId="3069C697" wp14:editId="0B2E36B5">
          <wp:extent cx="365760" cy="540385"/>
          <wp:effectExtent l="0" t="0" r="0" b="0"/>
          <wp:docPr id="3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cs/>
      </w:rPr>
      <w:t xml:space="preserve">- </w:t>
    </w:r>
    <w:r w:rsidRPr="00CA477A">
      <w:rPr>
        <w:b/>
        <w:bCs/>
      </w:rPr>
      <w:fldChar w:fldCharType="begin"/>
    </w:r>
    <w:r w:rsidRPr="00CA477A">
      <w:rPr>
        <w:b/>
        <w:bCs/>
      </w:rPr>
      <w:instrText xml:space="preserve"> PAGE   \</w:instrText>
    </w:r>
    <w:r w:rsidRPr="00CA477A">
      <w:rPr>
        <w:b/>
        <w:bCs/>
        <w:cs/>
      </w:rPr>
      <w:instrText xml:space="preserve">* </w:instrText>
    </w:r>
    <w:r w:rsidRPr="00CA477A">
      <w:rPr>
        <w:b/>
        <w:bCs/>
      </w:rPr>
      <w:instrText xml:space="preserve">MERGEFORMAT </w:instrText>
    </w:r>
    <w:r w:rsidRPr="00CA477A">
      <w:rPr>
        <w:b/>
        <w:bCs/>
      </w:rPr>
      <w:fldChar w:fldCharType="separate"/>
    </w:r>
    <w:r w:rsidR="00F3583D">
      <w:rPr>
        <w:b/>
        <w:bCs/>
        <w:noProof/>
      </w:rPr>
      <w:t>2</w:t>
    </w:r>
    <w:r w:rsidRPr="00CA477A">
      <w:rPr>
        <w:b/>
        <w:bCs/>
      </w:rPr>
      <w:fldChar w:fldCharType="end"/>
    </w:r>
    <w:r w:rsidRPr="00CA477A">
      <w:rPr>
        <w:b/>
        <w:bCs/>
        <w:cs/>
      </w:rPr>
      <w:t xml:space="preserve"> -</w:t>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9DD1E" w14:textId="77777777" w:rsidR="009016BA" w:rsidRDefault="009016BA" w:rsidP="00917C33">
      <w:r>
        <w:separator/>
      </w:r>
    </w:p>
  </w:footnote>
  <w:footnote w:type="continuationSeparator" w:id="0">
    <w:p w14:paraId="2E258EA7" w14:textId="77777777" w:rsidR="009016BA" w:rsidRDefault="009016BA"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1968B" w14:textId="77777777" w:rsidR="0055437C" w:rsidRDefault="005543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B5784" w14:textId="77777777" w:rsidR="0055437C" w:rsidRDefault="0055437C">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7"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0095F" w14:textId="77777777" w:rsidR="0055437C" w:rsidRDefault="005543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EAF4" w14:textId="77777777" w:rsidR="0055437C" w:rsidRDefault="0055437C">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3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3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3A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2C6F19"/>
    <w:multiLevelType w:val="hybridMultilevel"/>
    <w:tmpl w:val="49B4F8E6"/>
    <w:lvl w:ilvl="0" w:tplc="B8CAD4B8">
      <w:numFmt w:val="bullet"/>
      <w:lvlText w:val="-"/>
      <w:lvlJc w:val="left"/>
      <w:pPr>
        <w:ind w:left="720" w:hanging="360"/>
      </w:pPr>
      <w:rPr>
        <w:rFonts w:ascii="Tahoma" w:eastAsia="Times New Roman" w:hAnsi="Tahoma" w:cs="Tahoma"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319A7"/>
    <w:multiLevelType w:val="hybridMultilevel"/>
    <w:tmpl w:val="3B0A7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F48FB"/>
    <w:multiLevelType w:val="hybridMultilevel"/>
    <w:tmpl w:val="C658AD54"/>
    <w:lvl w:ilvl="0" w:tplc="EDFA41B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F26ED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E84D4E"/>
    <w:multiLevelType w:val="hybridMultilevel"/>
    <w:tmpl w:val="CD20EECC"/>
    <w:lvl w:ilvl="0" w:tplc="CF7C4984">
      <w:start w:val="1"/>
      <w:numFmt w:val="bullet"/>
      <w:lvlText w:val="-"/>
      <w:lvlJc w:val="left"/>
      <w:pPr>
        <w:tabs>
          <w:tab w:val="num" w:pos="720"/>
        </w:tabs>
        <w:ind w:left="720" w:hanging="360"/>
      </w:pPr>
      <w:rPr>
        <w:rFonts w:ascii="Tahoma" w:hAnsi="Tahoma" w:hint="default"/>
      </w:rPr>
    </w:lvl>
    <w:lvl w:ilvl="1" w:tplc="A27843A4" w:tentative="1">
      <w:start w:val="1"/>
      <w:numFmt w:val="bullet"/>
      <w:lvlText w:val="-"/>
      <w:lvlJc w:val="left"/>
      <w:pPr>
        <w:tabs>
          <w:tab w:val="num" w:pos="1440"/>
        </w:tabs>
        <w:ind w:left="1440" w:hanging="360"/>
      </w:pPr>
      <w:rPr>
        <w:rFonts w:ascii="Tahoma" w:hAnsi="Tahoma" w:hint="default"/>
      </w:rPr>
    </w:lvl>
    <w:lvl w:ilvl="2" w:tplc="80BC2392" w:tentative="1">
      <w:start w:val="1"/>
      <w:numFmt w:val="bullet"/>
      <w:lvlText w:val="-"/>
      <w:lvlJc w:val="left"/>
      <w:pPr>
        <w:tabs>
          <w:tab w:val="num" w:pos="2160"/>
        </w:tabs>
        <w:ind w:left="2160" w:hanging="360"/>
      </w:pPr>
      <w:rPr>
        <w:rFonts w:ascii="Tahoma" w:hAnsi="Tahoma" w:hint="default"/>
      </w:rPr>
    </w:lvl>
    <w:lvl w:ilvl="3" w:tplc="13E6D14E" w:tentative="1">
      <w:start w:val="1"/>
      <w:numFmt w:val="bullet"/>
      <w:lvlText w:val="-"/>
      <w:lvlJc w:val="left"/>
      <w:pPr>
        <w:tabs>
          <w:tab w:val="num" w:pos="2880"/>
        </w:tabs>
        <w:ind w:left="2880" w:hanging="360"/>
      </w:pPr>
      <w:rPr>
        <w:rFonts w:ascii="Tahoma" w:hAnsi="Tahoma" w:hint="default"/>
      </w:rPr>
    </w:lvl>
    <w:lvl w:ilvl="4" w:tplc="438A834C" w:tentative="1">
      <w:start w:val="1"/>
      <w:numFmt w:val="bullet"/>
      <w:lvlText w:val="-"/>
      <w:lvlJc w:val="left"/>
      <w:pPr>
        <w:tabs>
          <w:tab w:val="num" w:pos="3600"/>
        </w:tabs>
        <w:ind w:left="3600" w:hanging="360"/>
      </w:pPr>
      <w:rPr>
        <w:rFonts w:ascii="Tahoma" w:hAnsi="Tahoma" w:hint="default"/>
      </w:rPr>
    </w:lvl>
    <w:lvl w:ilvl="5" w:tplc="82068C32" w:tentative="1">
      <w:start w:val="1"/>
      <w:numFmt w:val="bullet"/>
      <w:lvlText w:val="-"/>
      <w:lvlJc w:val="left"/>
      <w:pPr>
        <w:tabs>
          <w:tab w:val="num" w:pos="4320"/>
        </w:tabs>
        <w:ind w:left="4320" w:hanging="360"/>
      </w:pPr>
      <w:rPr>
        <w:rFonts w:ascii="Tahoma" w:hAnsi="Tahoma" w:hint="default"/>
      </w:rPr>
    </w:lvl>
    <w:lvl w:ilvl="6" w:tplc="F9084A5C" w:tentative="1">
      <w:start w:val="1"/>
      <w:numFmt w:val="bullet"/>
      <w:lvlText w:val="-"/>
      <w:lvlJc w:val="left"/>
      <w:pPr>
        <w:tabs>
          <w:tab w:val="num" w:pos="5040"/>
        </w:tabs>
        <w:ind w:left="5040" w:hanging="360"/>
      </w:pPr>
      <w:rPr>
        <w:rFonts w:ascii="Tahoma" w:hAnsi="Tahoma" w:hint="default"/>
      </w:rPr>
    </w:lvl>
    <w:lvl w:ilvl="7" w:tplc="044A0DDA" w:tentative="1">
      <w:start w:val="1"/>
      <w:numFmt w:val="bullet"/>
      <w:lvlText w:val="-"/>
      <w:lvlJc w:val="left"/>
      <w:pPr>
        <w:tabs>
          <w:tab w:val="num" w:pos="5760"/>
        </w:tabs>
        <w:ind w:left="5760" w:hanging="360"/>
      </w:pPr>
      <w:rPr>
        <w:rFonts w:ascii="Tahoma" w:hAnsi="Tahoma" w:hint="default"/>
      </w:rPr>
    </w:lvl>
    <w:lvl w:ilvl="8" w:tplc="D05618E8" w:tentative="1">
      <w:start w:val="1"/>
      <w:numFmt w:val="bullet"/>
      <w:lvlText w:val="-"/>
      <w:lvlJc w:val="left"/>
      <w:pPr>
        <w:tabs>
          <w:tab w:val="num" w:pos="6480"/>
        </w:tabs>
        <w:ind w:left="6480" w:hanging="360"/>
      </w:pPr>
      <w:rPr>
        <w:rFonts w:ascii="Tahoma" w:hAnsi="Tahoma" w:hint="default"/>
      </w:rPr>
    </w:lvl>
  </w:abstractNum>
  <w:abstractNum w:abstractNumId="7"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8" w15:restartNumberingAfterBreak="0">
    <w:nsid w:val="182E4B39"/>
    <w:multiLevelType w:val="hybridMultilevel"/>
    <w:tmpl w:val="7F9E4DE6"/>
    <w:lvl w:ilvl="0" w:tplc="0409000F">
      <w:start w:val="1"/>
      <w:numFmt w:val="decimal"/>
      <w:lvlText w:val="%1."/>
      <w:lvlJc w:val="left"/>
      <w:pPr>
        <w:ind w:left="720" w:hanging="360"/>
      </w:pPr>
      <w:rPr>
        <w:rFonts w:hint="default"/>
      </w:rPr>
    </w:lvl>
    <w:lvl w:ilvl="1" w:tplc="F260D2A0">
      <w:start w:val="1"/>
      <w:numFmt w:val="decimal"/>
      <w:lvlText w:val="%2."/>
      <w:lvlJc w:val="left"/>
      <w:pPr>
        <w:ind w:left="1495"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12E5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C37194"/>
    <w:multiLevelType w:val="hybridMultilevel"/>
    <w:tmpl w:val="DF3E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C2F90"/>
    <w:multiLevelType w:val="hybridMultilevel"/>
    <w:tmpl w:val="CF1E42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6160C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7B7C3A"/>
    <w:multiLevelType w:val="hybridMultilevel"/>
    <w:tmpl w:val="06F2D06A"/>
    <w:lvl w:ilvl="0" w:tplc="1E60B77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C35A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2402D6"/>
    <w:multiLevelType w:val="hybridMultilevel"/>
    <w:tmpl w:val="42ECE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2F2A69"/>
    <w:multiLevelType w:val="hybridMultilevel"/>
    <w:tmpl w:val="42ECE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116B33"/>
    <w:multiLevelType w:val="hybridMultilevel"/>
    <w:tmpl w:val="3B0A7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4C4DC9"/>
    <w:multiLevelType w:val="hybridMultilevel"/>
    <w:tmpl w:val="4142E7D8"/>
    <w:lvl w:ilvl="0" w:tplc="DF7051D6">
      <w:start w:val="1"/>
      <w:numFmt w:val="decimal"/>
      <w:lvlText w:val="%1."/>
      <w:lvlJc w:val="left"/>
      <w:pPr>
        <w:ind w:left="720" w:hanging="360"/>
      </w:pPr>
      <w:rPr>
        <w:rFonts w:hint="default"/>
        <w:lang w:bidi="th-TH"/>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0B40D6"/>
    <w:multiLevelType w:val="hybridMultilevel"/>
    <w:tmpl w:val="166477B4"/>
    <w:lvl w:ilvl="0" w:tplc="DD605EF4">
      <w:numFmt w:val="bullet"/>
      <w:lvlText w:val="-"/>
      <w:lvlJc w:val="left"/>
      <w:pPr>
        <w:ind w:left="720" w:hanging="360"/>
      </w:pPr>
      <w:rPr>
        <w:rFonts w:ascii="Tahoma" w:eastAsia="Times New Roman" w:hAnsi="Tahoma" w:cs="Tahoma"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DC3DEE"/>
    <w:multiLevelType w:val="hybridMultilevel"/>
    <w:tmpl w:val="7280FFCE"/>
    <w:lvl w:ilvl="0" w:tplc="998868D0">
      <w:start w:val="6"/>
      <w:numFmt w:val="bullet"/>
      <w:lvlText w:val="-"/>
      <w:lvlJc w:val="left"/>
      <w:pPr>
        <w:ind w:left="720" w:hanging="360"/>
      </w:pPr>
      <w:rPr>
        <w:rFonts w:ascii="TH SarabunPSK" w:eastAsia="Times New Roman" w:hAnsi="TH SarabunPSK" w:cs="TH SarabunPSK"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033B6"/>
    <w:multiLevelType w:val="hybridMultilevel"/>
    <w:tmpl w:val="B9C42F98"/>
    <w:lvl w:ilvl="0" w:tplc="60F88BD4">
      <w:start w:val="7"/>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5D0944"/>
    <w:multiLevelType w:val="hybridMultilevel"/>
    <w:tmpl w:val="A8B00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4" w15:restartNumberingAfterBreak="0">
    <w:nsid w:val="3C721A26"/>
    <w:multiLevelType w:val="hybridMultilevel"/>
    <w:tmpl w:val="4142E7D8"/>
    <w:lvl w:ilvl="0" w:tplc="DF7051D6">
      <w:start w:val="1"/>
      <w:numFmt w:val="decimal"/>
      <w:lvlText w:val="%1."/>
      <w:lvlJc w:val="left"/>
      <w:pPr>
        <w:ind w:left="720" w:hanging="360"/>
      </w:pPr>
      <w:rPr>
        <w:rFonts w:hint="default"/>
        <w:lang w:bidi="th-TH"/>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6622E0"/>
    <w:multiLevelType w:val="hybridMultilevel"/>
    <w:tmpl w:val="6DA2564C"/>
    <w:lvl w:ilvl="0" w:tplc="2724F850">
      <w:start w:val="1"/>
      <w:numFmt w:val="bullet"/>
      <w:lvlText w:val="-"/>
      <w:lvlJc w:val="left"/>
      <w:pPr>
        <w:tabs>
          <w:tab w:val="num" w:pos="720"/>
        </w:tabs>
        <w:ind w:left="720" w:hanging="360"/>
      </w:pPr>
      <w:rPr>
        <w:rFonts w:ascii="Tahoma" w:hAnsi="Tahoma" w:hint="default"/>
      </w:rPr>
    </w:lvl>
    <w:lvl w:ilvl="1" w:tplc="C15A2580" w:tentative="1">
      <w:start w:val="1"/>
      <w:numFmt w:val="bullet"/>
      <w:lvlText w:val="-"/>
      <w:lvlJc w:val="left"/>
      <w:pPr>
        <w:tabs>
          <w:tab w:val="num" w:pos="1440"/>
        </w:tabs>
        <w:ind w:left="1440" w:hanging="360"/>
      </w:pPr>
      <w:rPr>
        <w:rFonts w:ascii="Tahoma" w:hAnsi="Tahoma" w:hint="default"/>
      </w:rPr>
    </w:lvl>
    <w:lvl w:ilvl="2" w:tplc="1520CA3E" w:tentative="1">
      <w:start w:val="1"/>
      <w:numFmt w:val="bullet"/>
      <w:lvlText w:val="-"/>
      <w:lvlJc w:val="left"/>
      <w:pPr>
        <w:tabs>
          <w:tab w:val="num" w:pos="2160"/>
        </w:tabs>
        <w:ind w:left="2160" w:hanging="360"/>
      </w:pPr>
      <w:rPr>
        <w:rFonts w:ascii="Tahoma" w:hAnsi="Tahoma" w:hint="default"/>
      </w:rPr>
    </w:lvl>
    <w:lvl w:ilvl="3" w:tplc="6B40E270" w:tentative="1">
      <w:start w:val="1"/>
      <w:numFmt w:val="bullet"/>
      <w:lvlText w:val="-"/>
      <w:lvlJc w:val="left"/>
      <w:pPr>
        <w:tabs>
          <w:tab w:val="num" w:pos="2880"/>
        </w:tabs>
        <w:ind w:left="2880" w:hanging="360"/>
      </w:pPr>
      <w:rPr>
        <w:rFonts w:ascii="Tahoma" w:hAnsi="Tahoma" w:hint="default"/>
      </w:rPr>
    </w:lvl>
    <w:lvl w:ilvl="4" w:tplc="6A7ED048" w:tentative="1">
      <w:start w:val="1"/>
      <w:numFmt w:val="bullet"/>
      <w:lvlText w:val="-"/>
      <w:lvlJc w:val="left"/>
      <w:pPr>
        <w:tabs>
          <w:tab w:val="num" w:pos="3600"/>
        </w:tabs>
        <w:ind w:left="3600" w:hanging="360"/>
      </w:pPr>
      <w:rPr>
        <w:rFonts w:ascii="Tahoma" w:hAnsi="Tahoma" w:hint="default"/>
      </w:rPr>
    </w:lvl>
    <w:lvl w:ilvl="5" w:tplc="07966966" w:tentative="1">
      <w:start w:val="1"/>
      <w:numFmt w:val="bullet"/>
      <w:lvlText w:val="-"/>
      <w:lvlJc w:val="left"/>
      <w:pPr>
        <w:tabs>
          <w:tab w:val="num" w:pos="4320"/>
        </w:tabs>
        <w:ind w:left="4320" w:hanging="360"/>
      </w:pPr>
      <w:rPr>
        <w:rFonts w:ascii="Tahoma" w:hAnsi="Tahoma" w:hint="default"/>
      </w:rPr>
    </w:lvl>
    <w:lvl w:ilvl="6" w:tplc="E5BC2366" w:tentative="1">
      <w:start w:val="1"/>
      <w:numFmt w:val="bullet"/>
      <w:lvlText w:val="-"/>
      <w:lvlJc w:val="left"/>
      <w:pPr>
        <w:tabs>
          <w:tab w:val="num" w:pos="5040"/>
        </w:tabs>
        <w:ind w:left="5040" w:hanging="360"/>
      </w:pPr>
      <w:rPr>
        <w:rFonts w:ascii="Tahoma" w:hAnsi="Tahoma" w:hint="default"/>
      </w:rPr>
    </w:lvl>
    <w:lvl w:ilvl="7" w:tplc="48DC87A2" w:tentative="1">
      <w:start w:val="1"/>
      <w:numFmt w:val="bullet"/>
      <w:lvlText w:val="-"/>
      <w:lvlJc w:val="left"/>
      <w:pPr>
        <w:tabs>
          <w:tab w:val="num" w:pos="5760"/>
        </w:tabs>
        <w:ind w:left="5760" w:hanging="360"/>
      </w:pPr>
      <w:rPr>
        <w:rFonts w:ascii="Tahoma" w:hAnsi="Tahoma" w:hint="default"/>
      </w:rPr>
    </w:lvl>
    <w:lvl w:ilvl="8" w:tplc="D1E83466" w:tentative="1">
      <w:start w:val="1"/>
      <w:numFmt w:val="bullet"/>
      <w:lvlText w:val="-"/>
      <w:lvlJc w:val="left"/>
      <w:pPr>
        <w:tabs>
          <w:tab w:val="num" w:pos="6480"/>
        </w:tabs>
        <w:ind w:left="6480" w:hanging="360"/>
      </w:pPr>
      <w:rPr>
        <w:rFonts w:ascii="Tahoma" w:hAnsi="Tahoma" w:hint="default"/>
      </w:rPr>
    </w:lvl>
  </w:abstractNum>
  <w:abstractNum w:abstractNumId="26" w15:restartNumberingAfterBreak="0">
    <w:nsid w:val="41551C3B"/>
    <w:multiLevelType w:val="hybridMultilevel"/>
    <w:tmpl w:val="A8B00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B15612"/>
    <w:multiLevelType w:val="hybridMultilevel"/>
    <w:tmpl w:val="E01E8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AA18E1"/>
    <w:multiLevelType w:val="hybridMultilevel"/>
    <w:tmpl w:val="22B6FD06"/>
    <w:lvl w:ilvl="0" w:tplc="714851C4">
      <w:start w:val="4"/>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4E27D1"/>
    <w:multiLevelType w:val="hybridMultilevel"/>
    <w:tmpl w:val="7E9498B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1" w15:restartNumberingAfterBreak="0">
    <w:nsid w:val="4C7B4F76"/>
    <w:multiLevelType w:val="hybridMultilevel"/>
    <w:tmpl w:val="B476B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17241B"/>
    <w:multiLevelType w:val="hybridMultilevel"/>
    <w:tmpl w:val="42ECE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0F77DD"/>
    <w:multiLevelType w:val="hybridMultilevel"/>
    <w:tmpl w:val="C658AD54"/>
    <w:lvl w:ilvl="0" w:tplc="EDFA41B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AE31B1"/>
    <w:multiLevelType w:val="hybridMultilevel"/>
    <w:tmpl w:val="3B0A7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2E4568"/>
    <w:multiLevelType w:val="hybridMultilevel"/>
    <w:tmpl w:val="558AFE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3534CE"/>
    <w:multiLevelType w:val="hybridMultilevel"/>
    <w:tmpl w:val="6AAA9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FF000E"/>
    <w:multiLevelType w:val="hybridMultilevel"/>
    <w:tmpl w:val="9176CF9E"/>
    <w:lvl w:ilvl="0" w:tplc="7898CF44">
      <w:start w:val="1"/>
      <w:numFmt w:val="bullet"/>
      <w:lvlText w:val="-"/>
      <w:lvlJc w:val="left"/>
      <w:pPr>
        <w:tabs>
          <w:tab w:val="num" w:pos="720"/>
        </w:tabs>
        <w:ind w:left="720" w:hanging="360"/>
      </w:pPr>
      <w:rPr>
        <w:rFonts w:ascii="Tahoma" w:hAnsi="Tahoma" w:hint="default"/>
      </w:rPr>
    </w:lvl>
    <w:lvl w:ilvl="1" w:tplc="F6C82182" w:tentative="1">
      <w:start w:val="1"/>
      <w:numFmt w:val="bullet"/>
      <w:lvlText w:val="-"/>
      <w:lvlJc w:val="left"/>
      <w:pPr>
        <w:tabs>
          <w:tab w:val="num" w:pos="1440"/>
        </w:tabs>
        <w:ind w:left="1440" w:hanging="360"/>
      </w:pPr>
      <w:rPr>
        <w:rFonts w:ascii="Tahoma" w:hAnsi="Tahoma" w:hint="default"/>
      </w:rPr>
    </w:lvl>
    <w:lvl w:ilvl="2" w:tplc="D090E1F4" w:tentative="1">
      <w:start w:val="1"/>
      <w:numFmt w:val="bullet"/>
      <w:lvlText w:val="-"/>
      <w:lvlJc w:val="left"/>
      <w:pPr>
        <w:tabs>
          <w:tab w:val="num" w:pos="2160"/>
        </w:tabs>
        <w:ind w:left="2160" w:hanging="360"/>
      </w:pPr>
      <w:rPr>
        <w:rFonts w:ascii="Tahoma" w:hAnsi="Tahoma" w:hint="default"/>
      </w:rPr>
    </w:lvl>
    <w:lvl w:ilvl="3" w:tplc="E3CE14CE" w:tentative="1">
      <w:start w:val="1"/>
      <w:numFmt w:val="bullet"/>
      <w:lvlText w:val="-"/>
      <w:lvlJc w:val="left"/>
      <w:pPr>
        <w:tabs>
          <w:tab w:val="num" w:pos="2880"/>
        </w:tabs>
        <w:ind w:left="2880" w:hanging="360"/>
      </w:pPr>
      <w:rPr>
        <w:rFonts w:ascii="Tahoma" w:hAnsi="Tahoma" w:hint="default"/>
      </w:rPr>
    </w:lvl>
    <w:lvl w:ilvl="4" w:tplc="7B226776" w:tentative="1">
      <w:start w:val="1"/>
      <w:numFmt w:val="bullet"/>
      <w:lvlText w:val="-"/>
      <w:lvlJc w:val="left"/>
      <w:pPr>
        <w:tabs>
          <w:tab w:val="num" w:pos="3600"/>
        </w:tabs>
        <w:ind w:left="3600" w:hanging="360"/>
      </w:pPr>
      <w:rPr>
        <w:rFonts w:ascii="Tahoma" w:hAnsi="Tahoma" w:hint="default"/>
      </w:rPr>
    </w:lvl>
    <w:lvl w:ilvl="5" w:tplc="B3703D02" w:tentative="1">
      <w:start w:val="1"/>
      <w:numFmt w:val="bullet"/>
      <w:lvlText w:val="-"/>
      <w:lvlJc w:val="left"/>
      <w:pPr>
        <w:tabs>
          <w:tab w:val="num" w:pos="4320"/>
        </w:tabs>
        <w:ind w:left="4320" w:hanging="360"/>
      </w:pPr>
      <w:rPr>
        <w:rFonts w:ascii="Tahoma" w:hAnsi="Tahoma" w:hint="default"/>
      </w:rPr>
    </w:lvl>
    <w:lvl w:ilvl="6" w:tplc="D20CC2D6" w:tentative="1">
      <w:start w:val="1"/>
      <w:numFmt w:val="bullet"/>
      <w:lvlText w:val="-"/>
      <w:lvlJc w:val="left"/>
      <w:pPr>
        <w:tabs>
          <w:tab w:val="num" w:pos="5040"/>
        </w:tabs>
        <w:ind w:left="5040" w:hanging="360"/>
      </w:pPr>
      <w:rPr>
        <w:rFonts w:ascii="Tahoma" w:hAnsi="Tahoma" w:hint="default"/>
      </w:rPr>
    </w:lvl>
    <w:lvl w:ilvl="7" w:tplc="3EF46AD8" w:tentative="1">
      <w:start w:val="1"/>
      <w:numFmt w:val="bullet"/>
      <w:lvlText w:val="-"/>
      <w:lvlJc w:val="left"/>
      <w:pPr>
        <w:tabs>
          <w:tab w:val="num" w:pos="5760"/>
        </w:tabs>
        <w:ind w:left="5760" w:hanging="360"/>
      </w:pPr>
      <w:rPr>
        <w:rFonts w:ascii="Tahoma" w:hAnsi="Tahoma" w:hint="default"/>
      </w:rPr>
    </w:lvl>
    <w:lvl w:ilvl="8" w:tplc="57860D6C" w:tentative="1">
      <w:start w:val="1"/>
      <w:numFmt w:val="bullet"/>
      <w:lvlText w:val="-"/>
      <w:lvlJc w:val="left"/>
      <w:pPr>
        <w:tabs>
          <w:tab w:val="num" w:pos="6480"/>
        </w:tabs>
        <w:ind w:left="6480" w:hanging="360"/>
      </w:pPr>
      <w:rPr>
        <w:rFonts w:ascii="Tahoma" w:hAnsi="Tahoma" w:hint="default"/>
      </w:rPr>
    </w:lvl>
  </w:abstractNum>
  <w:abstractNum w:abstractNumId="38" w15:restartNumberingAfterBreak="0">
    <w:nsid w:val="65B50B7E"/>
    <w:multiLevelType w:val="hybridMultilevel"/>
    <w:tmpl w:val="6C46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D26D91"/>
    <w:multiLevelType w:val="hybridMultilevel"/>
    <w:tmpl w:val="BD620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7740F8"/>
    <w:multiLevelType w:val="hybridMultilevel"/>
    <w:tmpl w:val="9A50764A"/>
    <w:lvl w:ilvl="0" w:tplc="62549722">
      <w:start w:val="1"/>
      <w:numFmt w:val="decimal"/>
      <w:lvlText w:val="%1."/>
      <w:lvlJc w:val="left"/>
      <w:pPr>
        <w:ind w:left="720" w:hanging="360"/>
      </w:pPr>
      <w:rPr>
        <w:rFonts w:ascii="Tahoma" w:eastAsia="Times New Roman" w:hAnsi="Tahoma" w:cs="Tahom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AF4F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BC00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9EE658E"/>
    <w:multiLevelType w:val="hybridMultilevel"/>
    <w:tmpl w:val="687A8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1C69EB"/>
    <w:multiLevelType w:val="hybridMultilevel"/>
    <w:tmpl w:val="2F88D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AE212F0"/>
    <w:multiLevelType w:val="hybridMultilevel"/>
    <w:tmpl w:val="4142E7D8"/>
    <w:lvl w:ilvl="0" w:tplc="DF7051D6">
      <w:start w:val="1"/>
      <w:numFmt w:val="decimal"/>
      <w:lvlText w:val="%1."/>
      <w:lvlJc w:val="left"/>
      <w:pPr>
        <w:ind w:left="720" w:hanging="360"/>
      </w:pPr>
      <w:rPr>
        <w:rFonts w:hint="default"/>
        <w:lang w:bidi="th-TH"/>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9" w15:restartNumberingAfterBreak="0">
    <w:nsid w:val="7E43127A"/>
    <w:multiLevelType w:val="hybridMultilevel"/>
    <w:tmpl w:val="17A2F942"/>
    <w:lvl w:ilvl="0" w:tplc="FEC6B2A8">
      <w:start w:val="1"/>
      <w:numFmt w:val="bullet"/>
      <w:lvlText w:val="-"/>
      <w:lvlJc w:val="left"/>
      <w:pPr>
        <w:tabs>
          <w:tab w:val="num" w:pos="720"/>
        </w:tabs>
        <w:ind w:left="720" w:hanging="360"/>
      </w:pPr>
      <w:rPr>
        <w:rFonts w:ascii="Tahoma" w:hAnsi="Tahoma" w:hint="default"/>
      </w:rPr>
    </w:lvl>
    <w:lvl w:ilvl="1" w:tplc="8EC0D5DA" w:tentative="1">
      <w:start w:val="1"/>
      <w:numFmt w:val="bullet"/>
      <w:lvlText w:val="-"/>
      <w:lvlJc w:val="left"/>
      <w:pPr>
        <w:tabs>
          <w:tab w:val="num" w:pos="1440"/>
        </w:tabs>
        <w:ind w:left="1440" w:hanging="360"/>
      </w:pPr>
      <w:rPr>
        <w:rFonts w:ascii="Tahoma" w:hAnsi="Tahoma" w:hint="default"/>
      </w:rPr>
    </w:lvl>
    <w:lvl w:ilvl="2" w:tplc="831A2312" w:tentative="1">
      <w:start w:val="1"/>
      <w:numFmt w:val="bullet"/>
      <w:lvlText w:val="-"/>
      <w:lvlJc w:val="left"/>
      <w:pPr>
        <w:tabs>
          <w:tab w:val="num" w:pos="2160"/>
        </w:tabs>
        <w:ind w:left="2160" w:hanging="360"/>
      </w:pPr>
      <w:rPr>
        <w:rFonts w:ascii="Tahoma" w:hAnsi="Tahoma" w:hint="default"/>
      </w:rPr>
    </w:lvl>
    <w:lvl w:ilvl="3" w:tplc="C2362D56" w:tentative="1">
      <w:start w:val="1"/>
      <w:numFmt w:val="bullet"/>
      <w:lvlText w:val="-"/>
      <w:lvlJc w:val="left"/>
      <w:pPr>
        <w:tabs>
          <w:tab w:val="num" w:pos="2880"/>
        </w:tabs>
        <w:ind w:left="2880" w:hanging="360"/>
      </w:pPr>
      <w:rPr>
        <w:rFonts w:ascii="Tahoma" w:hAnsi="Tahoma" w:hint="default"/>
      </w:rPr>
    </w:lvl>
    <w:lvl w:ilvl="4" w:tplc="92C4CE48" w:tentative="1">
      <w:start w:val="1"/>
      <w:numFmt w:val="bullet"/>
      <w:lvlText w:val="-"/>
      <w:lvlJc w:val="left"/>
      <w:pPr>
        <w:tabs>
          <w:tab w:val="num" w:pos="3600"/>
        </w:tabs>
        <w:ind w:left="3600" w:hanging="360"/>
      </w:pPr>
      <w:rPr>
        <w:rFonts w:ascii="Tahoma" w:hAnsi="Tahoma" w:hint="default"/>
      </w:rPr>
    </w:lvl>
    <w:lvl w:ilvl="5" w:tplc="26D8A6DA" w:tentative="1">
      <w:start w:val="1"/>
      <w:numFmt w:val="bullet"/>
      <w:lvlText w:val="-"/>
      <w:lvlJc w:val="left"/>
      <w:pPr>
        <w:tabs>
          <w:tab w:val="num" w:pos="4320"/>
        </w:tabs>
        <w:ind w:left="4320" w:hanging="360"/>
      </w:pPr>
      <w:rPr>
        <w:rFonts w:ascii="Tahoma" w:hAnsi="Tahoma" w:hint="default"/>
      </w:rPr>
    </w:lvl>
    <w:lvl w:ilvl="6" w:tplc="A6FA4574" w:tentative="1">
      <w:start w:val="1"/>
      <w:numFmt w:val="bullet"/>
      <w:lvlText w:val="-"/>
      <w:lvlJc w:val="left"/>
      <w:pPr>
        <w:tabs>
          <w:tab w:val="num" w:pos="5040"/>
        </w:tabs>
        <w:ind w:left="5040" w:hanging="360"/>
      </w:pPr>
      <w:rPr>
        <w:rFonts w:ascii="Tahoma" w:hAnsi="Tahoma" w:hint="default"/>
      </w:rPr>
    </w:lvl>
    <w:lvl w:ilvl="7" w:tplc="BF6884B8" w:tentative="1">
      <w:start w:val="1"/>
      <w:numFmt w:val="bullet"/>
      <w:lvlText w:val="-"/>
      <w:lvlJc w:val="left"/>
      <w:pPr>
        <w:tabs>
          <w:tab w:val="num" w:pos="5760"/>
        </w:tabs>
        <w:ind w:left="5760" w:hanging="360"/>
      </w:pPr>
      <w:rPr>
        <w:rFonts w:ascii="Tahoma" w:hAnsi="Tahoma" w:hint="default"/>
      </w:rPr>
    </w:lvl>
    <w:lvl w:ilvl="8" w:tplc="EF6E08C0" w:tentative="1">
      <w:start w:val="1"/>
      <w:numFmt w:val="bullet"/>
      <w:lvlText w:val="-"/>
      <w:lvlJc w:val="left"/>
      <w:pPr>
        <w:tabs>
          <w:tab w:val="num" w:pos="6480"/>
        </w:tabs>
        <w:ind w:left="6480" w:hanging="360"/>
      </w:pPr>
      <w:rPr>
        <w:rFonts w:ascii="Tahoma" w:hAnsi="Tahoma" w:hint="default"/>
      </w:rPr>
    </w:lvl>
  </w:abstractNum>
  <w:num w:numId="1">
    <w:abstractNumId w:val="23"/>
  </w:num>
  <w:num w:numId="2">
    <w:abstractNumId w:val="7"/>
  </w:num>
  <w:num w:numId="3">
    <w:abstractNumId w:val="28"/>
  </w:num>
  <w:num w:numId="4">
    <w:abstractNumId w:val="48"/>
  </w:num>
  <w:num w:numId="5">
    <w:abstractNumId w:val="47"/>
  </w:num>
  <w:num w:numId="6">
    <w:abstractNumId w:val="4"/>
  </w:num>
  <w:num w:numId="7">
    <w:abstractNumId w:val="8"/>
  </w:num>
  <w:num w:numId="8">
    <w:abstractNumId w:val="11"/>
  </w:num>
  <w:num w:numId="9">
    <w:abstractNumId w:val="45"/>
  </w:num>
  <w:num w:numId="10">
    <w:abstractNumId w:val="30"/>
  </w:num>
  <w:num w:numId="11">
    <w:abstractNumId w:val="43"/>
  </w:num>
  <w:num w:numId="12">
    <w:abstractNumId w:val="16"/>
  </w:num>
  <w:num w:numId="13">
    <w:abstractNumId w:val="39"/>
  </w:num>
  <w:num w:numId="14">
    <w:abstractNumId w:val="34"/>
  </w:num>
  <w:num w:numId="15">
    <w:abstractNumId w:val="27"/>
  </w:num>
  <w:num w:numId="16">
    <w:abstractNumId w:val="5"/>
  </w:num>
  <w:num w:numId="17">
    <w:abstractNumId w:val="15"/>
  </w:num>
  <w:num w:numId="18">
    <w:abstractNumId w:val="2"/>
  </w:num>
  <w:num w:numId="19">
    <w:abstractNumId w:val="35"/>
  </w:num>
  <w:num w:numId="20">
    <w:abstractNumId w:val="14"/>
  </w:num>
  <w:num w:numId="21">
    <w:abstractNumId w:val="12"/>
  </w:num>
  <w:num w:numId="22">
    <w:abstractNumId w:val="32"/>
  </w:num>
  <w:num w:numId="23">
    <w:abstractNumId w:val="17"/>
  </w:num>
  <w:num w:numId="24">
    <w:abstractNumId w:val="42"/>
  </w:num>
  <w:num w:numId="25">
    <w:abstractNumId w:val="38"/>
  </w:num>
  <w:num w:numId="26">
    <w:abstractNumId w:val="9"/>
  </w:num>
  <w:num w:numId="27">
    <w:abstractNumId w:val="0"/>
  </w:num>
  <w:num w:numId="28">
    <w:abstractNumId w:val="13"/>
  </w:num>
  <w:num w:numId="29">
    <w:abstractNumId w:val="1"/>
  </w:num>
  <w:num w:numId="30">
    <w:abstractNumId w:val="19"/>
  </w:num>
  <w:num w:numId="31">
    <w:abstractNumId w:val="41"/>
  </w:num>
  <w:num w:numId="32">
    <w:abstractNumId w:val="20"/>
  </w:num>
  <w:num w:numId="33">
    <w:abstractNumId w:val="31"/>
  </w:num>
  <w:num w:numId="34">
    <w:abstractNumId w:val="21"/>
  </w:num>
  <w:num w:numId="35">
    <w:abstractNumId w:val="40"/>
  </w:num>
  <w:num w:numId="36">
    <w:abstractNumId w:val="29"/>
  </w:num>
  <w:num w:numId="37">
    <w:abstractNumId w:val="49"/>
  </w:num>
  <w:num w:numId="38">
    <w:abstractNumId w:val="25"/>
  </w:num>
  <w:num w:numId="39">
    <w:abstractNumId w:val="37"/>
  </w:num>
  <w:num w:numId="40">
    <w:abstractNumId w:val="6"/>
  </w:num>
  <w:num w:numId="41">
    <w:abstractNumId w:val="10"/>
  </w:num>
  <w:num w:numId="42">
    <w:abstractNumId w:val="46"/>
  </w:num>
  <w:num w:numId="43">
    <w:abstractNumId w:val="18"/>
  </w:num>
  <w:num w:numId="44">
    <w:abstractNumId w:val="24"/>
  </w:num>
  <w:num w:numId="45">
    <w:abstractNumId w:val="36"/>
  </w:num>
  <w:num w:numId="46">
    <w:abstractNumId w:val="26"/>
  </w:num>
  <w:num w:numId="47">
    <w:abstractNumId w:val="22"/>
  </w:num>
  <w:num w:numId="48">
    <w:abstractNumId w:val="44"/>
  </w:num>
  <w:num w:numId="49">
    <w:abstractNumId w:val="3"/>
  </w:num>
  <w:num w:numId="50">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1524A"/>
    <w:rsid w:val="000166C1"/>
    <w:rsid w:val="00016A0E"/>
    <w:rsid w:val="000205B2"/>
    <w:rsid w:val="00024073"/>
    <w:rsid w:val="000261B0"/>
    <w:rsid w:val="000261BF"/>
    <w:rsid w:val="00026214"/>
    <w:rsid w:val="000264CA"/>
    <w:rsid w:val="00026AE9"/>
    <w:rsid w:val="0002716B"/>
    <w:rsid w:val="00027307"/>
    <w:rsid w:val="00027E7B"/>
    <w:rsid w:val="00031B36"/>
    <w:rsid w:val="0003316E"/>
    <w:rsid w:val="00034D13"/>
    <w:rsid w:val="0003575E"/>
    <w:rsid w:val="00036052"/>
    <w:rsid w:val="00036462"/>
    <w:rsid w:val="00042849"/>
    <w:rsid w:val="0004425B"/>
    <w:rsid w:val="000458CB"/>
    <w:rsid w:val="000467C8"/>
    <w:rsid w:val="00046846"/>
    <w:rsid w:val="000479EA"/>
    <w:rsid w:val="00050FC3"/>
    <w:rsid w:val="00051183"/>
    <w:rsid w:val="000550D4"/>
    <w:rsid w:val="00057C7A"/>
    <w:rsid w:val="00061404"/>
    <w:rsid w:val="00061D40"/>
    <w:rsid w:val="00062262"/>
    <w:rsid w:val="0006287A"/>
    <w:rsid w:val="00063176"/>
    <w:rsid w:val="00063196"/>
    <w:rsid w:val="00064BF1"/>
    <w:rsid w:val="00065C99"/>
    <w:rsid w:val="000667B9"/>
    <w:rsid w:val="00067FF9"/>
    <w:rsid w:val="00071285"/>
    <w:rsid w:val="00081C02"/>
    <w:rsid w:val="00082B7B"/>
    <w:rsid w:val="00083C12"/>
    <w:rsid w:val="00084C8A"/>
    <w:rsid w:val="00085770"/>
    <w:rsid w:val="00086885"/>
    <w:rsid w:val="00087032"/>
    <w:rsid w:val="00087ACD"/>
    <w:rsid w:val="000918BB"/>
    <w:rsid w:val="00092C1B"/>
    <w:rsid w:val="0009362D"/>
    <w:rsid w:val="00093F07"/>
    <w:rsid w:val="00094174"/>
    <w:rsid w:val="000942C4"/>
    <w:rsid w:val="0009699A"/>
    <w:rsid w:val="000A0944"/>
    <w:rsid w:val="000A3366"/>
    <w:rsid w:val="000A7515"/>
    <w:rsid w:val="000B1A23"/>
    <w:rsid w:val="000B2EF0"/>
    <w:rsid w:val="000B5589"/>
    <w:rsid w:val="000B5ABA"/>
    <w:rsid w:val="000B5B16"/>
    <w:rsid w:val="000C123A"/>
    <w:rsid w:val="000C16CF"/>
    <w:rsid w:val="000C4E5C"/>
    <w:rsid w:val="000C6047"/>
    <w:rsid w:val="000D189A"/>
    <w:rsid w:val="000D5181"/>
    <w:rsid w:val="000E31BA"/>
    <w:rsid w:val="000E40F1"/>
    <w:rsid w:val="000E5153"/>
    <w:rsid w:val="000F21D9"/>
    <w:rsid w:val="000F2930"/>
    <w:rsid w:val="000F2D01"/>
    <w:rsid w:val="000F384B"/>
    <w:rsid w:val="000F59A8"/>
    <w:rsid w:val="0010549D"/>
    <w:rsid w:val="00105763"/>
    <w:rsid w:val="001116CA"/>
    <w:rsid w:val="00112D9C"/>
    <w:rsid w:val="0011404A"/>
    <w:rsid w:val="001142E1"/>
    <w:rsid w:val="00114521"/>
    <w:rsid w:val="00114F5B"/>
    <w:rsid w:val="00116FD9"/>
    <w:rsid w:val="001214EB"/>
    <w:rsid w:val="0012222D"/>
    <w:rsid w:val="00122293"/>
    <w:rsid w:val="00122A88"/>
    <w:rsid w:val="00123DEC"/>
    <w:rsid w:val="00125328"/>
    <w:rsid w:val="0012697F"/>
    <w:rsid w:val="00126B68"/>
    <w:rsid w:val="0012722D"/>
    <w:rsid w:val="001324B4"/>
    <w:rsid w:val="0013306F"/>
    <w:rsid w:val="001449D7"/>
    <w:rsid w:val="0014627C"/>
    <w:rsid w:val="00150AA7"/>
    <w:rsid w:val="001523B0"/>
    <w:rsid w:val="00161D11"/>
    <w:rsid w:val="00162308"/>
    <w:rsid w:val="0016519F"/>
    <w:rsid w:val="00166436"/>
    <w:rsid w:val="00166F51"/>
    <w:rsid w:val="00167984"/>
    <w:rsid w:val="00170E93"/>
    <w:rsid w:val="00170F62"/>
    <w:rsid w:val="0017317F"/>
    <w:rsid w:val="001735E8"/>
    <w:rsid w:val="0017515A"/>
    <w:rsid w:val="001756A1"/>
    <w:rsid w:val="001759F0"/>
    <w:rsid w:val="00176AA8"/>
    <w:rsid w:val="00181CC9"/>
    <w:rsid w:val="00182A21"/>
    <w:rsid w:val="00182A95"/>
    <w:rsid w:val="00186C6D"/>
    <w:rsid w:val="0019097C"/>
    <w:rsid w:val="00190E21"/>
    <w:rsid w:val="001942C1"/>
    <w:rsid w:val="001958B2"/>
    <w:rsid w:val="001971DF"/>
    <w:rsid w:val="00197605"/>
    <w:rsid w:val="001A35CD"/>
    <w:rsid w:val="001A452E"/>
    <w:rsid w:val="001B4242"/>
    <w:rsid w:val="001B5CEC"/>
    <w:rsid w:val="001B670C"/>
    <w:rsid w:val="001C0F24"/>
    <w:rsid w:val="001C1C6A"/>
    <w:rsid w:val="001D03F4"/>
    <w:rsid w:val="001D07F3"/>
    <w:rsid w:val="001D3373"/>
    <w:rsid w:val="001D3B50"/>
    <w:rsid w:val="001D7245"/>
    <w:rsid w:val="001E07DD"/>
    <w:rsid w:val="001E2A29"/>
    <w:rsid w:val="001E46B0"/>
    <w:rsid w:val="001E7AC2"/>
    <w:rsid w:val="001F1719"/>
    <w:rsid w:val="001F1A4A"/>
    <w:rsid w:val="001F1E1B"/>
    <w:rsid w:val="001F2746"/>
    <w:rsid w:val="001F5CD7"/>
    <w:rsid w:val="001F61D4"/>
    <w:rsid w:val="001F6ABD"/>
    <w:rsid w:val="001F7721"/>
    <w:rsid w:val="00200E0B"/>
    <w:rsid w:val="00201488"/>
    <w:rsid w:val="00202069"/>
    <w:rsid w:val="00202499"/>
    <w:rsid w:val="00204A41"/>
    <w:rsid w:val="002119E4"/>
    <w:rsid w:val="00212A06"/>
    <w:rsid w:val="00214E24"/>
    <w:rsid w:val="00216252"/>
    <w:rsid w:val="00217D49"/>
    <w:rsid w:val="00220A5A"/>
    <w:rsid w:val="00220C49"/>
    <w:rsid w:val="0022108C"/>
    <w:rsid w:val="00223036"/>
    <w:rsid w:val="00223662"/>
    <w:rsid w:val="002238A7"/>
    <w:rsid w:val="00225270"/>
    <w:rsid w:val="00225524"/>
    <w:rsid w:val="00226006"/>
    <w:rsid w:val="00226645"/>
    <w:rsid w:val="00230621"/>
    <w:rsid w:val="00232ABA"/>
    <w:rsid w:val="00232D2A"/>
    <w:rsid w:val="00234612"/>
    <w:rsid w:val="0023484C"/>
    <w:rsid w:val="00237D30"/>
    <w:rsid w:val="002412E6"/>
    <w:rsid w:val="0024226A"/>
    <w:rsid w:val="0024463A"/>
    <w:rsid w:val="0025009D"/>
    <w:rsid w:val="002500A7"/>
    <w:rsid w:val="00250512"/>
    <w:rsid w:val="0025129C"/>
    <w:rsid w:val="00251825"/>
    <w:rsid w:val="00253865"/>
    <w:rsid w:val="00253A33"/>
    <w:rsid w:val="00256000"/>
    <w:rsid w:val="00256974"/>
    <w:rsid w:val="00257757"/>
    <w:rsid w:val="002609FB"/>
    <w:rsid w:val="00264E30"/>
    <w:rsid w:val="00265390"/>
    <w:rsid w:val="00265BE1"/>
    <w:rsid w:val="0026739C"/>
    <w:rsid w:val="00270250"/>
    <w:rsid w:val="00270995"/>
    <w:rsid w:val="0027546E"/>
    <w:rsid w:val="00275A70"/>
    <w:rsid w:val="00276024"/>
    <w:rsid w:val="00276BDE"/>
    <w:rsid w:val="002841EB"/>
    <w:rsid w:val="00284C64"/>
    <w:rsid w:val="00291379"/>
    <w:rsid w:val="00291487"/>
    <w:rsid w:val="0029438F"/>
    <w:rsid w:val="00294C61"/>
    <w:rsid w:val="002A048F"/>
    <w:rsid w:val="002A0789"/>
    <w:rsid w:val="002A23AE"/>
    <w:rsid w:val="002A2E91"/>
    <w:rsid w:val="002A319F"/>
    <w:rsid w:val="002A3846"/>
    <w:rsid w:val="002A4747"/>
    <w:rsid w:val="002A4C46"/>
    <w:rsid w:val="002A533E"/>
    <w:rsid w:val="002A64B2"/>
    <w:rsid w:val="002B3064"/>
    <w:rsid w:val="002B31F6"/>
    <w:rsid w:val="002B37D7"/>
    <w:rsid w:val="002C01C6"/>
    <w:rsid w:val="002C06F2"/>
    <w:rsid w:val="002C2012"/>
    <w:rsid w:val="002C36BB"/>
    <w:rsid w:val="002C3CA0"/>
    <w:rsid w:val="002C3E7A"/>
    <w:rsid w:val="002C6041"/>
    <w:rsid w:val="002D1591"/>
    <w:rsid w:val="002D2141"/>
    <w:rsid w:val="002D261F"/>
    <w:rsid w:val="002D3999"/>
    <w:rsid w:val="002D442F"/>
    <w:rsid w:val="002D7533"/>
    <w:rsid w:val="002E019E"/>
    <w:rsid w:val="002E1B21"/>
    <w:rsid w:val="002E3E5B"/>
    <w:rsid w:val="002E419A"/>
    <w:rsid w:val="002E498B"/>
    <w:rsid w:val="002E5B57"/>
    <w:rsid w:val="002E7CB8"/>
    <w:rsid w:val="002F1BE7"/>
    <w:rsid w:val="002F362F"/>
    <w:rsid w:val="00302DC9"/>
    <w:rsid w:val="00305085"/>
    <w:rsid w:val="0030656E"/>
    <w:rsid w:val="00310082"/>
    <w:rsid w:val="003105B5"/>
    <w:rsid w:val="00311080"/>
    <w:rsid w:val="00311856"/>
    <w:rsid w:val="003136F0"/>
    <w:rsid w:val="0031532D"/>
    <w:rsid w:val="00320478"/>
    <w:rsid w:val="00321C21"/>
    <w:rsid w:val="00322CB0"/>
    <w:rsid w:val="00323F47"/>
    <w:rsid w:val="0032688A"/>
    <w:rsid w:val="00330CF3"/>
    <w:rsid w:val="003323FF"/>
    <w:rsid w:val="00332967"/>
    <w:rsid w:val="00333EF5"/>
    <w:rsid w:val="0033554B"/>
    <w:rsid w:val="003358F9"/>
    <w:rsid w:val="00337505"/>
    <w:rsid w:val="003403B9"/>
    <w:rsid w:val="00342435"/>
    <w:rsid w:val="00342D24"/>
    <w:rsid w:val="0034364A"/>
    <w:rsid w:val="003458AE"/>
    <w:rsid w:val="0035155B"/>
    <w:rsid w:val="003536AF"/>
    <w:rsid w:val="00353A5A"/>
    <w:rsid w:val="0035570C"/>
    <w:rsid w:val="00357F00"/>
    <w:rsid w:val="00360276"/>
    <w:rsid w:val="00360C3D"/>
    <w:rsid w:val="00365319"/>
    <w:rsid w:val="00366F81"/>
    <w:rsid w:val="003678E9"/>
    <w:rsid w:val="00367F5A"/>
    <w:rsid w:val="00370055"/>
    <w:rsid w:val="0037076B"/>
    <w:rsid w:val="003727D7"/>
    <w:rsid w:val="00372A6F"/>
    <w:rsid w:val="00373E9E"/>
    <w:rsid w:val="0038385F"/>
    <w:rsid w:val="00385C03"/>
    <w:rsid w:val="00386A50"/>
    <w:rsid w:val="003877D9"/>
    <w:rsid w:val="00390232"/>
    <w:rsid w:val="00391786"/>
    <w:rsid w:val="00393875"/>
    <w:rsid w:val="00396C5E"/>
    <w:rsid w:val="003970D2"/>
    <w:rsid w:val="00397DE0"/>
    <w:rsid w:val="00397E20"/>
    <w:rsid w:val="003A09CF"/>
    <w:rsid w:val="003A4245"/>
    <w:rsid w:val="003A4A0D"/>
    <w:rsid w:val="003A7A4F"/>
    <w:rsid w:val="003B0465"/>
    <w:rsid w:val="003B0C26"/>
    <w:rsid w:val="003B5333"/>
    <w:rsid w:val="003C2387"/>
    <w:rsid w:val="003C52FB"/>
    <w:rsid w:val="003C5574"/>
    <w:rsid w:val="003C6671"/>
    <w:rsid w:val="003C7C71"/>
    <w:rsid w:val="003D078D"/>
    <w:rsid w:val="003D34A9"/>
    <w:rsid w:val="003E0285"/>
    <w:rsid w:val="003E0B9B"/>
    <w:rsid w:val="003E1867"/>
    <w:rsid w:val="003E1DE6"/>
    <w:rsid w:val="003E245A"/>
    <w:rsid w:val="003E4156"/>
    <w:rsid w:val="003E5B64"/>
    <w:rsid w:val="003E60B5"/>
    <w:rsid w:val="003E6A7C"/>
    <w:rsid w:val="003E6C9E"/>
    <w:rsid w:val="003E7E85"/>
    <w:rsid w:val="003F0681"/>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2B11"/>
    <w:rsid w:val="00435D8B"/>
    <w:rsid w:val="00437317"/>
    <w:rsid w:val="00442907"/>
    <w:rsid w:val="00445849"/>
    <w:rsid w:val="0044737B"/>
    <w:rsid w:val="004506C4"/>
    <w:rsid w:val="00451D65"/>
    <w:rsid w:val="00455C1A"/>
    <w:rsid w:val="00460974"/>
    <w:rsid w:val="00460D7E"/>
    <w:rsid w:val="0046443F"/>
    <w:rsid w:val="00465DCC"/>
    <w:rsid w:val="00470D45"/>
    <w:rsid w:val="00470DF3"/>
    <w:rsid w:val="0047221F"/>
    <w:rsid w:val="00472401"/>
    <w:rsid w:val="00472F0B"/>
    <w:rsid w:val="004756BD"/>
    <w:rsid w:val="00475A13"/>
    <w:rsid w:val="00475E5C"/>
    <w:rsid w:val="004765B9"/>
    <w:rsid w:val="00477A3D"/>
    <w:rsid w:val="0048079D"/>
    <w:rsid w:val="0048493F"/>
    <w:rsid w:val="004858D9"/>
    <w:rsid w:val="00486614"/>
    <w:rsid w:val="00487133"/>
    <w:rsid w:val="00487F4C"/>
    <w:rsid w:val="00490188"/>
    <w:rsid w:val="0049236B"/>
    <w:rsid w:val="00493BD4"/>
    <w:rsid w:val="004956DF"/>
    <w:rsid w:val="004A1FF8"/>
    <w:rsid w:val="004A4E0B"/>
    <w:rsid w:val="004A637E"/>
    <w:rsid w:val="004B1724"/>
    <w:rsid w:val="004B261D"/>
    <w:rsid w:val="004B40D6"/>
    <w:rsid w:val="004B5F42"/>
    <w:rsid w:val="004C1262"/>
    <w:rsid w:val="004C1D49"/>
    <w:rsid w:val="004C2193"/>
    <w:rsid w:val="004C3095"/>
    <w:rsid w:val="004C3E18"/>
    <w:rsid w:val="004D0713"/>
    <w:rsid w:val="004D24AD"/>
    <w:rsid w:val="004D42BE"/>
    <w:rsid w:val="004D6EAF"/>
    <w:rsid w:val="004E1DD3"/>
    <w:rsid w:val="004E24CA"/>
    <w:rsid w:val="004E480A"/>
    <w:rsid w:val="004E5114"/>
    <w:rsid w:val="004E760F"/>
    <w:rsid w:val="004F1551"/>
    <w:rsid w:val="004F3ED3"/>
    <w:rsid w:val="004F6AD9"/>
    <w:rsid w:val="0050076A"/>
    <w:rsid w:val="00505B33"/>
    <w:rsid w:val="00505D4B"/>
    <w:rsid w:val="0050623F"/>
    <w:rsid w:val="005074FE"/>
    <w:rsid w:val="00507757"/>
    <w:rsid w:val="00507B26"/>
    <w:rsid w:val="0051087F"/>
    <w:rsid w:val="00510AE0"/>
    <w:rsid w:val="0051251C"/>
    <w:rsid w:val="00512965"/>
    <w:rsid w:val="0051636B"/>
    <w:rsid w:val="00517925"/>
    <w:rsid w:val="00524054"/>
    <w:rsid w:val="005307FD"/>
    <w:rsid w:val="00530E42"/>
    <w:rsid w:val="005316D9"/>
    <w:rsid w:val="0053268B"/>
    <w:rsid w:val="00534F87"/>
    <w:rsid w:val="00544564"/>
    <w:rsid w:val="005449F4"/>
    <w:rsid w:val="00544BB6"/>
    <w:rsid w:val="00547AF6"/>
    <w:rsid w:val="005515D7"/>
    <w:rsid w:val="00551639"/>
    <w:rsid w:val="00553553"/>
    <w:rsid w:val="00553FAA"/>
    <w:rsid w:val="0055437C"/>
    <w:rsid w:val="00554B84"/>
    <w:rsid w:val="00554E9F"/>
    <w:rsid w:val="00557198"/>
    <w:rsid w:val="005572B2"/>
    <w:rsid w:val="00560BDA"/>
    <w:rsid w:val="00562372"/>
    <w:rsid w:val="00565061"/>
    <w:rsid w:val="00566EC9"/>
    <w:rsid w:val="0056743E"/>
    <w:rsid w:val="00574E22"/>
    <w:rsid w:val="0058070B"/>
    <w:rsid w:val="00582F08"/>
    <w:rsid w:val="005847E5"/>
    <w:rsid w:val="00586ECD"/>
    <w:rsid w:val="00590733"/>
    <w:rsid w:val="005915B4"/>
    <w:rsid w:val="00591C60"/>
    <w:rsid w:val="005944E1"/>
    <w:rsid w:val="005959E7"/>
    <w:rsid w:val="005965DD"/>
    <w:rsid w:val="005A2F8D"/>
    <w:rsid w:val="005A496F"/>
    <w:rsid w:val="005A4B3B"/>
    <w:rsid w:val="005A520E"/>
    <w:rsid w:val="005A78BB"/>
    <w:rsid w:val="005B2456"/>
    <w:rsid w:val="005B41D8"/>
    <w:rsid w:val="005B6481"/>
    <w:rsid w:val="005B7009"/>
    <w:rsid w:val="005C3152"/>
    <w:rsid w:val="005C3682"/>
    <w:rsid w:val="005C3B95"/>
    <w:rsid w:val="005C6705"/>
    <w:rsid w:val="005C74F0"/>
    <w:rsid w:val="005D1442"/>
    <w:rsid w:val="005D26F1"/>
    <w:rsid w:val="005D32F9"/>
    <w:rsid w:val="005E0BCB"/>
    <w:rsid w:val="005E2C58"/>
    <w:rsid w:val="005E5B99"/>
    <w:rsid w:val="005E7422"/>
    <w:rsid w:val="005E7689"/>
    <w:rsid w:val="005F0248"/>
    <w:rsid w:val="005F0690"/>
    <w:rsid w:val="005F0DCA"/>
    <w:rsid w:val="005F0EF0"/>
    <w:rsid w:val="005F4C1B"/>
    <w:rsid w:val="006000EF"/>
    <w:rsid w:val="0060015B"/>
    <w:rsid w:val="00600870"/>
    <w:rsid w:val="006052A2"/>
    <w:rsid w:val="00605787"/>
    <w:rsid w:val="00605A3F"/>
    <w:rsid w:val="00605F85"/>
    <w:rsid w:val="006066B5"/>
    <w:rsid w:val="006118F3"/>
    <w:rsid w:val="006126CC"/>
    <w:rsid w:val="006147A8"/>
    <w:rsid w:val="00617CA7"/>
    <w:rsid w:val="00620D32"/>
    <w:rsid w:val="006211AE"/>
    <w:rsid w:val="00621E85"/>
    <w:rsid w:val="00623846"/>
    <w:rsid w:val="00627EEE"/>
    <w:rsid w:val="00633CA0"/>
    <w:rsid w:val="00634251"/>
    <w:rsid w:val="00634583"/>
    <w:rsid w:val="0063465E"/>
    <w:rsid w:val="00635A73"/>
    <w:rsid w:val="00637066"/>
    <w:rsid w:val="006373C9"/>
    <w:rsid w:val="00641AF6"/>
    <w:rsid w:val="006426AB"/>
    <w:rsid w:val="00642808"/>
    <w:rsid w:val="00644A9A"/>
    <w:rsid w:val="00647D10"/>
    <w:rsid w:val="00651051"/>
    <w:rsid w:val="00652F59"/>
    <w:rsid w:val="00656BF8"/>
    <w:rsid w:val="00657F71"/>
    <w:rsid w:val="00661A8B"/>
    <w:rsid w:val="00667074"/>
    <w:rsid w:val="006706BA"/>
    <w:rsid w:val="006724AC"/>
    <w:rsid w:val="00673C5B"/>
    <w:rsid w:val="0067474C"/>
    <w:rsid w:val="006751AA"/>
    <w:rsid w:val="00677660"/>
    <w:rsid w:val="00680570"/>
    <w:rsid w:val="00682880"/>
    <w:rsid w:val="0068704F"/>
    <w:rsid w:val="006919E0"/>
    <w:rsid w:val="00694917"/>
    <w:rsid w:val="0069742B"/>
    <w:rsid w:val="006A2073"/>
    <w:rsid w:val="006A32AB"/>
    <w:rsid w:val="006A3E1B"/>
    <w:rsid w:val="006A554F"/>
    <w:rsid w:val="006A5BFB"/>
    <w:rsid w:val="006A7955"/>
    <w:rsid w:val="006A7E34"/>
    <w:rsid w:val="006B0234"/>
    <w:rsid w:val="006B129A"/>
    <w:rsid w:val="006B2140"/>
    <w:rsid w:val="006B6EB3"/>
    <w:rsid w:val="006B76CE"/>
    <w:rsid w:val="006C192C"/>
    <w:rsid w:val="006C2606"/>
    <w:rsid w:val="006C2883"/>
    <w:rsid w:val="006C4042"/>
    <w:rsid w:val="006C4CCD"/>
    <w:rsid w:val="006C5F20"/>
    <w:rsid w:val="006C660E"/>
    <w:rsid w:val="006D0BBE"/>
    <w:rsid w:val="006D2E01"/>
    <w:rsid w:val="006D510F"/>
    <w:rsid w:val="006D6F70"/>
    <w:rsid w:val="006D765F"/>
    <w:rsid w:val="006D7733"/>
    <w:rsid w:val="006E5A1B"/>
    <w:rsid w:val="006E7164"/>
    <w:rsid w:val="006F0C95"/>
    <w:rsid w:val="006F103C"/>
    <w:rsid w:val="006F64D2"/>
    <w:rsid w:val="00700A00"/>
    <w:rsid w:val="00701029"/>
    <w:rsid w:val="00701CF2"/>
    <w:rsid w:val="00703FE5"/>
    <w:rsid w:val="00706738"/>
    <w:rsid w:val="00707D89"/>
    <w:rsid w:val="00710D0C"/>
    <w:rsid w:val="00710FDB"/>
    <w:rsid w:val="0071160E"/>
    <w:rsid w:val="00713AE9"/>
    <w:rsid w:val="0071459F"/>
    <w:rsid w:val="00716F10"/>
    <w:rsid w:val="00721E8B"/>
    <w:rsid w:val="00723C8E"/>
    <w:rsid w:val="00727A1F"/>
    <w:rsid w:val="00730F13"/>
    <w:rsid w:val="007340D1"/>
    <w:rsid w:val="00734508"/>
    <w:rsid w:val="00740041"/>
    <w:rsid w:val="007400E8"/>
    <w:rsid w:val="00740202"/>
    <w:rsid w:val="007449BD"/>
    <w:rsid w:val="00745F55"/>
    <w:rsid w:val="007461C4"/>
    <w:rsid w:val="007463ED"/>
    <w:rsid w:val="00746592"/>
    <w:rsid w:val="0075397F"/>
    <w:rsid w:val="00754567"/>
    <w:rsid w:val="00754A43"/>
    <w:rsid w:val="0075677D"/>
    <w:rsid w:val="00762E45"/>
    <w:rsid w:val="007727BB"/>
    <w:rsid w:val="00780C49"/>
    <w:rsid w:val="00781820"/>
    <w:rsid w:val="00782E4B"/>
    <w:rsid w:val="00783400"/>
    <w:rsid w:val="00784F41"/>
    <w:rsid w:val="0078511A"/>
    <w:rsid w:val="00787E78"/>
    <w:rsid w:val="00792392"/>
    <w:rsid w:val="007957A7"/>
    <w:rsid w:val="007A0336"/>
    <w:rsid w:val="007A410A"/>
    <w:rsid w:val="007A74CE"/>
    <w:rsid w:val="007B0B0D"/>
    <w:rsid w:val="007B14D6"/>
    <w:rsid w:val="007B260E"/>
    <w:rsid w:val="007B4048"/>
    <w:rsid w:val="007B4D76"/>
    <w:rsid w:val="007B6953"/>
    <w:rsid w:val="007C3B7E"/>
    <w:rsid w:val="007D1B53"/>
    <w:rsid w:val="007D1E77"/>
    <w:rsid w:val="007D34D8"/>
    <w:rsid w:val="007D3F61"/>
    <w:rsid w:val="007D40BB"/>
    <w:rsid w:val="007E14AC"/>
    <w:rsid w:val="007E619A"/>
    <w:rsid w:val="007F1239"/>
    <w:rsid w:val="007F1FA4"/>
    <w:rsid w:val="007F39E7"/>
    <w:rsid w:val="007F3D64"/>
    <w:rsid w:val="007F461A"/>
    <w:rsid w:val="00802095"/>
    <w:rsid w:val="00802BB1"/>
    <w:rsid w:val="00802C4B"/>
    <w:rsid w:val="008043D7"/>
    <w:rsid w:val="00807877"/>
    <w:rsid w:val="00815B5E"/>
    <w:rsid w:val="00821584"/>
    <w:rsid w:val="008225FD"/>
    <w:rsid w:val="00823300"/>
    <w:rsid w:val="008248EF"/>
    <w:rsid w:val="0082490A"/>
    <w:rsid w:val="00824B55"/>
    <w:rsid w:val="00824D2E"/>
    <w:rsid w:val="0082527D"/>
    <w:rsid w:val="00825403"/>
    <w:rsid w:val="0082629F"/>
    <w:rsid w:val="00826D30"/>
    <w:rsid w:val="00827416"/>
    <w:rsid w:val="008314A2"/>
    <w:rsid w:val="00832E0D"/>
    <w:rsid w:val="00833070"/>
    <w:rsid w:val="0083442A"/>
    <w:rsid w:val="0083446D"/>
    <w:rsid w:val="00834C32"/>
    <w:rsid w:val="0083508A"/>
    <w:rsid w:val="00836551"/>
    <w:rsid w:val="008367B3"/>
    <w:rsid w:val="00843271"/>
    <w:rsid w:val="00843D7B"/>
    <w:rsid w:val="00844EA2"/>
    <w:rsid w:val="00846358"/>
    <w:rsid w:val="00847EDA"/>
    <w:rsid w:val="00850113"/>
    <w:rsid w:val="00850131"/>
    <w:rsid w:val="00851AE7"/>
    <w:rsid w:val="00851DFB"/>
    <w:rsid w:val="00852D77"/>
    <w:rsid w:val="00856FF2"/>
    <w:rsid w:val="008601F3"/>
    <w:rsid w:val="00860718"/>
    <w:rsid w:val="00860C74"/>
    <w:rsid w:val="008667AB"/>
    <w:rsid w:val="00866958"/>
    <w:rsid w:val="0086730B"/>
    <w:rsid w:val="00867490"/>
    <w:rsid w:val="00873016"/>
    <w:rsid w:val="00873B83"/>
    <w:rsid w:val="00875BD2"/>
    <w:rsid w:val="008773D1"/>
    <w:rsid w:val="008808FB"/>
    <w:rsid w:val="00882666"/>
    <w:rsid w:val="00882727"/>
    <w:rsid w:val="008872DB"/>
    <w:rsid w:val="008876B8"/>
    <w:rsid w:val="00892EA8"/>
    <w:rsid w:val="008938D7"/>
    <w:rsid w:val="008938DC"/>
    <w:rsid w:val="0089607B"/>
    <w:rsid w:val="008966E7"/>
    <w:rsid w:val="008A59C3"/>
    <w:rsid w:val="008A636C"/>
    <w:rsid w:val="008A7AFC"/>
    <w:rsid w:val="008B30D1"/>
    <w:rsid w:val="008B3642"/>
    <w:rsid w:val="008B3DC7"/>
    <w:rsid w:val="008B40D1"/>
    <w:rsid w:val="008B6261"/>
    <w:rsid w:val="008C0018"/>
    <w:rsid w:val="008C01C9"/>
    <w:rsid w:val="008C0470"/>
    <w:rsid w:val="008C130E"/>
    <w:rsid w:val="008C294D"/>
    <w:rsid w:val="008C297D"/>
    <w:rsid w:val="008C29E7"/>
    <w:rsid w:val="008C2A9A"/>
    <w:rsid w:val="008C3016"/>
    <w:rsid w:val="008C4914"/>
    <w:rsid w:val="008C51DB"/>
    <w:rsid w:val="008C581A"/>
    <w:rsid w:val="008C7183"/>
    <w:rsid w:val="008D0252"/>
    <w:rsid w:val="008D1E36"/>
    <w:rsid w:val="008D4FCB"/>
    <w:rsid w:val="008E2237"/>
    <w:rsid w:val="008E37E3"/>
    <w:rsid w:val="008E3A92"/>
    <w:rsid w:val="008E42C1"/>
    <w:rsid w:val="008E5180"/>
    <w:rsid w:val="008E63B4"/>
    <w:rsid w:val="008E63CC"/>
    <w:rsid w:val="008E712B"/>
    <w:rsid w:val="008E7AD9"/>
    <w:rsid w:val="008F0959"/>
    <w:rsid w:val="008F1551"/>
    <w:rsid w:val="008F1A8A"/>
    <w:rsid w:val="008F34BF"/>
    <w:rsid w:val="008F4437"/>
    <w:rsid w:val="008F50E6"/>
    <w:rsid w:val="008F5852"/>
    <w:rsid w:val="008F590F"/>
    <w:rsid w:val="008F5FE3"/>
    <w:rsid w:val="009016BA"/>
    <w:rsid w:val="00903546"/>
    <w:rsid w:val="009037DE"/>
    <w:rsid w:val="00906EEC"/>
    <w:rsid w:val="00910AA0"/>
    <w:rsid w:val="0091278C"/>
    <w:rsid w:val="0091458C"/>
    <w:rsid w:val="00916D95"/>
    <w:rsid w:val="00917C33"/>
    <w:rsid w:val="00922ED9"/>
    <w:rsid w:val="00922F76"/>
    <w:rsid w:val="00924EC8"/>
    <w:rsid w:val="00926FD2"/>
    <w:rsid w:val="00927127"/>
    <w:rsid w:val="00927EB4"/>
    <w:rsid w:val="009351D7"/>
    <w:rsid w:val="009360C2"/>
    <w:rsid w:val="00936561"/>
    <w:rsid w:val="00936924"/>
    <w:rsid w:val="00941E78"/>
    <w:rsid w:val="00942125"/>
    <w:rsid w:val="00942B65"/>
    <w:rsid w:val="00946409"/>
    <w:rsid w:val="009470FA"/>
    <w:rsid w:val="0094775F"/>
    <w:rsid w:val="00950E50"/>
    <w:rsid w:val="00950FB3"/>
    <w:rsid w:val="009514A6"/>
    <w:rsid w:val="0095341E"/>
    <w:rsid w:val="00954370"/>
    <w:rsid w:val="00954563"/>
    <w:rsid w:val="00955C0D"/>
    <w:rsid w:val="00956023"/>
    <w:rsid w:val="00963D3A"/>
    <w:rsid w:val="00963D59"/>
    <w:rsid w:val="0096433E"/>
    <w:rsid w:val="00971F5C"/>
    <w:rsid w:val="00972F7D"/>
    <w:rsid w:val="009752B3"/>
    <w:rsid w:val="0098038D"/>
    <w:rsid w:val="0098248A"/>
    <w:rsid w:val="00984A1C"/>
    <w:rsid w:val="009855B3"/>
    <w:rsid w:val="00985974"/>
    <w:rsid w:val="00986D38"/>
    <w:rsid w:val="009870DD"/>
    <w:rsid w:val="009875BF"/>
    <w:rsid w:val="0099072F"/>
    <w:rsid w:val="00991672"/>
    <w:rsid w:val="009923FF"/>
    <w:rsid w:val="00995658"/>
    <w:rsid w:val="009A1ACF"/>
    <w:rsid w:val="009A273F"/>
    <w:rsid w:val="009A3837"/>
    <w:rsid w:val="009A3C0E"/>
    <w:rsid w:val="009A3CCF"/>
    <w:rsid w:val="009A3D07"/>
    <w:rsid w:val="009A53C3"/>
    <w:rsid w:val="009A55A2"/>
    <w:rsid w:val="009A6D8C"/>
    <w:rsid w:val="009B14F3"/>
    <w:rsid w:val="009B61B7"/>
    <w:rsid w:val="009B6393"/>
    <w:rsid w:val="009B7E35"/>
    <w:rsid w:val="009C4DE5"/>
    <w:rsid w:val="009D01FC"/>
    <w:rsid w:val="009D0A03"/>
    <w:rsid w:val="009D2802"/>
    <w:rsid w:val="009D39FF"/>
    <w:rsid w:val="009D5C7F"/>
    <w:rsid w:val="009E077E"/>
    <w:rsid w:val="009E0CC4"/>
    <w:rsid w:val="009E2B63"/>
    <w:rsid w:val="009E49B4"/>
    <w:rsid w:val="009E529E"/>
    <w:rsid w:val="009E53BE"/>
    <w:rsid w:val="009E6E60"/>
    <w:rsid w:val="009F02E7"/>
    <w:rsid w:val="009F0488"/>
    <w:rsid w:val="009F48DA"/>
    <w:rsid w:val="009F588E"/>
    <w:rsid w:val="00A02B3D"/>
    <w:rsid w:val="00A033BA"/>
    <w:rsid w:val="00A0533B"/>
    <w:rsid w:val="00A118EC"/>
    <w:rsid w:val="00A12590"/>
    <w:rsid w:val="00A12604"/>
    <w:rsid w:val="00A17014"/>
    <w:rsid w:val="00A205A2"/>
    <w:rsid w:val="00A21B0F"/>
    <w:rsid w:val="00A2331F"/>
    <w:rsid w:val="00A23861"/>
    <w:rsid w:val="00A239C7"/>
    <w:rsid w:val="00A25512"/>
    <w:rsid w:val="00A276DC"/>
    <w:rsid w:val="00A27B8F"/>
    <w:rsid w:val="00A27BDA"/>
    <w:rsid w:val="00A27DE4"/>
    <w:rsid w:val="00A30731"/>
    <w:rsid w:val="00A3124C"/>
    <w:rsid w:val="00A32D0D"/>
    <w:rsid w:val="00A32D4D"/>
    <w:rsid w:val="00A32EBC"/>
    <w:rsid w:val="00A332CE"/>
    <w:rsid w:val="00A343F9"/>
    <w:rsid w:val="00A3491B"/>
    <w:rsid w:val="00A34C50"/>
    <w:rsid w:val="00A367EF"/>
    <w:rsid w:val="00A41625"/>
    <w:rsid w:val="00A458C2"/>
    <w:rsid w:val="00A508AA"/>
    <w:rsid w:val="00A53092"/>
    <w:rsid w:val="00A55306"/>
    <w:rsid w:val="00A56B02"/>
    <w:rsid w:val="00A57A59"/>
    <w:rsid w:val="00A6427D"/>
    <w:rsid w:val="00A6497D"/>
    <w:rsid w:val="00A661AF"/>
    <w:rsid w:val="00A66692"/>
    <w:rsid w:val="00A67845"/>
    <w:rsid w:val="00A6794E"/>
    <w:rsid w:val="00A71AA7"/>
    <w:rsid w:val="00A754B5"/>
    <w:rsid w:val="00A769E6"/>
    <w:rsid w:val="00A8010E"/>
    <w:rsid w:val="00A80CDA"/>
    <w:rsid w:val="00A824AB"/>
    <w:rsid w:val="00A835F3"/>
    <w:rsid w:val="00A85698"/>
    <w:rsid w:val="00A8710E"/>
    <w:rsid w:val="00A9734F"/>
    <w:rsid w:val="00AA0C00"/>
    <w:rsid w:val="00AA2264"/>
    <w:rsid w:val="00AA2354"/>
    <w:rsid w:val="00AA2BDB"/>
    <w:rsid w:val="00AA3017"/>
    <w:rsid w:val="00AA6B7D"/>
    <w:rsid w:val="00AB00ED"/>
    <w:rsid w:val="00AB1764"/>
    <w:rsid w:val="00AB1A7F"/>
    <w:rsid w:val="00AB2797"/>
    <w:rsid w:val="00AB3CC3"/>
    <w:rsid w:val="00AB42FA"/>
    <w:rsid w:val="00AB52E1"/>
    <w:rsid w:val="00AB7025"/>
    <w:rsid w:val="00AB7245"/>
    <w:rsid w:val="00AC0344"/>
    <w:rsid w:val="00AC29CC"/>
    <w:rsid w:val="00AC3257"/>
    <w:rsid w:val="00AC38F1"/>
    <w:rsid w:val="00AC69BB"/>
    <w:rsid w:val="00AC7619"/>
    <w:rsid w:val="00AD13ED"/>
    <w:rsid w:val="00AD2AD1"/>
    <w:rsid w:val="00AD3A36"/>
    <w:rsid w:val="00AE1134"/>
    <w:rsid w:val="00AE270F"/>
    <w:rsid w:val="00AE3443"/>
    <w:rsid w:val="00AE3B04"/>
    <w:rsid w:val="00AE45E5"/>
    <w:rsid w:val="00AE55F6"/>
    <w:rsid w:val="00AE791F"/>
    <w:rsid w:val="00AF0B27"/>
    <w:rsid w:val="00AF1E7C"/>
    <w:rsid w:val="00AF2620"/>
    <w:rsid w:val="00AF563F"/>
    <w:rsid w:val="00AF69A9"/>
    <w:rsid w:val="00AF7BDC"/>
    <w:rsid w:val="00B00B77"/>
    <w:rsid w:val="00B02BFD"/>
    <w:rsid w:val="00B04360"/>
    <w:rsid w:val="00B04479"/>
    <w:rsid w:val="00B10191"/>
    <w:rsid w:val="00B1205E"/>
    <w:rsid w:val="00B12DC9"/>
    <w:rsid w:val="00B1350A"/>
    <w:rsid w:val="00B16F54"/>
    <w:rsid w:val="00B22600"/>
    <w:rsid w:val="00B226D4"/>
    <w:rsid w:val="00B22958"/>
    <w:rsid w:val="00B2783F"/>
    <w:rsid w:val="00B30D72"/>
    <w:rsid w:val="00B31BD3"/>
    <w:rsid w:val="00B33F06"/>
    <w:rsid w:val="00B34915"/>
    <w:rsid w:val="00B35550"/>
    <w:rsid w:val="00B3633D"/>
    <w:rsid w:val="00B415DC"/>
    <w:rsid w:val="00B41848"/>
    <w:rsid w:val="00B43E4B"/>
    <w:rsid w:val="00B47F7C"/>
    <w:rsid w:val="00B50030"/>
    <w:rsid w:val="00B50DE3"/>
    <w:rsid w:val="00B52392"/>
    <w:rsid w:val="00B5381D"/>
    <w:rsid w:val="00B540A4"/>
    <w:rsid w:val="00B54BA8"/>
    <w:rsid w:val="00B54CF3"/>
    <w:rsid w:val="00B54D85"/>
    <w:rsid w:val="00B560B2"/>
    <w:rsid w:val="00B57D55"/>
    <w:rsid w:val="00B62AC2"/>
    <w:rsid w:val="00B6338E"/>
    <w:rsid w:val="00B6427C"/>
    <w:rsid w:val="00B654C4"/>
    <w:rsid w:val="00B662E3"/>
    <w:rsid w:val="00B66457"/>
    <w:rsid w:val="00B679C2"/>
    <w:rsid w:val="00B71B4F"/>
    <w:rsid w:val="00B73A0A"/>
    <w:rsid w:val="00B749BF"/>
    <w:rsid w:val="00B7536F"/>
    <w:rsid w:val="00B75446"/>
    <w:rsid w:val="00B7608C"/>
    <w:rsid w:val="00B7741A"/>
    <w:rsid w:val="00B800F6"/>
    <w:rsid w:val="00B84001"/>
    <w:rsid w:val="00B864AC"/>
    <w:rsid w:val="00B86569"/>
    <w:rsid w:val="00B869E0"/>
    <w:rsid w:val="00B916AF"/>
    <w:rsid w:val="00B91B0B"/>
    <w:rsid w:val="00B92CEA"/>
    <w:rsid w:val="00B92E70"/>
    <w:rsid w:val="00B9751D"/>
    <w:rsid w:val="00BA00C4"/>
    <w:rsid w:val="00BA049B"/>
    <w:rsid w:val="00BA43CF"/>
    <w:rsid w:val="00BA4812"/>
    <w:rsid w:val="00BA4E05"/>
    <w:rsid w:val="00BA6508"/>
    <w:rsid w:val="00BA6717"/>
    <w:rsid w:val="00BB0B51"/>
    <w:rsid w:val="00BB398A"/>
    <w:rsid w:val="00BB5C7C"/>
    <w:rsid w:val="00BB6DE5"/>
    <w:rsid w:val="00BB7B81"/>
    <w:rsid w:val="00BC3188"/>
    <w:rsid w:val="00BC5531"/>
    <w:rsid w:val="00BC5789"/>
    <w:rsid w:val="00BD064B"/>
    <w:rsid w:val="00BD1F97"/>
    <w:rsid w:val="00BD27B0"/>
    <w:rsid w:val="00BD27EF"/>
    <w:rsid w:val="00BD2D01"/>
    <w:rsid w:val="00BE4415"/>
    <w:rsid w:val="00BF0A71"/>
    <w:rsid w:val="00BF1840"/>
    <w:rsid w:val="00BF3C15"/>
    <w:rsid w:val="00C03BB8"/>
    <w:rsid w:val="00C043C3"/>
    <w:rsid w:val="00C04520"/>
    <w:rsid w:val="00C04C60"/>
    <w:rsid w:val="00C057AE"/>
    <w:rsid w:val="00C076D4"/>
    <w:rsid w:val="00C13BBE"/>
    <w:rsid w:val="00C14224"/>
    <w:rsid w:val="00C144B7"/>
    <w:rsid w:val="00C14F80"/>
    <w:rsid w:val="00C16934"/>
    <w:rsid w:val="00C217D6"/>
    <w:rsid w:val="00C2315B"/>
    <w:rsid w:val="00C25210"/>
    <w:rsid w:val="00C2637B"/>
    <w:rsid w:val="00C26D73"/>
    <w:rsid w:val="00C27012"/>
    <w:rsid w:val="00C271FC"/>
    <w:rsid w:val="00C27341"/>
    <w:rsid w:val="00C312A3"/>
    <w:rsid w:val="00C357AC"/>
    <w:rsid w:val="00C374AC"/>
    <w:rsid w:val="00C41E6A"/>
    <w:rsid w:val="00C42A08"/>
    <w:rsid w:val="00C4611C"/>
    <w:rsid w:val="00C5025A"/>
    <w:rsid w:val="00C563A2"/>
    <w:rsid w:val="00C57DAB"/>
    <w:rsid w:val="00C60A25"/>
    <w:rsid w:val="00C61F00"/>
    <w:rsid w:val="00C62ACD"/>
    <w:rsid w:val="00C642A4"/>
    <w:rsid w:val="00C73B17"/>
    <w:rsid w:val="00C75B31"/>
    <w:rsid w:val="00C75C86"/>
    <w:rsid w:val="00C8058A"/>
    <w:rsid w:val="00C81574"/>
    <w:rsid w:val="00C81985"/>
    <w:rsid w:val="00C82F8B"/>
    <w:rsid w:val="00C83632"/>
    <w:rsid w:val="00C84026"/>
    <w:rsid w:val="00C84725"/>
    <w:rsid w:val="00C84826"/>
    <w:rsid w:val="00C8714D"/>
    <w:rsid w:val="00C91F6C"/>
    <w:rsid w:val="00C9257D"/>
    <w:rsid w:val="00C93448"/>
    <w:rsid w:val="00C9360F"/>
    <w:rsid w:val="00C947B5"/>
    <w:rsid w:val="00C964A7"/>
    <w:rsid w:val="00CA21E5"/>
    <w:rsid w:val="00CA4136"/>
    <w:rsid w:val="00CA42DC"/>
    <w:rsid w:val="00CA4D58"/>
    <w:rsid w:val="00CA635A"/>
    <w:rsid w:val="00CA639A"/>
    <w:rsid w:val="00CB31C6"/>
    <w:rsid w:val="00CB38AB"/>
    <w:rsid w:val="00CB3965"/>
    <w:rsid w:val="00CB5C96"/>
    <w:rsid w:val="00CB67C6"/>
    <w:rsid w:val="00CB774F"/>
    <w:rsid w:val="00CB7781"/>
    <w:rsid w:val="00CC15CE"/>
    <w:rsid w:val="00CC1F08"/>
    <w:rsid w:val="00CC30C5"/>
    <w:rsid w:val="00CC486B"/>
    <w:rsid w:val="00CC57F4"/>
    <w:rsid w:val="00CD114F"/>
    <w:rsid w:val="00CD208C"/>
    <w:rsid w:val="00CD64A3"/>
    <w:rsid w:val="00CD6C87"/>
    <w:rsid w:val="00CD6DCE"/>
    <w:rsid w:val="00CE0D1A"/>
    <w:rsid w:val="00CE0EB4"/>
    <w:rsid w:val="00CE151D"/>
    <w:rsid w:val="00CE2989"/>
    <w:rsid w:val="00CE3301"/>
    <w:rsid w:val="00CE3EF3"/>
    <w:rsid w:val="00CE67E9"/>
    <w:rsid w:val="00CE77DF"/>
    <w:rsid w:val="00CF01A4"/>
    <w:rsid w:val="00CF4DBA"/>
    <w:rsid w:val="00CF678F"/>
    <w:rsid w:val="00CF70F6"/>
    <w:rsid w:val="00CF749E"/>
    <w:rsid w:val="00D002A5"/>
    <w:rsid w:val="00D00D59"/>
    <w:rsid w:val="00D01067"/>
    <w:rsid w:val="00D02563"/>
    <w:rsid w:val="00D0738E"/>
    <w:rsid w:val="00D07961"/>
    <w:rsid w:val="00D12E7F"/>
    <w:rsid w:val="00D13FBE"/>
    <w:rsid w:val="00D140E3"/>
    <w:rsid w:val="00D151CC"/>
    <w:rsid w:val="00D15F12"/>
    <w:rsid w:val="00D20629"/>
    <w:rsid w:val="00D20F2D"/>
    <w:rsid w:val="00D21B14"/>
    <w:rsid w:val="00D2330D"/>
    <w:rsid w:val="00D2334E"/>
    <w:rsid w:val="00D2492B"/>
    <w:rsid w:val="00D252C3"/>
    <w:rsid w:val="00D25FB0"/>
    <w:rsid w:val="00D26670"/>
    <w:rsid w:val="00D27460"/>
    <w:rsid w:val="00D301B7"/>
    <w:rsid w:val="00D30A44"/>
    <w:rsid w:val="00D30D07"/>
    <w:rsid w:val="00D31E90"/>
    <w:rsid w:val="00D3574E"/>
    <w:rsid w:val="00D36B49"/>
    <w:rsid w:val="00D372BB"/>
    <w:rsid w:val="00D4154D"/>
    <w:rsid w:val="00D42782"/>
    <w:rsid w:val="00D42B51"/>
    <w:rsid w:val="00D4348F"/>
    <w:rsid w:val="00D51E3A"/>
    <w:rsid w:val="00D5418B"/>
    <w:rsid w:val="00D5696C"/>
    <w:rsid w:val="00D57B46"/>
    <w:rsid w:val="00D57D48"/>
    <w:rsid w:val="00D60074"/>
    <w:rsid w:val="00D605BD"/>
    <w:rsid w:val="00D60F44"/>
    <w:rsid w:val="00D62BFC"/>
    <w:rsid w:val="00D637D1"/>
    <w:rsid w:val="00D63B54"/>
    <w:rsid w:val="00D65191"/>
    <w:rsid w:val="00D667EE"/>
    <w:rsid w:val="00D75B95"/>
    <w:rsid w:val="00D769E4"/>
    <w:rsid w:val="00D835BB"/>
    <w:rsid w:val="00D83A18"/>
    <w:rsid w:val="00D92053"/>
    <w:rsid w:val="00D935C5"/>
    <w:rsid w:val="00D944A2"/>
    <w:rsid w:val="00D95698"/>
    <w:rsid w:val="00D95ADC"/>
    <w:rsid w:val="00D96806"/>
    <w:rsid w:val="00D97348"/>
    <w:rsid w:val="00D97428"/>
    <w:rsid w:val="00DA0D28"/>
    <w:rsid w:val="00DA3320"/>
    <w:rsid w:val="00DA65A0"/>
    <w:rsid w:val="00DA7345"/>
    <w:rsid w:val="00DA7588"/>
    <w:rsid w:val="00DB0CE8"/>
    <w:rsid w:val="00DB119E"/>
    <w:rsid w:val="00DB21F4"/>
    <w:rsid w:val="00DB3831"/>
    <w:rsid w:val="00DB3FA1"/>
    <w:rsid w:val="00DB44A3"/>
    <w:rsid w:val="00DB61D2"/>
    <w:rsid w:val="00DB77E4"/>
    <w:rsid w:val="00DB7F0B"/>
    <w:rsid w:val="00DC0A95"/>
    <w:rsid w:val="00DC0D5A"/>
    <w:rsid w:val="00DC5678"/>
    <w:rsid w:val="00DC5949"/>
    <w:rsid w:val="00DC5E12"/>
    <w:rsid w:val="00DC6431"/>
    <w:rsid w:val="00DC727A"/>
    <w:rsid w:val="00DD288E"/>
    <w:rsid w:val="00DD43BF"/>
    <w:rsid w:val="00DD4A7C"/>
    <w:rsid w:val="00DD72A8"/>
    <w:rsid w:val="00DE4E22"/>
    <w:rsid w:val="00DE5412"/>
    <w:rsid w:val="00DF1735"/>
    <w:rsid w:val="00DF4C84"/>
    <w:rsid w:val="00DF537C"/>
    <w:rsid w:val="00DF5511"/>
    <w:rsid w:val="00DF5D94"/>
    <w:rsid w:val="00E007E5"/>
    <w:rsid w:val="00E00856"/>
    <w:rsid w:val="00E01E30"/>
    <w:rsid w:val="00E043CE"/>
    <w:rsid w:val="00E05E53"/>
    <w:rsid w:val="00E066E8"/>
    <w:rsid w:val="00E06DFE"/>
    <w:rsid w:val="00E07528"/>
    <w:rsid w:val="00E113B4"/>
    <w:rsid w:val="00E13DE7"/>
    <w:rsid w:val="00E15D0C"/>
    <w:rsid w:val="00E23E58"/>
    <w:rsid w:val="00E25B2C"/>
    <w:rsid w:val="00E25C72"/>
    <w:rsid w:val="00E264DD"/>
    <w:rsid w:val="00E2691A"/>
    <w:rsid w:val="00E27256"/>
    <w:rsid w:val="00E27D14"/>
    <w:rsid w:val="00E30365"/>
    <w:rsid w:val="00E303C6"/>
    <w:rsid w:val="00E305CB"/>
    <w:rsid w:val="00E313FD"/>
    <w:rsid w:val="00E40E14"/>
    <w:rsid w:val="00E41428"/>
    <w:rsid w:val="00E41D39"/>
    <w:rsid w:val="00E422EE"/>
    <w:rsid w:val="00E42A91"/>
    <w:rsid w:val="00E43E77"/>
    <w:rsid w:val="00E50E66"/>
    <w:rsid w:val="00E51447"/>
    <w:rsid w:val="00E51737"/>
    <w:rsid w:val="00E56A91"/>
    <w:rsid w:val="00E570BD"/>
    <w:rsid w:val="00E601BB"/>
    <w:rsid w:val="00E60D0C"/>
    <w:rsid w:val="00E61794"/>
    <w:rsid w:val="00E662B7"/>
    <w:rsid w:val="00E66A11"/>
    <w:rsid w:val="00E66FFA"/>
    <w:rsid w:val="00E672BD"/>
    <w:rsid w:val="00E67DEC"/>
    <w:rsid w:val="00E71259"/>
    <w:rsid w:val="00E732A8"/>
    <w:rsid w:val="00E74DDC"/>
    <w:rsid w:val="00E75C80"/>
    <w:rsid w:val="00E75E11"/>
    <w:rsid w:val="00E76CA9"/>
    <w:rsid w:val="00E804C7"/>
    <w:rsid w:val="00E816C3"/>
    <w:rsid w:val="00E84877"/>
    <w:rsid w:val="00E8586D"/>
    <w:rsid w:val="00E903F4"/>
    <w:rsid w:val="00E904D4"/>
    <w:rsid w:val="00E90660"/>
    <w:rsid w:val="00E96EEF"/>
    <w:rsid w:val="00EA152D"/>
    <w:rsid w:val="00EA19C5"/>
    <w:rsid w:val="00EA4294"/>
    <w:rsid w:val="00EB1689"/>
    <w:rsid w:val="00EB2F3D"/>
    <w:rsid w:val="00EB3D01"/>
    <w:rsid w:val="00EB6994"/>
    <w:rsid w:val="00EB78FE"/>
    <w:rsid w:val="00EC1F29"/>
    <w:rsid w:val="00EC3C97"/>
    <w:rsid w:val="00EC3DAA"/>
    <w:rsid w:val="00EC3F34"/>
    <w:rsid w:val="00EC74F5"/>
    <w:rsid w:val="00EC7C6E"/>
    <w:rsid w:val="00ED1734"/>
    <w:rsid w:val="00ED2243"/>
    <w:rsid w:val="00ED55AC"/>
    <w:rsid w:val="00ED5C5F"/>
    <w:rsid w:val="00ED66D6"/>
    <w:rsid w:val="00EE1250"/>
    <w:rsid w:val="00EE16F0"/>
    <w:rsid w:val="00EE2EFE"/>
    <w:rsid w:val="00EE461E"/>
    <w:rsid w:val="00EE580C"/>
    <w:rsid w:val="00EE6765"/>
    <w:rsid w:val="00EE76AB"/>
    <w:rsid w:val="00EF71B0"/>
    <w:rsid w:val="00EF71F6"/>
    <w:rsid w:val="00EF72F5"/>
    <w:rsid w:val="00F0052E"/>
    <w:rsid w:val="00F0298D"/>
    <w:rsid w:val="00F02EC5"/>
    <w:rsid w:val="00F03209"/>
    <w:rsid w:val="00F047F1"/>
    <w:rsid w:val="00F0753D"/>
    <w:rsid w:val="00F07EBA"/>
    <w:rsid w:val="00F129FF"/>
    <w:rsid w:val="00F16080"/>
    <w:rsid w:val="00F21449"/>
    <w:rsid w:val="00F218B3"/>
    <w:rsid w:val="00F227AC"/>
    <w:rsid w:val="00F22B36"/>
    <w:rsid w:val="00F230AE"/>
    <w:rsid w:val="00F2405D"/>
    <w:rsid w:val="00F254A7"/>
    <w:rsid w:val="00F27E9F"/>
    <w:rsid w:val="00F30C86"/>
    <w:rsid w:val="00F3583D"/>
    <w:rsid w:val="00F36E26"/>
    <w:rsid w:val="00F455D2"/>
    <w:rsid w:val="00F517AB"/>
    <w:rsid w:val="00F517C5"/>
    <w:rsid w:val="00F51943"/>
    <w:rsid w:val="00F51ED2"/>
    <w:rsid w:val="00F532A5"/>
    <w:rsid w:val="00F54B4B"/>
    <w:rsid w:val="00F56FA4"/>
    <w:rsid w:val="00F57441"/>
    <w:rsid w:val="00F64072"/>
    <w:rsid w:val="00F64760"/>
    <w:rsid w:val="00F64768"/>
    <w:rsid w:val="00F65695"/>
    <w:rsid w:val="00F65FB1"/>
    <w:rsid w:val="00F670B0"/>
    <w:rsid w:val="00F67988"/>
    <w:rsid w:val="00F74EBD"/>
    <w:rsid w:val="00F75E95"/>
    <w:rsid w:val="00F76207"/>
    <w:rsid w:val="00F7648C"/>
    <w:rsid w:val="00F76C03"/>
    <w:rsid w:val="00F776C9"/>
    <w:rsid w:val="00F80756"/>
    <w:rsid w:val="00F8118A"/>
    <w:rsid w:val="00F819CD"/>
    <w:rsid w:val="00F81D1F"/>
    <w:rsid w:val="00F8395F"/>
    <w:rsid w:val="00F83D6B"/>
    <w:rsid w:val="00F83D6F"/>
    <w:rsid w:val="00F83DAB"/>
    <w:rsid w:val="00F84067"/>
    <w:rsid w:val="00F84310"/>
    <w:rsid w:val="00F9363A"/>
    <w:rsid w:val="00F95F25"/>
    <w:rsid w:val="00F97B8E"/>
    <w:rsid w:val="00FA0372"/>
    <w:rsid w:val="00FA2145"/>
    <w:rsid w:val="00FA23E8"/>
    <w:rsid w:val="00FB099A"/>
    <w:rsid w:val="00FB119C"/>
    <w:rsid w:val="00FB5F05"/>
    <w:rsid w:val="00FC218B"/>
    <w:rsid w:val="00FC27E7"/>
    <w:rsid w:val="00FC2B35"/>
    <w:rsid w:val="00FC2DA5"/>
    <w:rsid w:val="00FC495E"/>
    <w:rsid w:val="00FD0E58"/>
    <w:rsid w:val="00FD2A14"/>
    <w:rsid w:val="00FD41E4"/>
    <w:rsid w:val="00FD433F"/>
    <w:rsid w:val="00FD4965"/>
    <w:rsid w:val="00FD6262"/>
    <w:rsid w:val="00FD6445"/>
    <w:rsid w:val="00FD64AC"/>
    <w:rsid w:val="00FD7007"/>
    <w:rsid w:val="00FE18F5"/>
    <w:rsid w:val="00FE1EF1"/>
    <w:rsid w:val="00FE2405"/>
    <w:rsid w:val="00FE2D77"/>
    <w:rsid w:val="00FE4058"/>
    <w:rsid w:val="00FE569D"/>
    <w:rsid w:val="00FE6B53"/>
    <w:rsid w:val="00FF1801"/>
    <w:rsid w:val="00FF1931"/>
    <w:rsid w:val="00FF1B13"/>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EE580C"/>
    <w:pPr>
      <w:tabs>
        <w:tab w:val="left" w:pos="720"/>
        <w:tab w:val="right" w:leader="dot" w:pos="13738"/>
      </w:tabs>
      <w:spacing w:before="60" w:after="60"/>
      <w:ind w:left="450"/>
    </w:pPr>
    <w:rPr>
      <w:noProo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 w:type="paragraph" w:styleId="NoSpacing">
    <w:name w:val="No Spacing"/>
    <w:link w:val="NoSpacingChar"/>
    <w:uiPriority w:val="1"/>
    <w:qFormat/>
    <w:rsid w:val="00700A00"/>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700A00"/>
    <w:rPr>
      <w:rFonts w:asciiTheme="minorHAnsi" w:eastAsiaTheme="minorEastAsia" w:hAnsiTheme="minorHAnsi" w:cstheme="minorBid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291207083">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003867">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17830718">
      <w:bodyDiv w:val="1"/>
      <w:marLeft w:val="0"/>
      <w:marRight w:val="0"/>
      <w:marTop w:val="0"/>
      <w:marBottom w:val="0"/>
      <w:divBdr>
        <w:top w:val="none" w:sz="0" w:space="0" w:color="auto"/>
        <w:left w:val="none" w:sz="0" w:space="0" w:color="auto"/>
        <w:bottom w:val="none" w:sz="0" w:space="0" w:color="auto"/>
        <w:right w:val="none" w:sz="0" w:space="0" w:color="auto"/>
      </w:divBdr>
      <w:divsChild>
        <w:div w:id="519397577">
          <w:marLeft w:val="446"/>
          <w:marRight w:val="0"/>
          <w:marTop w:val="0"/>
          <w:marBottom w:val="0"/>
          <w:divBdr>
            <w:top w:val="none" w:sz="0" w:space="0" w:color="auto"/>
            <w:left w:val="none" w:sz="0" w:space="0" w:color="auto"/>
            <w:bottom w:val="none" w:sz="0" w:space="0" w:color="auto"/>
            <w:right w:val="none" w:sz="0" w:space="0" w:color="auto"/>
          </w:divBdr>
        </w:div>
      </w:divsChild>
    </w:div>
    <w:div w:id="870416050">
      <w:bodyDiv w:val="1"/>
      <w:marLeft w:val="0"/>
      <w:marRight w:val="0"/>
      <w:marTop w:val="0"/>
      <w:marBottom w:val="0"/>
      <w:divBdr>
        <w:top w:val="none" w:sz="0" w:space="0" w:color="auto"/>
        <w:left w:val="none" w:sz="0" w:space="0" w:color="auto"/>
        <w:bottom w:val="none" w:sz="0" w:space="0" w:color="auto"/>
        <w:right w:val="none" w:sz="0" w:space="0" w:color="auto"/>
      </w:divBdr>
      <w:divsChild>
        <w:div w:id="335691845">
          <w:marLeft w:val="446"/>
          <w:marRight w:val="0"/>
          <w:marTop w:val="0"/>
          <w:marBottom w:val="0"/>
          <w:divBdr>
            <w:top w:val="none" w:sz="0" w:space="0" w:color="auto"/>
            <w:left w:val="none" w:sz="0" w:space="0" w:color="auto"/>
            <w:bottom w:val="none" w:sz="0" w:space="0" w:color="auto"/>
            <w:right w:val="none" w:sz="0" w:space="0" w:color="auto"/>
          </w:divBdr>
        </w:div>
      </w:divsChild>
    </w:div>
    <w:div w:id="943616522">
      <w:bodyDiv w:val="1"/>
      <w:marLeft w:val="0"/>
      <w:marRight w:val="0"/>
      <w:marTop w:val="0"/>
      <w:marBottom w:val="0"/>
      <w:divBdr>
        <w:top w:val="none" w:sz="0" w:space="0" w:color="auto"/>
        <w:left w:val="none" w:sz="0" w:space="0" w:color="auto"/>
        <w:bottom w:val="none" w:sz="0" w:space="0" w:color="auto"/>
        <w:right w:val="none" w:sz="0" w:space="0" w:color="auto"/>
      </w:divBdr>
      <w:divsChild>
        <w:div w:id="935481778">
          <w:marLeft w:val="446"/>
          <w:marRight w:val="0"/>
          <w:marTop w:val="0"/>
          <w:marBottom w:val="0"/>
          <w:divBdr>
            <w:top w:val="none" w:sz="0" w:space="0" w:color="auto"/>
            <w:left w:val="none" w:sz="0" w:space="0" w:color="auto"/>
            <w:bottom w:val="none" w:sz="0" w:space="0" w:color="auto"/>
            <w:right w:val="none" w:sz="0" w:space="0" w:color="auto"/>
          </w:divBdr>
        </w:div>
      </w:divsChild>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386761130">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793478006">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 w:id="2087340887">
      <w:bodyDiv w:val="1"/>
      <w:marLeft w:val="0"/>
      <w:marRight w:val="0"/>
      <w:marTop w:val="0"/>
      <w:marBottom w:val="0"/>
      <w:divBdr>
        <w:top w:val="none" w:sz="0" w:space="0" w:color="auto"/>
        <w:left w:val="none" w:sz="0" w:space="0" w:color="auto"/>
        <w:bottom w:val="none" w:sz="0" w:space="0" w:color="auto"/>
        <w:right w:val="none" w:sz="0" w:space="0" w:color="auto"/>
      </w:divBdr>
      <w:divsChild>
        <w:div w:id="109917830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EFF55C-7EDE-4E76-8DA8-1389D6A59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37</Pages>
  <Words>4962</Words>
  <Characters>28284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33180</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Issara Pooissarakit (อิศรา ภูอิสระกิจ)</cp:lastModifiedBy>
  <cp:revision>17</cp:revision>
  <cp:lastPrinted>2019-02-18T11:24:00Z</cp:lastPrinted>
  <dcterms:created xsi:type="dcterms:W3CDTF">2021-06-23T03:31:00Z</dcterms:created>
  <dcterms:modified xsi:type="dcterms:W3CDTF">2021-07-14T13:30:00Z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2020-08-18T10:49:52Z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1072cfae-ab92-4eae-998c-b4e4a5440a76</vt:lpwstr>
  </property>
  <property fmtid="{D5CDD505-2E9C-101B-9397-08002B2CF9AE}" pid="18" name="MSIP_Label_57ef099a-7fa4-4e34-953d-f6f34188ebfd_ContentBits">
    <vt:lpwstr>0</vt:lpwstr>
  </property>
</Properties>
</file>