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F559A47" w14:textId="5E02BF84" w:rsidR="000E3015" w:rsidRPr="00D313B2" w:rsidRDefault="009313D6" w:rsidP="00877B56">
      <w:pPr>
        <w:spacing w:before="240"/>
        <w:jc w:val="center"/>
        <w:rPr>
          <w:rFonts w:ascii="TH Sarabun New" w:hAnsi="TH Sarabun New" w:cs="TH Sarabun New"/>
          <w:b/>
          <w:bCs/>
          <w:cs/>
        </w:rPr>
      </w:pPr>
      <w:r w:rsidRPr="00D313B2">
        <w:rPr>
          <w:rFonts w:ascii="TH Sarabun New" w:hAnsi="TH Sarabun New" w:cs="TH Sarabun New"/>
          <w:b/>
          <w:bCs/>
          <w:cs/>
        </w:rPr>
        <w:t>แบบฟอร์มความ</w:t>
      </w:r>
      <w:r w:rsidR="000E3015" w:rsidRPr="00D313B2">
        <w:rPr>
          <w:rFonts w:ascii="TH Sarabun New" w:hAnsi="TH Sarabun New" w:cs="TH Sarabun New"/>
          <w:b/>
          <w:bCs/>
          <w:cs/>
        </w:rPr>
        <w:t>เห็น</w:t>
      </w:r>
      <w:r w:rsidR="00B224F1" w:rsidRPr="00D313B2">
        <w:rPr>
          <w:rFonts w:ascii="TH Sarabun New" w:hAnsi="TH Sarabun New" w:cs="TH Sarabun New"/>
          <w:b/>
          <w:bCs/>
          <w:cs/>
        </w:rPr>
        <w:t>ต่อร่าง</w:t>
      </w:r>
      <w:r w:rsidR="003B3A13" w:rsidRPr="00D313B2">
        <w:rPr>
          <w:rFonts w:ascii="TH Sarabun New" w:hAnsi="TH Sarabun New" w:cs="TH Sarabun New"/>
          <w:b/>
          <w:bCs/>
          <w:cs/>
        </w:rPr>
        <w:t>หลักเกณฑ์</w:t>
      </w:r>
      <w:r w:rsidR="009B76FE" w:rsidRPr="00D313B2">
        <w:rPr>
          <w:rFonts w:ascii="TH Sarabun New" w:hAnsi="TH Sarabun New" w:cs="TH Sarabun New"/>
          <w:b/>
          <w:bCs/>
          <w:cs/>
        </w:rPr>
        <w:t>เกี่ยวกับ</w:t>
      </w:r>
      <w:r w:rsidR="00D313B2">
        <w:rPr>
          <w:rFonts w:ascii="TH Sarabun New" w:hAnsi="TH Sarabun New" w:cs="TH Sarabun New"/>
          <w:b/>
          <w:bCs/>
          <w:cs/>
        </w:rPr>
        <w:br/>
      </w:r>
      <w:r w:rsidR="009B76FE" w:rsidRPr="00877B56">
        <w:rPr>
          <w:rFonts w:ascii="TH Sarabun New" w:hAnsi="TH Sarabun New" w:cs="TH Sarabun New"/>
          <w:b/>
          <w:bCs/>
          <w:cs/>
        </w:rPr>
        <w:t>การกำหนดหลักเกณฑ์และวิธีปฏิบัติเกี่ยวกับการแลกเปลี่ยนเงิน</w:t>
      </w:r>
      <w:r w:rsidR="00AB3C3D">
        <w:rPr>
          <w:rFonts w:ascii="TH Sarabun New" w:hAnsi="TH Sarabun New" w:cs="TH Sarabun New" w:hint="cs"/>
          <w:b/>
          <w:bCs/>
          <w:cs/>
        </w:rPr>
        <w:t xml:space="preserve"> </w:t>
      </w:r>
      <w:r w:rsidR="00AB3C3D">
        <w:rPr>
          <w:rFonts w:ascii="TH Sarabun New" w:hAnsi="TH Sarabun New" w:cs="TH Sarabun New"/>
          <w:b/>
          <w:bCs/>
          <w:cs/>
        </w:rPr>
        <w:br/>
      </w:r>
      <w:r w:rsidR="006C0D30" w:rsidRPr="00D313B2">
        <w:rPr>
          <w:rFonts w:ascii="TH Sarabun New" w:hAnsi="TH Sarabun New" w:cs="TH Sarabun New"/>
          <w:b/>
          <w:bCs/>
          <w:cs/>
        </w:rPr>
        <w:t>ตามกฎหมายควบคุมการแลกเปลี่ยนเงิน</w:t>
      </w:r>
    </w:p>
    <w:p w14:paraId="520C73C1" w14:textId="77777777" w:rsidR="009313D6" w:rsidRPr="00D313B2" w:rsidRDefault="009313D6" w:rsidP="009313D6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97999B"/>
        </w:rPr>
      </w:pPr>
      <w:r w:rsidRPr="00D313B2">
        <w:rPr>
          <w:rFonts w:ascii="TH Sarabun New" w:hAnsi="TH Sarabun New" w:cs="TH Sarabun New"/>
          <w:b/>
          <w:bCs/>
          <w:color w:val="97999B"/>
          <w:cs/>
        </w:rPr>
        <w:t>------------------------------------------------------------------------------------------------------------------</w:t>
      </w:r>
    </w:p>
    <w:p w14:paraId="42C18FE0" w14:textId="35605A5B" w:rsidR="009313D6" w:rsidRPr="00D313B2" w:rsidRDefault="009313D6" w:rsidP="009313D6">
      <w:pPr>
        <w:spacing w:after="0" w:line="240" w:lineRule="auto"/>
        <w:ind w:left="18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b/>
          <w:bCs/>
          <w:cs/>
        </w:rPr>
        <w:t>ชื่อหน่วยงาน</w:t>
      </w:r>
      <w:r w:rsidRPr="00D313B2">
        <w:rPr>
          <w:rFonts w:ascii="TH Sarabun New" w:hAnsi="TH Sarabun New" w:cs="TH Sarabun New"/>
          <w:cs/>
        </w:rPr>
        <w:t>...........................................................................................................</w:t>
      </w:r>
      <w:r w:rsidR="00917676" w:rsidRPr="00D313B2">
        <w:rPr>
          <w:rFonts w:ascii="TH Sarabun New" w:hAnsi="TH Sarabun New" w:cs="TH Sarabun New"/>
          <w:cs/>
        </w:rPr>
        <w:t>.....</w:t>
      </w:r>
      <w:r w:rsidR="006D52F0" w:rsidRPr="00D313B2">
        <w:rPr>
          <w:rFonts w:ascii="TH Sarabun New" w:hAnsi="TH Sarabun New" w:cs="TH Sarabun New"/>
          <w:cs/>
        </w:rPr>
        <w:t>...............</w:t>
      </w:r>
    </w:p>
    <w:p w14:paraId="16B95946" w14:textId="67DB48DD" w:rsidR="009313D6" w:rsidRPr="00D313B2" w:rsidRDefault="009313D6" w:rsidP="009313D6">
      <w:pPr>
        <w:spacing w:after="0" w:line="240" w:lineRule="auto"/>
        <w:ind w:left="18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b/>
          <w:bCs/>
          <w:cs/>
        </w:rPr>
        <w:t>ชื่อผู้ประสานงาน/ผู้ตอบแบบสอบถาม</w:t>
      </w:r>
      <w:r w:rsidRPr="00D313B2">
        <w:rPr>
          <w:rFonts w:ascii="TH Sarabun New" w:hAnsi="TH Sarabun New" w:cs="TH Sarabun New"/>
          <w:cs/>
        </w:rPr>
        <w:t>………………………………………………</w:t>
      </w:r>
      <w:r w:rsidR="006D52F0" w:rsidRPr="00D313B2">
        <w:rPr>
          <w:rFonts w:ascii="TH Sarabun New" w:hAnsi="TH Sarabun New" w:cs="TH Sarabun New"/>
          <w:cs/>
        </w:rPr>
        <w:t>..........................</w:t>
      </w:r>
      <w:r w:rsidRPr="00D313B2">
        <w:rPr>
          <w:rFonts w:ascii="TH Sarabun New" w:hAnsi="TH Sarabun New" w:cs="TH Sarabun New"/>
          <w:cs/>
        </w:rPr>
        <w:t>…….</w:t>
      </w:r>
    </w:p>
    <w:p w14:paraId="5FA27E30" w14:textId="44B9086C" w:rsidR="009313D6" w:rsidRPr="00D313B2" w:rsidRDefault="009313D6" w:rsidP="009313D6">
      <w:pPr>
        <w:spacing w:after="0" w:line="240" w:lineRule="auto"/>
        <w:ind w:left="18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b/>
          <w:bCs/>
          <w:cs/>
        </w:rPr>
        <w:t>ตำแหน่ง</w:t>
      </w:r>
      <w:r w:rsidRPr="00D313B2">
        <w:rPr>
          <w:rFonts w:ascii="TH Sarabun New" w:hAnsi="TH Sarabun New" w:cs="TH Sarabun New"/>
          <w:cs/>
        </w:rPr>
        <w:t>......................................................................................</w:t>
      </w:r>
      <w:r w:rsidR="00917676" w:rsidRPr="00D313B2">
        <w:rPr>
          <w:rFonts w:ascii="TH Sarabun New" w:hAnsi="TH Sarabun New" w:cs="TH Sarabun New"/>
          <w:cs/>
        </w:rPr>
        <w:t>.........................</w:t>
      </w:r>
      <w:r w:rsidR="006D52F0" w:rsidRPr="00D313B2">
        <w:rPr>
          <w:rFonts w:ascii="TH Sarabun New" w:hAnsi="TH Sarabun New" w:cs="TH Sarabun New"/>
          <w:cs/>
        </w:rPr>
        <w:t>...............</w:t>
      </w:r>
      <w:r w:rsidR="00917676" w:rsidRPr="00D313B2">
        <w:rPr>
          <w:rFonts w:ascii="TH Sarabun New" w:hAnsi="TH Sarabun New" w:cs="TH Sarabun New"/>
          <w:cs/>
        </w:rPr>
        <w:t>.........</w:t>
      </w:r>
      <w:r w:rsidRPr="00D313B2">
        <w:rPr>
          <w:rFonts w:ascii="TH Sarabun New" w:hAnsi="TH Sarabun New" w:cs="TH Sarabun New"/>
          <w:cs/>
        </w:rPr>
        <w:br/>
      </w:r>
      <w:r w:rsidRPr="00D313B2">
        <w:rPr>
          <w:rFonts w:ascii="TH Sarabun New" w:hAnsi="TH Sarabun New" w:cs="TH Sarabun New"/>
          <w:b/>
          <w:bCs/>
          <w:cs/>
        </w:rPr>
        <w:t xml:space="preserve">โทรศัพท์ </w:t>
      </w:r>
      <w:r w:rsidRPr="00D313B2">
        <w:rPr>
          <w:rFonts w:ascii="TH Sarabun New" w:hAnsi="TH Sarabun New" w:cs="TH Sarabun New"/>
          <w:cs/>
        </w:rPr>
        <w:t>.................................................................</w:t>
      </w:r>
      <w:r w:rsidRPr="00D313B2">
        <w:rPr>
          <w:rFonts w:ascii="TH Sarabun New" w:hAnsi="TH Sarabun New" w:cs="TH Sarabun New"/>
          <w:b/>
          <w:bCs/>
        </w:rPr>
        <w:t xml:space="preserve"> E</w:t>
      </w:r>
      <w:r w:rsidRPr="00D313B2">
        <w:rPr>
          <w:rFonts w:ascii="TH Sarabun New" w:hAnsi="TH Sarabun New" w:cs="TH Sarabun New"/>
          <w:b/>
          <w:bCs/>
          <w:cs/>
        </w:rPr>
        <w:t>-</w:t>
      </w:r>
      <w:r w:rsidRPr="00D313B2">
        <w:rPr>
          <w:rFonts w:ascii="TH Sarabun New" w:hAnsi="TH Sarabun New" w:cs="TH Sarabun New"/>
          <w:b/>
          <w:bCs/>
        </w:rPr>
        <w:t>mail</w:t>
      </w:r>
      <w:r w:rsidRPr="00D313B2">
        <w:rPr>
          <w:rFonts w:ascii="TH Sarabun New" w:hAnsi="TH Sarabun New" w:cs="TH Sarabun New"/>
          <w:cs/>
        </w:rPr>
        <w:t>………</w:t>
      </w:r>
      <w:r w:rsidR="00917676" w:rsidRPr="00D313B2">
        <w:rPr>
          <w:rFonts w:ascii="TH Sarabun New" w:hAnsi="TH Sarabun New" w:cs="TH Sarabun New"/>
          <w:cs/>
        </w:rPr>
        <w:t>……….............</w:t>
      </w:r>
      <w:r w:rsidR="006D52F0" w:rsidRPr="00D313B2">
        <w:rPr>
          <w:rFonts w:ascii="TH Sarabun New" w:hAnsi="TH Sarabun New" w:cs="TH Sarabun New"/>
          <w:cs/>
        </w:rPr>
        <w:t>...............</w:t>
      </w:r>
      <w:r w:rsidR="00917676" w:rsidRPr="00D313B2">
        <w:rPr>
          <w:rFonts w:ascii="TH Sarabun New" w:hAnsi="TH Sarabun New" w:cs="TH Sarabun New"/>
          <w:cs/>
        </w:rPr>
        <w:t>.......</w:t>
      </w:r>
      <w:r w:rsidR="006D52F0" w:rsidRPr="00D313B2">
        <w:rPr>
          <w:rFonts w:ascii="TH Sarabun New" w:hAnsi="TH Sarabun New" w:cs="TH Sarabun New"/>
          <w:cs/>
        </w:rPr>
        <w:t>.</w:t>
      </w:r>
      <w:r w:rsidR="00917676" w:rsidRPr="00D313B2">
        <w:rPr>
          <w:rFonts w:ascii="TH Sarabun New" w:hAnsi="TH Sarabun New" w:cs="TH Sarabun New"/>
          <w:cs/>
        </w:rPr>
        <w:t>.</w:t>
      </w:r>
    </w:p>
    <w:p w14:paraId="77CFD445" w14:textId="77777777" w:rsidR="009313D6" w:rsidRPr="00D313B2" w:rsidRDefault="009313D6" w:rsidP="009313D6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97999B"/>
          <w:cs/>
        </w:rPr>
      </w:pPr>
      <w:r w:rsidRPr="00D313B2">
        <w:rPr>
          <w:rFonts w:ascii="TH Sarabun New" w:hAnsi="TH Sarabun New" w:cs="TH Sarabun New"/>
          <w:b/>
          <w:bCs/>
          <w:color w:val="97999B"/>
          <w:cs/>
        </w:rPr>
        <w:t>-------------------------------------------------------------------------------------------------</w:t>
      </w:r>
      <w:r w:rsidR="00BE62B5" w:rsidRPr="00D313B2">
        <w:rPr>
          <w:rFonts w:ascii="TH Sarabun New" w:hAnsi="TH Sarabun New" w:cs="TH Sarabun New"/>
          <w:b/>
          <w:bCs/>
          <w:color w:val="97999B"/>
          <w:cs/>
        </w:rPr>
        <w:t>-----------------</w:t>
      </w:r>
    </w:p>
    <w:p w14:paraId="7B0F5D4A" w14:textId="46F8EF06" w:rsidR="00917676" w:rsidRPr="00D313B2" w:rsidRDefault="00917676" w:rsidP="0094447F">
      <w:pPr>
        <w:spacing w:before="240"/>
        <w:ind w:firstLine="272"/>
        <w:rPr>
          <w:rFonts w:ascii="TH Sarabun New" w:hAnsi="TH Sarabun New" w:cs="TH Sarabun New"/>
          <w:b/>
          <w:bCs/>
        </w:rPr>
      </w:pPr>
      <w:r w:rsidRPr="00D313B2">
        <w:rPr>
          <w:rFonts w:ascii="TH Sarabun New" w:hAnsi="TH Sarabun New" w:cs="TH Sarabun New"/>
          <w:b/>
          <w:bCs/>
          <w:cs/>
        </w:rPr>
        <w:t>ประเด็นที่ขอรับฟังความเห็น</w:t>
      </w:r>
    </w:p>
    <w:p w14:paraId="778C31F2" w14:textId="416C96D4" w:rsidR="00D3157C" w:rsidRPr="00D3157C" w:rsidRDefault="0023011A" w:rsidP="00D3157C">
      <w:pPr>
        <w:tabs>
          <w:tab w:val="left" w:pos="1134"/>
        </w:tabs>
        <w:spacing w:after="0" w:line="240" w:lineRule="auto"/>
        <w:ind w:firstLine="1134"/>
        <w:rPr>
          <w:rFonts w:ascii="TH Sarabun New" w:hAnsi="TH Sarabun New" w:cs="TH Sarabun New"/>
          <w:b/>
          <w:bCs/>
        </w:rPr>
      </w:pPr>
      <w:r w:rsidRPr="008076D7">
        <w:rPr>
          <w:rFonts w:ascii="TH Sarabun New" w:hAnsi="TH Sarabun New" w:cs="TH Sarabun New"/>
          <w:b/>
          <w:bCs/>
          <w:color w:val="000000" w:themeColor="text1"/>
          <w:spacing w:val="-6"/>
          <w:cs/>
        </w:rPr>
        <w:t>1</w:t>
      </w:r>
      <w:r w:rsidR="000E3015" w:rsidRPr="008076D7">
        <w:rPr>
          <w:rFonts w:ascii="TH Sarabun New" w:hAnsi="TH Sarabun New" w:cs="TH Sarabun New"/>
          <w:b/>
          <w:bCs/>
          <w:color w:val="000000" w:themeColor="text1"/>
          <w:spacing w:val="-6"/>
          <w:cs/>
        </w:rPr>
        <w:t>.</w:t>
      </w:r>
      <w:r w:rsidRPr="008076D7">
        <w:rPr>
          <w:rFonts w:ascii="TH Sarabun New" w:hAnsi="TH Sarabun New" w:cs="TH Sarabun New"/>
          <w:b/>
          <w:bCs/>
          <w:color w:val="000000" w:themeColor="text1"/>
          <w:spacing w:val="-6"/>
          <w:cs/>
        </w:rPr>
        <w:t xml:space="preserve"> </w:t>
      </w:r>
      <w:r w:rsidR="00F303A2" w:rsidRPr="008076D7">
        <w:rPr>
          <w:rFonts w:ascii="TH Sarabun New" w:hAnsi="TH Sarabun New" w:cs="TH Sarabun New"/>
          <w:b/>
          <w:bCs/>
          <w:spacing w:val="-6"/>
          <w:cs/>
        </w:rPr>
        <w:t>การ</w:t>
      </w:r>
      <w:r w:rsidR="00B24D7C" w:rsidRPr="008076D7">
        <w:rPr>
          <w:rFonts w:ascii="TH Sarabun New" w:hAnsi="TH Sarabun New" w:cs="TH Sarabun New" w:hint="cs"/>
          <w:b/>
          <w:bCs/>
          <w:spacing w:val="-6"/>
          <w:cs/>
        </w:rPr>
        <w:t xml:space="preserve">กำหนดวงเงินการซื้อขายทองคำในประเทศเพื่อประโยชน์ในการดูแลเสถียรภาพอัตราแลกเปลี่ยน </w:t>
      </w:r>
      <w:r w:rsidR="0027494D">
        <w:rPr>
          <w:rFonts w:ascii="TH Sarabun New" w:hAnsi="TH Sarabun New" w:cs="TH Sarabun New"/>
          <w:b/>
          <w:bCs/>
          <w:spacing w:val="-6"/>
          <w:cs/>
        </w:rPr>
        <w:br/>
      </w:r>
      <w:r w:rsidR="00B24D7C" w:rsidRPr="0027494D">
        <w:rPr>
          <w:rFonts w:ascii="TH Sarabun New" w:hAnsi="TH Sarabun New" w:cs="TH Sarabun New" w:hint="cs"/>
          <w:b/>
          <w:bCs/>
          <w:spacing w:val="-8"/>
          <w:cs/>
        </w:rPr>
        <w:t>เช่น ให้ซื้อหรือขายทองคำ</w:t>
      </w:r>
      <w:r w:rsidR="008B2800" w:rsidRPr="0027494D">
        <w:rPr>
          <w:rFonts w:ascii="TH Sarabun New" w:hAnsi="TH Sarabun New" w:cs="TH Sarabun New" w:hint="cs"/>
          <w:b/>
          <w:bCs/>
          <w:spacing w:val="-8"/>
          <w:cs/>
        </w:rPr>
        <w:t>ที่เป็นเงินบาท</w:t>
      </w:r>
      <w:r w:rsidR="00B24D7C" w:rsidRPr="0027494D">
        <w:rPr>
          <w:rFonts w:ascii="TH Sarabun New" w:hAnsi="TH Sarabun New" w:cs="TH Sarabun New" w:hint="cs"/>
          <w:b/>
          <w:bCs/>
          <w:spacing w:val="-8"/>
          <w:cs/>
        </w:rPr>
        <w:t xml:space="preserve">ผ่านแพลตฟอร์มออนไลน์ได้ไม่เกินวันละ </w:t>
      </w:r>
      <w:r w:rsidR="00AC1890" w:rsidRPr="0027494D">
        <w:rPr>
          <w:rFonts w:ascii="TH Sarabun New" w:hAnsi="TH Sarabun New" w:cs="TH Sarabun New"/>
          <w:b/>
          <w:bCs/>
          <w:spacing w:val="-8"/>
        </w:rPr>
        <w:t>20-100</w:t>
      </w:r>
      <w:r w:rsidR="00B24D7C" w:rsidRPr="0027494D">
        <w:rPr>
          <w:rFonts w:ascii="TH Sarabun New" w:hAnsi="TH Sarabun New" w:cs="TH Sarabun New"/>
          <w:b/>
          <w:bCs/>
          <w:spacing w:val="-8"/>
        </w:rPr>
        <w:t xml:space="preserve"> </w:t>
      </w:r>
      <w:r w:rsidR="00B24D7C" w:rsidRPr="0027494D">
        <w:rPr>
          <w:rFonts w:ascii="TH Sarabun New" w:hAnsi="TH Sarabun New" w:cs="TH Sarabun New" w:hint="cs"/>
          <w:b/>
          <w:bCs/>
          <w:spacing w:val="-8"/>
          <w:cs/>
        </w:rPr>
        <w:t>ล้านบาทต่อรายต่อแพลตฟอร์ม</w:t>
      </w:r>
      <w:r w:rsidR="00B24D7C" w:rsidRPr="00D3157C">
        <w:rPr>
          <w:rFonts w:ascii="TH Sarabun New" w:hAnsi="TH Sarabun New" w:cs="TH Sarabun New" w:hint="cs"/>
          <w:b/>
          <w:bCs/>
          <w:cs/>
        </w:rPr>
        <w:t xml:space="preserve"> </w:t>
      </w:r>
      <w:r w:rsidR="00E64599" w:rsidRPr="00D3157C">
        <w:rPr>
          <w:rFonts w:ascii="TH Sarabun New" w:hAnsi="TH Sarabun New" w:cs="TH Sarabun New" w:hint="cs"/>
          <w:b/>
          <w:bCs/>
          <w:cs/>
        </w:rPr>
        <w:t>ยกเว้น</w:t>
      </w:r>
      <w:r w:rsidR="001C5063" w:rsidRPr="00D3157C">
        <w:rPr>
          <w:rFonts w:ascii="TH Sarabun New" w:hAnsi="TH Sarabun New" w:cs="TH Sarabun New" w:hint="cs"/>
          <w:b/>
          <w:bCs/>
          <w:cs/>
        </w:rPr>
        <w:t>ในบาง</w:t>
      </w:r>
      <w:r w:rsidR="00E64599" w:rsidRPr="00D3157C">
        <w:rPr>
          <w:rFonts w:ascii="TH Sarabun New" w:hAnsi="TH Sarabun New" w:cs="TH Sarabun New" w:hint="cs"/>
          <w:b/>
          <w:bCs/>
          <w:cs/>
        </w:rPr>
        <w:t>กรณี</w:t>
      </w:r>
      <w:r w:rsidR="00D3157C" w:rsidRPr="00D3157C">
        <w:rPr>
          <w:rFonts w:ascii="TH Sarabun New" w:hAnsi="TH Sarabun New" w:cs="TH Sarabun New" w:hint="cs"/>
          <w:b/>
          <w:bCs/>
          <w:cs/>
        </w:rPr>
        <w:t xml:space="preserve"> เช่น</w:t>
      </w:r>
      <w:r w:rsidR="006C56EE" w:rsidRPr="00D3157C">
        <w:rPr>
          <w:rFonts w:ascii="TH Sarabun New" w:hAnsi="TH Sarabun New" w:cs="TH Sarabun New" w:hint="cs"/>
          <w:b/>
          <w:bCs/>
          <w:cs/>
        </w:rPr>
        <w:t xml:space="preserve"> </w:t>
      </w:r>
    </w:p>
    <w:p w14:paraId="0D35EB4C" w14:textId="0DDE8EC2" w:rsidR="00D3157C" w:rsidRPr="00C5074B" w:rsidRDefault="00D3157C" w:rsidP="00D3157C">
      <w:pPr>
        <w:tabs>
          <w:tab w:val="left" w:pos="1134"/>
        </w:tabs>
        <w:spacing w:after="0" w:line="240" w:lineRule="auto"/>
        <w:ind w:firstLine="1134"/>
        <w:rPr>
          <w:rFonts w:ascii="TH Sarabun New" w:hAnsi="TH Sarabun New" w:cs="TH Sarabun New"/>
          <w:b/>
          <w:bCs/>
          <w:cs/>
        </w:rPr>
      </w:pPr>
      <w:r w:rsidRPr="00C5074B">
        <w:rPr>
          <w:rFonts w:ascii="TH Sarabun New" w:hAnsi="TH Sarabun New" w:cs="TH Sarabun New" w:hint="cs"/>
          <w:b/>
          <w:bCs/>
          <w:cs/>
        </w:rPr>
        <w:t xml:space="preserve">1) </w:t>
      </w:r>
      <w:r w:rsidR="00E43D00" w:rsidRPr="00C5074B">
        <w:rPr>
          <w:rFonts w:ascii="TH Sarabun New" w:hAnsi="TH Sarabun New" w:cs="TH Sarabun New"/>
          <w:b/>
          <w:bCs/>
          <w:cs/>
        </w:rPr>
        <w:t>แพลตฟอร์มที่มีลักษณะออมทอง (ที่ลูกค้าไม่สามารถขายทองในแพลตฟอร์มได้)</w:t>
      </w:r>
    </w:p>
    <w:p w14:paraId="68906AC5" w14:textId="43E199DA" w:rsidR="00D3157C" w:rsidRPr="00C5074B" w:rsidRDefault="00D3157C" w:rsidP="00D3157C">
      <w:pPr>
        <w:tabs>
          <w:tab w:val="left" w:pos="1134"/>
        </w:tabs>
        <w:spacing w:after="0" w:line="240" w:lineRule="auto"/>
        <w:ind w:firstLine="1134"/>
        <w:rPr>
          <w:rFonts w:ascii="TH Sarabun New" w:hAnsi="TH Sarabun New" w:cs="TH Sarabun New"/>
          <w:b/>
          <w:bCs/>
        </w:rPr>
      </w:pPr>
      <w:r w:rsidRPr="00C5074B">
        <w:rPr>
          <w:rFonts w:ascii="TH Sarabun New" w:hAnsi="TH Sarabun New" w:cs="TH Sarabun New"/>
          <w:b/>
          <w:bCs/>
        </w:rPr>
        <w:t xml:space="preserve">2) </w:t>
      </w:r>
      <w:r w:rsidR="00C0171D" w:rsidRPr="00C5074B">
        <w:rPr>
          <w:rFonts w:ascii="TH Sarabun New" w:hAnsi="TH Sarabun New" w:cs="TH Sarabun New"/>
          <w:b/>
          <w:bCs/>
          <w:cs/>
        </w:rPr>
        <w:t>ลูกค้าของแพลตฟอร์มที่เป็นผู้ประกอบธุรกิจทองคำหรือผู้ผลิตสินค้าที่เกี่ยวข้องกับทองคำ</w:t>
      </w:r>
    </w:p>
    <w:p w14:paraId="075CEF32" w14:textId="5A48A6C5" w:rsidR="00D3157C" w:rsidRPr="00C5074B" w:rsidRDefault="00D3157C" w:rsidP="00D3157C">
      <w:pPr>
        <w:tabs>
          <w:tab w:val="left" w:pos="1134"/>
        </w:tabs>
        <w:spacing w:after="0" w:line="240" w:lineRule="auto"/>
        <w:ind w:firstLine="1134"/>
        <w:rPr>
          <w:rFonts w:ascii="TH Sarabun New" w:hAnsi="TH Sarabun New" w:cs="TH Sarabun New"/>
          <w:b/>
          <w:bCs/>
        </w:rPr>
      </w:pPr>
      <w:r w:rsidRPr="00C5074B">
        <w:rPr>
          <w:rFonts w:ascii="TH Sarabun New" w:hAnsi="TH Sarabun New" w:cs="TH Sarabun New"/>
          <w:b/>
          <w:bCs/>
        </w:rPr>
        <w:t>3</w:t>
      </w:r>
      <w:r w:rsidRPr="00C5074B">
        <w:rPr>
          <w:rFonts w:ascii="TH Sarabun New" w:hAnsi="TH Sarabun New" w:cs="TH Sarabun New" w:hint="cs"/>
          <w:b/>
          <w:bCs/>
          <w:cs/>
        </w:rPr>
        <w:t xml:space="preserve">) </w:t>
      </w:r>
      <w:r w:rsidR="00D24279" w:rsidRPr="00C5074B">
        <w:rPr>
          <w:rFonts w:ascii="TH Sarabun New" w:hAnsi="TH Sarabun New" w:cs="TH Sarabun New" w:hint="cs"/>
          <w:b/>
          <w:bCs/>
          <w:cs/>
        </w:rPr>
        <w:t>ผู้</w:t>
      </w:r>
      <w:r w:rsidRPr="00C5074B">
        <w:rPr>
          <w:rFonts w:ascii="TH Sarabun New" w:hAnsi="TH Sarabun New" w:cs="TH Sarabun New" w:hint="cs"/>
          <w:b/>
          <w:bCs/>
          <w:cs/>
        </w:rPr>
        <w:t>ได้รับอนุญาตจาก ธปท. เป็นรายกรณีให้ซื้อขายทองคำเกินวงเงินที่กำหนดได้</w:t>
      </w:r>
      <w:r w:rsidRPr="00C5074B">
        <w:rPr>
          <w:rFonts w:ascii="TH Sarabun New" w:hAnsi="TH Sarabun New" w:cs="TH Sarabun New"/>
          <w:b/>
          <w:bCs/>
        </w:rPr>
        <w:t xml:space="preserve"> </w:t>
      </w:r>
    </w:p>
    <w:p w14:paraId="65CD1DA4" w14:textId="5C38A862" w:rsidR="00A45BE8" w:rsidRPr="00C5074B" w:rsidRDefault="00DA729D" w:rsidP="00D3157C">
      <w:pPr>
        <w:ind w:right="390" w:firstLine="1134"/>
        <w:rPr>
          <w:rFonts w:ascii="TH Sarabun New" w:hAnsi="TH Sarabun New" w:cs="TH Sarabun New"/>
          <w:b/>
          <w:bCs/>
          <w:cs/>
        </w:rPr>
      </w:pPr>
      <w:r w:rsidRPr="0027494D">
        <w:rPr>
          <w:rFonts w:ascii="TH Sarabun New" w:hAnsi="TH Sarabun New" w:cs="TH Sarabun New" w:hint="cs"/>
          <w:b/>
          <w:bCs/>
          <w:spacing w:val="-8"/>
          <w:cs/>
        </w:rPr>
        <w:t>ทั้งนี้</w:t>
      </w:r>
      <w:r w:rsidR="00D3157C" w:rsidRPr="0027494D">
        <w:rPr>
          <w:rFonts w:ascii="TH Sarabun New" w:hAnsi="TH Sarabun New" w:cs="TH Sarabun New"/>
          <w:b/>
          <w:bCs/>
          <w:spacing w:val="-8"/>
        </w:rPr>
        <w:t xml:space="preserve"> </w:t>
      </w:r>
      <w:r w:rsidR="00D3157C" w:rsidRPr="0027494D">
        <w:rPr>
          <w:rFonts w:ascii="TH Sarabun New" w:hAnsi="TH Sarabun New" w:cs="TH Sarabun New" w:hint="cs"/>
          <w:b/>
          <w:bCs/>
          <w:spacing w:val="-8"/>
          <w:cs/>
        </w:rPr>
        <w:t>มีช่องทางหรือแนวทางให้ผู้ที่มีทองคำในแพลตฟอร์มเกินกว่าวงเงินขายที่กำหนดก่อนวันที่ประกาศ</w:t>
      </w:r>
      <w:r w:rsidR="0027494D">
        <w:rPr>
          <w:rFonts w:ascii="TH Sarabun New" w:hAnsi="TH Sarabun New" w:cs="TH Sarabun New"/>
          <w:b/>
          <w:bCs/>
          <w:cs/>
        </w:rPr>
        <w:br/>
      </w:r>
      <w:r w:rsidR="00D3157C" w:rsidRPr="00C5074B">
        <w:rPr>
          <w:rFonts w:ascii="TH Sarabun New" w:hAnsi="TH Sarabun New" w:cs="TH Sarabun New" w:hint="cs"/>
          <w:b/>
          <w:bCs/>
          <w:cs/>
        </w:rPr>
        <w:t xml:space="preserve">มีผลบังคับใช้ </w:t>
      </w:r>
      <w:r w:rsidR="00D3157C" w:rsidRPr="00C5074B">
        <w:rPr>
          <w:rFonts w:ascii="TH Sarabun New" w:hAnsi="TH Sarabun New" w:cs="TH Sarabun New"/>
          <w:b/>
          <w:bCs/>
          <w:cs/>
        </w:rPr>
        <w:t>สามารถขาย</w:t>
      </w:r>
      <w:r w:rsidR="00D3157C" w:rsidRPr="00C5074B">
        <w:rPr>
          <w:rFonts w:ascii="TH Sarabun New" w:hAnsi="TH Sarabun New" w:cs="TH Sarabun New" w:hint="cs"/>
          <w:b/>
          <w:bCs/>
          <w:cs/>
        </w:rPr>
        <w:t>ทองคำดังกล่าวได้ตามจำนวนที่มีอยู่โดยไม่ถูกจำกัดวงเงินการขาย</w:t>
      </w:r>
    </w:p>
    <w:p w14:paraId="21F640FB" w14:textId="031A202B" w:rsidR="00AB7A1F" w:rsidRPr="00D313B2" w:rsidRDefault="00AB7A1F" w:rsidP="00AB7A1F">
      <w:pPr>
        <w:ind w:firstLine="27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C70D343" wp14:editId="296FCDC4">
                <wp:simplePos x="0" y="0"/>
                <wp:positionH relativeFrom="column">
                  <wp:posOffset>482600</wp:posOffset>
                </wp:positionH>
                <wp:positionV relativeFrom="paragraph">
                  <wp:posOffset>37465</wp:posOffset>
                </wp:positionV>
                <wp:extent cx="153035" cy="160020"/>
                <wp:effectExtent l="0" t="0" r="18415" b="11430"/>
                <wp:wrapNone/>
                <wp:docPr id="547793897" name="Rectangle 5477938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177D2FB3">
              <v:rect id="Rectangle 547793897" style="position:absolute;margin-left:38pt;margin-top:2.95pt;width:12.05pt;height:12.6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71976F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"/>
            </w:pict>
          </mc:Fallback>
        </mc:AlternateContent>
      </w:r>
      <w:r w:rsidRPr="00D313B2">
        <w:rPr>
          <w:rFonts w:ascii="TH Sarabun New" w:hAnsi="TH Sarabun New" w:cs="TH Sarabun New"/>
        </w:rPr>
        <w:tab/>
      </w:r>
      <w:r w:rsidRPr="00D313B2">
        <w:rPr>
          <w:rFonts w:ascii="TH Sarabun New" w:hAnsi="TH Sarabun New" w:cs="TH Sarabun New"/>
          <w:cs/>
        </w:rPr>
        <w:t xml:space="preserve">     เห็นด้วย  เนื่องจาก ……………………………………………………………………………………………..</w:t>
      </w:r>
    </w:p>
    <w:p w14:paraId="7F27A004" w14:textId="77777777" w:rsidR="00AB7A1F" w:rsidRPr="00D313B2" w:rsidRDefault="00AB7A1F" w:rsidP="00AB7A1F">
      <w:pPr>
        <w:ind w:firstLine="27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cs/>
        </w:rPr>
        <w:t>………………………………………………………………………………………………………………………………………..</w:t>
      </w:r>
    </w:p>
    <w:p w14:paraId="2E32BA8E" w14:textId="77777777" w:rsidR="00AB7A1F" w:rsidRPr="00D313B2" w:rsidRDefault="00AB7A1F" w:rsidP="00AB7A1F">
      <w:pPr>
        <w:ind w:firstLine="27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C4CA13A" wp14:editId="02D20391">
                <wp:simplePos x="0" y="0"/>
                <wp:positionH relativeFrom="column">
                  <wp:posOffset>490220</wp:posOffset>
                </wp:positionH>
                <wp:positionV relativeFrom="paragraph">
                  <wp:posOffset>54049</wp:posOffset>
                </wp:positionV>
                <wp:extent cx="153513" cy="160186"/>
                <wp:effectExtent l="0" t="0" r="18415" b="11430"/>
                <wp:wrapNone/>
                <wp:docPr id="1928530577" name="Rectangle 1928530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13" cy="1601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51D3DFD9">
              <v:rect id="Rectangle 1928530577" style="position:absolute;margin-left:38.6pt;margin-top:4.25pt;width:12.1pt;height:12.6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w14:anchorId="20268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"/>
            </w:pict>
          </mc:Fallback>
        </mc:AlternateContent>
      </w:r>
      <w:r w:rsidRPr="00D313B2">
        <w:rPr>
          <w:rFonts w:ascii="TH Sarabun New" w:hAnsi="TH Sarabun New" w:cs="TH Sarabun New"/>
          <w:cs/>
        </w:rPr>
        <w:tab/>
        <w:t xml:space="preserve">     ไม่เห็นด้วย  เนื่องจาก ......................................................................................................</w:t>
      </w:r>
    </w:p>
    <w:p w14:paraId="6B2BB239" w14:textId="77777777" w:rsidR="00AB7A1F" w:rsidRPr="00D313B2" w:rsidRDefault="00AB7A1F" w:rsidP="00AB7A1F">
      <w:pPr>
        <w:ind w:firstLine="27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</w:t>
      </w:r>
    </w:p>
    <w:p w14:paraId="06613058" w14:textId="77777777" w:rsidR="00AB7A1F" w:rsidRPr="00D313B2" w:rsidRDefault="00AB7A1F" w:rsidP="00AB7A1F">
      <w:pPr>
        <w:ind w:firstLine="27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DDF8ED1" wp14:editId="1476CA29">
                <wp:simplePos x="0" y="0"/>
                <wp:positionH relativeFrom="margin">
                  <wp:posOffset>497433</wp:posOffset>
                </wp:positionH>
                <wp:positionV relativeFrom="paragraph">
                  <wp:posOffset>5181</wp:posOffset>
                </wp:positionV>
                <wp:extent cx="153513" cy="160186"/>
                <wp:effectExtent l="0" t="0" r="18415" b="11430"/>
                <wp:wrapNone/>
                <wp:docPr id="466538296" name="Rectangle 466538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13" cy="1601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3736136C">
              <v:rect id="Rectangle 466538296" style="position:absolute;margin-left:39.15pt;margin-top:.4pt;width:12.1pt;height:12.6pt;z-index:251658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spid="_x0000_s1026" fillcolor="window" strokecolor="windowText" strokeweight="1pt" w14:anchorId="5DEAD3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">
                <w10:wrap anchorx="margin"/>
              </v:rect>
            </w:pict>
          </mc:Fallback>
        </mc:AlternateContent>
      </w:r>
      <w:r w:rsidRPr="00D313B2">
        <w:rPr>
          <w:rFonts w:ascii="TH Sarabun New" w:hAnsi="TH Sarabun New" w:cs="TH Sarabun New"/>
          <w:cs/>
        </w:rPr>
        <w:t xml:space="preserve">            ไม่มีความเห็น  เนื่องจาก ..................................................................................................</w:t>
      </w:r>
    </w:p>
    <w:p w14:paraId="5988485B" w14:textId="77777777" w:rsidR="00AB7A1F" w:rsidRPr="00D313B2" w:rsidRDefault="00AB7A1F" w:rsidP="00AB7A1F">
      <w:pPr>
        <w:ind w:firstLine="27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</w:t>
      </w:r>
    </w:p>
    <w:p w14:paraId="04C2CBF5" w14:textId="77777777" w:rsidR="00FC222E" w:rsidRDefault="00FC222E">
      <w:pPr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/>
          <w:b/>
          <w:bCs/>
        </w:rPr>
        <w:br w:type="page"/>
      </w:r>
    </w:p>
    <w:p w14:paraId="0CC70713" w14:textId="7AD9E6F0" w:rsidR="004357ED" w:rsidRPr="008F7DF8" w:rsidRDefault="00034319" w:rsidP="00495D01">
      <w:pPr>
        <w:spacing w:before="240"/>
        <w:ind w:firstLine="426"/>
        <w:rPr>
          <w:rFonts w:ascii="TH Sarabun New" w:hAnsi="TH Sarabun New" w:cs="TH Sarabun New"/>
          <w:b/>
          <w:bCs/>
          <w:cs/>
        </w:rPr>
      </w:pPr>
      <w:r>
        <w:rPr>
          <w:rFonts w:ascii="TH Sarabun New" w:hAnsi="TH Sarabun New" w:cs="TH Sarabun New"/>
          <w:b/>
          <w:bCs/>
        </w:rPr>
        <w:t>2</w:t>
      </w:r>
      <w:r w:rsidR="0094447F" w:rsidRPr="00D313B2">
        <w:rPr>
          <w:rFonts w:ascii="TH Sarabun New" w:hAnsi="TH Sarabun New" w:cs="TH Sarabun New"/>
          <w:b/>
          <w:bCs/>
        </w:rPr>
        <w:t xml:space="preserve">. </w:t>
      </w:r>
      <w:r w:rsidR="001F1C6C">
        <w:rPr>
          <w:rFonts w:ascii="TH Sarabun New" w:hAnsi="TH Sarabun New" w:cs="TH Sarabun New"/>
          <w:b/>
          <w:bCs/>
        </w:rPr>
        <w:t xml:space="preserve"> </w:t>
      </w:r>
      <w:r w:rsidR="00344F08">
        <w:rPr>
          <w:rFonts w:ascii="TH Sarabun New" w:hAnsi="TH Sarabun New" w:cs="TH Sarabun New" w:hint="cs"/>
          <w:b/>
          <w:bCs/>
          <w:cs/>
        </w:rPr>
        <w:t>การ</w:t>
      </w:r>
      <w:r w:rsidR="00F45EB6" w:rsidRPr="00F45EB6">
        <w:rPr>
          <w:rFonts w:ascii="TH Sarabun New" w:hAnsi="TH Sarabun New" w:cs="TH Sarabun New"/>
          <w:b/>
          <w:bCs/>
          <w:cs/>
        </w:rPr>
        <w:t>กำหนดเงื่อนไขอื่น ๆ ที่เกี่ยวข้องกับการซื้อขายทองคำที่เป็นเงินบาทและดอลลาร์สหรัฐฯ ผ่านแพลตฟอร์มออนไลน์สำหรับลูกค้าที่ไม่ใช่ผู้ประกอบธุรกิจทองคำหรือผู้ผลิตสินค้าที่เกี่ยวข้องกับทองคำ</w:t>
      </w:r>
      <w:r w:rsidR="008C7CC0">
        <w:rPr>
          <w:rFonts w:ascii="TH Sarabun New" w:hAnsi="TH Sarabun New" w:cs="TH Sarabun New" w:hint="cs"/>
          <w:b/>
          <w:bCs/>
          <w:cs/>
        </w:rPr>
        <w:t xml:space="preserve"> เช่น </w:t>
      </w:r>
      <w:r w:rsidR="00845658">
        <w:rPr>
          <w:rFonts w:ascii="TH Sarabun New" w:hAnsi="TH Sarabun New" w:cs="TH Sarabun New" w:hint="cs"/>
          <w:b/>
          <w:bCs/>
          <w:cs/>
        </w:rPr>
        <w:t>การจ่าย</w:t>
      </w:r>
      <w:r w:rsidR="001B0D0A">
        <w:rPr>
          <w:rFonts w:ascii="TH Sarabun New" w:hAnsi="TH Sarabun New" w:cs="TH Sarabun New" w:hint="cs"/>
          <w:b/>
          <w:bCs/>
          <w:cs/>
        </w:rPr>
        <w:t>หรือรับเงินค่าทองคำต้องใช้</w:t>
      </w:r>
      <w:r w:rsidR="00677531" w:rsidRPr="00677531">
        <w:rPr>
          <w:rFonts w:ascii="TH Sarabun New" w:hAnsi="TH Sarabun New" w:cs="TH Sarabun New"/>
          <w:b/>
          <w:bCs/>
          <w:cs/>
        </w:rPr>
        <w:t>บัญชีเงินฝากของลูกค้าที่แจ้งไว้กับผู้ประกอบธุรกิจทองคำเท่านั้น โดยไม่สามารถใช้บัญชีบุคคลอื่นหรือรับจ่ายเป็นเงินสดได้</w:t>
      </w:r>
      <w:r w:rsidR="000E5E6C">
        <w:rPr>
          <w:rFonts w:ascii="TH Sarabun New" w:hAnsi="TH Sarabun New" w:cs="TH Sarabun New" w:hint="cs"/>
          <w:b/>
          <w:bCs/>
          <w:cs/>
        </w:rPr>
        <w:t xml:space="preserve"> </w:t>
      </w:r>
      <w:r w:rsidR="00841843">
        <w:rPr>
          <w:rFonts w:ascii="TH Sarabun New" w:hAnsi="TH Sarabun New" w:cs="TH Sarabun New" w:hint="cs"/>
          <w:b/>
          <w:bCs/>
          <w:cs/>
        </w:rPr>
        <w:t>การซื้อขายทองคำบนแพลตฟอร์มต้องชำระเงินเต็มจำนวน</w:t>
      </w:r>
      <w:r w:rsidR="00807E4F">
        <w:rPr>
          <w:rFonts w:ascii="TH Sarabun New" w:hAnsi="TH Sarabun New" w:cs="TH Sarabun New" w:hint="cs"/>
          <w:b/>
          <w:bCs/>
          <w:cs/>
        </w:rPr>
        <w:t>ทันที</w:t>
      </w:r>
      <w:r w:rsidR="00841843">
        <w:rPr>
          <w:rFonts w:ascii="TH Sarabun New" w:hAnsi="TH Sarabun New" w:cs="TH Sarabun New" w:hint="cs"/>
          <w:b/>
          <w:bCs/>
          <w:cs/>
        </w:rPr>
        <w:t xml:space="preserve"> </w:t>
      </w:r>
      <w:r w:rsidR="00531F31">
        <w:rPr>
          <w:rFonts w:ascii="TH Sarabun New" w:hAnsi="TH Sarabun New" w:cs="TH Sarabun New" w:hint="cs"/>
          <w:b/>
          <w:bCs/>
          <w:cs/>
        </w:rPr>
        <w:t>การ</w:t>
      </w:r>
      <w:r w:rsidR="008F7DF8">
        <w:rPr>
          <w:rFonts w:ascii="TH Sarabun New" w:hAnsi="TH Sarabun New" w:cs="TH Sarabun New" w:hint="cs"/>
          <w:b/>
          <w:bCs/>
          <w:cs/>
        </w:rPr>
        <w:t>รับมอบทองคำ</w:t>
      </w:r>
      <w:r w:rsidR="00476E15">
        <w:rPr>
          <w:rFonts w:ascii="TH Sarabun New" w:hAnsi="TH Sarabun New" w:cs="TH Sarabun New" w:hint="cs"/>
          <w:b/>
          <w:bCs/>
          <w:cs/>
        </w:rPr>
        <w:t>ต้องกระทำ</w:t>
      </w:r>
      <w:r w:rsidR="008F7DF8">
        <w:rPr>
          <w:rFonts w:ascii="TH Sarabun New" w:hAnsi="TH Sarabun New" w:cs="TH Sarabun New" w:hint="cs"/>
          <w:b/>
          <w:bCs/>
          <w:cs/>
        </w:rPr>
        <w:t>ด้วยตนเองโดย</w:t>
      </w:r>
      <w:r w:rsidR="008F7DF8" w:rsidRPr="008F7DF8">
        <w:rPr>
          <w:rFonts w:ascii="TH Sarabun New" w:hAnsi="TH Sarabun New" w:cs="TH Sarabun New"/>
          <w:b/>
          <w:bCs/>
          <w:cs/>
        </w:rPr>
        <w:t>ไม่สามารถโอนให้แก่ผู้อื่นได้</w:t>
      </w:r>
      <w:r w:rsidR="008F7DF8">
        <w:rPr>
          <w:rFonts w:ascii="TH Sarabun New" w:hAnsi="TH Sarabun New" w:cs="TH Sarabun New" w:hint="cs"/>
          <w:b/>
          <w:bCs/>
          <w:cs/>
        </w:rPr>
        <w:t xml:space="preserve"> </w:t>
      </w:r>
      <w:r w:rsidR="004F08CD">
        <w:rPr>
          <w:rFonts w:ascii="TH Sarabun New" w:hAnsi="TH Sarabun New" w:cs="TH Sarabun New" w:hint="cs"/>
          <w:b/>
          <w:bCs/>
          <w:cs/>
        </w:rPr>
        <w:t xml:space="preserve">การรับมอบทองคำที่มีน้ำหนักตั้งแต่ </w:t>
      </w:r>
      <w:r w:rsidR="004F08CD">
        <w:rPr>
          <w:rFonts w:ascii="TH Sarabun New" w:hAnsi="TH Sarabun New" w:cs="TH Sarabun New"/>
          <w:b/>
          <w:bCs/>
        </w:rPr>
        <w:t>1-5</w:t>
      </w:r>
      <w:r w:rsidR="004F08CD">
        <w:rPr>
          <w:rFonts w:ascii="TH Sarabun New" w:hAnsi="TH Sarabun New" w:cs="TH Sarabun New" w:hint="cs"/>
          <w:b/>
          <w:bCs/>
          <w:cs/>
        </w:rPr>
        <w:t xml:space="preserve"> กิโลกรัม</w:t>
      </w:r>
      <w:r w:rsidR="00973DF5">
        <w:rPr>
          <w:rFonts w:ascii="TH Sarabun New" w:hAnsi="TH Sarabun New" w:cs="TH Sarabun New" w:hint="cs"/>
          <w:b/>
          <w:bCs/>
          <w:cs/>
        </w:rPr>
        <w:t>ขึ้นไปต่อวัน</w:t>
      </w:r>
      <w:r w:rsidR="003D7A17">
        <w:rPr>
          <w:rFonts w:ascii="TH Sarabun New" w:hAnsi="TH Sarabun New" w:cs="TH Sarabun New" w:hint="cs"/>
          <w:b/>
          <w:bCs/>
          <w:cs/>
        </w:rPr>
        <w:t xml:space="preserve"> </w:t>
      </w:r>
      <w:r w:rsidR="008312ED">
        <w:rPr>
          <w:rFonts w:ascii="TH Sarabun New" w:hAnsi="TH Sarabun New" w:cs="TH Sarabun New" w:hint="cs"/>
          <w:b/>
          <w:bCs/>
          <w:cs/>
        </w:rPr>
        <w:t xml:space="preserve">ให้รับมอบในวันที่ </w:t>
      </w:r>
      <w:r w:rsidR="008312ED">
        <w:rPr>
          <w:rFonts w:ascii="TH Sarabun New" w:hAnsi="TH Sarabun New" w:cs="TH Sarabun New"/>
          <w:b/>
          <w:bCs/>
        </w:rPr>
        <w:t>T+2</w:t>
      </w:r>
      <w:r w:rsidR="008312ED">
        <w:rPr>
          <w:rFonts w:ascii="TH Sarabun New" w:hAnsi="TH Sarabun New" w:cs="TH Sarabun New" w:hint="cs"/>
          <w:b/>
          <w:bCs/>
          <w:cs/>
        </w:rPr>
        <w:t xml:space="preserve"> นับจาก</w:t>
      </w:r>
      <w:r w:rsidR="009C4E38">
        <w:rPr>
          <w:rFonts w:ascii="TH Sarabun New" w:hAnsi="TH Sarabun New" w:cs="TH Sarabun New" w:hint="cs"/>
          <w:b/>
          <w:bCs/>
          <w:cs/>
        </w:rPr>
        <w:t xml:space="preserve">วันที่สั่งซื้อ </w:t>
      </w:r>
      <w:r w:rsidR="008F7DF8">
        <w:rPr>
          <w:rFonts w:ascii="TH Sarabun New" w:hAnsi="TH Sarabun New" w:cs="TH Sarabun New" w:hint="cs"/>
          <w:b/>
          <w:bCs/>
          <w:cs/>
        </w:rPr>
        <w:t>รวมถึง</w:t>
      </w:r>
      <w:r w:rsidR="008F7DF8" w:rsidRPr="008F7DF8">
        <w:rPr>
          <w:rFonts w:ascii="TH Sarabun New" w:hAnsi="TH Sarabun New" w:cs="TH Sarabun New"/>
          <w:b/>
          <w:bCs/>
          <w:cs/>
        </w:rPr>
        <w:t>ไม่อนุญาตให้</w:t>
      </w:r>
      <w:r w:rsidR="008F7DF8">
        <w:rPr>
          <w:rFonts w:ascii="TH Sarabun New" w:hAnsi="TH Sarabun New" w:cs="TH Sarabun New" w:hint="cs"/>
          <w:b/>
          <w:bCs/>
          <w:cs/>
        </w:rPr>
        <w:t>ขายทองคำโดยไม่มี</w:t>
      </w:r>
      <w:r w:rsidR="00DF2F64">
        <w:rPr>
          <w:rFonts w:ascii="TH Sarabun New" w:hAnsi="TH Sarabun New" w:cs="TH Sarabun New" w:hint="cs"/>
          <w:b/>
          <w:bCs/>
          <w:cs/>
        </w:rPr>
        <w:t>ทองคำไว้ก่อน</w:t>
      </w:r>
      <w:r w:rsidR="008F7DF8" w:rsidRPr="008F7DF8">
        <w:rPr>
          <w:rFonts w:ascii="TH Sarabun New" w:hAnsi="TH Sarabun New" w:cs="TH Sarabun New"/>
          <w:b/>
          <w:bCs/>
          <w:cs/>
        </w:rPr>
        <w:t xml:space="preserve"> </w:t>
      </w:r>
      <w:r w:rsidR="00DF2F64">
        <w:rPr>
          <w:rFonts w:ascii="TH Sarabun New" w:hAnsi="TH Sarabun New" w:cs="TH Sarabun New" w:hint="cs"/>
          <w:b/>
          <w:bCs/>
          <w:cs/>
        </w:rPr>
        <w:t>(</w:t>
      </w:r>
      <w:r w:rsidR="008F7DF8" w:rsidRPr="008F7DF8">
        <w:rPr>
          <w:rFonts w:ascii="TH Sarabun New" w:hAnsi="TH Sarabun New" w:cs="TH Sarabun New"/>
          <w:b/>
          <w:bCs/>
        </w:rPr>
        <w:t>short sell)</w:t>
      </w:r>
      <w:r w:rsidR="00DF2F64">
        <w:rPr>
          <w:rFonts w:ascii="TH Sarabun New" w:hAnsi="TH Sarabun New" w:cs="TH Sarabun New"/>
          <w:b/>
          <w:bCs/>
        </w:rPr>
        <w:t xml:space="preserve"> </w:t>
      </w:r>
    </w:p>
    <w:p w14:paraId="20779C7E" w14:textId="32C78585" w:rsidR="001F1C6C" w:rsidRPr="00D313B2" w:rsidRDefault="00AA3DA7" w:rsidP="001F1C6C">
      <w:pPr>
        <w:ind w:firstLine="27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ECDFB00" wp14:editId="635E8A7A">
                <wp:simplePos x="0" y="0"/>
                <wp:positionH relativeFrom="column">
                  <wp:posOffset>471170</wp:posOffset>
                </wp:positionH>
                <wp:positionV relativeFrom="paragraph">
                  <wp:posOffset>34290</wp:posOffset>
                </wp:positionV>
                <wp:extent cx="153513" cy="160186"/>
                <wp:effectExtent l="0" t="0" r="18415" b="11430"/>
                <wp:wrapNone/>
                <wp:docPr id="1900597574" name="Rectangle 1900597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13" cy="1601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4A2A0EC2">
              <v:rect id="Rectangle 1900597574" style="position:absolute;margin-left:37.1pt;margin-top:2.7pt;width:12.1pt;height:12.6pt;z-index:2516633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w14:anchorId="69CA22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"/>
            </w:pict>
          </mc:Fallback>
        </mc:AlternateContent>
      </w:r>
      <w:r w:rsidR="001F1C6C" w:rsidRPr="00D313B2">
        <w:rPr>
          <w:rFonts w:ascii="TH Sarabun New" w:hAnsi="TH Sarabun New" w:cs="TH Sarabun New"/>
        </w:rPr>
        <w:tab/>
      </w:r>
      <w:r w:rsidR="001F1C6C" w:rsidRPr="00D313B2">
        <w:rPr>
          <w:rFonts w:ascii="TH Sarabun New" w:hAnsi="TH Sarabun New" w:cs="TH Sarabun New"/>
          <w:cs/>
        </w:rPr>
        <w:t xml:space="preserve">     เห็นด้วย  เนื่องจาก ……………………………………………………………………………………………..</w:t>
      </w:r>
    </w:p>
    <w:p w14:paraId="27BB6345" w14:textId="1F52C273" w:rsidR="001F1C6C" w:rsidRPr="00D313B2" w:rsidRDefault="001F1C6C" w:rsidP="001F1C6C">
      <w:pPr>
        <w:ind w:firstLine="27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cs/>
        </w:rPr>
        <w:t>………………………………………………………………………………………………………………………………………..</w:t>
      </w:r>
    </w:p>
    <w:p w14:paraId="5ADC0B35" w14:textId="418F5548" w:rsidR="001F1C6C" w:rsidRPr="00D313B2" w:rsidRDefault="001F1C6C" w:rsidP="001F1C6C">
      <w:pPr>
        <w:ind w:firstLine="27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87D04C8" wp14:editId="5F2D2D9E">
                <wp:simplePos x="0" y="0"/>
                <wp:positionH relativeFrom="column">
                  <wp:posOffset>490220</wp:posOffset>
                </wp:positionH>
                <wp:positionV relativeFrom="paragraph">
                  <wp:posOffset>54049</wp:posOffset>
                </wp:positionV>
                <wp:extent cx="153513" cy="160186"/>
                <wp:effectExtent l="0" t="0" r="18415" b="11430"/>
                <wp:wrapNone/>
                <wp:docPr id="1145916686" name="Rectangle 1145916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13" cy="1601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15EDE42B">
              <v:rect id="Rectangle 1145916686" style="position:absolute;margin-left:38.6pt;margin-top:4.25pt;width:12.1pt;height:12.6pt;z-index:2516602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w14:anchorId="4D789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"/>
            </w:pict>
          </mc:Fallback>
        </mc:AlternateContent>
      </w:r>
      <w:r w:rsidRPr="00D313B2">
        <w:rPr>
          <w:rFonts w:ascii="TH Sarabun New" w:hAnsi="TH Sarabun New" w:cs="TH Sarabun New"/>
          <w:cs/>
        </w:rPr>
        <w:tab/>
        <w:t xml:space="preserve">     ไม่เห็นด้วย  เนื่องจาก ......................................................................................................</w:t>
      </w:r>
    </w:p>
    <w:p w14:paraId="46A6D27C" w14:textId="77777777" w:rsidR="001F1C6C" w:rsidRPr="00D313B2" w:rsidRDefault="001F1C6C" w:rsidP="001F1C6C">
      <w:pPr>
        <w:ind w:firstLine="27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</w:t>
      </w:r>
    </w:p>
    <w:p w14:paraId="08E5BDE9" w14:textId="77777777" w:rsidR="001F1C6C" w:rsidRPr="00D313B2" w:rsidRDefault="001F1C6C" w:rsidP="001F1C6C">
      <w:pPr>
        <w:ind w:firstLine="27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33BF2BE" wp14:editId="0DDC55E4">
                <wp:simplePos x="0" y="0"/>
                <wp:positionH relativeFrom="margin">
                  <wp:posOffset>497433</wp:posOffset>
                </wp:positionH>
                <wp:positionV relativeFrom="paragraph">
                  <wp:posOffset>5181</wp:posOffset>
                </wp:positionV>
                <wp:extent cx="153513" cy="160186"/>
                <wp:effectExtent l="0" t="0" r="18415" b="11430"/>
                <wp:wrapNone/>
                <wp:docPr id="1169837265" name="Rectangle 1169837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13" cy="1601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7D9C886B">
              <v:rect id="Rectangle 1169837265" style="position:absolute;margin-left:39.15pt;margin-top:.4pt;width:12.1pt;height:12.6pt;z-index:25166131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spid="_x0000_s1026" fillcolor="window" strokecolor="windowText" strokeweight="1pt" w14:anchorId="2EE90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">
                <w10:wrap anchorx="margin"/>
              </v:rect>
            </w:pict>
          </mc:Fallback>
        </mc:AlternateContent>
      </w:r>
      <w:r w:rsidRPr="00D313B2">
        <w:rPr>
          <w:rFonts w:ascii="TH Sarabun New" w:hAnsi="TH Sarabun New" w:cs="TH Sarabun New"/>
          <w:cs/>
        </w:rPr>
        <w:t xml:space="preserve">            ไม่มีความเห็น  เนื่องจาก ..................................................................................................</w:t>
      </w:r>
    </w:p>
    <w:p w14:paraId="734B4CA1" w14:textId="77777777" w:rsidR="001F1C6C" w:rsidRDefault="001F1C6C" w:rsidP="001F1C6C">
      <w:pPr>
        <w:ind w:firstLine="270"/>
        <w:rPr>
          <w:rFonts w:ascii="TH Sarabun New" w:hAnsi="TH Sarabun New" w:cs="TH Sarabun New"/>
          <w:b/>
          <w:bCs/>
        </w:rPr>
      </w:pPr>
      <w:r w:rsidRPr="00D313B2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</w:t>
      </w:r>
    </w:p>
    <w:p w14:paraId="25BA3C00" w14:textId="023FF212" w:rsidR="004D52B1" w:rsidRPr="00D313B2" w:rsidRDefault="009137D1" w:rsidP="00844DDC">
      <w:pPr>
        <w:spacing w:before="240"/>
        <w:ind w:firstLine="426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b/>
          <w:bCs/>
        </w:rPr>
        <w:t>3</w:t>
      </w:r>
      <w:r w:rsidR="00AA3DA7">
        <w:rPr>
          <w:rFonts w:ascii="TH Sarabun New" w:hAnsi="TH Sarabun New" w:cs="TH Sarabun New"/>
          <w:b/>
          <w:bCs/>
        </w:rPr>
        <w:t xml:space="preserve">. </w:t>
      </w:r>
      <w:r w:rsidR="00B224F1" w:rsidRPr="00D313B2">
        <w:rPr>
          <w:rFonts w:ascii="TH Sarabun New" w:hAnsi="TH Sarabun New" w:cs="TH Sarabun New"/>
          <w:b/>
          <w:bCs/>
          <w:cs/>
        </w:rPr>
        <w:t>ประเด็นความเห็นหรือข้อเสนอแนะอื่น ๆ</w:t>
      </w:r>
      <w:r w:rsidR="00B224F1" w:rsidRPr="00D313B2">
        <w:rPr>
          <w:rFonts w:ascii="TH Sarabun New" w:hAnsi="TH Sarabun New" w:cs="TH Sarabun New"/>
          <w:cs/>
        </w:rPr>
        <w:t xml:space="preserve"> </w:t>
      </w:r>
    </w:p>
    <w:p w14:paraId="749C9DE5" w14:textId="77777777" w:rsidR="004D52B1" w:rsidRPr="00D313B2" w:rsidRDefault="004D52B1" w:rsidP="004D52B1">
      <w:pPr>
        <w:ind w:firstLine="27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cs/>
        </w:rPr>
        <w:t xml:space="preserve">     ..................................................................................................................................................</w:t>
      </w:r>
    </w:p>
    <w:p w14:paraId="3762487D" w14:textId="77777777" w:rsidR="004D52B1" w:rsidRPr="00D313B2" w:rsidRDefault="004D52B1" w:rsidP="004D52B1">
      <w:pPr>
        <w:ind w:firstLine="27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</w:t>
      </w:r>
    </w:p>
    <w:p w14:paraId="30F5ACF7" w14:textId="2EB37F11" w:rsidR="00E60101" w:rsidRPr="00D313B2" w:rsidRDefault="0023011A" w:rsidP="00C152E0">
      <w:pPr>
        <w:spacing w:after="0" w:line="240" w:lineRule="auto"/>
        <w:ind w:firstLine="142"/>
        <w:rPr>
          <w:rFonts w:ascii="TH Sarabun New" w:hAnsi="TH Sarabun New" w:cs="TH Sarabun New"/>
          <w:sz w:val="24"/>
          <w:szCs w:val="24"/>
        </w:rPr>
      </w:pPr>
      <w:r w:rsidRPr="00D313B2">
        <w:rPr>
          <w:rFonts w:ascii="TH Sarabun New" w:hAnsi="TH Sarabun New" w:cs="TH Sarabun New"/>
          <w:sz w:val="24"/>
          <w:szCs w:val="24"/>
          <w:cs/>
        </w:rPr>
        <w:t xml:space="preserve"> </w:t>
      </w:r>
      <w:r w:rsidR="00E60101" w:rsidRPr="00D313B2">
        <w:rPr>
          <w:rFonts w:ascii="TH Sarabun New" w:hAnsi="TH Sarabun New" w:cs="TH Sarabun New"/>
          <w:sz w:val="24"/>
          <w:szCs w:val="24"/>
          <w:u w:val="single"/>
          <w:cs/>
        </w:rPr>
        <w:t>หมายเหตุ</w:t>
      </w:r>
      <w:r w:rsidR="00E60101" w:rsidRPr="00D313B2">
        <w:rPr>
          <w:rFonts w:ascii="TH Sarabun New" w:hAnsi="TH Sarabun New" w:cs="TH Sarabun New"/>
          <w:sz w:val="24"/>
          <w:szCs w:val="24"/>
          <w:cs/>
        </w:rPr>
        <w:t xml:space="preserve"> : ธนาคารแห่งประเทศไทย (ธปท.) จะเก็บรวบรวม ใช้ หรือเปิดเผยข้อมูลส่วนบุคคลของท่าน ได้แก่ ชื่อ-นามสกุล </w:t>
      </w:r>
      <w:r w:rsidR="00E60101" w:rsidRPr="00D313B2">
        <w:rPr>
          <w:rFonts w:ascii="TH Sarabun New" w:hAnsi="TH Sarabun New" w:cs="TH Sarabun New"/>
          <w:spacing w:val="-4"/>
          <w:sz w:val="24"/>
          <w:szCs w:val="24"/>
          <w:cs/>
        </w:rPr>
        <w:t>ตำแหน่ง เบอร์โทรศัพท์ และอีเมล เพื่อประโยชน์ในการอ้างอิง และติดต่อประสานงานในส่วนที่เกี่ยวข้องเพื่อให้บรรลุวัตถุประสงค์</w:t>
      </w:r>
      <w:r w:rsidR="00E60101" w:rsidRPr="00D313B2">
        <w:rPr>
          <w:rFonts w:ascii="TH Sarabun New" w:hAnsi="TH Sarabun New" w:cs="TH Sarabun New"/>
          <w:spacing w:val="4"/>
          <w:sz w:val="24"/>
          <w:szCs w:val="24"/>
          <w:cs/>
        </w:rPr>
        <w:t>ในการรับฟังความคิดเห็นสำหรับประกอบการพิจารณาจัดทำร่างกฎ</w:t>
      </w:r>
      <w:r w:rsidR="00376620" w:rsidRPr="00D313B2">
        <w:rPr>
          <w:rFonts w:ascii="TH Sarabun New" w:hAnsi="TH Sarabun New" w:cs="TH Sarabun New"/>
          <w:spacing w:val="4"/>
          <w:sz w:val="24"/>
          <w:szCs w:val="24"/>
          <w:cs/>
        </w:rPr>
        <w:t>หรือประกอบการ</w:t>
      </w:r>
      <w:r w:rsidR="006A0E73" w:rsidRPr="00D313B2">
        <w:rPr>
          <w:rFonts w:ascii="TH Sarabun New" w:hAnsi="TH Sarabun New" w:cs="TH Sarabun New"/>
          <w:spacing w:val="4"/>
          <w:sz w:val="24"/>
          <w:szCs w:val="24"/>
          <w:cs/>
        </w:rPr>
        <w:t xml:space="preserve">ประเมินผลสัมฤทธิ์ของกฎหมาย </w:t>
      </w:r>
      <w:r w:rsidR="00E60101" w:rsidRPr="00D313B2">
        <w:rPr>
          <w:rFonts w:ascii="TH Sarabun New" w:hAnsi="TH Sarabun New" w:cs="TH Sarabun New"/>
          <w:sz w:val="24"/>
          <w:szCs w:val="24"/>
          <w:cs/>
        </w:rPr>
        <w:t xml:space="preserve">ตามพระราชบัญญัติหลักเกณฑ์การจัดทำร่างกฎหมายและประเมินผลสัมฤทธิ์ของกฎหมาย พ.ศ. </w:t>
      </w:r>
      <w:r w:rsidR="00E60101" w:rsidRPr="00D313B2">
        <w:rPr>
          <w:rFonts w:ascii="TH Sarabun New" w:hAnsi="TH Sarabun New" w:cs="TH Sarabun New"/>
          <w:sz w:val="24"/>
          <w:szCs w:val="24"/>
        </w:rPr>
        <w:t>2562</w:t>
      </w:r>
      <w:r w:rsidR="00E60101" w:rsidRPr="00D313B2">
        <w:rPr>
          <w:rFonts w:ascii="TH Sarabun New" w:hAnsi="TH Sarabun New" w:cs="TH Sarabun New"/>
          <w:color w:val="FF0000"/>
          <w:sz w:val="24"/>
          <w:szCs w:val="24"/>
          <w:cs/>
        </w:rPr>
        <w:t xml:space="preserve"> </w:t>
      </w:r>
      <w:r w:rsidR="00E60101" w:rsidRPr="00D313B2">
        <w:rPr>
          <w:rFonts w:ascii="TH Sarabun New" w:hAnsi="TH Sarabun New" w:cs="TH Sarabun New"/>
          <w:sz w:val="24"/>
          <w:szCs w:val="24"/>
          <w:cs/>
        </w:rPr>
        <w:t xml:space="preserve">โดยมีระยะเวลาการจัดเก็บข้อมูลส่วนบุคคลดังกล่าว </w:t>
      </w:r>
      <w:r w:rsidR="00E60101" w:rsidRPr="00D313B2">
        <w:rPr>
          <w:rFonts w:ascii="TH Sarabun New" w:hAnsi="TH Sarabun New" w:cs="TH Sarabun New"/>
          <w:sz w:val="24"/>
          <w:szCs w:val="24"/>
        </w:rPr>
        <w:t>10</w:t>
      </w:r>
      <w:r w:rsidR="00E60101" w:rsidRPr="00D313B2">
        <w:rPr>
          <w:rFonts w:ascii="TH Sarabun New" w:hAnsi="TH Sarabun New" w:cs="TH Sarabun New"/>
          <w:sz w:val="24"/>
          <w:szCs w:val="24"/>
          <w:cs/>
        </w:rPr>
        <w:t xml:space="preserve"> ปี หรือเพียงเท่าที่จำเป็นตามวัตถุประสงค์ข้างต้นเท่านั้น ทั้งนี้ ข้อมูลส่วนบุคคลของท่านอาจถูกเปิดเผย ส่งหรือโอนไปยังหน่วยงานรัฐอื่นเพื่อเป็นการปฏิบัติตามกฎหมาย </w:t>
      </w:r>
    </w:p>
    <w:p w14:paraId="5BF959DE" w14:textId="77777777" w:rsidR="00E60101" w:rsidRPr="00D313B2" w:rsidRDefault="00BE62B5" w:rsidP="00C152E0">
      <w:pPr>
        <w:spacing w:after="0"/>
        <w:rPr>
          <w:rFonts w:ascii="TH Sarabun New" w:hAnsi="TH Sarabun New" w:cs="TH Sarabun New"/>
          <w:spacing w:val="4"/>
          <w:sz w:val="24"/>
          <w:szCs w:val="24"/>
          <w:u w:val="single"/>
          <w:cs/>
        </w:rPr>
      </w:pPr>
      <w:r w:rsidRPr="00D313B2">
        <w:rPr>
          <w:rFonts w:ascii="TH Sarabun New" w:hAnsi="TH Sarabun New" w:cs="TH Sarabun New"/>
          <w:sz w:val="24"/>
          <w:szCs w:val="24"/>
          <w:cs/>
        </w:rPr>
        <w:t xml:space="preserve">     </w:t>
      </w:r>
      <w:r w:rsidR="00E60101" w:rsidRPr="00D313B2">
        <w:rPr>
          <w:rFonts w:ascii="TH Sarabun New" w:hAnsi="TH Sarabun New" w:cs="TH Sarabun New"/>
          <w:spacing w:val="-4"/>
          <w:sz w:val="24"/>
          <w:szCs w:val="24"/>
          <w:cs/>
        </w:rPr>
        <w:t>อนึ่ง ท่านมีสิทธิในฐานะเจ้าของข้อมูลส่วนบุคคลตามที่กฎหมายกำหนดไว้</w:t>
      </w:r>
      <w:r w:rsidR="00E60101" w:rsidRPr="00D313B2">
        <w:rPr>
          <w:rFonts w:ascii="TH Sarabun New" w:hAnsi="TH Sarabun New" w:cs="TH Sarabun New"/>
          <w:sz w:val="24"/>
          <w:szCs w:val="24"/>
          <w:cs/>
        </w:rPr>
        <w:t xml:space="preserve"> โดยท่านสามารถศึกษารายละเอียด</w:t>
      </w:r>
      <w:r w:rsidR="00E60101" w:rsidRPr="00D313B2">
        <w:rPr>
          <w:rFonts w:ascii="TH Sarabun New" w:hAnsi="TH Sarabun New" w:cs="TH Sarabun New"/>
          <w:spacing w:val="4"/>
          <w:sz w:val="24"/>
          <w:szCs w:val="24"/>
          <w:cs/>
        </w:rPr>
        <w:t xml:space="preserve">เพิ่มเติมได้จากพระราชบัญญัติคุ้มครองข้อมูลส่วนบุคคล พ.ศ. </w:t>
      </w:r>
      <w:r w:rsidR="00E60101" w:rsidRPr="00D313B2">
        <w:rPr>
          <w:rFonts w:ascii="TH Sarabun New" w:hAnsi="TH Sarabun New" w:cs="TH Sarabun New"/>
          <w:spacing w:val="4"/>
          <w:sz w:val="24"/>
          <w:szCs w:val="24"/>
        </w:rPr>
        <w:t>2562</w:t>
      </w:r>
      <w:r w:rsidR="00E60101" w:rsidRPr="00D313B2">
        <w:rPr>
          <w:rFonts w:ascii="TH Sarabun New" w:hAnsi="TH Sarabun New" w:cs="TH Sarabun New"/>
          <w:spacing w:val="4"/>
          <w:sz w:val="24"/>
          <w:szCs w:val="24"/>
          <w:cs/>
        </w:rPr>
        <w:t xml:space="preserve"> หรือหากท่านมีข้อสงสัยหรือข้อสอบถามในเรื่องที่เกี่ยวข้องกับข้อมูลส่วนบุคคล สามารถติดต่อเจ้าหน้าที่คุ้มครองข้อมูลส่วนบุคคล ธปท. ผ่านอีเมล </w:t>
      </w:r>
      <w:proofErr w:type="spellStart"/>
      <w:r w:rsidR="00E60101" w:rsidRPr="00D313B2">
        <w:rPr>
          <w:rFonts w:ascii="TH Sarabun New" w:hAnsi="TH Sarabun New" w:cs="TH Sarabun New"/>
          <w:spacing w:val="4"/>
          <w:sz w:val="24"/>
          <w:szCs w:val="24"/>
        </w:rPr>
        <w:t>DPO@bot</w:t>
      </w:r>
      <w:proofErr w:type="spellEnd"/>
      <w:r w:rsidR="00E60101" w:rsidRPr="00D313B2">
        <w:rPr>
          <w:rFonts w:ascii="TH Sarabun New" w:hAnsi="TH Sarabun New" w:cs="TH Sarabun New"/>
          <w:spacing w:val="4"/>
          <w:sz w:val="24"/>
          <w:szCs w:val="24"/>
          <w:cs/>
        </w:rPr>
        <w:t>.</w:t>
      </w:r>
      <w:r w:rsidR="00E60101" w:rsidRPr="00D313B2">
        <w:rPr>
          <w:rFonts w:ascii="TH Sarabun New" w:hAnsi="TH Sarabun New" w:cs="TH Sarabun New"/>
          <w:spacing w:val="4"/>
          <w:sz w:val="24"/>
          <w:szCs w:val="24"/>
        </w:rPr>
        <w:t>or</w:t>
      </w:r>
      <w:r w:rsidR="00E60101" w:rsidRPr="00D313B2">
        <w:rPr>
          <w:rFonts w:ascii="TH Sarabun New" w:hAnsi="TH Sarabun New" w:cs="TH Sarabun New"/>
          <w:spacing w:val="4"/>
          <w:sz w:val="24"/>
          <w:szCs w:val="24"/>
          <w:cs/>
        </w:rPr>
        <w:t>.</w:t>
      </w:r>
      <w:proofErr w:type="spellStart"/>
      <w:r w:rsidR="00E60101" w:rsidRPr="00D313B2">
        <w:rPr>
          <w:rFonts w:ascii="TH Sarabun New" w:hAnsi="TH Sarabun New" w:cs="TH Sarabun New"/>
          <w:spacing w:val="4"/>
          <w:sz w:val="24"/>
          <w:szCs w:val="24"/>
        </w:rPr>
        <w:t>th</w:t>
      </w:r>
      <w:proofErr w:type="spellEnd"/>
    </w:p>
    <w:p w14:paraId="07F98733" w14:textId="307D8B7B" w:rsidR="00164686" w:rsidRPr="00D313B2" w:rsidRDefault="00BE62B5" w:rsidP="00EC75E1">
      <w:pPr>
        <w:ind w:firstLine="270"/>
        <w:rPr>
          <w:rFonts w:ascii="TH Sarabun New" w:hAnsi="TH Sarabun New" w:cs="TH Sarabun New"/>
        </w:rPr>
      </w:pPr>
      <w:r w:rsidRPr="00D313B2">
        <w:rPr>
          <w:rFonts w:ascii="TH Sarabun New" w:hAnsi="TH Sarabun New" w:cs="TH Sarabun Ne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85D08A" wp14:editId="689E1725">
                <wp:simplePos x="0" y="0"/>
                <wp:positionH relativeFrom="page">
                  <wp:posOffset>758368</wp:posOffset>
                </wp:positionH>
                <wp:positionV relativeFrom="paragraph">
                  <wp:posOffset>340385</wp:posOffset>
                </wp:positionV>
                <wp:extent cx="6233795" cy="1159510"/>
                <wp:effectExtent l="0" t="0" r="14605" b="2159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795" cy="1159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533FA1" w14:textId="47ED6BBD" w:rsidR="00917676" w:rsidRPr="00BE62B5" w:rsidRDefault="00917676" w:rsidP="009D2CB9">
                            <w:pPr>
                              <w:tabs>
                                <w:tab w:val="left" w:pos="2746"/>
                                <w:tab w:val="left" w:pos="3029"/>
                              </w:tabs>
                              <w:spacing w:after="120" w:line="360" w:lineRule="exact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</w:pPr>
                            <w:r w:rsidRPr="00BE62B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>โปรดส่งความคิดเห็นหรือข้อเสนอแนะมายัง</w:t>
                            </w:r>
                            <w:r w:rsidR="009D2CB9" w:rsidRPr="00136232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 xml:space="preserve">ส่วนหลักเกณฑ์การแลกเปลี่ยนเงิน </w:t>
                            </w:r>
                            <w:r w:rsidR="009D2CB9" w:rsidRPr="00136232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br/>
                              <w:t>ฝ่ายนโยบายและกำกับการแลกเปลี่ยนเงิน สายตลาดการเงิน</w:t>
                            </w:r>
                            <w:r w:rsidR="009D2CB9" w:rsidRPr="00AD6EB1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AD6EB1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 xml:space="preserve">ธนาคารแห่งประเทศไทย </w:t>
                            </w:r>
                            <w:r w:rsidRPr="00AD6EB1"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  <w:br/>
                            </w:r>
                            <w:r w:rsidRPr="00AD6EB1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ผ่านทาง</w:t>
                            </w:r>
                            <w:r w:rsidRPr="00AD6EB1"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  <w:t xml:space="preserve"> E</w:t>
                            </w:r>
                            <w:r w:rsidRPr="00AD6EB1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-</w:t>
                            </w:r>
                            <w:r w:rsidRPr="00AD6EB1"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  <w:t>mail</w:t>
                            </w:r>
                            <w:r w:rsidRPr="00AD6EB1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 xml:space="preserve">: </w:t>
                            </w:r>
                            <w:hyperlink r:id="rId11" w:history="1">
                              <w:r w:rsidR="00AA5C5E" w:rsidRPr="00AD6EB1">
                                <w:rPr>
                                  <w:rStyle w:val="Hyperlink"/>
                                  <w:rFonts w:ascii="TH Sarabun New" w:hAnsi="TH Sarabun New" w:cs="TH Sarabun New"/>
                                  <w:b/>
                                  <w:bCs/>
                                  <w:color w:val="auto"/>
                                </w:rPr>
                                <w:t>fog_ecst@bot.or.th</w:t>
                              </w:r>
                            </w:hyperlink>
                            <w:r w:rsidR="0094447F" w:rsidRPr="00136232">
                              <w:rPr>
                                <w:rStyle w:val="Hyperlink"/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u w:val="none"/>
                              </w:rPr>
                              <w:t xml:space="preserve"> </w:t>
                            </w:r>
                            <w:r w:rsidRPr="00AF173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>ภายใน</w:t>
                            </w:r>
                            <w:r w:rsidRPr="00075FA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>วันที่</w:t>
                            </w:r>
                            <w:r w:rsidR="008E4D62" w:rsidRPr="00075F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 xml:space="preserve"> </w:t>
                            </w:r>
                            <w:r w:rsidR="00E91E6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</w:rPr>
                              <w:t>20</w:t>
                            </w:r>
                            <w:r w:rsidR="008E4D62" w:rsidRPr="00075FA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170C3E" w:rsidRPr="00075F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 xml:space="preserve">มกราคม </w:t>
                            </w:r>
                            <w:r w:rsidR="009D2CB9" w:rsidRPr="00075FA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</w:rPr>
                              <w:t>256</w:t>
                            </w:r>
                            <w:r w:rsidR="00E541CC" w:rsidRPr="00075FA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  <w:t>9</w:t>
                            </w:r>
                            <w:r w:rsidRPr="00BE62B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br/>
                              <w:t>ธปท. ขอขอบคุณที่ให้ความร่วมมือมา ณ โอกาสนี้</w:t>
                            </w:r>
                            <w:r w:rsidR="00AA5C5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85D08A" id="Rounded Rectangle 3" o:spid="_x0000_s1026" style="position:absolute;left:0;text-align:left;margin-left:59.7pt;margin-top:26.8pt;width:490.85pt;height:91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" strokeweight="1.5pt">
                <v:textbox>
                  <w:txbxContent>
                    <w:p w14:paraId="33533FA1" w14:textId="47ED6BBD" w:rsidR="00917676" w:rsidRPr="00BE62B5" w:rsidRDefault="00917676" w:rsidP="009D2CB9">
                      <w:pPr>
                        <w:tabs>
                          <w:tab w:val="left" w:pos="2746"/>
                          <w:tab w:val="left" w:pos="3029"/>
                        </w:tabs>
                        <w:spacing w:after="120" w:line="360" w:lineRule="exact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</w:pPr>
                      <w:r w:rsidRPr="00BE62B5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>โปรดส่งความคิดเห็นหรือข้อเสนอแนะมายัง</w:t>
                      </w:r>
                      <w:r w:rsidR="009D2CB9" w:rsidRPr="00136232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 xml:space="preserve">ส่วนหลักเกณฑ์การแลกเปลี่ยนเงิน </w:t>
                      </w:r>
                      <w:r w:rsidR="009D2CB9" w:rsidRPr="00136232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br/>
                        <w:t>ฝ่ายนโยบายและกำกับการแลกเปลี่ยนเงิน สายตลาดการเงิน</w:t>
                      </w:r>
                      <w:r w:rsidR="009D2CB9" w:rsidRPr="00AD6EB1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 xml:space="preserve"> </w:t>
                      </w:r>
                      <w:r w:rsidRPr="00AD6EB1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 xml:space="preserve">ธนาคารแห่งประเทศไทย </w:t>
                      </w:r>
                      <w:r w:rsidRPr="00AD6EB1">
                        <w:rPr>
                          <w:rFonts w:ascii="TH Sarabun New" w:hAnsi="TH Sarabun New" w:cs="TH Sarabun New"/>
                          <w:b/>
                          <w:bCs/>
                        </w:rPr>
                        <w:br/>
                      </w:r>
                      <w:r w:rsidRPr="00AD6EB1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ผ่านทาง</w:t>
                      </w:r>
                      <w:r w:rsidRPr="00AD6EB1">
                        <w:rPr>
                          <w:rFonts w:ascii="TH Sarabun New" w:hAnsi="TH Sarabun New" w:cs="TH Sarabun New"/>
                          <w:b/>
                          <w:bCs/>
                        </w:rPr>
                        <w:t xml:space="preserve"> E</w:t>
                      </w:r>
                      <w:r w:rsidRPr="00AD6EB1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-</w:t>
                      </w:r>
                      <w:r w:rsidRPr="00AD6EB1">
                        <w:rPr>
                          <w:rFonts w:ascii="TH Sarabun New" w:hAnsi="TH Sarabun New" w:cs="TH Sarabun New"/>
                          <w:b/>
                          <w:bCs/>
                        </w:rPr>
                        <w:t>mail</w:t>
                      </w:r>
                      <w:r w:rsidRPr="00AD6EB1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 xml:space="preserve">: </w:t>
                      </w:r>
                      <w:hyperlink r:id="rId12" w:history="1">
                        <w:r w:rsidR="00AA5C5E" w:rsidRPr="00AD6EB1">
                          <w:rPr>
                            <w:rStyle w:val="Hyperlink"/>
                            <w:rFonts w:ascii="TH Sarabun New" w:hAnsi="TH Sarabun New" w:cs="TH Sarabun New"/>
                            <w:b/>
                            <w:bCs/>
                            <w:color w:val="auto"/>
                          </w:rPr>
                          <w:t>fog_ecst@bot.or.th</w:t>
                        </w:r>
                      </w:hyperlink>
                      <w:r w:rsidR="0094447F" w:rsidRPr="00136232">
                        <w:rPr>
                          <w:rStyle w:val="Hyperlink"/>
                          <w:rFonts w:ascii="TH SarabunPSK" w:hAnsi="TH SarabunPSK" w:cs="TH SarabunPSK"/>
                          <w:b/>
                          <w:bCs/>
                          <w:color w:val="auto"/>
                          <w:u w:val="none"/>
                        </w:rPr>
                        <w:t xml:space="preserve"> </w:t>
                      </w:r>
                      <w:r w:rsidRPr="00AF173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>ภายใน</w:t>
                      </w:r>
                      <w:r w:rsidRPr="00075FAE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>วันที่</w:t>
                      </w:r>
                      <w:r w:rsidR="008E4D62" w:rsidRPr="00075FA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 xml:space="preserve"> </w:t>
                      </w:r>
                      <w:r w:rsidR="00E91E68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</w:rPr>
                        <w:t>20</w:t>
                      </w:r>
                      <w:r w:rsidR="008E4D62" w:rsidRPr="00075FA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170C3E" w:rsidRPr="00075FA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 xml:space="preserve">มกราคม </w:t>
                      </w:r>
                      <w:r w:rsidR="009D2CB9" w:rsidRPr="00075FA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</w:rPr>
                        <w:t>256</w:t>
                      </w:r>
                      <w:r w:rsidR="00E541CC" w:rsidRPr="00075FAE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  <w:t>9</w:t>
                      </w:r>
                      <w:r w:rsidRPr="00BE62B5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br/>
                        <w:t>ธปท. ขอขอบคุณที่ให้ความร่วมมือมา ณ โอกาสนี้</w:t>
                      </w:r>
                      <w:r w:rsidR="00AA5C5E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164686" w:rsidRPr="00D313B2" w:rsidSect="0027494D">
      <w:headerReference w:type="default" r:id="rId13"/>
      <w:pgSz w:w="11906" w:h="16838"/>
      <w:pgMar w:top="709" w:right="849" w:bottom="1440" w:left="1080" w:header="706" w:footer="706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B4D6E" w14:textId="77777777" w:rsidR="006A29C1" w:rsidRDefault="006A29C1">
      <w:pPr>
        <w:spacing w:after="0" w:line="240" w:lineRule="auto"/>
      </w:pPr>
      <w:r>
        <w:separator/>
      </w:r>
    </w:p>
  </w:endnote>
  <w:endnote w:type="continuationSeparator" w:id="0">
    <w:p w14:paraId="2460C60E" w14:textId="77777777" w:rsidR="006A29C1" w:rsidRDefault="006A29C1">
      <w:pPr>
        <w:spacing w:after="0" w:line="240" w:lineRule="auto"/>
      </w:pPr>
      <w:r>
        <w:continuationSeparator/>
      </w:r>
    </w:p>
  </w:endnote>
  <w:endnote w:type="continuationNotice" w:id="1">
    <w:p w14:paraId="6354DA09" w14:textId="77777777" w:rsidR="006A29C1" w:rsidRDefault="006A29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owalliaUPC"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FD7B5" w14:textId="77777777" w:rsidR="006A29C1" w:rsidRDefault="006A29C1">
      <w:pPr>
        <w:spacing w:after="0" w:line="240" w:lineRule="auto"/>
      </w:pPr>
      <w:r>
        <w:separator/>
      </w:r>
    </w:p>
  </w:footnote>
  <w:footnote w:type="continuationSeparator" w:id="0">
    <w:p w14:paraId="7E220645" w14:textId="77777777" w:rsidR="006A29C1" w:rsidRDefault="006A29C1">
      <w:pPr>
        <w:spacing w:after="0" w:line="240" w:lineRule="auto"/>
      </w:pPr>
      <w:r>
        <w:continuationSeparator/>
      </w:r>
    </w:p>
  </w:footnote>
  <w:footnote w:type="continuationNotice" w:id="1">
    <w:p w14:paraId="0CB721C3" w14:textId="77777777" w:rsidR="006A29C1" w:rsidRDefault="006A29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941220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</w:rPr>
    </w:sdtEndPr>
    <w:sdtContent>
      <w:p w14:paraId="7516320E" w14:textId="486B500D" w:rsidR="0094447F" w:rsidRPr="0094447F" w:rsidRDefault="0094447F" w:rsidP="0094447F">
        <w:pPr>
          <w:pStyle w:val="Header"/>
          <w:tabs>
            <w:tab w:val="clear" w:pos="4513"/>
          </w:tabs>
          <w:jc w:val="center"/>
          <w:rPr>
            <w:rFonts w:ascii="TH Sarabun New" w:hAnsi="TH Sarabun New" w:cs="TH Sarabun New"/>
          </w:rPr>
        </w:pPr>
        <w:r w:rsidRPr="0094447F">
          <w:rPr>
            <w:rFonts w:ascii="TH Sarabun New" w:hAnsi="TH Sarabun New" w:cs="TH Sarabun New"/>
          </w:rPr>
          <w:fldChar w:fldCharType="begin"/>
        </w:r>
        <w:r w:rsidRPr="0094447F">
          <w:rPr>
            <w:rFonts w:ascii="TH Sarabun New" w:hAnsi="TH Sarabun New" w:cs="TH Sarabun New"/>
          </w:rPr>
          <w:instrText xml:space="preserve"> PAGE   \* MERGEFORMAT </w:instrText>
        </w:r>
        <w:r w:rsidRPr="0094447F">
          <w:rPr>
            <w:rFonts w:ascii="TH Sarabun New" w:hAnsi="TH Sarabun New" w:cs="TH Sarabun New"/>
          </w:rPr>
          <w:fldChar w:fldCharType="separate"/>
        </w:r>
        <w:r w:rsidRPr="0094447F">
          <w:rPr>
            <w:rFonts w:ascii="TH Sarabun New" w:hAnsi="TH Sarabun New" w:cs="TH Sarabun New"/>
            <w:noProof/>
          </w:rPr>
          <w:t>2</w:t>
        </w:r>
        <w:r w:rsidRPr="0094447F">
          <w:rPr>
            <w:rFonts w:ascii="TH Sarabun New" w:hAnsi="TH Sarabun New" w:cs="TH Sarabun New"/>
            <w:noProof/>
          </w:rPr>
          <w:fldChar w:fldCharType="end"/>
        </w:r>
      </w:p>
    </w:sdtContent>
  </w:sdt>
  <w:p w14:paraId="1703A14E" w14:textId="77777777" w:rsidR="006F7165" w:rsidRDefault="006F71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11A"/>
    <w:rsid w:val="000042B9"/>
    <w:rsid w:val="00007B4D"/>
    <w:rsid w:val="000327A8"/>
    <w:rsid w:val="00033446"/>
    <w:rsid w:val="00034319"/>
    <w:rsid w:val="0003770A"/>
    <w:rsid w:val="00046330"/>
    <w:rsid w:val="00051FDD"/>
    <w:rsid w:val="00075FAE"/>
    <w:rsid w:val="000769B7"/>
    <w:rsid w:val="00076DD2"/>
    <w:rsid w:val="00093E6A"/>
    <w:rsid w:val="00094403"/>
    <w:rsid w:val="00094E6D"/>
    <w:rsid w:val="0009620D"/>
    <w:rsid w:val="000B4910"/>
    <w:rsid w:val="000C355B"/>
    <w:rsid w:val="000C3ACE"/>
    <w:rsid w:val="000D1321"/>
    <w:rsid w:val="000D6ABD"/>
    <w:rsid w:val="000D7E48"/>
    <w:rsid w:val="000E3015"/>
    <w:rsid w:val="000E3862"/>
    <w:rsid w:val="000E5E6C"/>
    <w:rsid w:val="000F0842"/>
    <w:rsid w:val="000F0C9D"/>
    <w:rsid w:val="000F22C7"/>
    <w:rsid w:val="000F280A"/>
    <w:rsid w:val="000F2CE3"/>
    <w:rsid w:val="000F65CC"/>
    <w:rsid w:val="00106FB7"/>
    <w:rsid w:val="00111ADE"/>
    <w:rsid w:val="00115DDE"/>
    <w:rsid w:val="00116A35"/>
    <w:rsid w:val="00117163"/>
    <w:rsid w:val="00122EF7"/>
    <w:rsid w:val="001276A6"/>
    <w:rsid w:val="00131B05"/>
    <w:rsid w:val="00136232"/>
    <w:rsid w:val="001511D3"/>
    <w:rsid w:val="0016022C"/>
    <w:rsid w:val="00164686"/>
    <w:rsid w:val="001674AA"/>
    <w:rsid w:val="00170C3E"/>
    <w:rsid w:val="0017221A"/>
    <w:rsid w:val="00194E88"/>
    <w:rsid w:val="001976DB"/>
    <w:rsid w:val="00197C21"/>
    <w:rsid w:val="001A01C4"/>
    <w:rsid w:val="001B0D0A"/>
    <w:rsid w:val="001B193D"/>
    <w:rsid w:val="001B4486"/>
    <w:rsid w:val="001B6D53"/>
    <w:rsid w:val="001C5063"/>
    <w:rsid w:val="001E25B0"/>
    <w:rsid w:val="001E27B7"/>
    <w:rsid w:val="001E2892"/>
    <w:rsid w:val="001E5E98"/>
    <w:rsid w:val="001E65AB"/>
    <w:rsid w:val="001F1C6C"/>
    <w:rsid w:val="00202D4B"/>
    <w:rsid w:val="00204AB9"/>
    <w:rsid w:val="00205F2D"/>
    <w:rsid w:val="00212D10"/>
    <w:rsid w:val="00213F9A"/>
    <w:rsid w:val="00215183"/>
    <w:rsid w:val="00215B1F"/>
    <w:rsid w:val="00217B19"/>
    <w:rsid w:val="002228EB"/>
    <w:rsid w:val="00222D79"/>
    <w:rsid w:val="002270E9"/>
    <w:rsid w:val="002276C4"/>
    <w:rsid w:val="0023011A"/>
    <w:rsid w:val="00247755"/>
    <w:rsid w:val="0025010F"/>
    <w:rsid w:val="002520B6"/>
    <w:rsid w:val="002527A2"/>
    <w:rsid w:val="00253CEE"/>
    <w:rsid w:val="002636AA"/>
    <w:rsid w:val="00267811"/>
    <w:rsid w:val="00270E69"/>
    <w:rsid w:val="00274327"/>
    <w:rsid w:val="0027494D"/>
    <w:rsid w:val="00275253"/>
    <w:rsid w:val="00282B87"/>
    <w:rsid w:val="002836B7"/>
    <w:rsid w:val="002845C4"/>
    <w:rsid w:val="00284CB7"/>
    <w:rsid w:val="00290F2C"/>
    <w:rsid w:val="002B397B"/>
    <w:rsid w:val="002B72D4"/>
    <w:rsid w:val="002C0E8F"/>
    <w:rsid w:val="002C3612"/>
    <w:rsid w:val="002D13E6"/>
    <w:rsid w:val="002D21A0"/>
    <w:rsid w:val="002E5F5E"/>
    <w:rsid w:val="002E6D96"/>
    <w:rsid w:val="002F5155"/>
    <w:rsid w:val="00301A43"/>
    <w:rsid w:val="003038CD"/>
    <w:rsid w:val="003041D7"/>
    <w:rsid w:val="00304A4A"/>
    <w:rsid w:val="00305131"/>
    <w:rsid w:val="0030531B"/>
    <w:rsid w:val="00305BE1"/>
    <w:rsid w:val="003146C8"/>
    <w:rsid w:val="0031653E"/>
    <w:rsid w:val="003324B3"/>
    <w:rsid w:val="0033300C"/>
    <w:rsid w:val="003365C8"/>
    <w:rsid w:val="00342DFA"/>
    <w:rsid w:val="00344F08"/>
    <w:rsid w:val="003458B9"/>
    <w:rsid w:val="00346870"/>
    <w:rsid w:val="00347D47"/>
    <w:rsid w:val="00350C9C"/>
    <w:rsid w:val="00363163"/>
    <w:rsid w:val="00363678"/>
    <w:rsid w:val="003704CC"/>
    <w:rsid w:val="003723FC"/>
    <w:rsid w:val="00374D74"/>
    <w:rsid w:val="00376620"/>
    <w:rsid w:val="0038030C"/>
    <w:rsid w:val="0038549E"/>
    <w:rsid w:val="00387372"/>
    <w:rsid w:val="003A0D5C"/>
    <w:rsid w:val="003B3A13"/>
    <w:rsid w:val="003C40A9"/>
    <w:rsid w:val="003D209C"/>
    <w:rsid w:val="003D3BA5"/>
    <w:rsid w:val="003D7A17"/>
    <w:rsid w:val="003F1967"/>
    <w:rsid w:val="004014B8"/>
    <w:rsid w:val="00401F5B"/>
    <w:rsid w:val="00404429"/>
    <w:rsid w:val="0040471E"/>
    <w:rsid w:val="004232CF"/>
    <w:rsid w:val="00425C92"/>
    <w:rsid w:val="004263B6"/>
    <w:rsid w:val="00430706"/>
    <w:rsid w:val="004357ED"/>
    <w:rsid w:val="00437C7A"/>
    <w:rsid w:val="00451932"/>
    <w:rsid w:val="00454312"/>
    <w:rsid w:val="00471270"/>
    <w:rsid w:val="0047693F"/>
    <w:rsid w:val="00476E15"/>
    <w:rsid w:val="00482FB6"/>
    <w:rsid w:val="00484986"/>
    <w:rsid w:val="004879F2"/>
    <w:rsid w:val="00494886"/>
    <w:rsid w:val="0049595A"/>
    <w:rsid w:val="00495AAE"/>
    <w:rsid w:val="00495D01"/>
    <w:rsid w:val="0049672C"/>
    <w:rsid w:val="00496EBA"/>
    <w:rsid w:val="004A03E1"/>
    <w:rsid w:val="004A63AF"/>
    <w:rsid w:val="004C0956"/>
    <w:rsid w:val="004C4727"/>
    <w:rsid w:val="004C48B0"/>
    <w:rsid w:val="004C5657"/>
    <w:rsid w:val="004D3FA2"/>
    <w:rsid w:val="004D4947"/>
    <w:rsid w:val="004D52B1"/>
    <w:rsid w:val="004D5FF9"/>
    <w:rsid w:val="004E1768"/>
    <w:rsid w:val="004E6098"/>
    <w:rsid w:val="004F0674"/>
    <w:rsid w:val="004F08CD"/>
    <w:rsid w:val="004F4838"/>
    <w:rsid w:val="00506761"/>
    <w:rsid w:val="00514DFE"/>
    <w:rsid w:val="00515D84"/>
    <w:rsid w:val="0052044F"/>
    <w:rsid w:val="00526D75"/>
    <w:rsid w:val="00531F31"/>
    <w:rsid w:val="0053667B"/>
    <w:rsid w:val="00536C30"/>
    <w:rsid w:val="00547052"/>
    <w:rsid w:val="00561543"/>
    <w:rsid w:val="00567F10"/>
    <w:rsid w:val="005728B3"/>
    <w:rsid w:val="0057462B"/>
    <w:rsid w:val="00585532"/>
    <w:rsid w:val="0059476D"/>
    <w:rsid w:val="005A7A4F"/>
    <w:rsid w:val="005B2E40"/>
    <w:rsid w:val="005B30F1"/>
    <w:rsid w:val="005B4EEA"/>
    <w:rsid w:val="005C7CBF"/>
    <w:rsid w:val="005D2945"/>
    <w:rsid w:val="005D7F0B"/>
    <w:rsid w:val="005E5699"/>
    <w:rsid w:val="005E6B4E"/>
    <w:rsid w:val="005F3790"/>
    <w:rsid w:val="005F5C4E"/>
    <w:rsid w:val="00606D61"/>
    <w:rsid w:val="006116B1"/>
    <w:rsid w:val="006149E6"/>
    <w:rsid w:val="00621A20"/>
    <w:rsid w:val="006358EA"/>
    <w:rsid w:val="0063772E"/>
    <w:rsid w:val="00646CCE"/>
    <w:rsid w:val="00647C10"/>
    <w:rsid w:val="00650C24"/>
    <w:rsid w:val="006537C4"/>
    <w:rsid w:val="00654959"/>
    <w:rsid w:val="006620D9"/>
    <w:rsid w:val="006644F3"/>
    <w:rsid w:val="00664761"/>
    <w:rsid w:val="00673423"/>
    <w:rsid w:val="00676E64"/>
    <w:rsid w:val="00677531"/>
    <w:rsid w:val="006825A7"/>
    <w:rsid w:val="00682862"/>
    <w:rsid w:val="006A0E73"/>
    <w:rsid w:val="006A29C1"/>
    <w:rsid w:val="006A420A"/>
    <w:rsid w:val="006A694B"/>
    <w:rsid w:val="006A6F84"/>
    <w:rsid w:val="006B1A1F"/>
    <w:rsid w:val="006B56B2"/>
    <w:rsid w:val="006C0B5B"/>
    <w:rsid w:val="006C0D30"/>
    <w:rsid w:val="006C3B43"/>
    <w:rsid w:val="006C56EE"/>
    <w:rsid w:val="006D52F0"/>
    <w:rsid w:val="006D6E9B"/>
    <w:rsid w:val="006E0791"/>
    <w:rsid w:val="006E2FF3"/>
    <w:rsid w:val="006E4D89"/>
    <w:rsid w:val="006F1EA1"/>
    <w:rsid w:val="006F7165"/>
    <w:rsid w:val="007001E2"/>
    <w:rsid w:val="00705B09"/>
    <w:rsid w:val="007064CD"/>
    <w:rsid w:val="00721592"/>
    <w:rsid w:val="007232F5"/>
    <w:rsid w:val="007270F7"/>
    <w:rsid w:val="007308DB"/>
    <w:rsid w:val="00735E90"/>
    <w:rsid w:val="007422B8"/>
    <w:rsid w:val="00742632"/>
    <w:rsid w:val="007444B2"/>
    <w:rsid w:val="0075636E"/>
    <w:rsid w:val="00764927"/>
    <w:rsid w:val="0076574A"/>
    <w:rsid w:val="007667FB"/>
    <w:rsid w:val="00767BD8"/>
    <w:rsid w:val="00767EB0"/>
    <w:rsid w:val="00777446"/>
    <w:rsid w:val="00784C8A"/>
    <w:rsid w:val="00786D56"/>
    <w:rsid w:val="00787463"/>
    <w:rsid w:val="00791238"/>
    <w:rsid w:val="007913BF"/>
    <w:rsid w:val="007968B1"/>
    <w:rsid w:val="007975B5"/>
    <w:rsid w:val="007B68BE"/>
    <w:rsid w:val="007C44D1"/>
    <w:rsid w:val="007C4F9F"/>
    <w:rsid w:val="007C67D7"/>
    <w:rsid w:val="007C70E1"/>
    <w:rsid w:val="007D1C52"/>
    <w:rsid w:val="007D71AA"/>
    <w:rsid w:val="007D7A26"/>
    <w:rsid w:val="007E4DCE"/>
    <w:rsid w:val="007F4C7C"/>
    <w:rsid w:val="008076D7"/>
    <w:rsid w:val="00807E4F"/>
    <w:rsid w:val="008128CA"/>
    <w:rsid w:val="008226A3"/>
    <w:rsid w:val="00822889"/>
    <w:rsid w:val="00824008"/>
    <w:rsid w:val="008312ED"/>
    <w:rsid w:val="00841843"/>
    <w:rsid w:val="00844DDC"/>
    <w:rsid w:val="00845658"/>
    <w:rsid w:val="00845810"/>
    <w:rsid w:val="008468C2"/>
    <w:rsid w:val="008739C1"/>
    <w:rsid w:val="0087716A"/>
    <w:rsid w:val="00877B56"/>
    <w:rsid w:val="00881A8A"/>
    <w:rsid w:val="00885791"/>
    <w:rsid w:val="00892365"/>
    <w:rsid w:val="008A0FD3"/>
    <w:rsid w:val="008A1095"/>
    <w:rsid w:val="008A7273"/>
    <w:rsid w:val="008B0888"/>
    <w:rsid w:val="008B2800"/>
    <w:rsid w:val="008C1CE9"/>
    <w:rsid w:val="008C7CC0"/>
    <w:rsid w:val="008C7CF2"/>
    <w:rsid w:val="008E4AE7"/>
    <w:rsid w:val="008E4D62"/>
    <w:rsid w:val="008E6E73"/>
    <w:rsid w:val="008F23A6"/>
    <w:rsid w:val="008F28E3"/>
    <w:rsid w:val="008F4DE5"/>
    <w:rsid w:val="008F53EB"/>
    <w:rsid w:val="008F7BEC"/>
    <w:rsid w:val="008F7DF8"/>
    <w:rsid w:val="00905A77"/>
    <w:rsid w:val="00907516"/>
    <w:rsid w:val="0090772F"/>
    <w:rsid w:val="00907C59"/>
    <w:rsid w:val="00910C24"/>
    <w:rsid w:val="009137D1"/>
    <w:rsid w:val="0091492E"/>
    <w:rsid w:val="00917676"/>
    <w:rsid w:val="0092625F"/>
    <w:rsid w:val="009268F5"/>
    <w:rsid w:val="00926EA6"/>
    <w:rsid w:val="009313D6"/>
    <w:rsid w:val="00932249"/>
    <w:rsid w:val="00933DE4"/>
    <w:rsid w:val="0094447F"/>
    <w:rsid w:val="0094553E"/>
    <w:rsid w:val="0094661E"/>
    <w:rsid w:val="00947FC5"/>
    <w:rsid w:val="00950272"/>
    <w:rsid w:val="0095665E"/>
    <w:rsid w:val="00956E92"/>
    <w:rsid w:val="00963125"/>
    <w:rsid w:val="009658EC"/>
    <w:rsid w:val="00973DF5"/>
    <w:rsid w:val="00976143"/>
    <w:rsid w:val="00982288"/>
    <w:rsid w:val="0098409B"/>
    <w:rsid w:val="00984180"/>
    <w:rsid w:val="00987333"/>
    <w:rsid w:val="009924D0"/>
    <w:rsid w:val="00994E82"/>
    <w:rsid w:val="00997A51"/>
    <w:rsid w:val="00997EC9"/>
    <w:rsid w:val="009A6500"/>
    <w:rsid w:val="009B1D52"/>
    <w:rsid w:val="009B1F8B"/>
    <w:rsid w:val="009B76FE"/>
    <w:rsid w:val="009C4E38"/>
    <w:rsid w:val="009D0E29"/>
    <w:rsid w:val="009D2181"/>
    <w:rsid w:val="009D2CB9"/>
    <w:rsid w:val="009E036B"/>
    <w:rsid w:val="009E20C6"/>
    <w:rsid w:val="00A04D40"/>
    <w:rsid w:val="00A07196"/>
    <w:rsid w:val="00A1404E"/>
    <w:rsid w:val="00A145B2"/>
    <w:rsid w:val="00A253AE"/>
    <w:rsid w:val="00A34AD3"/>
    <w:rsid w:val="00A36B8A"/>
    <w:rsid w:val="00A433C3"/>
    <w:rsid w:val="00A4444E"/>
    <w:rsid w:val="00A45BE8"/>
    <w:rsid w:val="00A61764"/>
    <w:rsid w:val="00A63543"/>
    <w:rsid w:val="00A672E5"/>
    <w:rsid w:val="00A85019"/>
    <w:rsid w:val="00A85041"/>
    <w:rsid w:val="00A85E09"/>
    <w:rsid w:val="00A928F3"/>
    <w:rsid w:val="00A94373"/>
    <w:rsid w:val="00A96E17"/>
    <w:rsid w:val="00A96EA3"/>
    <w:rsid w:val="00AA3DA7"/>
    <w:rsid w:val="00AA5C5E"/>
    <w:rsid w:val="00AB3C3D"/>
    <w:rsid w:val="00AB5471"/>
    <w:rsid w:val="00AB6405"/>
    <w:rsid w:val="00AB7A1F"/>
    <w:rsid w:val="00AC1890"/>
    <w:rsid w:val="00AC5025"/>
    <w:rsid w:val="00AD1B38"/>
    <w:rsid w:val="00AD6D58"/>
    <w:rsid w:val="00AD6EB1"/>
    <w:rsid w:val="00AE09B9"/>
    <w:rsid w:val="00AF173A"/>
    <w:rsid w:val="00B05C08"/>
    <w:rsid w:val="00B153A6"/>
    <w:rsid w:val="00B16C23"/>
    <w:rsid w:val="00B224F1"/>
    <w:rsid w:val="00B24D7C"/>
    <w:rsid w:val="00B408C8"/>
    <w:rsid w:val="00B4601F"/>
    <w:rsid w:val="00B51FBF"/>
    <w:rsid w:val="00B556D2"/>
    <w:rsid w:val="00B563F9"/>
    <w:rsid w:val="00B56837"/>
    <w:rsid w:val="00B56C7F"/>
    <w:rsid w:val="00B6044E"/>
    <w:rsid w:val="00B9318C"/>
    <w:rsid w:val="00B93216"/>
    <w:rsid w:val="00BA64AC"/>
    <w:rsid w:val="00BA773E"/>
    <w:rsid w:val="00BB2D68"/>
    <w:rsid w:val="00BB3731"/>
    <w:rsid w:val="00BB4AD4"/>
    <w:rsid w:val="00BC7415"/>
    <w:rsid w:val="00BD5A4C"/>
    <w:rsid w:val="00BD77AC"/>
    <w:rsid w:val="00BE1067"/>
    <w:rsid w:val="00BE2852"/>
    <w:rsid w:val="00BE62B5"/>
    <w:rsid w:val="00BE6DA3"/>
    <w:rsid w:val="00BF42FF"/>
    <w:rsid w:val="00C0171D"/>
    <w:rsid w:val="00C03505"/>
    <w:rsid w:val="00C05CD3"/>
    <w:rsid w:val="00C07D75"/>
    <w:rsid w:val="00C1104A"/>
    <w:rsid w:val="00C11F1D"/>
    <w:rsid w:val="00C126A3"/>
    <w:rsid w:val="00C152E0"/>
    <w:rsid w:val="00C15D0E"/>
    <w:rsid w:val="00C23488"/>
    <w:rsid w:val="00C35AC6"/>
    <w:rsid w:val="00C35C78"/>
    <w:rsid w:val="00C36A7E"/>
    <w:rsid w:val="00C425EA"/>
    <w:rsid w:val="00C44C29"/>
    <w:rsid w:val="00C5074B"/>
    <w:rsid w:val="00C61447"/>
    <w:rsid w:val="00C65E54"/>
    <w:rsid w:val="00C735A0"/>
    <w:rsid w:val="00C7490D"/>
    <w:rsid w:val="00C82B11"/>
    <w:rsid w:val="00C82E95"/>
    <w:rsid w:val="00C90170"/>
    <w:rsid w:val="00C91175"/>
    <w:rsid w:val="00C94029"/>
    <w:rsid w:val="00CA024D"/>
    <w:rsid w:val="00CA2DC8"/>
    <w:rsid w:val="00CB0BB4"/>
    <w:rsid w:val="00CB48BE"/>
    <w:rsid w:val="00CB6BA2"/>
    <w:rsid w:val="00CC7DB4"/>
    <w:rsid w:val="00CD20A0"/>
    <w:rsid w:val="00CD717B"/>
    <w:rsid w:val="00CE22FC"/>
    <w:rsid w:val="00CE55FD"/>
    <w:rsid w:val="00CF2B7D"/>
    <w:rsid w:val="00D04989"/>
    <w:rsid w:val="00D06F66"/>
    <w:rsid w:val="00D11FD9"/>
    <w:rsid w:val="00D1786A"/>
    <w:rsid w:val="00D20796"/>
    <w:rsid w:val="00D24279"/>
    <w:rsid w:val="00D2774C"/>
    <w:rsid w:val="00D313B2"/>
    <w:rsid w:val="00D3157C"/>
    <w:rsid w:val="00D32B62"/>
    <w:rsid w:val="00D34E64"/>
    <w:rsid w:val="00D438DE"/>
    <w:rsid w:val="00D50C2E"/>
    <w:rsid w:val="00D5591C"/>
    <w:rsid w:val="00D67063"/>
    <w:rsid w:val="00D70E6A"/>
    <w:rsid w:val="00D72385"/>
    <w:rsid w:val="00D73C74"/>
    <w:rsid w:val="00D768A9"/>
    <w:rsid w:val="00D86EE8"/>
    <w:rsid w:val="00D87583"/>
    <w:rsid w:val="00D90CFC"/>
    <w:rsid w:val="00D93B96"/>
    <w:rsid w:val="00D97EAD"/>
    <w:rsid w:val="00DA12DA"/>
    <w:rsid w:val="00DA6A85"/>
    <w:rsid w:val="00DA729D"/>
    <w:rsid w:val="00DD4012"/>
    <w:rsid w:val="00DE0975"/>
    <w:rsid w:val="00DF2F64"/>
    <w:rsid w:val="00DF3D7B"/>
    <w:rsid w:val="00DF51B8"/>
    <w:rsid w:val="00E02AF4"/>
    <w:rsid w:val="00E10851"/>
    <w:rsid w:val="00E117BD"/>
    <w:rsid w:val="00E15152"/>
    <w:rsid w:val="00E277A0"/>
    <w:rsid w:val="00E33344"/>
    <w:rsid w:val="00E43D00"/>
    <w:rsid w:val="00E47ABB"/>
    <w:rsid w:val="00E541CC"/>
    <w:rsid w:val="00E54846"/>
    <w:rsid w:val="00E5624E"/>
    <w:rsid w:val="00E60101"/>
    <w:rsid w:val="00E63229"/>
    <w:rsid w:val="00E64599"/>
    <w:rsid w:val="00E73031"/>
    <w:rsid w:val="00E73C2C"/>
    <w:rsid w:val="00E75CB9"/>
    <w:rsid w:val="00E84B74"/>
    <w:rsid w:val="00E91E68"/>
    <w:rsid w:val="00E92A9E"/>
    <w:rsid w:val="00EA2EAA"/>
    <w:rsid w:val="00EA6EE6"/>
    <w:rsid w:val="00EC0013"/>
    <w:rsid w:val="00EC4AEE"/>
    <w:rsid w:val="00EC75E1"/>
    <w:rsid w:val="00ED0E8C"/>
    <w:rsid w:val="00ED2C1E"/>
    <w:rsid w:val="00ED59D1"/>
    <w:rsid w:val="00EE2946"/>
    <w:rsid w:val="00EE2B4F"/>
    <w:rsid w:val="00EE4736"/>
    <w:rsid w:val="00EF40BF"/>
    <w:rsid w:val="00F011A6"/>
    <w:rsid w:val="00F01B8B"/>
    <w:rsid w:val="00F16320"/>
    <w:rsid w:val="00F179E5"/>
    <w:rsid w:val="00F25077"/>
    <w:rsid w:val="00F303A2"/>
    <w:rsid w:val="00F317CA"/>
    <w:rsid w:val="00F35233"/>
    <w:rsid w:val="00F45EB6"/>
    <w:rsid w:val="00F4759C"/>
    <w:rsid w:val="00F47886"/>
    <w:rsid w:val="00F51FD7"/>
    <w:rsid w:val="00F61CD7"/>
    <w:rsid w:val="00F75509"/>
    <w:rsid w:val="00F864A8"/>
    <w:rsid w:val="00F900FA"/>
    <w:rsid w:val="00F93DFC"/>
    <w:rsid w:val="00FA32D6"/>
    <w:rsid w:val="00FA69BD"/>
    <w:rsid w:val="00FC0F8C"/>
    <w:rsid w:val="00FC18D5"/>
    <w:rsid w:val="00FC222E"/>
    <w:rsid w:val="00FD5F71"/>
    <w:rsid w:val="00FE1F72"/>
    <w:rsid w:val="00FE7AA6"/>
    <w:rsid w:val="00FF2030"/>
    <w:rsid w:val="3C0E454D"/>
    <w:rsid w:val="4AA3EF17"/>
    <w:rsid w:val="4CA5E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7D84E"/>
  <w15:chartTrackingRefBased/>
  <w15:docId w15:val="{5BF93DA3-2996-4ADD-9DAF-8E3424B17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UPC" w:eastAsiaTheme="minorHAnsi" w:hAnsi="BrowalliaUPC" w:cs="BrowalliaUPC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4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011A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23011A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0E3015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0E3015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42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423"/>
    <w:rPr>
      <w:rFonts w:ascii="Segoe UI" w:hAnsi="Segoe UI" w:cs="Angsana New"/>
      <w:sz w:val="18"/>
      <w:szCs w:val="22"/>
    </w:rPr>
  </w:style>
  <w:style w:type="paragraph" w:styleId="Revision">
    <w:name w:val="Revision"/>
    <w:hidden/>
    <w:uiPriority w:val="99"/>
    <w:semiHidden/>
    <w:rsid w:val="00AA5C5E"/>
    <w:pPr>
      <w:spacing w:after="0" w:line="240" w:lineRule="auto"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AA5C5E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08C8"/>
    <w:pPr>
      <w:spacing w:after="0"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08C8"/>
    <w:rPr>
      <w:rFonts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B408C8"/>
    <w:rPr>
      <w:sz w:val="32"/>
      <w:szCs w:val="32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E5699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E5699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5699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6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699"/>
    <w:rPr>
      <w:rFonts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874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og_ecst@bot.or.t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g_ecst@bot.or.th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6953B8523A74AAA25CB18A5D9DC28" ma:contentTypeVersion="16" ma:contentTypeDescription="Create a new document." ma:contentTypeScope="" ma:versionID="2de55a0c780efa39542571e2a279be69">
  <xsd:schema xmlns:xsd="http://www.w3.org/2001/XMLSchema" xmlns:xs="http://www.w3.org/2001/XMLSchema" xmlns:p="http://schemas.microsoft.com/office/2006/metadata/properties" xmlns:ns1="http://schemas.microsoft.com/sharepoint/v3" xmlns:ns2="9710676f-d0a3-4199-a463-3bfca25ef291" xmlns:ns3="8f5d46ce-fe08-44f3-9207-ed69809a8a1d" targetNamespace="http://schemas.microsoft.com/office/2006/metadata/properties" ma:root="true" ma:fieldsID="0a010cea723aae36ed120f3d5ecf7929" ns1:_="" ns2:_="" ns3:_="">
    <xsd:import namespace="http://schemas.microsoft.com/sharepoint/v3"/>
    <xsd:import namespace="9710676f-d0a3-4199-a463-3bfca25ef291"/>
    <xsd:import namespace="8f5d46ce-fe08-44f3-9207-ed69809a8a1d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0676f-d0a3-4199-a463-3bfca25ef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fe10e5b-f383-4b7c-9baa-17d3242ed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d46ce-fe08-44f3-9207-ed69809a8a1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23c9c39-a118-4c19-8a6b-170b82cf06c0}" ma:internalName="TaxCatchAll" ma:showField="CatchAllData" ma:web="8f5d46ce-fe08-44f3-9207-ed69809a8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f5d46ce-fe08-44f3-9207-ed69809a8a1d" xsi:nil="true"/>
    <_ip_UnifiedCompliancePolicyProperties xmlns="http://schemas.microsoft.com/sharepoint/v3" xsi:nil="true"/>
    <lcf76f155ced4ddcb4097134ff3c332f xmlns="9710676f-d0a3-4199-a463-3bfca25ef291">
      <Terms xmlns="http://schemas.microsoft.com/office/infopath/2007/PartnerControls"/>
    </lcf76f155ced4ddcb4097134ff3c332f>
    <SharedWithUsers xmlns="8f5d46ce-fe08-44f3-9207-ed69809a8a1d">
      <UserInfo>
        <DisplayName>Rosmalin Apichartvongvanich (รสมาลิน อภิชาติวงศ์วณิช)</DisplayName>
        <AccountId>14</AccountId>
        <AccountType/>
      </UserInfo>
      <UserInfo>
        <DisplayName>Tirawan Chokchaiwiwat (ถิรวรรณ โชคชัยวิวัฒน์)</DisplayName>
        <AccountId>9</AccountId>
        <AccountType/>
      </UserInfo>
      <UserInfo>
        <DisplayName>Thida Thanvanont (ธิดา ธันวานนท์)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6405A76-20C1-4A63-B25C-AB5A80CC0A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D4C21F-125E-4FB7-BFC7-62E25DACDE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7B2837-CDF9-45B6-A371-68106AB55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10676f-d0a3-4199-a463-3bfca25ef291"/>
    <ds:schemaRef ds:uri="8f5d46ce-fe08-44f3-9207-ed69809a8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E7D0B6-B99A-4FE0-AA3B-974D3242EF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f5d46ce-fe08-44f3-9207-ed69809a8a1d"/>
    <ds:schemaRef ds:uri="9710676f-d0a3-4199-a463-3bfca25ef2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717</Words>
  <Characters>4088</Characters>
  <Application>Microsoft Office Word</Application>
  <DocSecurity>4</DocSecurity>
  <Lines>34</Lines>
  <Paragraphs>9</Paragraphs>
  <ScaleCrop>false</ScaleCrop>
  <Company/>
  <LinksUpToDate>false</LinksUpToDate>
  <CharactersWithSpaces>4796</CharactersWithSpaces>
  <SharedDoc>false</SharedDoc>
  <HLinks>
    <vt:vector size="6" baseType="variant">
      <vt:variant>
        <vt:i4>7471162</vt:i4>
      </vt:variant>
      <vt:variant>
        <vt:i4>0</vt:i4>
      </vt:variant>
      <vt:variant>
        <vt:i4>0</vt:i4>
      </vt:variant>
      <vt:variant>
        <vt:i4>5</vt:i4>
      </vt:variant>
      <vt:variant>
        <vt:lpwstr>mailto:fog_ecst@bot.or.th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ฝกม.</dc:creator>
  <cp:keywords/>
  <dc:description/>
  <cp:lastModifiedBy>Tirawan Chokchaiwiwat (ถิรวรรณ โชคชัยวิวัฒน์)</cp:lastModifiedBy>
  <cp:revision>131</cp:revision>
  <cp:lastPrinted>2026-01-10T00:54:00Z</cp:lastPrinted>
  <dcterms:created xsi:type="dcterms:W3CDTF">2025-12-23T07:36:00Z</dcterms:created>
  <dcterms:modified xsi:type="dcterms:W3CDTF">2026-01-13T15:33:00Z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0x010100A8D6953B8523A74AAA25CB18A5D9DC28</vt:lpwstr>
  </property>
  <property fmtid="{D5CDD505-2E9C-101B-9397-08002B2CF9AE}" pid="3" name="MediaServiceImageTags">
    <vt:lpwstr/>
  </property>
  <property fmtid="{D5CDD505-2E9C-101B-9397-08002B2CF9AE}" pid="4" name="MSIP_Label_b93a4d6f-7563-4bfd-a710-320428f3a219_Enabled">
    <vt:lpwstr>true</vt:lpwstr>
  </property>
  <property fmtid="{D5CDD505-2E9C-101B-9397-08002B2CF9AE}" pid="5" name="MSIP_Label_b93a4d6f-7563-4bfd-a710-320428f3a219_SetDate">
    <vt:lpwstr>2026-01-05T06:43:10Z</vt:lpwstr>
  </property>
  <property fmtid="{D5CDD505-2E9C-101B-9397-08002B2CF9AE}" pid="6" name="MSIP_Label_b93a4d6f-7563-4bfd-a710-320428f3a219_Method">
    <vt:lpwstr>Privileged</vt:lpwstr>
  </property>
  <property fmtid="{D5CDD505-2E9C-101B-9397-08002B2CF9AE}" pid="7" name="MSIP_Label_b93a4d6f-7563-4bfd-a710-320428f3a219_Name">
    <vt:lpwstr>General</vt:lpwstr>
  </property>
  <property fmtid="{D5CDD505-2E9C-101B-9397-08002B2CF9AE}" pid="8" name="MSIP_Label_b93a4d6f-7563-4bfd-a710-320428f3a219_SiteId">
    <vt:lpwstr>db27cba9-535b-4797-bd0b-1b1d889f3898</vt:lpwstr>
  </property>
  <property fmtid="{D5CDD505-2E9C-101B-9397-08002B2CF9AE}" pid="9" name="MSIP_Label_b93a4d6f-7563-4bfd-a710-320428f3a219_ActionId">
    <vt:lpwstr>4cba0baf-19ca-46b9-be97-0f76ecd10fc1</vt:lpwstr>
  </property>
  <property fmtid="{D5CDD505-2E9C-101B-9397-08002B2CF9AE}" pid="10" name="MSIP_Label_b93a4d6f-7563-4bfd-a710-320428f3a219_ContentBits">
    <vt:lpwstr>0</vt:lpwstr>
  </property>
  <property fmtid="{D5CDD505-2E9C-101B-9397-08002B2CF9AE}" pid="11" name="docLang">
    <vt:lpwstr>th</vt:lpwstr>
  </property>
</Properties>
</file>